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671" w:type="dxa"/>
        <w:jc w:val="center"/>
        <w:tblLayout w:type="fixed"/>
        <w:tblCellMar>
          <w:left w:w="0" w:type="dxa"/>
          <w:right w:w="0" w:type="dxa"/>
        </w:tblCellMar>
        <w:tblLook w:val="0000"/>
      </w:tblPr>
      <w:tblGrid>
        <w:gridCol w:w="5671"/>
      </w:tblGrid>
      <w:tr w:rsidR="003E3632" w:rsidRPr="00704E81" w:rsidTr="009F1743">
        <w:trPr>
          <w:cantSplit/>
          <w:jc w:val="center"/>
        </w:trPr>
        <w:tc>
          <w:tcPr>
            <w:tcW w:w="5671" w:type="dxa"/>
          </w:tcPr>
          <w:p w:rsidR="003E3632" w:rsidRPr="002B486D" w:rsidRDefault="002E0ABF" w:rsidP="00116899">
            <w:pPr>
              <w:pStyle w:val="zcompanyname"/>
              <w:rPr>
                <w:noProof w:val="0"/>
                <w:sz w:val="32"/>
                <w:lang w:val="ru-RU"/>
              </w:rPr>
            </w:pPr>
            <w:bookmarkStart w:id="0" w:name="CompanyName1" w:colFirst="0" w:colLast="0"/>
            <w:r w:rsidRPr="002B486D">
              <w:rPr>
                <w:noProof w:val="0"/>
                <w:sz w:val="32"/>
                <w:szCs w:val="32"/>
                <w:lang w:val="ru-RU"/>
              </w:rPr>
              <w:t>Открытое</w:t>
            </w:r>
            <w:r w:rsidR="00176121" w:rsidRPr="002B486D">
              <w:rPr>
                <w:noProof w:val="0"/>
                <w:sz w:val="32"/>
                <w:szCs w:val="32"/>
                <w:lang w:val="ru-RU"/>
              </w:rPr>
              <w:t xml:space="preserve"> </w:t>
            </w:r>
            <w:r w:rsidR="006F4E7D" w:rsidRPr="002B486D">
              <w:rPr>
                <w:noProof w:val="0"/>
                <w:sz w:val="32"/>
                <w:szCs w:val="32"/>
                <w:lang w:val="ru-RU"/>
              </w:rPr>
              <w:t xml:space="preserve">акционерное общество коммерческий банк </w:t>
            </w:r>
            <w:r w:rsidR="00B7797A" w:rsidRPr="002B486D">
              <w:rPr>
                <w:noProof w:val="0"/>
                <w:sz w:val="32"/>
                <w:szCs w:val="32"/>
                <w:lang w:val="ru-RU"/>
              </w:rPr>
              <w:t xml:space="preserve">“КЕДР” </w:t>
            </w:r>
            <w:r w:rsidR="00B7797A" w:rsidRPr="002B486D">
              <w:rPr>
                <w:noProof w:val="0"/>
                <w:sz w:val="32"/>
                <w:szCs w:val="32"/>
                <w:lang w:val="ru-RU"/>
              </w:rPr>
              <w:br/>
              <w:t>(</w:t>
            </w:r>
            <w:r w:rsidR="00176121" w:rsidRPr="002B486D">
              <w:rPr>
                <w:noProof w:val="0"/>
                <w:sz w:val="32"/>
                <w:szCs w:val="32"/>
                <w:lang w:val="ru-RU"/>
              </w:rPr>
              <w:t>О</w:t>
            </w:r>
            <w:r w:rsidR="00B7797A" w:rsidRPr="002B486D">
              <w:rPr>
                <w:noProof w:val="0"/>
                <w:sz w:val="32"/>
                <w:szCs w:val="32"/>
                <w:lang w:val="ru-RU"/>
              </w:rPr>
              <w:t>АО КБ “КЕДР”)</w:t>
            </w:r>
          </w:p>
        </w:tc>
      </w:tr>
      <w:tr w:rsidR="003E3632" w:rsidRPr="000D5939" w:rsidTr="009F1743">
        <w:trPr>
          <w:cantSplit/>
          <w:jc w:val="center"/>
        </w:trPr>
        <w:tc>
          <w:tcPr>
            <w:tcW w:w="5671" w:type="dxa"/>
          </w:tcPr>
          <w:p w:rsidR="003E3632" w:rsidRPr="002B486D" w:rsidRDefault="00C81CB9" w:rsidP="00116899">
            <w:pPr>
              <w:pStyle w:val="zreportname"/>
              <w:rPr>
                <w:b/>
                <w:sz w:val="32"/>
                <w:lang w:val="ru-RU"/>
              </w:rPr>
            </w:pPr>
            <w:bookmarkStart w:id="1" w:name="ReportName1" w:colFirst="0" w:colLast="0"/>
            <w:bookmarkEnd w:id="0"/>
            <w:r>
              <w:rPr>
                <w:b/>
                <w:sz w:val="32"/>
                <w:lang w:val="ru-RU"/>
              </w:rPr>
              <w:t>Консолидированная финансовая отчетность</w:t>
            </w:r>
          </w:p>
        </w:tc>
      </w:tr>
      <w:tr w:rsidR="003E3632" w:rsidRPr="00704E81" w:rsidTr="009F1743">
        <w:trPr>
          <w:cantSplit/>
          <w:jc w:val="center"/>
        </w:trPr>
        <w:tc>
          <w:tcPr>
            <w:tcW w:w="5671" w:type="dxa"/>
          </w:tcPr>
          <w:p w:rsidR="003E3632" w:rsidRPr="002B486D" w:rsidRDefault="00C81CB9" w:rsidP="006E696B">
            <w:pPr>
              <w:pStyle w:val="zreportsubtitle"/>
              <w:spacing w:before="120" w:after="120"/>
              <w:rPr>
                <w:b/>
                <w:lang w:val="ru-RU"/>
              </w:rPr>
            </w:pPr>
            <w:bookmarkStart w:id="2" w:name="Subtitle" w:colFirst="0" w:colLast="0"/>
            <w:bookmarkEnd w:id="1"/>
            <w:r>
              <w:rPr>
                <w:b/>
                <w:lang w:val="ru-RU"/>
              </w:rPr>
              <w:t>по состоянию на 31 декабря 201</w:t>
            </w:r>
            <w:r w:rsidR="002B486D">
              <w:rPr>
                <w:b/>
                <w:lang w:val="ru-RU"/>
              </w:rPr>
              <w:t>4</w:t>
            </w:r>
            <w:r>
              <w:rPr>
                <w:b/>
                <w:lang w:val="ru-RU"/>
              </w:rPr>
              <w:t xml:space="preserve"> года и за 201</w:t>
            </w:r>
            <w:r w:rsidR="002B486D">
              <w:rPr>
                <w:b/>
                <w:lang w:val="ru-RU"/>
              </w:rPr>
              <w:t>4</w:t>
            </w:r>
            <w:r>
              <w:rPr>
                <w:b/>
                <w:lang w:val="ru-RU"/>
              </w:rPr>
              <w:t xml:space="preserve"> год</w:t>
            </w:r>
          </w:p>
          <w:p w:rsidR="004E7B33" w:rsidRPr="000D5939" w:rsidRDefault="004E7B33" w:rsidP="006E696B">
            <w:pPr>
              <w:pStyle w:val="zreportsubtitle"/>
              <w:spacing w:before="120" w:after="120"/>
              <w:rPr>
                <w:b/>
                <w:highlight w:val="red"/>
                <w:lang w:val="ru-RU"/>
              </w:rPr>
            </w:pPr>
          </w:p>
        </w:tc>
      </w:tr>
      <w:bookmarkEnd w:id="2"/>
    </w:tbl>
    <w:p w:rsidR="003E3632" w:rsidRPr="000D5939" w:rsidRDefault="003E3632" w:rsidP="00A241D5">
      <w:pPr>
        <w:rPr>
          <w:highlight w:val="red"/>
          <w:lang w:val="ru-RU"/>
        </w:rPr>
      </w:pPr>
    </w:p>
    <w:p w:rsidR="003E3632" w:rsidRPr="000D5939" w:rsidRDefault="003E3632" w:rsidP="00A241D5">
      <w:pPr>
        <w:rPr>
          <w:highlight w:val="red"/>
          <w:lang w:val="ru-RU"/>
        </w:rPr>
      </w:pPr>
    </w:p>
    <w:p w:rsidR="003E3632" w:rsidRPr="000D5939" w:rsidRDefault="003E3632" w:rsidP="00A241D5">
      <w:pPr>
        <w:rPr>
          <w:highlight w:val="red"/>
          <w:lang w:val="ru-RU"/>
        </w:rPr>
      </w:pPr>
    </w:p>
    <w:p w:rsidR="003E3632" w:rsidRPr="000D5939" w:rsidRDefault="003E3632" w:rsidP="00A241D5">
      <w:pPr>
        <w:rPr>
          <w:highlight w:val="red"/>
          <w:lang w:val="ru-RU"/>
        </w:rPr>
      </w:pPr>
    </w:p>
    <w:p w:rsidR="003E3632" w:rsidRPr="000D5939" w:rsidRDefault="003E3632" w:rsidP="00A241D5">
      <w:pPr>
        <w:rPr>
          <w:highlight w:val="red"/>
          <w:lang w:val="ru-RU"/>
        </w:rPr>
      </w:pPr>
    </w:p>
    <w:p w:rsidR="003E3632" w:rsidRPr="000D5939" w:rsidRDefault="003E3632" w:rsidP="00A241D5">
      <w:pPr>
        <w:rPr>
          <w:highlight w:val="red"/>
          <w:lang w:val="ru-RU"/>
        </w:rPr>
      </w:pPr>
    </w:p>
    <w:p w:rsidR="003E3632" w:rsidRPr="000D5939" w:rsidRDefault="003E3632" w:rsidP="00A241D5">
      <w:pPr>
        <w:rPr>
          <w:highlight w:val="red"/>
          <w:lang w:val="ru-RU"/>
        </w:rPr>
      </w:pPr>
    </w:p>
    <w:p w:rsidR="003E3632" w:rsidRPr="000D5939" w:rsidRDefault="003E3632" w:rsidP="00A241D5">
      <w:pPr>
        <w:rPr>
          <w:highlight w:val="red"/>
          <w:lang w:val="ru-RU"/>
        </w:rPr>
        <w:sectPr w:rsidR="003E3632" w:rsidRPr="000D5939" w:rsidSect="00772A16">
          <w:headerReference w:type="even" r:id="rId9"/>
          <w:headerReference w:type="default" r:id="rId10"/>
          <w:headerReference w:type="first" r:id="rId11"/>
          <w:pgSz w:w="11907" w:h="16840" w:code="9"/>
          <w:pgMar w:top="5245" w:right="1474" w:bottom="1588" w:left="1474" w:header="737" w:footer="737" w:gutter="454"/>
          <w:pgNumType w:start="1"/>
          <w:cols w:space="720"/>
        </w:sectPr>
      </w:pPr>
    </w:p>
    <w:p w:rsidR="003E3632" w:rsidRPr="002B486D" w:rsidRDefault="00C81CB9" w:rsidP="00EC7F8D">
      <w:pPr>
        <w:pStyle w:val="TOChead"/>
        <w:spacing w:after="240" w:line="240" w:lineRule="auto"/>
        <w:rPr>
          <w:lang w:val="ru-RU"/>
        </w:rPr>
      </w:pPr>
      <w:bookmarkStart w:id="3" w:name="Text"/>
      <w:bookmarkEnd w:id="3"/>
      <w:r>
        <w:rPr>
          <w:lang w:val="ru-RU"/>
        </w:rPr>
        <w:t>Содержание</w:t>
      </w:r>
    </w:p>
    <w:p w:rsidR="003E3632" w:rsidRPr="002B486D" w:rsidRDefault="00C81CB9" w:rsidP="00A241D5">
      <w:pPr>
        <w:pStyle w:val="11"/>
        <w:rPr>
          <w:lang w:val="ru-RU"/>
        </w:rPr>
      </w:pPr>
      <w:r>
        <w:rPr>
          <w:lang w:val="ru-RU"/>
        </w:rPr>
        <w:t>Аудиторское заключение</w:t>
      </w:r>
      <w:r>
        <w:rPr>
          <w:lang w:val="ru-RU"/>
        </w:rPr>
        <w:tab/>
        <w:t>3</w:t>
      </w:r>
    </w:p>
    <w:p w:rsidR="003E3632" w:rsidRPr="002B486D" w:rsidRDefault="00C81CB9" w:rsidP="00A241D5">
      <w:pPr>
        <w:pStyle w:val="11"/>
        <w:rPr>
          <w:lang w:val="ru-RU"/>
        </w:rPr>
      </w:pPr>
      <w:r>
        <w:rPr>
          <w:lang w:val="ru-RU"/>
        </w:rPr>
        <w:t>Консолидированный отчет о прибыли или убытке и прочем совокупном доходе</w:t>
      </w:r>
      <w:r>
        <w:rPr>
          <w:lang w:val="ru-RU"/>
        </w:rPr>
        <w:tab/>
      </w:r>
      <w:r w:rsidR="00255D72">
        <w:rPr>
          <w:lang w:val="ru-RU"/>
        </w:rPr>
        <w:t>8</w:t>
      </w:r>
    </w:p>
    <w:p w:rsidR="003E3632" w:rsidRPr="002B486D" w:rsidRDefault="00C81CB9" w:rsidP="00A241D5">
      <w:pPr>
        <w:pStyle w:val="11"/>
        <w:rPr>
          <w:lang w:val="ru-RU"/>
        </w:rPr>
      </w:pPr>
      <w:r>
        <w:rPr>
          <w:lang w:val="ru-RU"/>
        </w:rPr>
        <w:t>Консолидированный отчет о финансовом положении</w:t>
      </w:r>
      <w:r>
        <w:rPr>
          <w:lang w:val="ru-RU"/>
        </w:rPr>
        <w:tab/>
      </w:r>
      <w:r w:rsidR="00255D72">
        <w:rPr>
          <w:lang w:val="ru-RU"/>
        </w:rPr>
        <w:t>9</w:t>
      </w:r>
    </w:p>
    <w:p w:rsidR="003E3632" w:rsidRPr="002B486D" w:rsidRDefault="00C81CB9" w:rsidP="00A241D5">
      <w:pPr>
        <w:pStyle w:val="11"/>
        <w:rPr>
          <w:lang w:val="ru-RU"/>
        </w:rPr>
      </w:pPr>
      <w:r>
        <w:rPr>
          <w:lang w:val="ru-RU"/>
        </w:rPr>
        <w:t>Консолидированный отчет о движении денежных средств</w:t>
      </w:r>
      <w:r>
        <w:rPr>
          <w:lang w:val="ru-RU"/>
        </w:rPr>
        <w:tab/>
      </w:r>
      <w:r w:rsidR="00255D72">
        <w:rPr>
          <w:lang w:val="ru-RU"/>
        </w:rPr>
        <w:t>10</w:t>
      </w:r>
    </w:p>
    <w:p w:rsidR="003E3632" w:rsidRPr="002B486D" w:rsidRDefault="00C81CB9" w:rsidP="00A241D5">
      <w:pPr>
        <w:pStyle w:val="11"/>
        <w:rPr>
          <w:lang w:val="ru-RU"/>
        </w:rPr>
      </w:pPr>
      <w:r>
        <w:rPr>
          <w:lang w:val="ru-RU"/>
        </w:rPr>
        <w:t>Консолидированный отчет об изменениях капитала</w:t>
      </w:r>
      <w:r>
        <w:rPr>
          <w:lang w:val="ru-RU"/>
        </w:rPr>
        <w:tab/>
        <w:t>1</w:t>
      </w:r>
      <w:r w:rsidR="00255D72">
        <w:rPr>
          <w:lang w:val="ru-RU"/>
        </w:rPr>
        <w:t>2</w:t>
      </w:r>
    </w:p>
    <w:p w:rsidR="003E3632" w:rsidRPr="002B486D" w:rsidRDefault="00C81CB9" w:rsidP="00A241D5">
      <w:pPr>
        <w:pStyle w:val="11"/>
        <w:rPr>
          <w:lang w:val="ru-RU"/>
        </w:rPr>
      </w:pPr>
      <w:r>
        <w:rPr>
          <w:lang w:val="ru-RU"/>
        </w:rPr>
        <w:t>Примечания к консолидированной финансовой отчетности</w:t>
      </w:r>
      <w:r>
        <w:rPr>
          <w:lang w:val="ru-RU"/>
        </w:rPr>
        <w:tab/>
      </w:r>
      <w:r w:rsidR="00255D72">
        <w:rPr>
          <w:lang w:val="ru-RU"/>
        </w:rPr>
        <w:t>13</w:t>
      </w:r>
    </w:p>
    <w:p w:rsidR="00255D72" w:rsidRDefault="00C64ECE">
      <w:pPr>
        <w:pStyle w:val="11"/>
        <w:rPr>
          <w:rFonts w:asciiTheme="minorHAnsi" w:eastAsiaTheme="minorEastAsia" w:hAnsiTheme="minorHAnsi" w:cstheme="minorBidi"/>
          <w:noProof/>
          <w:sz w:val="22"/>
          <w:szCs w:val="22"/>
        </w:rPr>
      </w:pPr>
      <w:r w:rsidRPr="00C81CB9">
        <w:rPr>
          <w:lang w:val="ru-RU"/>
        </w:rPr>
        <w:fldChar w:fldCharType="begin"/>
      </w:r>
      <w:r w:rsidR="00C81CB9">
        <w:rPr>
          <w:lang w:val="ru-RU"/>
        </w:rPr>
        <w:instrText xml:space="preserve"> TOC \o "1-1" \h \z \u </w:instrText>
      </w:r>
      <w:r w:rsidRPr="00C81CB9">
        <w:rPr>
          <w:lang w:val="ru-RU"/>
        </w:rPr>
        <w:fldChar w:fldCharType="separate"/>
      </w:r>
      <w:hyperlink w:anchor="_Toc421696179" w:history="1">
        <w:r w:rsidR="00255D72" w:rsidRPr="00057B15">
          <w:rPr>
            <w:rStyle w:val="af5"/>
            <w:rFonts w:ascii="Times New Roman Bold" w:hAnsi="Times New Roman Bold"/>
            <w:noProof/>
            <w:lang w:val="ru-RU"/>
          </w:rPr>
          <w:t>1</w:t>
        </w:r>
        <w:r w:rsidR="00255D72">
          <w:rPr>
            <w:rFonts w:asciiTheme="minorHAnsi" w:eastAsiaTheme="minorEastAsia" w:hAnsiTheme="minorHAnsi" w:cstheme="minorBidi"/>
            <w:noProof/>
            <w:sz w:val="22"/>
            <w:szCs w:val="22"/>
          </w:rPr>
          <w:tab/>
        </w:r>
        <w:r w:rsidR="00255D72" w:rsidRPr="00057B15">
          <w:rPr>
            <w:rStyle w:val="af5"/>
            <w:noProof/>
            <w:lang w:val="ru-RU"/>
          </w:rPr>
          <w:t>Введение</w:t>
        </w:r>
        <w:r w:rsidR="00255D72">
          <w:rPr>
            <w:noProof/>
            <w:webHidden/>
          </w:rPr>
          <w:tab/>
        </w:r>
        <w:r>
          <w:rPr>
            <w:noProof/>
            <w:webHidden/>
          </w:rPr>
          <w:fldChar w:fldCharType="begin"/>
        </w:r>
        <w:r w:rsidR="00255D72">
          <w:rPr>
            <w:noProof/>
            <w:webHidden/>
          </w:rPr>
          <w:instrText xml:space="preserve"> PAGEREF _Toc421696179 \h </w:instrText>
        </w:r>
        <w:r>
          <w:rPr>
            <w:noProof/>
            <w:webHidden/>
          </w:rPr>
        </w:r>
        <w:r>
          <w:rPr>
            <w:noProof/>
            <w:webHidden/>
          </w:rPr>
          <w:fldChar w:fldCharType="separate"/>
        </w:r>
        <w:r w:rsidR="00782A03">
          <w:rPr>
            <w:noProof/>
            <w:webHidden/>
          </w:rPr>
          <w:t>13</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180" w:history="1">
        <w:r w:rsidR="00255D72" w:rsidRPr="00057B15">
          <w:rPr>
            <w:rStyle w:val="af5"/>
            <w:rFonts w:ascii="Times New Roman Bold" w:hAnsi="Times New Roman Bold"/>
            <w:noProof/>
            <w:lang w:val="ru-RU"/>
          </w:rPr>
          <w:t>2</w:t>
        </w:r>
        <w:r w:rsidR="00255D72">
          <w:rPr>
            <w:rFonts w:asciiTheme="minorHAnsi" w:eastAsiaTheme="minorEastAsia" w:hAnsiTheme="minorHAnsi" w:cstheme="minorBidi"/>
            <w:noProof/>
            <w:sz w:val="22"/>
            <w:szCs w:val="22"/>
          </w:rPr>
          <w:tab/>
        </w:r>
        <w:r w:rsidR="00255D72" w:rsidRPr="00057B15">
          <w:rPr>
            <w:rStyle w:val="af5"/>
            <w:noProof/>
            <w:lang w:val="ru-RU"/>
          </w:rPr>
          <w:t>Допущение непрерывности деятельности</w:t>
        </w:r>
        <w:r w:rsidR="00255D72">
          <w:rPr>
            <w:noProof/>
            <w:webHidden/>
          </w:rPr>
          <w:tab/>
        </w:r>
        <w:r>
          <w:rPr>
            <w:noProof/>
            <w:webHidden/>
          </w:rPr>
          <w:fldChar w:fldCharType="begin"/>
        </w:r>
        <w:r w:rsidR="00255D72">
          <w:rPr>
            <w:noProof/>
            <w:webHidden/>
          </w:rPr>
          <w:instrText xml:space="preserve"> PAGEREF _Toc421696180 \h </w:instrText>
        </w:r>
        <w:r>
          <w:rPr>
            <w:noProof/>
            <w:webHidden/>
          </w:rPr>
        </w:r>
        <w:r>
          <w:rPr>
            <w:noProof/>
            <w:webHidden/>
          </w:rPr>
          <w:fldChar w:fldCharType="separate"/>
        </w:r>
        <w:r w:rsidR="00782A03">
          <w:rPr>
            <w:noProof/>
            <w:webHidden/>
          </w:rPr>
          <w:t>15</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181" w:history="1">
        <w:r w:rsidR="00255D72" w:rsidRPr="00057B15">
          <w:rPr>
            <w:rStyle w:val="af5"/>
            <w:rFonts w:ascii="Times New Roman Bold" w:hAnsi="Times New Roman Bold"/>
            <w:noProof/>
            <w:lang w:val="ru-RU"/>
          </w:rPr>
          <w:t>3</w:t>
        </w:r>
        <w:r w:rsidR="00255D72">
          <w:rPr>
            <w:rFonts w:asciiTheme="minorHAnsi" w:eastAsiaTheme="minorEastAsia" w:hAnsiTheme="minorHAnsi" w:cstheme="minorBidi"/>
            <w:noProof/>
            <w:sz w:val="22"/>
            <w:szCs w:val="22"/>
          </w:rPr>
          <w:tab/>
        </w:r>
        <w:r w:rsidR="00255D72" w:rsidRPr="00057B15">
          <w:rPr>
            <w:rStyle w:val="af5"/>
            <w:noProof/>
            <w:lang w:val="ru-RU"/>
          </w:rPr>
          <w:t>Принципы составления консолидированной финансовой отчетности</w:t>
        </w:r>
        <w:r w:rsidR="00255D72">
          <w:rPr>
            <w:noProof/>
            <w:webHidden/>
          </w:rPr>
          <w:tab/>
        </w:r>
        <w:r>
          <w:rPr>
            <w:noProof/>
            <w:webHidden/>
          </w:rPr>
          <w:fldChar w:fldCharType="begin"/>
        </w:r>
        <w:r w:rsidR="00255D72">
          <w:rPr>
            <w:noProof/>
            <w:webHidden/>
          </w:rPr>
          <w:instrText xml:space="preserve"> PAGEREF _Toc421696181 \h </w:instrText>
        </w:r>
        <w:r>
          <w:rPr>
            <w:noProof/>
            <w:webHidden/>
          </w:rPr>
        </w:r>
        <w:r>
          <w:rPr>
            <w:noProof/>
            <w:webHidden/>
          </w:rPr>
          <w:fldChar w:fldCharType="separate"/>
        </w:r>
        <w:r w:rsidR="00782A03">
          <w:rPr>
            <w:noProof/>
            <w:webHidden/>
          </w:rPr>
          <w:t>17</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182" w:history="1">
        <w:r w:rsidR="00255D72" w:rsidRPr="00057B15">
          <w:rPr>
            <w:rStyle w:val="af5"/>
            <w:rFonts w:ascii="Times New Roman Bold" w:hAnsi="Times New Roman Bold"/>
            <w:noProof/>
            <w:lang w:val="ru-RU"/>
          </w:rPr>
          <w:t>4</w:t>
        </w:r>
        <w:r w:rsidR="00255D72">
          <w:rPr>
            <w:rFonts w:asciiTheme="minorHAnsi" w:eastAsiaTheme="minorEastAsia" w:hAnsiTheme="minorHAnsi" w:cstheme="minorBidi"/>
            <w:noProof/>
            <w:sz w:val="22"/>
            <w:szCs w:val="22"/>
          </w:rPr>
          <w:tab/>
        </w:r>
        <w:r w:rsidR="00255D72" w:rsidRPr="00057B15">
          <w:rPr>
            <w:rStyle w:val="af5"/>
            <w:noProof/>
            <w:lang w:val="ru-RU"/>
          </w:rPr>
          <w:t>Основные положения учетной политики</w:t>
        </w:r>
        <w:r w:rsidR="00255D72">
          <w:rPr>
            <w:noProof/>
            <w:webHidden/>
          </w:rPr>
          <w:tab/>
        </w:r>
        <w:r>
          <w:rPr>
            <w:noProof/>
            <w:webHidden/>
          </w:rPr>
          <w:fldChar w:fldCharType="begin"/>
        </w:r>
        <w:r w:rsidR="00255D72">
          <w:rPr>
            <w:noProof/>
            <w:webHidden/>
          </w:rPr>
          <w:instrText xml:space="preserve"> PAGEREF _Toc421696182 \h </w:instrText>
        </w:r>
        <w:r>
          <w:rPr>
            <w:noProof/>
            <w:webHidden/>
          </w:rPr>
        </w:r>
        <w:r>
          <w:rPr>
            <w:noProof/>
            <w:webHidden/>
          </w:rPr>
          <w:fldChar w:fldCharType="separate"/>
        </w:r>
        <w:r w:rsidR="00782A03">
          <w:rPr>
            <w:noProof/>
            <w:webHidden/>
          </w:rPr>
          <w:t>18</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183" w:history="1">
        <w:r w:rsidR="00255D72" w:rsidRPr="00057B15">
          <w:rPr>
            <w:rStyle w:val="af5"/>
            <w:rFonts w:ascii="Times New Roman Bold" w:hAnsi="Times New Roman Bold"/>
            <w:noProof/>
            <w:lang w:val="ru-RU"/>
          </w:rPr>
          <w:t>5</w:t>
        </w:r>
        <w:r w:rsidR="00255D72">
          <w:rPr>
            <w:rFonts w:asciiTheme="minorHAnsi" w:eastAsiaTheme="minorEastAsia" w:hAnsiTheme="minorHAnsi" w:cstheme="minorBidi"/>
            <w:noProof/>
            <w:sz w:val="22"/>
            <w:szCs w:val="22"/>
          </w:rPr>
          <w:tab/>
        </w:r>
        <w:r w:rsidR="00255D72" w:rsidRPr="00057B15">
          <w:rPr>
            <w:rStyle w:val="af5"/>
            <w:noProof/>
            <w:lang w:val="ru-RU"/>
          </w:rPr>
          <w:t>Процентные доходы и процентные расходы</w:t>
        </w:r>
        <w:r w:rsidR="00255D72">
          <w:rPr>
            <w:noProof/>
            <w:webHidden/>
          </w:rPr>
          <w:tab/>
        </w:r>
        <w:r>
          <w:rPr>
            <w:noProof/>
            <w:webHidden/>
          </w:rPr>
          <w:fldChar w:fldCharType="begin"/>
        </w:r>
        <w:r w:rsidR="00255D72">
          <w:rPr>
            <w:noProof/>
            <w:webHidden/>
          </w:rPr>
          <w:instrText xml:space="preserve"> PAGEREF _Toc421696183 \h </w:instrText>
        </w:r>
        <w:r>
          <w:rPr>
            <w:noProof/>
            <w:webHidden/>
          </w:rPr>
        </w:r>
        <w:r>
          <w:rPr>
            <w:noProof/>
            <w:webHidden/>
          </w:rPr>
          <w:fldChar w:fldCharType="separate"/>
        </w:r>
        <w:r w:rsidR="00782A03">
          <w:rPr>
            <w:noProof/>
            <w:webHidden/>
          </w:rPr>
          <w:t>32</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184" w:history="1">
        <w:r w:rsidR="00255D72" w:rsidRPr="00057B15">
          <w:rPr>
            <w:rStyle w:val="af5"/>
            <w:rFonts w:ascii="Times New Roman Bold" w:hAnsi="Times New Roman Bold"/>
            <w:noProof/>
            <w:lang w:val="ru-RU"/>
          </w:rPr>
          <w:t>6</w:t>
        </w:r>
        <w:r w:rsidR="00255D72">
          <w:rPr>
            <w:rFonts w:asciiTheme="minorHAnsi" w:eastAsiaTheme="minorEastAsia" w:hAnsiTheme="minorHAnsi" w:cstheme="minorBidi"/>
            <w:noProof/>
            <w:sz w:val="22"/>
            <w:szCs w:val="22"/>
          </w:rPr>
          <w:tab/>
        </w:r>
        <w:r w:rsidR="00255D72" w:rsidRPr="00057B15">
          <w:rPr>
            <w:rStyle w:val="af5"/>
            <w:noProof/>
            <w:lang w:val="ru-RU"/>
          </w:rPr>
          <w:t>Комиссионные доходы</w:t>
        </w:r>
        <w:r w:rsidR="00255D72">
          <w:rPr>
            <w:noProof/>
            <w:webHidden/>
          </w:rPr>
          <w:tab/>
        </w:r>
        <w:r>
          <w:rPr>
            <w:noProof/>
            <w:webHidden/>
          </w:rPr>
          <w:fldChar w:fldCharType="begin"/>
        </w:r>
        <w:r w:rsidR="00255D72">
          <w:rPr>
            <w:noProof/>
            <w:webHidden/>
          </w:rPr>
          <w:instrText xml:space="preserve"> PAGEREF _Toc421696184 \h </w:instrText>
        </w:r>
        <w:r>
          <w:rPr>
            <w:noProof/>
            <w:webHidden/>
          </w:rPr>
        </w:r>
        <w:r>
          <w:rPr>
            <w:noProof/>
            <w:webHidden/>
          </w:rPr>
          <w:fldChar w:fldCharType="separate"/>
        </w:r>
        <w:r w:rsidR="00782A03">
          <w:rPr>
            <w:noProof/>
            <w:webHidden/>
          </w:rPr>
          <w:t>32</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185" w:history="1">
        <w:r w:rsidR="00255D72" w:rsidRPr="00057B15">
          <w:rPr>
            <w:rStyle w:val="af5"/>
            <w:rFonts w:ascii="Times New Roman Bold" w:hAnsi="Times New Roman Bold"/>
            <w:noProof/>
            <w:lang w:val="ru-RU"/>
          </w:rPr>
          <w:t>7</w:t>
        </w:r>
        <w:r w:rsidR="00255D72">
          <w:rPr>
            <w:rFonts w:asciiTheme="minorHAnsi" w:eastAsiaTheme="minorEastAsia" w:hAnsiTheme="minorHAnsi" w:cstheme="minorBidi"/>
            <w:noProof/>
            <w:sz w:val="22"/>
            <w:szCs w:val="22"/>
          </w:rPr>
          <w:tab/>
        </w:r>
        <w:r w:rsidR="00255D72" w:rsidRPr="00057B15">
          <w:rPr>
            <w:rStyle w:val="af5"/>
            <w:noProof/>
            <w:lang w:val="ru-RU"/>
          </w:rPr>
          <w:t>Комиссионные расходы</w:t>
        </w:r>
        <w:r w:rsidR="00255D72">
          <w:rPr>
            <w:noProof/>
            <w:webHidden/>
          </w:rPr>
          <w:tab/>
        </w:r>
        <w:r>
          <w:rPr>
            <w:noProof/>
            <w:webHidden/>
          </w:rPr>
          <w:fldChar w:fldCharType="begin"/>
        </w:r>
        <w:r w:rsidR="00255D72">
          <w:rPr>
            <w:noProof/>
            <w:webHidden/>
          </w:rPr>
          <w:instrText xml:space="preserve"> PAGEREF _Toc421696185 \h </w:instrText>
        </w:r>
        <w:r>
          <w:rPr>
            <w:noProof/>
            <w:webHidden/>
          </w:rPr>
        </w:r>
        <w:r>
          <w:rPr>
            <w:noProof/>
            <w:webHidden/>
          </w:rPr>
          <w:fldChar w:fldCharType="separate"/>
        </w:r>
        <w:r w:rsidR="00782A03">
          <w:rPr>
            <w:noProof/>
            <w:webHidden/>
          </w:rPr>
          <w:t>32</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186" w:history="1">
        <w:r w:rsidR="00255D72" w:rsidRPr="00057B15">
          <w:rPr>
            <w:rStyle w:val="af5"/>
            <w:rFonts w:ascii="Times New Roman Bold" w:hAnsi="Times New Roman Bold"/>
            <w:noProof/>
            <w:lang w:val="ru-RU"/>
          </w:rPr>
          <w:t>8</w:t>
        </w:r>
        <w:r w:rsidR="00255D72">
          <w:rPr>
            <w:rFonts w:asciiTheme="minorHAnsi" w:eastAsiaTheme="minorEastAsia" w:hAnsiTheme="minorHAnsi" w:cstheme="minorBidi"/>
            <w:noProof/>
            <w:sz w:val="22"/>
            <w:szCs w:val="22"/>
          </w:rPr>
          <w:tab/>
        </w:r>
        <w:r w:rsidR="00255D72" w:rsidRPr="00057B15">
          <w:rPr>
            <w:rStyle w:val="af5"/>
            <w:noProof/>
            <w:lang w:val="ru-RU"/>
          </w:rPr>
          <w:t>Чистый (убыток) прибыль от операций с финансовыми инструментами, оцениваемыми по справедливой стоимости, изменения которой отражаются в составе прибыли или убытка за период</w:t>
        </w:r>
        <w:r w:rsidR="00255D72">
          <w:rPr>
            <w:noProof/>
            <w:webHidden/>
          </w:rPr>
          <w:tab/>
        </w:r>
        <w:r>
          <w:rPr>
            <w:noProof/>
            <w:webHidden/>
          </w:rPr>
          <w:fldChar w:fldCharType="begin"/>
        </w:r>
        <w:r w:rsidR="00255D72">
          <w:rPr>
            <w:noProof/>
            <w:webHidden/>
          </w:rPr>
          <w:instrText xml:space="preserve"> PAGEREF _Toc421696186 \h </w:instrText>
        </w:r>
        <w:r>
          <w:rPr>
            <w:noProof/>
            <w:webHidden/>
          </w:rPr>
        </w:r>
        <w:r>
          <w:rPr>
            <w:noProof/>
            <w:webHidden/>
          </w:rPr>
          <w:fldChar w:fldCharType="separate"/>
        </w:r>
        <w:r w:rsidR="00782A03">
          <w:rPr>
            <w:noProof/>
            <w:webHidden/>
          </w:rPr>
          <w:t>33</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187" w:history="1">
        <w:r w:rsidR="00255D72" w:rsidRPr="00057B15">
          <w:rPr>
            <w:rStyle w:val="af5"/>
            <w:rFonts w:ascii="Times New Roman Bold" w:hAnsi="Times New Roman Bold"/>
            <w:noProof/>
            <w:lang w:val="ru-RU"/>
          </w:rPr>
          <w:t>9</w:t>
        </w:r>
        <w:r w:rsidR="00255D72">
          <w:rPr>
            <w:rFonts w:asciiTheme="minorHAnsi" w:eastAsiaTheme="minorEastAsia" w:hAnsiTheme="minorHAnsi" w:cstheme="minorBidi"/>
            <w:noProof/>
            <w:sz w:val="22"/>
            <w:szCs w:val="22"/>
          </w:rPr>
          <w:tab/>
        </w:r>
        <w:r w:rsidR="00255D72" w:rsidRPr="00057B15">
          <w:rPr>
            <w:rStyle w:val="af5"/>
            <w:noProof/>
            <w:lang w:val="ru-RU"/>
          </w:rPr>
          <w:t>Чистая прибыль от операций с иностранной валютой</w:t>
        </w:r>
        <w:r w:rsidR="00255D72">
          <w:rPr>
            <w:noProof/>
            <w:webHidden/>
          </w:rPr>
          <w:tab/>
        </w:r>
        <w:r>
          <w:rPr>
            <w:noProof/>
            <w:webHidden/>
          </w:rPr>
          <w:fldChar w:fldCharType="begin"/>
        </w:r>
        <w:r w:rsidR="00255D72">
          <w:rPr>
            <w:noProof/>
            <w:webHidden/>
          </w:rPr>
          <w:instrText xml:space="preserve"> PAGEREF _Toc421696187 \h </w:instrText>
        </w:r>
        <w:r>
          <w:rPr>
            <w:noProof/>
            <w:webHidden/>
          </w:rPr>
        </w:r>
        <w:r>
          <w:rPr>
            <w:noProof/>
            <w:webHidden/>
          </w:rPr>
          <w:fldChar w:fldCharType="separate"/>
        </w:r>
        <w:r w:rsidR="00782A03">
          <w:rPr>
            <w:noProof/>
            <w:webHidden/>
          </w:rPr>
          <w:t>33</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188" w:history="1">
        <w:r w:rsidR="00255D72" w:rsidRPr="00057B15">
          <w:rPr>
            <w:rStyle w:val="af5"/>
            <w:rFonts w:ascii="Times New Roman Bold" w:hAnsi="Times New Roman Bold"/>
            <w:noProof/>
            <w:lang w:val="ru-RU"/>
          </w:rPr>
          <w:t>10</w:t>
        </w:r>
        <w:r w:rsidR="00255D72">
          <w:rPr>
            <w:rFonts w:asciiTheme="minorHAnsi" w:eastAsiaTheme="minorEastAsia" w:hAnsiTheme="minorHAnsi" w:cstheme="minorBidi"/>
            <w:noProof/>
            <w:sz w:val="22"/>
            <w:szCs w:val="22"/>
          </w:rPr>
          <w:tab/>
        </w:r>
        <w:r w:rsidR="00255D72" w:rsidRPr="00057B15">
          <w:rPr>
            <w:rStyle w:val="af5"/>
            <w:noProof/>
            <w:lang w:val="ru-RU"/>
          </w:rPr>
          <w:t>Прочие операционные доходы</w:t>
        </w:r>
        <w:r w:rsidR="00255D72">
          <w:rPr>
            <w:noProof/>
            <w:webHidden/>
          </w:rPr>
          <w:tab/>
        </w:r>
        <w:r>
          <w:rPr>
            <w:noProof/>
            <w:webHidden/>
          </w:rPr>
          <w:fldChar w:fldCharType="begin"/>
        </w:r>
        <w:r w:rsidR="00255D72">
          <w:rPr>
            <w:noProof/>
            <w:webHidden/>
          </w:rPr>
          <w:instrText xml:space="preserve"> PAGEREF _Toc421696188 \h </w:instrText>
        </w:r>
        <w:r>
          <w:rPr>
            <w:noProof/>
            <w:webHidden/>
          </w:rPr>
        </w:r>
        <w:r>
          <w:rPr>
            <w:noProof/>
            <w:webHidden/>
          </w:rPr>
          <w:fldChar w:fldCharType="separate"/>
        </w:r>
        <w:r w:rsidR="00782A03">
          <w:rPr>
            <w:noProof/>
            <w:webHidden/>
          </w:rPr>
          <w:t>33</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189" w:history="1">
        <w:r w:rsidR="00255D72" w:rsidRPr="00057B15">
          <w:rPr>
            <w:rStyle w:val="af5"/>
            <w:rFonts w:ascii="Times New Roman Bold" w:hAnsi="Times New Roman Bold"/>
            <w:noProof/>
            <w:lang w:val="ru-RU"/>
          </w:rPr>
          <w:t>11</w:t>
        </w:r>
        <w:r w:rsidR="00255D72">
          <w:rPr>
            <w:rFonts w:asciiTheme="minorHAnsi" w:eastAsiaTheme="minorEastAsia" w:hAnsiTheme="minorHAnsi" w:cstheme="minorBidi"/>
            <w:noProof/>
            <w:sz w:val="22"/>
            <w:szCs w:val="22"/>
          </w:rPr>
          <w:tab/>
        </w:r>
        <w:r w:rsidR="00255D72" w:rsidRPr="00057B15">
          <w:rPr>
            <w:rStyle w:val="af5"/>
            <w:noProof/>
            <w:lang w:val="ru-RU"/>
          </w:rPr>
          <w:t>Резервы под обесценение</w:t>
        </w:r>
        <w:r w:rsidR="00255D72">
          <w:rPr>
            <w:noProof/>
            <w:webHidden/>
          </w:rPr>
          <w:tab/>
        </w:r>
        <w:r>
          <w:rPr>
            <w:noProof/>
            <w:webHidden/>
          </w:rPr>
          <w:fldChar w:fldCharType="begin"/>
        </w:r>
        <w:r w:rsidR="00255D72">
          <w:rPr>
            <w:noProof/>
            <w:webHidden/>
          </w:rPr>
          <w:instrText xml:space="preserve"> PAGEREF _Toc421696189 \h </w:instrText>
        </w:r>
        <w:r>
          <w:rPr>
            <w:noProof/>
            <w:webHidden/>
          </w:rPr>
        </w:r>
        <w:r>
          <w:rPr>
            <w:noProof/>
            <w:webHidden/>
          </w:rPr>
          <w:fldChar w:fldCharType="separate"/>
        </w:r>
        <w:r w:rsidR="00782A03">
          <w:rPr>
            <w:noProof/>
            <w:webHidden/>
          </w:rPr>
          <w:t>33</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190" w:history="1">
        <w:r w:rsidR="00255D72" w:rsidRPr="00057B15">
          <w:rPr>
            <w:rStyle w:val="af5"/>
            <w:rFonts w:ascii="Times New Roman Bold" w:hAnsi="Times New Roman Bold"/>
            <w:noProof/>
            <w:lang w:val="ru-RU"/>
          </w:rPr>
          <w:t>12</w:t>
        </w:r>
        <w:r w:rsidR="00255D72">
          <w:rPr>
            <w:rFonts w:asciiTheme="minorHAnsi" w:eastAsiaTheme="minorEastAsia" w:hAnsiTheme="minorHAnsi" w:cstheme="minorBidi"/>
            <w:noProof/>
            <w:sz w:val="22"/>
            <w:szCs w:val="22"/>
          </w:rPr>
          <w:tab/>
        </w:r>
        <w:r w:rsidR="00255D72" w:rsidRPr="00057B15">
          <w:rPr>
            <w:rStyle w:val="af5"/>
            <w:noProof/>
            <w:lang w:val="ru-RU"/>
          </w:rPr>
          <w:t>Расходы на персонал</w:t>
        </w:r>
        <w:r w:rsidR="00255D72">
          <w:rPr>
            <w:noProof/>
            <w:webHidden/>
          </w:rPr>
          <w:tab/>
        </w:r>
        <w:r>
          <w:rPr>
            <w:noProof/>
            <w:webHidden/>
          </w:rPr>
          <w:fldChar w:fldCharType="begin"/>
        </w:r>
        <w:r w:rsidR="00255D72">
          <w:rPr>
            <w:noProof/>
            <w:webHidden/>
          </w:rPr>
          <w:instrText xml:space="preserve"> PAGEREF _Toc421696190 \h </w:instrText>
        </w:r>
        <w:r>
          <w:rPr>
            <w:noProof/>
            <w:webHidden/>
          </w:rPr>
        </w:r>
        <w:r>
          <w:rPr>
            <w:noProof/>
            <w:webHidden/>
          </w:rPr>
          <w:fldChar w:fldCharType="separate"/>
        </w:r>
        <w:r w:rsidR="00782A03">
          <w:rPr>
            <w:noProof/>
            <w:webHidden/>
          </w:rPr>
          <w:t>33</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191" w:history="1">
        <w:r w:rsidR="00255D72" w:rsidRPr="00057B15">
          <w:rPr>
            <w:rStyle w:val="af5"/>
            <w:rFonts w:ascii="Times New Roman Bold" w:hAnsi="Times New Roman Bold"/>
            <w:noProof/>
            <w:lang w:val="ru-RU"/>
          </w:rPr>
          <w:t>13</w:t>
        </w:r>
        <w:r w:rsidR="00255D72">
          <w:rPr>
            <w:rFonts w:asciiTheme="minorHAnsi" w:eastAsiaTheme="minorEastAsia" w:hAnsiTheme="minorHAnsi" w:cstheme="minorBidi"/>
            <w:noProof/>
            <w:sz w:val="22"/>
            <w:szCs w:val="22"/>
          </w:rPr>
          <w:tab/>
        </w:r>
        <w:r w:rsidR="00255D72" w:rsidRPr="00057B15">
          <w:rPr>
            <w:rStyle w:val="af5"/>
            <w:noProof/>
            <w:lang w:val="ru-RU"/>
          </w:rPr>
          <w:t>Прочие общехозяйственные и административные расходы</w:t>
        </w:r>
        <w:r w:rsidR="00255D72">
          <w:rPr>
            <w:noProof/>
            <w:webHidden/>
          </w:rPr>
          <w:tab/>
        </w:r>
        <w:r>
          <w:rPr>
            <w:noProof/>
            <w:webHidden/>
          </w:rPr>
          <w:fldChar w:fldCharType="begin"/>
        </w:r>
        <w:r w:rsidR="00255D72">
          <w:rPr>
            <w:noProof/>
            <w:webHidden/>
          </w:rPr>
          <w:instrText xml:space="preserve"> PAGEREF _Toc421696191 \h </w:instrText>
        </w:r>
        <w:r>
          <w:rPr>
            <w:noProof/>
            <w:webHidden/>
          </w:rPr>
        </w:r>
        <w:r>
          <w:rPr>
            <w:noProof/>
            <w:webHidden/>
          </w:rPr>
          <w:fldChar w:fldCharType="separate"/>
        </w:r>
        <w:r w:rsidR="00782A03">
          <w:rPr>
            <w:noProof/>
            <w:webHidden/>
          </w:rPr>
          <w:t>34</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192" w:history="1">
        <w:r w:rsidR="00255D72" w:rsidRPr="00057B15">
          <w:rPr>
            <w:rStyle w:val="af5"/>
            <w:rFonts w:ascii="Times New Roman Bold" w:hAnsi="Times New Roman Bold"/>
            <w:noProof/>
            <w:lang w:val="ru-RU"/>
          </w:rPr>
          <w:t>14</w:t>
        </w:r>
        <w:r w:rsidR="00255D72">
          <w:rPr>
            <w:rFonts w:asciiTheme="minorHAnsi" w:eastAsiaTheme="minorEastAsia" w:hAnsiTheme="minorHAnsi" w:cstheme="minorBidi"/>
            <w:noProof/>
            <w:sz w:val="22"/>
            <w:szCs w:val="22"/>
          </w:rPr>
          <w:tab/>
        </w:r>
        <w:r w:rsidR="00255D72" w:rsidRPr="00057B15">
          <w:rPr>
            <w:rStyle w:val="af5"/>
            <w:noProof/>
            <w:lang w:val="ru-RU"/>
          </w:rPr>
          <w:t>Возмещение по налогу на прибыль</w:t>
        </w:r>
        <w:r w:rsidR="00255D72">
          <w:rPr>
            <w:noProof/>
            <w:webHidden/>
          </w:rPr>
          <w:tab/>
        </w:r>
        <w:r>
          <w:rPr>
            <w:noProof/>
            <w:webHidden/>
          </w:rPr>
          <w:fldChar w:fldCharType="begin"/>
        </w:r>
        <w:r w:rsidR="00255D72">
          <w:rPr>
            <w:noProof/>
            <w:webHidden/>
          </w:rPr>
          <w:instrText xml:space="preserve"> PAGEREF _Toc421696192 \h </w:instrText>
        </w:r>
        <w:r>
          <w:rPr>
            <w:noProof/>
            <w:webHidden/>
          </w:rPr>
        </w:r>
        <w:r>
          <w:rPr>
            <w:noProof/>
            <w:webHidden/>
          </w:rPr>
          <w:fldChar w:fldCharType="separate"/>
        </w:r>
        <w:r w:rsidR="00782A03">
          <w:rPr>
            <w:noProof/>
            <w:webHidden/>
          </w:rPr>
          <w:t>34</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193" w:history="1">
        <w:r w:rsidR="00255D72" w:rsidRPr="00057B15">
          <w:rPr>
            <w:rStyle w:val="af5"/>
            <w:rFonts w:ascii="Times New Roman Bold" w:hAnsi="Times New Roman Bold"/>
            <w:noProof/>
            <w:lang w:val="ru-RU"/>
          </w:rPr>
          <w:t>15</w:t>
        </w:r>
        <w:r w:rsidR="00255D72">
          <w:rPr>
            <w:rFonts w:asciiTheme="minorHAnsi" w:eastAsiaTheme="minorEastAsia" w:hAnsiTheme="minorHAnsi" w:cstheme="minorBidi"/>
            <w:noProof/>
            <w:sz w:val="22"/>
            <w:szCs w:val="22"/>
          </w:rPr>
          <w:tab/>
        </w:r>
        <w:r w:rsidR="00255D72" w:rsidRPr="00057B15">
          <w:rPr>
            <w:rStyle w:val="af5"/>
            <w:noProof/>
            <w:lang w:val="ru-RU"/>
          </w:rPr>
          <w:t>Денежные средства и остатки в центральных банках</w:t>
        </w:r>
        <w:r w:rsidR="00255D72">
          <w:rPr>
            <w:noProof/>
            <w:webHidden/>
          </w:rPr>
          <w:tab/>
        </w:r>
        <w:r>
          <w:rPr>
            <w:noProof/>
            <w:webHidden/>
          </w:rPr>
          <w:fldChar w:fldCharType="begin"/>
        </w:r>
        <w:r w:rsidR="00255D72">
          <w:rPr>
            <w:noProof/>
            <w:webHidden/>
          </w:rPr>
          <w:instrText xml:space="preserve"> PAGEREF _Toc421696193 \h </w:instrText>
        </w:r>
        <w:r>
          <w:rPr>
            <w:noProof/>
            <w:webHidden/>
          </w:rPr>
        </w:r>
        <w:r>
          <w:rPr>
            <w:noProof/>
            <w:webHidden/>
          </w:rPr>
          <w:fldChar w:fldCharType="separate"/>
        </w:r>
        <w:r w:rsidR="00782A03">
          <w:rPr>
            <w:noProof/>
            <w:webHidden/>
          </w:rPr>
          <w:t>37</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194" w:history="1">
        <w:r w:rsidR="00255D72" w:rsidRPr="00057B15">
          <w:rPr>
            <w:rStyle w:val="af5"/>
            <w:rFonts w:ascii="Times New Roman Bold" w:hAnsi="Times New Roman Bold"/>
            <w:noProof/>
            <w:lang w:val="ru-RU"/>
          </w:rPr>
          <w:t>16</w:t>
        </w:r>
        <w:r w:rsidR="00255D72">
          <w:rPr>
            <w:rFonts w:asciiTheme="minorHAnsi" w:eastAsiaTheme="minorEastAsia" w:hAnsiTheme="minorHAnsi" w:cstheme="minorBidi"/>
            <w:noProof/>
            <w:sz w:val="22"/>
            <w:szCs w:val="22"/>
          </w:rPr>
          <w:tab/>
        </w:r>
        <w:r w:rsidR="00255D72" w:rsidRPr="00057B15">
          <w:rPr>
            <w:rStyle w:val="af5"/>
            <w:noProof/>
            <w:lang w:val="ru-RU"/>
          </w:rPr>
          <w:t>Финансовые инструменты, оцениваемые по справедливой стоимости, изменения которой отражаются в составе прибыли или убытка за период</w:t>
        </w:r>
        <w:r w:rsidR="00255D72">
          <w:rPr>
            <w:noProof/>
            <w:webHidden/>
          </w:rPr>
          <w:tab/>
        </w:r>
        <w:r>
          <w:rPr>
            <w:noProof/>
            <w:webHidden/>
          </w:rPr>
          <w:fldChar w:fldCharType="begin"/>
        </w:r>
        <w:r w:rsidR="00255D72">
          <w:rPr>
            <w:noProof/>
            <w:webHidden/>
          </w:rPr>
          <w:instrText xml:space="preserve"> PAGEREF _Toc421696194 \h </w:instrText>
        </w:r>
        <w:r>
          <w:rPr>
            <w:noProof/>
            <w:webHidden/>
          </w:rPr>
        </w:r>
        <w:r>
          <w:rPr>
            <w:noProof/>
            <w:webHidden/>
          </w:rPr>
          <w:fldChar w:fldCharType="separate"/>
        </w:r>
        <w:r w:rsidR="00782A03">
          <w:rPr>
            <w:noProof/>
            <w:webHidden/>
          </w:rPr>
          <w:t>37</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195" w:history="1">
        <w:r w:rsidR="00255D72" w:rsidRPr="00057B15">
          <w:rPr>
            <w:rStyle w:val="af5"/>
            <w:rFonts w:ascii="Times New Roman Bold" w:hAnsi="Times New Roman Bold"/>
            <w:noProof/>
            <w:lang w:val="ru-RU"/>
          </w:rPr>
          <w:t>17</w:t>
        </w:r>
        <w:r w:rsidR="00255D72">
          <w:rPr>
            <w:rFonts w:asciiTheme="minorHAnsi" w:eastAsiaTheme="minorEastAsia" w:hAnsiTheme="minorHAnsi" w:cstheme="minorBidi"/>
            <w:noProof/>
            <w:sz w:val="22"/>
            <w:szCs w:val="22"/>
          </w:rPr>
          <w:tab/>
        </w:r>
        <w:r w:rsidR="00255D72" w:rsidRPr="00057B15">
          <w:rPr>
            <w:rStyle w:val="af5"/>
            <w:noProof/>
            <w:lang w:val="ru-RU"/>
          </w:rPr>
          <w:t>Счета и депозиты в банках</w:t>
        </w:r>
        <w:r w:rsidR="00255D72">
          <w:rPr>
            <w:noProof/>
            <w:webHidden/>
          </w:rPr>
          <w:tab/>
        </w:r>
        <w:r>
          <w:rPr>
            <w:noProof/>
            <w:webHidden/>
          </w:rPr>
          <w:fldChar w:fldCharType="begin"/>
        </w:r>
        <w:r w:rsidR="00255D72">
          <w:rPr>
            <w:noProof/>
            <w:webHidden/>
          </w:rPr>
          <w:instrText xml:space="preserve"> PAGEREF _Toc421696195 \h </w:instrText>
        </w:r>
        <w:r>
          <w:rPr>
            <w:noProof/>
            <w:webHidden/>
          </w:rPr>
        </w:r>
        <w:r>
          <w:rPr>
            <w:noProof/>
            <w:webHidden/>
          </w:rPr>
          <w:fldChar w:fldCharType="separate"/>
        </w:r>
        <w:r w:rsidR="00782A03">
          <w:rPr>
            <w:noProof/>
            <w:webHidden/>
          </w:rPr>
          <w:t>38</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196" w:history="1">
        <w:r w:rsidR="00255D72" w:rsidRPr="00057B15">
          <w:rPr>
            <w:rStyle w:val="af5"/>
            <w:rFonts w:ascii="Times New Roman Bold" w:hAnsi="Times New Roman Bold"/>
            <w:noProof/>
            <w:lang w:val="ru-RU"/>
          </w:rPr>
          <w:t>18</w:t>
        </w:r>
        <w:r w:rsidR="00255D72">
          <w:rPr>
            <w:rFonts w:asciiTheme="minorHAnsi" w:eastAsiaTheme="minorEastAsia" w:hAnsiTheme="minorHAnsi" w:cstheme="minorBidi"/>
            <w:noProof/>
            <w:sz w:val="22"/>
            <w:szCs w:val="22"/>
          </w:rPr>
          <w:tab/>
        </w:r>
        <w:r w:rsidR="00255D72" w:rsidRPr="00057B15">
          <w:rPr>
            <w:rStyle w:val="af5"/>
            <w:noProof/>
            <w:lang w:val="ru-RU"/>
          </w:rPr>
          <w:t>Кредиты, выданные клиентам</w:t>
        </w:r>
        <w:r w:rsidR="00255D72">
          <w:rPr>
            <w:noProof/>
            <w:webHidden/>
          </w:rPr>
          <w:tab/>
        </w:r>
        <w:r>
          <w:rPr>
            <w:noProof/>
            <w:webHidden/>
          </w:rPr>
          <w:fldChar w:fldCharType="begin"/>
        </w:r>
        <w:r w:rsidR="00255D72">
          <w:rPr>
            <w:noProof/>
            <w:webHidden/>
          </w:rPr>
          <w:instrText xml:space="preserve"> PAGEREF _Toc421696196 \h </w:instrText>
        </w:r>
        <w:r>
          <w:rPr>
            <w:noProof/>
            <w:webHidden/>
          </w:rPr>
        </w:r>
        <w:r>
          <w:rPr>
            <w:noProof/>
            <w:webHidden/>
          </w:rPr>
          <w:fldChar w:fldCharType="separate"/>
        </w:r>
        <w:r w:rsidR="00782A03">
          <w:rPr>
            <w:noProof/>
            <w:webHidden/>
          </w:rPr>
          <w:t>39</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197" w:history="1">
        <w:r w:rsidR="00255D72" w:rsidRPr="00057B15">
          <w:rPr>
            <w:rStyle w:val="af5"/>
            <w:rFonts w:ascii="Times New Roman Bold" w:hAnsi="Times New Roman Bold"/>
            <w:noProof/>
            <w:lang w:val="ru-RU"/>
          </w:rPr>
          <w:t>19</w:t>
        </w:r>
        <w:r w:rsidR="00255D72">
          <w:rPr>
            <w:rFonts w:asciiTheme="minorHAnsi" w:eastAsiaTheme="minorEastAsia" w:hAnsiTheme="minorHAnsi" w:cstheme="minorBidi"/>
            <w:noProof/>
            <w:sz w:val="22"/>
            <w:szCs w:val="22"/>
          </w:rPr>
          <w:tab/>
        </w:r>
        <w:r w:rsidR="00255D72" w:rsidRPr="00057B15">
          <w:rPr>
            <w:rStyle w:val="af5"/>
            <w:noProof/>
            <w:lang w:val="ru-RU"/>
          </w:rPr>
          <w:t>Инвестиции, удерживаемые до срока погашения</w:t>
        </w:r>
        <w:r w:rsidR="00255D72">
          <w:rPr>
            <w:noProof/>
            <w:webHidden/>
          </w:rPr>
          <w:tab/>
        </w:r>
        <w:r>
          <w:rPr>
            <w:noProof/>
            <w:webHidden/>
          </w:rPr>
          <w:fldChar w:fldCharType="begin"/>
        </w:r>
        <w:r w:rsidR="00255D72">
          <w:rPr>
            <w:noProof/>
            <w:webHidden/>
          </w:rPr>
          <w:instrText xml:space="preserve"> PAGEREF _Toc421696197 \h </w:instrText>
        </w:r>
        <w:r>
          <w:rPr>
            <w:noProof/>
            <w:webHidden/>
          </w:rPr>
        </w:r>
        <w:r>
          <w:rPr>
            <w:noProof/>
            <w:webHidden/>
          </w:rPr>
          <w:fldChar w:fldCharType="separate"/>
        </w:r>
        <w:r w:rsidR="00782A03">
          <w:rPr>
            <w:noProof/>
            <w:webHidden/>
          </w:rPr>
          <w:t>47</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198" w:history="1">
        <w:r w:rsidR="00255D72" w:rsidRPr="00057B15">
          <w:rPr>
            <w:rStyle w:val="af5"/>
            <w:rFonts w:ascii="Times New Roman Bold" w:hAnsi="Times New Roman Bold"/>
            <w:noProof/>
            <w:lang w:val="ru-RU"/>
          </w:rPr>
          <w:t>20</w:t>
        </w:r>
        <w:r w:rsidR="00255D72">
          <w:rPr>
            <w:rFonts w:asciiTheme="minorHAnsi" w:eastAsiaTheme="minorEastAsia" w:hAnsiTheme="minorHAnsi" w:cstheme="minorBidi"/>
            <w:noProof/>
            <w:sz w:val="22"/>
            <w:szCs w:val="22"/>
          </w:rPr>
          <w:tab/>
        </w:r>
        <w:r w:rsidR="00255D72" w:rsidRPr="00057B15">
          <w:rPr>
            <w:rStyle w:val="af5"/>
            <w:noProof/>
            <w:lang w:val="ru-RU"/>
          </w:rPr>
          <w:t>Активы, удерживаемые для продажи</w:t>
        </w:r>
        <w:r w:rsidR="00255D72">
          <w:rPr>
            <w:noProof/>
            <w:webHidden/>
          </w:rPr>
          <w:tab/>
        </w:r>
        <w:r>
          <w:rPr>
            <w:noProof/>
            <w:webHidden/>
          </w:rPr>
          <w:fldChar w:fldCharType="begin"/>
        </w:r>
        <w:r w:rsidR="00255D72">
          <w:rPr>
            <w:noProof/>
            <w:webHidden/>
          </w:rPr>
          <w:instrText xml:space="preserve"> PAGEREF _Toc421696198 \h </w:instrText>
        </w:r>
        <w:r>
          <w:rPr>
            <w:noProof/>
            <w:webHidden/>
          </w:rPr>
        </w:r>
        <w:r>
          <w:rPr>
            <w:noProof/>
            <w:webHidden/>
          </w:rPr>
          <w:fldChar w:fldCharType="separate"/>
        </w:r>
        <w:r w:rsidR="00782A03">
          <w:rPr>
            <w:noProof/>
            <w:webHidden/>
          </w:rPr>
          <w:t>47</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199" w:history="1">
        <w:r w:rsidR="00255D72" w:rsidRPr="00057B15">
          <w:rPr>
            <w:rStyle w:val="af5"/>
            <w:rFonts w:ascii="Times New Roman Bold" w:hAnsi="Times New Roman Bold"/>
            <w:noProof/>
            <w:lang w:val="ru-RU"/>
          </w:rPr>
          <w:t>21</w:t>
        </w:r>
        <w:r w:rsidR="00255D72">
          <w:rPr>
            <w:rFonts w:asciiTheme="minorHAnsi" w:eastAsiaTheme="minorEastAsia" w:hAnsiTheme="minorHAnsi" w:cstheme="minorBidi"/>
            <w:noProof/>
            <w:sz w:val="22"/>
            <w:szCs w:val="22"/>
          </w:rPr>
          <w:tab/>
        </w:r>
        <w:r w:rsidR="00255D72" w:rsidRPr="00057B15">
          <w:rPr>
            <w:rStyle w:val="af5"/>
            <w:noProof/>
            <w:lang w:val="ru-RU"/>
          </w:rPr>
          <w:t>Передача финансовых активов</w:t>
        </w:r>
        <w:r w:rsidR="00255D72">
          <w:rPr>
            <w:noProof/>
            <w:webHidden/>
          </w:rPr>
          <w:tab/>
        </w:r>
        <w:r>
          <w:rPr>
            <w:noProof/>
            <w:webHidden/>
          </w:rPr>
          <w:fldChar w:fldCharType="begin"/>
        </w:r>
        <w:r w:rsidR="00255D72">
          <w:rPr>
            <w:noProof/>
            <w:webHidden/>
          </w:rPr>
          <w:instrText xml:space="preserve"> PAGEREF _Toc421696199 \h </w:instrText>
        </w:r>
        <w:r>
          <w:rPr>
            <w:noProof/>
            <w:webHidden/>
          </w:rPr>
        </w:r>
        <w:r>
          <w:rPr>
            <w:noProof/>
            <w:webHidden/>
          </w:rPr>
          <w:fldChar w:fldCharType="separate"/>
        </w:r>
        <w:r w:rsidR="00782A03">
          <w:rPr>
            <w:noProof/>
            <w:webHidden/>
          </w:rPr>
          <w:t>49</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200" w:history="1">
        <w:r w:rsidR="00255D72" w:rsidRPr="00057B15">
          <w:rPr>
            <w:rStyle w:val="af5"/>
            <w:rFonts w:ascii="Times New Roman Bold" w:hAnsi="Times New Roman Bold"/>
            <w:noProof/>
            <w:lang w:val="ru-RU"/>
          </w:rPr>
          <w:t>22</w:t>
        </w:r>
        <w:r w:rsidR="00255D72">
          <w:rPr>
            <w:rFonts w:asciiTheme="minorHAnsi" w:eastAsiaTheme="minorEastAsia" w:hAnsiTheme="minorHAnsi" w:cstheme="minorBidi"/>
            <w:noProof/>
            <w:sz w:val="22"/>
            <w:szCs w:val="22"/>
          </w:rPr>
          <w:tab/>
        </w:r>
        <w:r w:rsidR="00255D72" w:rsidRPr="00057B15">
          <w:rPr>
            <w:rStyle w:val="af5"/>
            <w:noProof/>
            <w:lang w:val="ru-RU"/>
          </w:rPr>
          <w:t>Основные средства и нематериальные активы</w:t>
        </w:r>
        <w:r w:rsidR="00255D72">
          <w:rPr>
            <w:noProof/>
            <w:webHidden/>
          </w:rPr>
          <w:tab/>
        </w:r>
        <w:r>
          <w:rPr>
            <w:noProof/>
            <w:webHidden/>
          </w:rPr>
          <w:fldChar w:fldCharType="begin"/>
        </w:r>
        <w:r w:rsidR="00255D72">
          <w:rPr>
            <w:noProof/>
            <w:webHidden/>
          </w:rPr>
          <w:instrText xml:space="preserve"> PAGEREF _Toc421696200 \h </w:instrText>
        </w:r>
        <w:r>
          <w:rPr>
            <w:noProof/>
            <w:webHidden/>
          </w:rPr>
        </w:r>
        <w:r>
          <w:rPr>
            <w:noProof/>
            <w:webHidden/>
          </w:rPr>
          <w:fldChar w:fldCharType="separate"/>
        </w:r>
        <w:r w:rsidR="00782A03">
          <w:rPr>
            <w:noProof/>
            <w:webHidden/>
          </w:rPr>
          <w:t>50</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201" w:history="1">
        <w:r w:rsidR="00255D72" w:rsidRPr="00057B15">
          <w:rPr>
            <w:rStyle w:val="af5"/>
            <w:rFonts w:ascii="Times New Roman Bold" w:hAnsi="Times New Roman Bold"/>
            <w:noProof/>
            <w:lang w:val="ru-RU"/>
          </w:rPr>
          <w:t>23</w:t>
        </w:r>
        <w:r w:rsidR="00255D72">
          <w:rPr>
            <w:rFonts w:asciiTheme="minorHAnsi" w:eastAsiaTheme="minorEastAsia" w:hAnsiTheme="minorHAnsi" w:cstheme="minorBidi"/>
            <w:noProof/>
            <w:sz w:val="22"/>
            <w:szCs w:val="22"/>
          </w:rPr>
          <w:tab/>
        </w:r>
        <w:r w:rsidR="00255D72" w:rsidRPr="00057B15">
          <w:rPr>
            <w:rStyle w:val="af5"/>
            <w:noProof/>
            <w:lang w:val="ru-RU"/>
          </w:rPr>
          <w:t>Прочие активы</w:t>
        </w:r>
        <w:r w:rsidR="00255D72">
          <w:rPr>
            <w:noProof/>
            <w:webHidden/>
          </w:rPr>
          <w:tab/>
        </w:r>
        <w:r>
          <w:rPr>
            <w:noProof/>
            <w:webHidden/>
          </w:rPr>
          <w:fldChar w:fldCharType="begin"/>
        </w:r>
        <w:r w:rsidR="00255D72">
          <w:rPr>
            <w:noProof/>
            <w:webHidden/>
          </w:rPr>
          <w:instrText xml:space="preserve"> PAGEREF _Toc421696201 \h </w:instrText>
        </w:r>
        <w:r>
          <w:rPr>
            <w:noProof/>
            <w:webHidden/>
          </w:rPr>
        </w:r>
        <w:r>
          <w:rPr>
            <w:noProof/>
            <w:webHidden/>
          </w:rPr>
          <w:fldChar w:fldCharType="separate"/>
        </w:r>
        <w:r w:rsidR="00782A03">
          <w:rPr>
            <w:noProof/>
            <w:webHidden/>
          </w:rPr>
          <w:t>52</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202" w:history="1">
        <w:r w:rsidR="00255D72" w:rsidRPr="00057B15">
          <w:rPr>
            <w:rStyle w:val="af5"/>
            <w:rFonts w:ascii="Times New Roman Bold" w:hAnsi="Times New Roman Bold"/>
            <w:noProof/>
            <w:lang w:val="ru-RU"/>
          </w:rPr>
          <w:t>24</w:t>
        </w:r>
        <w:r w:rsidR="00255D72">
          <w:rPr>
            <w:rFonts w:asciiTheme="minorHAnsi" w:eastAsiaTheme="minorEastAsia" w:hAnsiTheme="minorHAnsi" w:cstheme="minorBidi"/>
            <w:noProof/>
            <w:sz w:val="22"/>
            <w:szCs w:val="22"/>
          </w:rPr>
          <w:tab/>
        </w:r>
        <w:r w:rsidR="00255D72" w:rsidRPr="00057B15">
          <w:rPr>
            <w:rStyle w:val="af5"/>
            <w:noProof/>
            <w:lang w:val="ru-RU"/>
          </w:rPr>
          <w:t>Кредиты и депозиты, полученные от Центрального банка Российской Федерации</w:t>
        </w:r>
        <w:r w:rsidR="00255D72">
          <w:rPr>
            <w:noProof/>
            <w:webHidden/>
          </w:rPr>
          <w:tab/>
        </w:r>
        <w:r>
          <w:rPr>
            <w:noProof/>
            <w:webHidden/>
          </w:rPr>
          <w:fldChar w:fldCharType="begin"/>
        </w:r>
        <w:r w:rsidR="00255D72">
          <w:rPr>
            <w:noProof/>
            <w:webHidden/>
          </w:rPr>
          <w:instrText xml:space="preserve"> PAGEREF _Toc421696202 \h </w:instrText>
        </w:r>
        <w:r>
          <w:rPr>
            <w:noProof/>
            <w:webHidden/>
          </w:rPr>
        </w:r>
        <w:r>
          <w:rPr>
            <w:noProof/>
            <w:webHidden/>
          </w:rPr>
          <w:fldChar w:fldCharType="separate"/>
        </w:r>
        <w:r w:rsidR="00782A03">
          <w:rPr>
            <w:noProof/>
            <w:webHidden/>
          </w:rPr>
          <w:t>52</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203" w:history="1">
        <w:r w:rsidR="00255D72" w:rsidRPr="00057B15">
          <w:rPr>
            <w:rStyle w:val="af5"/>
            <w:rFonts w:ascii="Times New Roman Bold" w:hAnsi="Times New Roman Bold"/>
            <w:noProof/>
            <w:lang w:val="ru-RU"/>
          </w:rPr>
          <w:t>25</w:t>
        </w:r>
        <w:r w:rsidR="00255D72">
          <w:rPr>
            <w:rFonts w:asciiTheme="minorHAnsi" w:eastAsiaTheme="minorEastAsia" w:hAnsiTheme="minorHAnsi" w:cstheme="minorBidi"/>
            <w:noProof/>
            <w:sz w:val="22"/>
            <w:szCs w:val="22"/>
          </w:rPr>
          <w:tab/>
        </w:r>
        <w:r w:rsidR="00255D72" w:rsidRPr="00057B15">
          <w:rPr>
            <w:rStyle w:val="af5"/>
            <w:noProof/>
            <w:lang w:val="ru-RU"/>
          </w:rPr>
          <w:t>Счета и депозиты банков</w:t>
        </w:r>
        <w:r w:rsidR="00255D72">
          <w:rPr>
            <w:noProof/>
            <w:webHidden/>
          </w:rPr>
          <w:tab/>
        </w:r>
        <w:r>
          <w:rPr>
            <w:noProof/>
            <w:webHidden/>
          </w:rPr>
          <w:fldChar w:fldCharType="begin"/>
        </w:r>
        <w:r w:rsidR="00255D72">
          <w:rPr>
            <w:noProof/>
            <w:webHidden/>
          </w:rPr>
          <w:instrText xml:space="preserve"> PAGEREF _Toc421696203 \h </w:instrText>
        </w:r>
        <w:r>
          <w:rPr>
            <w:noProof/>
            <w:webHidden/>
          </w:rPr>
        </w:r>
        <w:r>
          <w:rPr>
            <w:noProof/>
            <w:webHidden/>
          </w:rPr>
          <w:fldChar w:fldCharType="separate"/>
        </w:r>
        <w:r w:rsidR="00782A03">
          <w:rPr>
            <w:noProof/>
            <w:webHidden/>
          </w:rPr>
          <w:t>52</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204" w:history="1">
        <w:r w:rsidR="00255D72" w:rsidRPr="00057B15">
          <w:rPr>
            <w:rStyle w:val="af5"/>
            <w:rFonts w:ascii="Times New Roman Bold" w:hAnsi="Times New Roman Bold"/>
            <w:noProof/>
            <w:lang w:val="ru-RU"/>
          </w:rPr>
          <w:t>26</w:t>
        </w:r>
        <w:r w:rsidR="00255D72">
          <w:rPr>
            <w:rFonts w:asciiTheme="minorHAnsi" w:eastAsiaTheme="minorEastAsia" w:hAnsiTheme="minorHAnsi" w:cstheme="minorBidi"/>
            <w:noProof/>
            <w:sz w:val="22"/>
            <w:szCs w:val="22"/>
          </w:rPr>
          <w:tab/>
        </w:r>
        <w:r w:rsidR="00255D72" w:rsidRPr="00057B15">
          <w:rPr>
            <w:rStyle w:val="af5"/>
            <w:noProof/>
            <w:lang w:val="ru-RU"/>
          </w:rPr>
          <w:t>Текущие счета и депозиты клиентов</w:t>
        </w:r>
        <w:r w:rsidR="00255D72">
          <w:rPr>
            <w:noProof/>
            <w:webHidden/>
          </w:rPr>
          <w:tab/>
        </w:r>
        <w:r>
          <w:rPr>
            <w:noProof/>
            <w:webHidden/>
          </w:rPr>
          <w:fldChar w:fldCharType="begin"/>
        </w:r>
        <w:r w:rsidR="00255D72">
          <w:rPr>
            <w:noProof/>
            <w:webHidden/>
          </w:rPr>
          <w:instrText xml:space="preserve"> PAGEREF _Toc421696204 \h </w:instrText>
        </w:r>
        <w:r>
          <w:rPr>
            <w:noProof/>
            <w:webHidden/>
          </w:rPr>
        </w:r>
        <w:r>
          <w:rPr>
            <w:noProof/>
            <w:webHidden/>
          </w:rPr>
          <w:fldChar w:fldCharType="separate"/>
        </w:r>
        <w:r w:rsidR="00782A03">
          <w:rPr>
            <w:noProof/>
            <w:webHidden/>
          </w:rPr>
          <w:t>53</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205" w:history="1">
        <w:r w:rsidR="00255D72" w:rsidRPr="00057B15">
          <w:rPr>
            <w:rStyle w:val="af5"/>
            <w:rFonts w:ascii="Times New Roman Bold" w:hAnsi="Times New Roman Bold"/>
            <w:noProof/>
            <w:lang w:val="ru-RU"/>
          </w:rPr>
          <w:t>27</w:t>
        </w:r>
        <w:r w:rsidR="00255D72">
          <w:rPr>
            <w:rFonts w:asciiTheme="minorHAnsi" w:eastAsiaTheme="minorEastAsia" w:hAnsiTheme="minorHAnsi" w:cstheme="minorBidi"/>
            <w:noProof/>
            <w:sz w:val="22"/>
            <w:szCs w:val="22"/>
          </w:rPr>
          <w:tab/>
        </w:r>
        <w:r w:rsidR="00255D72" w:rsidRPr="00057B15">
          <w:rPr>
            <w:rStyle w:val="af5"/>
            <w:noProof/>
            <w:lang w:val="ru-RU"/>
          </w:rPr>
          <w:t>Субординированные займы</w:t>
        </w:r>
        <w:r w:rsidR="00255D72">
          <w:rPr>
            <w:noProof/>
            <w:webHidden/>
          </w:rPr>
          <w:tab/>
        </w:r>
        <w:r>
          <w:rPr>
            <w:noProof/>
            <w:webHidden/>
          </w:rPr>
          <w:fldChar w:fldCharType="begin"/>
        </w:r>
        <w:r w:rsidR="00255D72">
          <w:rPr>
            <w:noProof/>
            <w:webHidden/>
          </w:rPr>
          <w:instrText xml:space="preserve"> PAGEREF _Toc421696205 \h </w:instrText>
        </w:r>
        <w:r>
          <w:rPr>
            <w:noProof/>
            <w:webHidden/>
          </w:rPr>
        </w:r>
        <w:r>
          <w:rPr>
            <w:noProof/>
            <w:webHidden/>
          </w:rPr>
          <w:fldChar w:fldCharType="separate"/>
        </w:r>
        <w:r w:rsidR="00782A03">
          <w:rPr>
            <w:noProof/>
            <w:webHidden/>
          </w:rPr>
          <w:t>54</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206" w:history="1">
        <w:r w:rsidR="00255D72" w:rsidRPr="00057B15">
          <w:rPr>
            <w:rStyle w:val="af5"/>
            <w:rFonts w:ascii="Times New Roman Bold" w:hAnsi="Times New Roman Bold"/>
            <w:noProof/>
            <w:lang w:val="ru-RU"/>
          </w:rPr>
          <w:t>28</w:t>
        </w:r>
        <w:r w:rsidR="00255D72">
          <w:rPr>
            <w:rFonts w:asciiTheme="minorHAnsi" w:eastAsiaTheme="minorEastAsia" w:hAnsiTheme="minorHAnsi" w:cstheme="minorBidi"/>
            <w:noProof/>
            <w:sz w:val="22"/>
            <w:szCs w:val="22"/>
          </w:rPr>
          <w:tab/>
        </w:r>
        <w:r w:rsidR="00255D72" w:rsidRPr="00057B15">
          <w:rPr>
            <w:rStyle w:val="af5"/>
            <w:noProof/>
            <w:lang w:val="ru-RU"/>
          </w:rPr>
          <w:t>Выпущенные долговые ценные бумаги</w:t>
        </w:r>
        <w:r w:rsidR="00255D72">
          <w:rPr>
            <w:noProof/>
            <w:webHidden/>
          </w:rPr>
          <w:tab/>
        </w:r>
        <w:r>
          <w:rPr>
            <w:noProof/>
            <w:webHidden/>
          </w:rPr>
          <w:fldChar w:fldCharType="begin"/>
        </w:r>
        <w:r w:rsidR="00255D72">
          <w:rPr>
            <w:noProof/>
            <w:webHidden/>
          </w:rPr>
          <w:instrText xml:space="preserve"> PAGEREF _Toc421696206 \h </w:instrText>
        </w:r>
        <w:r>
          <w:rPr>
            <w:noProof/>
            <w:webHidden/>
          </w:rPr>
        </w:r>
        <w:r>
          <w:rPr>
            <w:noProof/>
            <w:webHidden/>
          </w:rPr>
          <w:fldChar w:fldCharType="separate"/>
        </w:r>
        <w:r w:rsidR="00782A03">
          <w:rPr>
            <w:noProof/>
            <w:webHidden/>
          </w:rPr>
          <w:t>54</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208" w:history="1">
        <w:r w:rsidR="00255D72" w:rsidRPr="00057B15">
          <w:rPr>
            <w:rStyle w:val="af5"/>
            <w:rFonts w:ascii="Times New Roman Bold" w:hAnsi="Times New Roman Bold"/>
            <w:noProof/>
            <w:lang w:val="ru-RU"/>
          </w:rPr>
          <w:t>29</w:t>
        </w:r>
        <w:r w:rsidR="00255D72">
          <w:rPr>
            <w:rFonts w:asciiTheme="minorHAnsi" w:eastAsiaTheme="minorEastAsia" w:hAnsiTheme="minorHAnsi" w:cstheme="minorBidi"/>
            <w:noProof/>
            <w:sz w:val="22"/>
            <w:szCs w:val="22"/>
          </w:rPr>
          <w:tab/>
        </w:r>
        <w:r w:rsidR="00255D72" w:rsidRPr="00057B15">
          <w:rPr>
            <w:rStyle w:val="af5"/>
            <w:noProof/>
            <w:lang w:val="ru-RU"/>
          </w:rPr>
          <w:t>Прочие обязательства</w:t>
        </w:r>
        <w:r w:rsidR="00255D72">
          <w:rPr>
            <w:noProof/>
            <w:webHidden/>
          </w:rPr>
          <w:tab/>
        </w:r>
        <w:r>
          <w:rPr>
            <w:noProof/>
            <w:webHidden/>
          </w:rPr>
          <w:fldChar w:fldCharType="begin"/>
        </w:r>
        <w:r w:rsidR="00255D72">
          <w:rPr>
            <w:noProof/>
            <w:webHidden/>
          </w:rPr>
          <w:instrText xml:space="preserve"> PAGEREF _Toc421696208 \h </w:instrText>
        </w:r>
        <w:r>
          <w:rPr>
            <w:noProof/>
            <w:webHidden/>
          </w:rPr>
        </w:r>
        <w:r>
          <w:rPr>
            <w:noProof/>
            <w:webHidden/>
          </w:rPr>
          <w:fldChar w:fldCharType="separate"/>
        </w:r>
        <w:r w:rsidR="00782A03">
          <w:rPr>
            <w:noProof/>
            <w:webHidden/>
          </w:rPr>
          <w:t>54</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209" w:history="1">
        <w:r w:rsidR="00255D72" w:rsidRPr="00057B15">
          <w:rPr>
            <w:rStyle w:val="af5"/>
            <w:rFonts w:ascii="Times New Roman Bold" w:hAnsi="Times New Roman Bold"/>
            <w:noProof/>
            <w:lang w:val="ru-RU"/>
          </w:rPr>
          <w:t>30</w:t>
        </w:r>
        <w:r w:rsidR="00255D72">
          <w:rPr>
            <w:rFonts w:asciiTheme="minorHAnsi" w:eastAsiaTheme="minorEastAsia" w:hAnsiTheme="minorHAnsi" w:cstheme="minorBidi"/>
            <w:noProof/>
            <w:sz w:val="22"/>
            <w:szCs w:val="22"/>
          </w:rPr>
          <w:tab/>
        </w:r>
        <w:r w:rsidR="00255D72" w:rsidRPr="00057B15">
          <w:rPr>
            <w:rStyle w:val="af5"/>
            <w:noProof/>
            <w:lang w:val="ru-RU"/>
          </w:rPr>
          <w:t>Акционерный капитал и резервы</w:t>
        </w:r>
        <w:r w:rsidR="00255D72">
          <w:rPr>
            <w:noProof/>
            <w:webHidden/>
          </w:rPr>
          <w:tab/>
        </w:r>
        <w:r>
          <w:rPr>
            <w:noProof/>
            <w:webHidden/>
          </w:rPr>
          <w:fldChar w:fldCharType="begin"/>
        </w:r>
        <w:r w:rsidR="00255D72">
          <w:rPr>
            <w:noProof/>
            <w:webHidden/>
          </w:rPr>
          <w:instrText xml:space="preserve"> PAGEREF _Toc421696209 \h </w:instrText>
        </w:r>
        <w:r>
          <w:rPr>
            <w:noProof/>
            <w:webHidden/>
          </w:rPr>
        </w:r>
        <w:r>
          <w:rPr>
            <w:noProof/>
            <w:webHidden/>
          </w:rPr>
          <w:fldChar w:fldCharType="separate"/>
        </w:r>
        <w:r w:rsidR="00782A03">
          <w:rPr>
            <w:noProof/>
            <w:webHidden/>
          </w:rPr>
          <w:t>54</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210" w:history="1">
        <w:r w:rsidR="00255D72" w:rsidRPr="00057B15">
          <w:rPr>
            <w:rStyle w:val="af5"/>
            <w:rFonts w:ascii="Times New Roman Bold" w:hAnsi="Times New Roman Bold"/>
            <w:noProof/>
            <w:lang w:val="ru-RU"/>
          </w:rPr>
          <w:t>31</w:t>
        </w:r>
        <w:r w:rsidR="00255D72">
          <w:rPr>
            <w:rFonts w:asciiTheme="minorHAnsi" w:eastAsiaTheme="minorEastAsia" w:hAnsiTheme="minorHAnsi" w:cstheme="minorBidi"/>
            <w:noProof/>
            <w:sz w:val="22"/>
            <w:szCs w:val="22"/>
          </w:rPr>
          <w:tab/>
        </w:r>
        <w:r w:rsidR="00255D72" w:rsidRPr="00057B15">
          <w:rPr>
            <w:rStyle w:val="af5"/>
            <w:noProof/>
            <w:lang w:val="ru-RU"/>
          </w:rPr>
          <w:t>Анализ по сегментам</w:t>
        </w:r>
        <w:r w:rsidR="00255D72">
          <w:rPr>
            <w:noProof/>
            <w:webHidden/>
          </w:rPr>
          <w:tab/>
        </w:r>
        <w:r>
          <w:rPr>
            <w:noProof/>
            <w:webHidden/>
          </w:rPr>
          <w:fldChar w:fldCharType="begin"/>
        </w:r>
        <w:r w:rsidR="00255D72">
          <w:rPr>
            <w:noProof/>
            <w:webHidden/>
          </w:rPr>
          <w:instrText xml:space="preserve"> PAGEREF _Toc421696210 \h </w:instrText>
        </w:r>
        <w:r>
          <w:rPr>
            <w:noProof/>
            <w:webHidden/>
          </w:rPr>
        </w:r>
        <w:r>
          <w:rPr>
            <w:noProof/>
            <w:webHidden/>
          </w:rPr>
          <w:fldChar w:fldCharType="separate"/>
        </w:r>
        <w:r w:rsidR="00782A03">
          <w:rPr>
            <w:noProof/>
            <w:webHidden/>
          </w:rPr>
          <w:t>55</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211" w:history="1">
        <w:r w:rsidR="00255D72" w:rsidRPr="00057B15">
          <w:rPr>
            <w:rStyle w:val="af5"/>
            <w:rFonts w:ascii="Times New Roman Bold" w:hAnsi="Times New Roman Bold"/>
            <w:noProof/>
            <w:lang w:val="ru-RU"/>
          </w:rPr>
          <w:t>32</w:t>
        </w:r>
        <w:r w:rsidR="00255D72">
          <w:rPr>
            <w:rFonts w:asciiTheme="minorHAnsi" w:eastAsiaTheme="minorEastAsia" w:hAnsiTheme="minorHAnsi" w:cstheme="minorBidi"/>
            <w:noProof/>
            <w:sz w:val="22"/>
            <w:szCs w:val="22"/>
          </w:rPr>
          <w:tab/>
        </w:r>
        <w:r w:rsidR="00255D72" w:rsidRPr="00057B15">
          <w:rPr>
            <w:rStyle w:val="af5"/>
            <w:noProof/>
            <w:lang w:val="ru-RU"/>
          </w:rPr>
          <w:t>Управление рисками, корпоративное управление и внутренний контроль</w:t>
        </w:r>
        <w:r w:rsidR="00255D72">
          <w:rPr>
            <w:noProof/>
            <w:webHidden/>
          </w:rPr>
          <w:tab/>
        </w:r>
        <w:r>
          <w:rPr>
            <w:noProof/>
            <w:webHidden/>
          </w:rPr>
          <w:fldChar w:fldCharType="begin"/>
        </w:r>
        <w:r w:rsidR="00255D72">
          <w:rPr>
            <w:noProof/>
            <w:webHidden/>
          </w:rPr>
          <w:instrText xml:space="preserve"> PAGEREF _Toc421696211 \h </w:instrText>
        </w:r>
        <w:r>
          <w:rPr>
            <w:noProof/>
            <w:webHidden/>
          </w:rPr>
        </w:r>
        <w:r>
          <w:rPr>
            <w:noProof/>
            <w:webHidden/>
          </w:rPr>
          <w:fldChar w:fldCharType="separate"/>
        </w:r>
        <w:r w:rsidR="00782A03">
          <w:rPr>
            <w:noProof/>
            <w:webHidden/>
          </w:rPr>
          <w:t>59</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212" w:history="1">
        <w:r w:rsidR="00255D72" w:rsidRPr="00057B15">
          <w:rPr>
            <w:rStyle w:val="af5"/>
            <w:rFonts w:ascii="Times New Roman Bold" w:hAnsi="Times New Roman Bold"/>
            <w:noProof/>
            <w:lang w:val="ru-RU"/>
          </w:rPr>
          <w:t>33</w:t>
        </w:r>
        <w:r w:rsidR="00255D72">
          <w:rPr>
            <w:rFonts w:asciiTheme="minorHAnsi" w:eastAsiaTheme="minorEastAsia" w:hAnsiTheme="minorHAnsi" w:cstheme="minorBidi"/>
            <w:noProof/>
            <w:sz w:val="22"/>
            <w:szCs w:val="22"/>
          </w:rPr>
          <w:tab/>
        </w:r>
        <w:r w:rsidR="00255D72" w:rsidRPr="00057B15">
          <w:rPr>
            <w:rStyle w:val="af5"/>
            <w:noProof/>
            <w:lang w:val="ru-RU"/>
          </w:rPr>
          <w:t>Управление капиталом</w:t>
        </w:r>
        <w:r w:rsidR="00255D72">
          <w:rPr>
            <w:noProof/>
            <w:webHidden/>
          </w:rPr>
          <w:tab/>
        </w:r>
        <w:r>
          <w:rPr>
            <w:noProof/>
            <w:webHidden/>
          </w:rPr>
          <w:fldChar w:fldCharType="begin"/>
        </w:r>
        <w:r w:rsidR="00255D72">
          <w:rPr>
            <w:noProof/>
            <w:webHidden/>
          </w:rPr>
          <w:instrText xml:space="preserve"> PAGEREF _Toc421696212 \h </w:instrText>
        </w:r>
        <w:r>
          <w:rPr>
            <w:noProof/>
            <w:webHidden/>
          </w:rPr>
        </w:r>
        <w:r>
          <w:rPr>
            <w:noProof/>
            <w:webHidden/>
          </w:rPr>
          <w:fldChar w:fldCharType="separate"/>
        </w:r>
        <w:r w:rsidR="00782A03">
          <w:rPr>
            <w:noProof/>
            <w:webHidden/>
          </w:rPr>
          <w:t>81</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214" w:history="1">
        <w:r w:rsidR="00255D72" w:rsidRPr="00057B15">
          <w:rPr>
            <w:rStyle w:val="af5"/>
            <w:rFonts w:ascii="Times New Roman Bold" w:hAnsi="Times New Roman Bold"/>
            <w:noProof/>
            <w:lang w:val="ru-RU"/>
          </w:rPr>
          <w:t>34</w:t>
        </w:r>
        <w:r w:rsidR="00255D72">
          <w:rPr>
            <w:rFonts w:asciiTheme="minorHAnsi" w:eastAsiaTheme="minorEastAsia" w:hAnsiTheme="minorHAnsi" w:cstheme="minorBidi"/>
            <w:noProof/>
            <w:sz w:val="22"/>
            <w:szCs w:val="22"/>
          </w:rPr>
          <w:tab/>
        </w:r>
        <w:r w:rsidR="00255D72" w:rsidRPr="00057B15">
          <w:rPr>
            <w:rStyle w:val="af5"/>
            <w:noProof/>
            <w:lang w:val="ru-RU"/>
          </w:rPr>
          <w:t>Операционная аренда</w:t>
        </w:r>
        <w:r w:rsidR="00255D72">
          <w:rPr>
            <w:noProof/>
            <w:webHidden/>
          </w:rPr>
          <w:tab/>
        </w:r>
        <w:r>
          <w:rPr>
            <w:noProof/>
            <w:webHidden/>
          </w:rPr>
          <w:fldChar w:fldCharType="begin"/>
        </w:r>
        <w:r w:rsidR="00255D72">
          <w:rPr>
            <w:noProof/>
            <w:webHidden/>
          </w:rPr>
          <w:instrText xml:space="preserve"> PAGEREF _Toc421696214 \h </w:instrText>
        </w:r>
        <w:r>
          <w:rPr>
            <w:noProof/>
            <w:webHidden/>
          </w:rPr>
        </w:r>
        <w:r>
          <w:rPr>
            <w:noProof/>
            <w:webHidden/>
          </w:rPr>
          <w:fldChar w:fldCharType="separate"/>
        </w:r>
        <w:r w:rsidR="00782A03">
          <w:rPr>
            <w:noProof/>
            <w:webHidden/>
          </w:rPr>
          <w:t>82</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217" w:history="1">
        <w:r w:rsidR="00255D72" w:rsidRPr="00057B15">
          <w:rPr>
            <w:rStyle w:val="af5"/>
            <w:rFonts w:ascii="Times New Roman Bold" w:hAnsi="Times New Roman Bold"/>
            <w:noProof/>
            <w:lang w:val="ru-RU"/>
          </w:rPr>
          <w:t>35</w:t>
        </w:r>
        <w:r w:rsidR="00255D72">
          <w:rPr>
            <w:rFonts w:asciiTheme="minorHAnsi" w:eastAsiaTheme="minorEastAsia" w:hAnsiTheme="minorHAnsi" w:cstheme="minorBidi"/>
            <w:noProof/>
            <w:sz w:val="22"/>
            <w:szCs w:val="22"/>
          </w:rPr>
          <w:tab/>
        </w:r>
        <w:r w:rsidR="00255D72" w:rsidRPr="00057B15">
          <w:rPr>
            <w:rStyle w:val="af5"/>
            <w:noProof/>
            <w:lang w:val="ru-RU"/>
          </w:rPr>
          <w:t>Условные обязательства</w:t>
        </w:r>
        <w:r w:rsidR="00255D72">
          <w:rPr>
            <w:noProof/>
            <w:webHidden/>
          </w:rPr>
          <w:tab/>
        </w:r>
        <w:r>
          <w:rPr>
            <w:noProof/>
            <w:webHidden/>
          </w:rPr>
          <w:fldChar w:fldCharType="begin"/>
        </w:r>
        <w:r w:rsidR="00255D72">
          <w:rPr>
            <w:noProof/>
            <w:webHidden/>
          </w:rPr>
          <w:instrText xml:space="preserve"> PAGEREF _Toc421696217 \h </w:instrText>
        </w:r>
        <w:r>
          <w:rPr>
            <w:noProof/>
            <w:webHidden/>
          </w:rPr>
        </w:r>
        <w:r>
          <w:rPr>
            <w:noProof/>
            <w:webHidden/>
          </w:rPr>
          <w:fldChar w:fldCharType="separate"/>
        </w:r>
        <w:r w:rsidR="00782A03">
          <w:rPr>
            <w:noProof/>
            <w:webHidden/>
          </w:rPr>
          <w:t>83</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218" w:history="1">
        <w:r w:rsidR="00255D72" w:rsidRPr="00057B15">
          <w:rPr>
            <w:rStyle w:val="af5"/>
            <w:rFonts w:ascii="Times New Roman Bold" w:hAnsi="Times New Roman Bold"/>
            <w:noProof/>
            <w:lang w:val="ru-RU"/>
          </w:rPr>
          <w:t>36</w:t>
        </w:r>
        <w:r w:rsidR="00255D72">
          <w:rPr>
            <w:rFonts w:asciiTheme="minorHAnsi" w:eastAsiaTheme="minorEastAsia" w:hAnsiTheme="minorHAnsi" w:cstheme="minorBidi"/>
            <w:noProof/>
            <w:sz w:val="22"/>
            <w:szCs w:val="22"/>
          </w:rPr>
          <w:tab/>
        </w:r>
        <w:r w:rsidR="00255D72" w:rsidRPr="00057B15">
          <w:rPr>
            <w:rStyle w:val="af5"/>
            <w:noProof/>
            <w:lang w:val="ru-RU"/>
          </w:rPr>
          <w:t>Операции со связанными сторонами</w:t>
        </w:r>
        <w:r w:rsidR="00255D72">
          <w:rPr>
            <w:noProof/>
            <w:webHidden/>
          </w:rPr>
          <w:tab/>
        </w:r>
        <w:r>
          <w:rPr>
            <w:noProof/>
            <w:webHidden/>
          </w:rPr>
          <w:fldChar w:fldCharType="begin"/>
        </w:r>
        <w:r w:rsidR="00255D72">
          <w:rPr>
            <w:noProof/>
            <w:webHidden/>
          </w:rPr>
          <w:instrText xml:space="preserve"> PAGEREF _Toc421696218 \h </w:instrText>
        </w:r>
        <w:r>
          <w:rPr>
            <w:noProof/>
            <w:webHidden/>
          </w:rPr>
        </w:r>
        <w:r>
          <w:rPr>
            <w:noProof/>
            <w:webHidden/>
          </w:rPr>
          <w:fldChar w:fldCharType="separate"/>
        </w:r>
        <w:r w:rsidR="00782A03">
          <w:rPr>
            <w:noProof/>
            <w:webHidden/>
          </w:rPr>
          <w:t>84</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219" w:history="1">
        <w:r w:rsidR="00255D72" w:rsidRPr="00057B15">
          <w:rPr>
            <w:rStyle w:val="af5"/>
            <w:rFonts w:ascii="Times New Roman Bold" w:hAnsi="Times New Roman Bold"/>
            <w:noProof/>
            <w:lang w:val="ru-RU"/>
          </w:rPr>
          <w:t>37</w:t>
        </w:r>
        <w:r w:rsidR="00255D72">
          <w:rPr>
            <w:rFonts w:asciiTheme="minorHAnsi" w:eastAsiaTheme="minorEastAsia" w:hAnsiTheme="minorHAnsi" w:cstheme="minorBidi"/>
            <w:noProof/>
            <w:sz w:val="22"/>
            <w:szCs w:val="22"/>
          </w:rPr>
          <w:tab/>
        </w:r>
        <w:r w:rsidR="00255D72" w:rsidRPr="00057B15">
          <w:rPr>
            <w:rStyle w:val="af5"/>
            <w:noProof/>
            <w:lang w:val="ru-RU"/>
          </w:rPr>
          <w:t>Денежные и приравненные к ним средства</w:t>
        </w:r>
        <w:r w:rsidR="00255D72">
          <w:rPr>
            <w:noProof/>
            <w:webHidden/>
          </w:rPr>
          <w:tab/>
        </w:r>
        <w:r>
          <w:rPr>
            <w:noProof/>
            <w:webHidden/>
          </w:rPr>
          <w:fldChar w:fldCharType="begin"/>
        </w:r>
        <w:r w:rsidR="00255D72">
          <w:rPr>
            <w:noProof/>
            <w:webHidden/>
          </w:rPr>
          <w:instrText xml:space="preserve"> PAGEREF _Toc421696219 \h </w:instrText>
        </w:r>
        <w:r>
          <w:rPr>
            <w:noProof/>
            <w:webHidden/>
          </w:rPr>
        </w:r>
        <w:r>
          <w:rPr>
            <w:noProof/>
            <w:webHidden/>
          </w:rPr>
          <w:fldChar w:fldCharType="separate"/>
        </w:r>
        <w:r w:rsidR="00782A03">
          <w:rPr>
            <w:noProof/>
            <w:webHidden/>
          </w:rPr>
          <w:t>86</w:t>
        </w:r>
        <w:r>
          <w:rPr>
            <w:noProof/>
            <w:webHidden/>
          </w:rPr>
          <w:fldChar w:fldCharType="end"/>
        </w:r>
      </w:hyperlink>
    </w:p>
    <w:p w:rsidR="00255D72" w:rsidRDefault="00C64ECE">
      <w:pPr>
        <w:pStyle w:val="11"/>
        <w:rPr>
          <w:rFonts w:asciiTheme="minorHAnsi" w:eastAsiaTheme="minorEastAsia" w:hAnsiTheme="minorHAnsi" w:cstheme="minorBidi"/>
          <w:noProof/>
          <w:sz w:val="22"/>
          <w:szCs w:val="22"/>
        </w:rPr>
      </w:pPr>
      <w:hyperlink w:anchor="_Toc421696220" w:history="1">
        <w:r w:rsidR="00255D72" w:rsidRPr="00057B15">
          <w:rPr>
            <w:rStyle w:val="af5"/>
            <w:rFonts w:ascii="Times New Roman Bold" w:hAnsi="Times New Roman Bold"/>
            <w:noProof/>
            <w:lang w:val="ru-RU"/>
          </w:rPr>
          <w:t>38</w:t>
        </w:r>
        <w:r w:rsidR="00255D72">
          <w:rPr>
            <w:rFonts w:asciiTheme="minorHAnsi" w:eastAsiaTheme="minorEastAsia" w:hAnsiTheme="minorHAnsi" w:cstheme="minorBidi"/>
            <w:noProof/>
            <w:sz w:val="22"/>
            <w:szCs w:val="22"/>
          </w:rPr>
          <w:tab/>
        </w:r>
        <w:r w:rsidR="00255D72" w:rsidRPr="00057B15">
          <w:rPr>
            <w:rStyle w:val="af5"/>
            <w:noProof/>
            <w:lang w:val="ru-RU"/>
          </w:rPr>
          <w:t>Справедливая стоимость финансовых инструментов</w:t>
        </w:r>
        <w:r w:rsidR="00255D72">
          <w:rPr>
            <w:noProof/>
            <w:webHidden/>
          </w:rPr>
          <w:tab/>
        </w:r>
        <w:r>
          <w:rPr>
            <w:noProof/>
            <w:webHidden/>
          </w:rPr>
          <w:fldChar w:fldCharType="begin"/>
        </w:r>
        <w:r w:rsidR="00255D72">
          <w:rPr>
            <w:noProof/>
            <w:webHidden/>
          </w:rPr>
          <w:instrText xml:space="preserve"> PAGEREF _Toc421696220 \h </w:instrText>
        </w:r>
        <w:r>
          <w:rPr>
            <w:noProof/>
            <w:webHidden/>
          </w:rPr>
        </w:r>
        <w:r>
          <w:rPr>
            <w:noProof/>
            <w:webHidden/>
          </w:rPr>
          <w:fldChar w:fldCharType="separate"/>
        </w:r>
        <w:r w:rsidR="00782A03">
          <w:rPr>
            <w:noProof/>
            <w:webHidden/>
          </w:rPr>
          <w:t>86</w:t>
        </w:r>
        <w:r>
          <w:rPr>
            <w:noProof/>
            <w:webHidden/>
          </w:rPr>
          <w:fldChar w:fldCharType="end"/>
        </w:r>
      </w:hyperlink>
    </w:p>
    <w:p w:rsidR="003E3632" w:rsidRPr="000D5939" w:rsidRDefault="00C64ECE" w:rsidP="00A241D5">
      <w:pPr>
        <w:tabs>
          <w:tab w:val="right" w:pos="8637"/>
        </w:tabs>
        <w:rPr>
          <w:highlight w:val="red"/>
          <w:lang w:val="ru-RU"/>
        </w:rPr>
        <w:sectPr w:rsidR="003E3632" w:rsidRPr="000D5939" w:rsidSect="0058568B">
          <w:footerReference w:type="default" r:id="rId12"/>
          <w:pgSz w:w="11907" w:h="16840"/>
          <w:pgMar w:top="2552" w:right="1559" w:bottom="1276" w:left="1559" w:header="964" w:footer="737" w:gutter="113"/>
          <w:pgNumType w:start="2"/>
          <w:cols w:space="720"/>
        </w:sectPr>
      </w:pPr>
      <w:r w:rsidRPr="00C81CB9">
        <w:rPr>
          <w:sz w:val="20"/>
          <w:lang w:val="ru-RU"/>
        </w:rPr>
        <w:fldChar w:fldCharType="end"/>
      </w:r>
    </w:p>
    <w:p w:rsidR="00D77FDD" w:rsidRPr="00D77FDD" w:rsidRDefault="00D77FDD" w:rsidP="00D77FDD">
      <w:pPr>
        <w:spacing w:before="240"/>
        <w:jc w:val="both"/>
        <w:rPr>
          <w:rFonts w:eastAsia="Times New Roman"/>
          <w:b/>
          <w:lang w:val="ru-RU" w:eastAsia="ru-RU" w:bidi="ru-RU"/>
        </w:rPr>
      </w:pPr>
      <w:r w:rsidRPr="00D77FDD">
        <w:rPr>
          <w:rFonts w:eastAsia="Times New Roman"/>
          <w:b/>
          <w:lang w:val="ru-RU" w:eastAsia="ru-RU" w:bidi="ru-RU"/>
        </w:rPr>
        <w:t>Аудиторское заключение</w:t>
      </w:r>
    </w:p>
    <w:p w:rsidR="00D77FDD" w:rsidRPr="00D77FDD" w:rsidRDefault="00D77FDD" w:rsidP="00D77FDD">
      <w:pPr>
        <w:spacing w:before="130" w:after="130"/>
        <w:jc w:val="both"/>
        <w:rPr>
          <w:rFonts w:eastAsia="Times New Roman"/>
          <w:lang w:val="ru-RU" w:eastAsia="ru-RU" w:bidi="ru-RU"/>
        </w:rPr>
      </w:pPr>
    </w:p>
    <w:p w:rsidR="007C5E15" w:rsidRDefault="00D77FDD" w:rsidP="00D77FDD">
      <w:pPr>
        <w:keepLines/>
        <w:spacing w:after="120"/>
        <w:jc w:val="both"/>
        <w:rPr>
          <w:rFonts w:eastAsia="Times New Roman"/>
          <w:noProof/>
          <w:szCs w:val="22"/>
          <w:lang w:val="ru-RU" w:eastAsia="ru-RU" w:bidi="ru-RU"/>
        </w:rPr>
      </w:pPr>
      <w:r w:rsidRPr="00D77FDD">
        <w:rPr>
          <w:rFonts w:eastAsia="Times New Roman"/>
          <w:noProof/>
          <w:szCs w:val="22"/>
          <w:lang w:val="ru-RU" w:eastAsia="ru-RU" w:bidi="ru-RU"/>
        </w:rPr>
        <w:t xml:space="preserve">Совету Директоров </w:t>
      </w:r>
    </w:p>
    <w:p w:rsidR="00D77FDD" w:rsidRPr="00D77FDD" w:rsidRDefault="007C5E15" w:rsidP="00D77FDD">
      <w:pPr>
        <w:keepLines/>
        <w:spacing w:after="120"/>
        <w:jc w:val="both"/>
        <w:rPr>
          <w:rFonts w:eastAsia="Times New Roman"/>
          <w:lang w:val="ru-RU" w:eastAsia="ru-RU" w:bidi="ru-RU"/>
        </w:rPr>
      </w:pPr>
      <w:r>
        <w:rPr>
          <w:rFonts w:eastAsia="Times New Roman"/>
          <w:noProof/>
          <w:szCs w:val="22"/>
          <w:lang w:val="ru-RU" w:eastAsia="ru-RU" w:bidi="ru-RU"/>
        </w:rPr>
        <w:t>Открыто</w:t>
      </w:r>
      <w:r w:rsidR="00A80AAA">
        <w:rPr>
          <w:rFonts w:eastAsia="Times New Roman"/>
          <w:noProof/>
          <w:szCs w:val="22"/>
          <w:lang w:val="ru-RU" w:eastAsia="ru-RU" w:bidi="ru-RU"/>
        </w:rPr>
        <w:t>го</w:t>
      </w:r>
      <w:r>
        <w:rPr>
          <w:rFonts w:eastAsia="Times New Roman"/>
          <w:noProof/>
          <w:szCs w:val="22"/>
          <w:lang w:val="ru-RU" w:eastAsia="ru-RU" w:bidi="ru-RU"/>
        </w:rPr>
        <w:t xml:space="preserve"> акционерно</w:t>
      </w:r>
      <w:r w:rsidR="00A80AAA">
        <w:rPr>
          <w:rFonts w:eastAsia="Times New Roman"/>
          <w:noProof/>
          <w:szCs w:val="22"/>
          <w:lang w:val="ru-RU" w:eastAsia="ru-RU" w:bidi="ru-RU"/>
        </w:rPr>
        <w:t>го</w:t>
      </w:r>
      <w:r w:rsidR="00D77FDD" w:rsidRPr="00D77FDD">
        <w:rPr>
          <w:rFonts w:eastAsia="Times New Roman"/>
          <w:noProof/>
          <w:szCs w:val="22"/>
          <w:lang w:val="ru-RU" w:eastAsia="ru-RU" w:bidi="ru-RU"/>
        </w:rPr>
        <w:t xml:space="preserve"> </w:t>
      </w:r>
      <w:r>
        <w:rPr>
          <w:rFonts w:eastAsia="Times New Roman"/>
          <w:noProof/>
          <w:szCs w:val="22"/>
          <w:lang w:val="ru-RU" w:eastAsia="ru-RU" w:bidi="ru-RU"/>
        </w:rPr>
        <w:t>обществ</w:t>
      </w:r>
      <w:r w:rsidR="00A80AAA">
        <w:rPr>
          <w:rFonts w:eastAsia="Times New Roman"/>
          <w:noProof/>
          <w:szCs w:val="22"/>
          <w:lang w:val="ru-RU" w:eastAsia="ru-RU" w:bidi="ru-RU"/>
        </w:rPr>
        <w:t>а</w:t>
      </w:r>
      <w:r>
        <w:rPr>
          <w:rFonts w:eastAsia="Times New Roman"/>
          <w:noProof/>
          <w:szCs w:val="22"/>
          <w:lang w:val="ru-RU" w:eastAsia="ru-RU" w:bidi="ru-RU"/>
        </w:rPr>
        <w:t xml:space="preserve"> коммерческий банк</w:t>
      </w:r>
      <w:r w:rsidR="00D77FDD" w:rsidRPr="00D77FDD">
        <w:rPr>
          <w:rFonts w:eastAsia="Times New Roman"/>
          <w:szCs w:val="22"/>
          <w:lang w:val="ru-RU" w:eastAsia="ru-RU" w:bidi="ru-RU"/>
        </w:rPr>
        <w:t xml:space="preserve"> “</w:t>
      </w:r>
      <w:r>
        <w:rPr>
          <w:rFonts w:eastAsia="Times New Roman"/>
          <w:szCs w:val="22"/>
          <w:lang w:val="ru-RU" w:eastAsia="ru-RU" w:bidi="ru-RU"/>
        </w:rPr>
        <w:t>К</w:t>
      </w:r>
      <w:r w:rsidR="00A80AAA">
        <w:rPr>
          <w:rFonts w:eastAsia="Times New Roman"/>
          <w:szCs w:val="22"/>
          <w:lang w:val="ru-RU" w:eastAsia="ru-RU" w:bidi="ru-RU"/>
        </w:rPr>
        <w:t>ЕДР</w:t>
      </w:r>
      <w:r>
        <w:rPr>
          <w:rFonts w:eastAsia="Times New Roman"/>
          <w:szCs w:val="22"/>
          <w:lang w:val="ru-RU" w:eastAsia="ru-RU" w:bidi="ru-RU"/>
        </w:rPr>
        <w:t>”</w:t>
      </w:r>
    </w:p>
    <w:p w:rsidR="00D77FDD" w:rsidRPr="00D77FDD" w:rsidRDefault="00D77FDD" w:rsidP="00D77FDD">
      <w:pPr>
        <w:spacing w:before="130" w:after="130"/>
        <w:jc w:val="both"/>
        <w:rPr>
          <w:rFonts w:eastAsia="Times New Roman"/>
          <w:szCs w:val="22"/>
          <w:lang w:val="ru-RU" w:eastAsia="ru-RU" w:bidi="ru-RU"/>
        </w:rPr>
      </w:pPr>
      <w:r w:rsidRPr="00D77FDD">
        <w:rPr>
          <w:rFonts w:eastAsia="Times New Roman"/>
          <w:lang w:val="ru-RU" w:eastAsia="ru-RU" w:bidi="ru-RU"/>
        </w:rPr>
        <w:t xml:space="preserve">Мы провели аудит прилагаемой </w:t>
      </w:r>
      <w:r w:rsidR="007C5E15">
        <w:rPr>
          <w:rFonts w:eastAsia="Times New Roman"/>
          <w:lang w:val="ru-RU" w:eastAsia="ru-RU" w:bidi="ru-RU"/>
        </w:rPr>
        <w:t xml:space="preserve">консолидированной </w:t>
      </w:r>
      <w:r w:rsidRPr="00D77FDD">
        <w:rPr>
          <w:rFonts w:eastAsia="Times New Roman"/>
          <w:lang w:val="ru-RU" w:eastAsia="ru-RU" w:bidi="ru-RU"/>
        </w:rPr>
        <w:t xml:space="preserve">финансовой отчетности </w:t>
      </w:r>
      <w:r w:rsidR="002F7CBF">
        <w:rPr>
          <w:rFonts w:eastAsia="Times New Roman"/>
          <w:noProof/>
          <w:szCs w:val="22"/>
          <w:lang w:val="ru-RU" w:eastAsia="ru-RU" w:bidi="ru-RU"/>
        </w:rPr>
        <w:t>Открытого акционерного</w:t>
      </w:r>
      <w:r w:rsidR="002F7CBF" w:rsidRPr="00D77FDD">
        <w:rPr>
          <w:rFonts w:eastAsia="Times New Roman"/>
          <w:noProof/>
          <w:szCs w:val="22"/>
          <w:lang w:val="ru-RU" w:eastAsia="ru-RU" w:bidi="ru-RU"/>
        </w:rPr>
        <w:t xml:space="preserve"> </w:t>
      </w:r>
      <w:r w:rsidR="002F7CBF">
        <w:rPr>
          <w:rFonts w:eastAsia="Times New Roman"/>
          <w:noProof/>
          <w:szCs w:val="22"/>
          <w:lang w:val="ru-RU" w:eastAsia="ru-RU" w:bidi="ru-RU"/>
        </w:rPr>
        <w:t>общества коммерческого банка</w:t>
      </w:r>
      <w:r w:rsidR="002F7CBF" w:rsidRPr="00D77FDD">
        <w:rPr>
          <w:rFonts w:eastAsia="Times New Roman"/>
          <w:szCs w:val="22"/>
          <w:lang w:val="ru-RU" w:eastAsia="ru-RU" w:bidi="ru-RU"/>
        </w:rPr>
        <w:t xml:space="preserve"> “</w:t>
      </w:r>
      <w:r w:rsidR="002F7CBF">
        <w:rPr>
          <w:rFonts w:eastAsia="Times New Roman"/>
          <w:szCs w:val="22"/>
          <w:lang w:val="ru-RU" w:eastAsia="ru-RU" w:bidi="ru-RU"/>
        </w:rPr>
        <w:t>К</w:t>
      </w:r>
      <w:r w:rsidR="00A80AAA">
        <w:rPr>
          <w:rFonts w:eastAsia="Times New Roman"/>
          <w:szCs w:val="22"/>
          <w:lang w:val="ru-RU" w:eastAsia="ru-RU" w:bidi="ru-RU"/>
        </w:rPr>
        <w:t>ЕДР</w:t>
      </w:r>
      <w:r w:rsidR="002F7CBF">
        <w:rPr>
          <w:rFonts w:eastAsia="Times New Roman"/>
          <w:szCs w:val="22"/>
          <w:lang w:val="ru-RU" w:eastAsia="ru-RU" w:bidi="ru-RU"/>
        </w:rPr>
        <w:t xml:space="preserve">” (далее - </w:t>
      </w:r>
      <w:r w:rsidR="002F7CBF">
        <w:rPr>
          <w:rFonts w:eastAsia="Times New Roman"/>
          <w:color w:val="000000"/>
          <w:szCs w:val="22"/>
          <w:lang w:val="ru-RU"/>
        </w:rPr>
        <w:t>“Банк</w:t>
      </w:r>
      <w:r w:rsidR="002F7CBF" w:rsidRPr="00D77FDD">
        <w:rPr>
          <w:rFonts w:eastAsia="Times New Roman"/>
          <w:color w:val="000000"/>
          <w:szCs w:val="22"/>
          <w:lang w:val="ru-RU"/>
        </w:rPr>
        <w:t>”</w:t>
      </w:r>
      <w:r w:rsidR="002F7CBF">
        <w:rPr>
          <w:rFonts w:eastAsia="Times New Roman"/>
          <w:color w:val="000000"/>
          <w:szCs w:val="22"/>
          <w:lang w:val="ru-RU"/>
        </w:rPr>
        <w:t xml:space="preserve">) </w:t>
      </w:r>
      <w:r w:rsidR="002F7CBF">
        <w:rPr>
          <w:rFonts w:eastAsia="Times New Roman"/>
          <w:szCs w:val="22"/>
          <w:lang w:val="ru-RU" w:eastAsia="ru-RU" w:bidi="ru-RU"/>
        </w:rPr>
        <w:t>и его дочерних предприятий</w:t>
      </w:r>
      <w:r w:rsidR="002F7CBF">
        <w:rPr>
          <w:rFonts w:eastAsia="Times New Roman"/>
          <w:color w:val="000000"/>
          <w:szCs w:val="22"/>
          <w:lang w:val="ru-RU"/>
        </w:rPr>
        <w:t xml:space="preserve"> (далее – “Группа</w:t>
      </w:r>
      <w:r w:rsidRPr="00D77FDD">
        <w:rPr>
          <w:rFonts w:eastAsia="Times New Roman"/>
          <w:color w:val="000000"/>
          <w:szCs w:val="22"/>
          <w:lang w:val="ru-RU"/>
        </w:rPr>
        <w:t>”)</w:t>
      </w:r>
      <w:r w:rsidRPr="00D77FDD">
        <w:rPr>
          <w:rFonts w:eastAsia="Times New Roman"/>
          <w:lang w:val="ru-RU" w:eastAsia="ru-RU" w:bidi="ru-RU"/>
        </w:rPr>
        <w:t xml:space="preserve">, состоящей из </w:t>
      </w:r>
      <w:r w:rsidR="002F7CBF">
        <w:rPr>
          <w:rFonts w:eastAsia="Times New Roman"/>
          <w:lang w:val="ru-RU" w:eastAsia="ru-RU" w:bidi="ru-RU"/>
        </w:rPr>
        <w:t xml:space="preserve">консолидированного </w:t>
      </w:r>
      <w:r w:rsidRPr="00D77FDD">
        <w:rPr>
          <w:rFonts w:eastAsia="Times New Roman"/>
          <w:lang w:val="ru-RU" w:eastAsia="ru-RU" w:bidi="ru-RU"/>
        </w:rPr>
        <w:t xml:space="preserve">отчета о финансовом положении по состоянию на 31 декабря 2014 года и </w:t>
      </w:r>
      <w:r w:rsidR="002F7CBF">
        <w:rPr>
          <w:rFonts w:eastAsia="Times New Roman"/>
          <w:lang w:val="ru-RU" w:eastAsia="ru-RU" w:bidi="ru-RU"/>
        </w:rPr>
        <w:t xml:space="preserve">консолидированных </w:t>
      </w:r>
      <w:r w:rsidRPr="00D77FDD">
        <w:rPr>
          <w:rFonts w:eastAsia="Times New Roman"/>
          <w:lang w:val="ru-RU" w:eastAsia="ru-RU" w:bidi="ru-RU"/>
        </w:rPr>
        <w:t xml:space="preserve">отчетов о прибыли или убытке и прочем </w:t>
      </w:r>
      <w:r w:rsidR="002F7CBF">
        <w:rPr>
          <w:rFonts w:eastAsia="Times New Roman"/>
          <w:lang w:val="ru-RU" w:eastAsia="ru-RU" w:bidi="ru-RU"/>
        </w:rPr>
        <w:t>совокупном доходе, изменениях капитала</w:t>
      </w:r>
      <w:r w:rsidRPr="00D77FDD">
        <w:rPr>
          <w:rFonts w:eastAsia="Times New Roman"/>
          <w:lang w:val="ru-RU" w:eastAsia="ru-RU" w:bidi="ru-RU"/>
        </w:rPr>
        <w:t xml:space="preserve"> и движении денежных средств за 2014 год, а также примечаний, состоящих из краткого обзора основных положений учетной политики и прочей пояснительной информации.</w:t>
      </w:r>
    </w:p>
    <w:p w:rsidR="009723D0" w:rsidRDefault="00D77FDD">
      <w:pPr>
        <w:autoSpaceDE w:val="0"/>
        <w:autoSpaceDN w:val="0"/>
        <w:adjustRightInd w:val="0"/>
        <w:spacing w:before="240" w:after="120"/>
        <w:jc w:val="both"/>
        <w:outlineLvl w:val="4"/>
        <w:rPr>
          <w:rFonts w:eastAsia="Times New Roman"/>
          <w:i/>
          <w:lang w:val="ru-RU" w:eastAsia="ru-RU" w:bidi="ru-RU"/>
        </w:rPr>
      </w:pPr>
      <w:r w:rsidRPr="00D77FDD">
        <w:rPr>
          <w:rFonts w:eastAsia="Times New Roman"/>
          <w:i/>
          <w:lang w:val="ru-RU" w:eastAsia="ru-RU" w:bidi="ru-RU"/>
        </w:rPr>
        <w:t xml:space="preserve">Ответственность руководства </w:t>
      </w:r>
      <w:r w:rsidR="003E6558">
        <w:rPr>
          <w:rFonts w:eastAsia="Times New Roman"/>
          <w:i/>
          <w:lang w:val="ru-RU" w:eastAsia="ru-RU" w:bidi="ru-RU"/>
        </w:rPr>
        <w:t>Банка</w:t>
      </w:r>
      <w:r w:rsidRPr="00D77FDD">
        <w:rPr>
          <w:rFonts w:eastAsia="Times New Roman"/>
          <w:i/>
          <w:lang w:val="ru-RU" w:eastAsia="ru-RU" w:bidi="ru-RU"/>
        </w:rPr>
        <w:t xml:space="preserve"> за </w:t>
      </w:r>
      <w:r w:rsidR="002F7CBF">
        <w:rPr>
          <w:rFonts w:eastAsia="Times New Roman"/>
          <w:i/>
          <w:lang w:val="ru-RU" w:eastAsia="ru-RU" w:bidi="ru-RU"/>
        </w:rPr>
        <w:t xml:space="preserve">консолидированную </w:t>
      </w:r>
      <w:r w:rsidRPr="00D77FDD">
        <w:rPr>
          <w:rFonts w:eastAsia="Times New Roman"/>
          <w:i/>
          <w:lang w:val="ru-RU" w:eastAsia="ru-RU" w:bidi="ru-RU"/>
        </w:rPr>
        <w:t>финансовую отчетность</w:t>
      </w:r>
    </w:p>
    <w:p w:rsidR="00D77FDD" w:rsidRPr="00D77FDD" w:rsidRDefault="00D77FDD" w:rsidP="00D77FDD">
      <w:pPr>
        <w:autoSpaceDE w:val="0"/>
        <w:autoSpaceDN w:val="0"/>
        <w:adjustRightInd w:val="0"/>
        <w:spacing w:before="120" w:after="120"/>
        <w:jc w:val="both"/>
        <w:rPr>
          <w:rFonts w:eastAsia="Times New Roman"/>
          <w:lang w:val="ru-RU" w:eastAsia="ru-RU" w:bidi="ru-RU"/>
        </w:rPr>
      </w:pPr>
      <w:r w:rsidRPr="00D77FDD">
        <w:rPr>
          <w:rFonts w:eastAsia="Times New Roman"/>
          <w:lang w:val="ru-RU" w:eastAsia="ru-RU" w:bidi="ru-RU"/>
        </w:rPr>
        <w:t xml:space="preserve">Руководство </w:t>
      </w:r>
      <w:r w:rsidR="003E6558">
        <w:rPr>
          <w:rFonts w:eastAsia="Times New Roman"/>
          <w:lang w:val="ru-RU" w:eastAsia="ru-RU" w:bidi="ru-RU"/>
        </w:rPr>
        <w:t>Банка</w:t>
      </w:r>
      <w:r w:rsidRPr="00D77FDD">
        <w:rPr>
          <w:rFonts w:eastAsia="Times New Roman"/>
          <w:lang w:val="ru-RU" w:eastAsia="ru-RU" w:bidi="ru-RU"/>
        </w:rPr>
        <w:t xml:space="preserve"> несет ответственность за составление и достоверность данной </w:t>
      </w:r>
      <w:r w:rsidR="002F7CBF">
        <w:rPr>
          <w:rFonts w:eastAsia="Times New Roman"/>
          <w:lang w:val="ru-RU" w:eastAsia="ru-RU" w:bidi="ru-RU"/>
        </w:rPr>
        <w:t xml:space="preserve">консолидированной </w:t>
      </w:r>
      <w:r w:rsidRPr="00D77FDD">
        <w:rPr>
          <w:rFonts w:eastAsia="Times New Roman"/>
          <w:lang w:val="ru-RU" w:eastAsia="ru-RU" w:bidi="ru-RU"/>
        </w:rPr>
        <w:t xml:space="preserve">финансовой отчетности в соответствии с Международными стандартами финансовой отчетности, и за внутренний контроль, который руководство считает необходимым для составления </w:t>
      </w:r>
      <w:r w:rsidR="002F7CBF">
        <w:rPr>
          <w:rFonts w:eastAsia="Times New Roman"/>
          <w:lang w:val="ru-RU" w:eastAsia="ru-RU" w:bidi="ru-RU"/>
        </w:rPr>
        <w:t xml:space="preserve">консолидированной </w:t>
      </w:r>
      <w:r w:rsidRPr="00D77FDD">
        <w:rPr>
          <w:rFonts w:eastAsia="Times New Roman"/>
          <w:lang w:val="ru-RU" w:eastAsia="ru-RU" w:bidi="ru-RU"/>
        </w:rPr>
        <w:t xml:space="preserve">финансовой отчетности, не содержащей существенных искажений вследствие недобросовестных действий или ошибок. </w:t>
      </w:r>
    </w:p>
    <w:p w:rsidR="00D77FDD" w:rsidRPr="00D77FDD" w:rsidRDefault="00D77FDD" w:rsidP="00D77FDD">
      <w:pPr>
        <w:autoSpaceDE w:val="0"/>
        <w:autoSpaceDN w:val="0"/>
        <w:adjustRightInd w:val="0"/>
        <w:spacing w:before="240" w:after="120"/>
        <w:outlineLvl w:val="4"/>
        <w:rPr>
          <w:rFonts w:eastAsia="Times New Roman"/>
          <w:i/>
          <w:lang w:val="ru-RU" w:eastAsia="ru-RU" w:bidi="ru-RU"/>
        </w:rPr>
      </w:pPr>
      <w:r w:rsidRPr="00D77FDD">
        <w:rPr>
          <w:rFonts w:eastAsia="Times New Roman"/>
          <w:i/>
          <w:lang w:val="ru-RU" w:eastAsia="ru-RU" w:bidi="ru-RU"/>
        </w:rPr>
        <w:t>Ответственность аудиторов</w:t>
      </w:r>
    </w:p>
    <w:p w:rsidR="00D77FDD" w:rsidRPr="00D77FDD" w:rsidRDefault="00D77FDD" w:rsidP="00D77FDD">
      <w:pPr>
        <w:autoSpaceDE w:val="0"/>
        <w:autoSpaceDN w:val="0"/>
        <w:adjustRightInd w:val="0"/>
        <w:spacing w:before="120" w:after="120"/>
        <w:jc w:val="both"/>
        <w:rPr>
          <w:rFonts w:eastAsia="Times New Roman"/>
          <w:lang w:val="ru-RU" w:eastAsia="ru-RU" w:bidi="ru-RU"/>
        </w:rPr>
      </w:pPr>
      <w:r w:rsidRPr="00D77FDD">
        <w:rPr>
          <w:rFonts w:eastAsia="Times New Roman"/>
          <w:lang w:val="ru-RU" w:eastAsia="ru-RU" w:bidi="ru-RU"/>
        </w:rPr>
        <w:t xml:space="preserve">Наша ответственность заключается в выражении мнения о достоверности данной </w:t>
      </w:r>
      <w:r w:rsidR="002F7CBF">
        <w:rPr>
          <w:rFonts w:eastAsia="Times New Roman"/>
          <w:lang w:val="ru-RU" w:eastAsia="ru-RU" w:bidi="ru-RU"/>
        </w:rPr>
        <w:t xml:space="preserve">консолидированной </w:t>
      </w:r>
      <w:r w:rsidRPr="00D77FDD">
        <w:rPr>
          <w:rFonts w:eastAsia="Times New Roman"/>
          <w:lang w:val="ru-RU" w:eastAsia="ru-RU" w:bidi="ru-RU"/>
        </w:rPr>
        <w:t xml:space="preserve">финансовой отчетности на основе проведенного нами аудита. Мы провели аудит в соответствии с российскими федеральными стандартами аудиторской деятельности и Международными стандартами аудита. Данные стандарты требуют соблюдения этических норм, а также планирования и проведения аудита таким образом, чтобы получить достаточную уверенность в том, что </w:t>
      </w:r>
      <w:r w:rsidR="002F7CBF">
        <w:rPr>
          <w:rFonts w:eastAsia="Times New Roman"/>
          <w:lang w:val="ru-RU" w:eastAsia="ru-RU" w:bidi="ru-RU"/>
        </w:rPr>
        <w:t xml:space="preserve">консолидированная </w:t>
      </w:r>
      <w:r w:rsidRPr="00D77FDD">
        <w:rPr>
          <w:rFonts w:eastAsia="Times New Roman"/>
          <w:lang w:val="ru-RU" w:eastAsia="ru-RU" w:bidi="ru-RU"/>
        </w:rPr>
        <w:t>финансовая отчетность не содержит существенных искажений.</w:t>
      </w:r>
    </w:p>
    <w:p w:rsidR="0083263C" w:rsidRDefault="006A09EA" w:rsidP="0083263C">
      <w:pPr>
        <w:autoSpaceDE w:val="0"/>
        <w:autoSpaceDN w:val="0"/>
        <w:adjustRightInd w:val="0"/>
        <w:spacing w:before="120" w:after="120"/>
        <w:jc w:val="both"/>
        <w:rPr>
          <w:rFonts w:eastAsia="Times New Roman"/>
          <w:lang w:val="ru-RU" w:eastAsia="ru-RU" w:bidi="ru-RU"/>
        </w:rPr>
        <w:sectPr w:rsidR="0083263C" w:rsidSect="005A5482">
          <w:headerReference w:type="default" r:id="rId13"/>
          <w:footerReference w:type="default" r:id="rId14"/>
          <w:headerReference w:type="first" r:id="rId15"/>
          <w:pgSz w:w="11907" w:h="16840" w:code="9"/>
          <w:pgMar w:top="2268" w:right="1701" w:bottom="1588" w:left="1701" w:header="992" w:footer="386" w:gutter="113"/>
          <w:cols w:space="720"/>
          <w:docGrid w:linePitch="299"/>
        </w:sectPr>
      </w:pPr>
      <w:r w:rsidRPr="006A09EA">
        <w:rPr>
          <w:rFonts w:eastAsia="Times New Roman"/>
          <w:lang w:val="ru-RU" w:eastAsia="ru-RU" w:bidi="ru-RU"/>
        </w:rPr>
        <w:t>Аудит включает проведение процедур, направленных на получение аудиторских доказательств, подтверждающих числовые показатели в консолидированной финансовой отчетности и раскрытие в ней информации. Выбор процедур зависит от профессионального суждения аудитора, включая оценку рисков существенного искажения консолидированной финансовой отчетности вследствие недобросовестных действий или ошибок. В процессе оценки этих рисков аудитор рассматривает систему внутреннего контроля за составлением и достоверностью консолидированной финансовой отчетности, чтобы разработать аудиторские процедуры, соответствующие обстоятельствам, но не с целью выражения мнения об эффективности внутреннего контроля. Аудит также включает оценку надлежащего характера применяемой учетной политики и обоснованности бухгалтерских оценок, сделанных руководством, а также оценку представления консолидированной финансовой отчетности в целом.</w:t>
      </w:r>
    </w:p>
    <w:p w:rsidR="00D77FDD" w:rsidRPr="00D77FDD" w:rsidRDefault="00D77FDD" w:rsidP="00D77FDD">
      <w:pPr>
        <w:spacing w:before="120" w:after="120" w:line="240" w:lineRule="exact"/>
        <w:jc w:val="both"/>
        <w:rPr>
          <w:rFonts w:eastAsia="Times New Roman"/>
          <w:snapToGrid w:val="0"/>
          <w:szCs w:val="22"/>
          <w:lang w:val="ru-RU" w:eastAsia="ru-RU" w:bidi="ru-RU"/>
        </w:rPr>
      </w:pPr>
      <w:r w:rsidRPr="00D77FDD">
        <w:rPr>
          <w:rFonts w:eastAsia="Times New Roman"/>
          <w:snapToGrid w:val="0"/>
          <w:szCs w:val="22"/>
          <w:lang w:val="ru-RU" w:eastAsia="ru-RU" w:bidi="ru-RU"/>
        </w:rPr>
        <w:t xml:space="preserve">Мы полагаем, что полученные нами аудиторские доказательства являются достаточными и надлежащими для выражения нашего мнения </w:t>
      </w:r>
      <w:r w:rsidR="00975691">
        <w:rPr>
          <w:rFonts w:eastAsia="Times New Roman"/>
          <w:snapToGrid w:val="0"/>
          <w:szCs w:val="22"/>
          <w:lang w:val="ru-RU" w:eastAsia="ru-RU" w:bidi="ru-RU"/>
        </w:rPr>
        <w:t xml:space="preserve">с оговоркой </w:t>
      </w:r>
      <w:r w:rsidRPr="00D77FDD">
        <w:rPr>
          <w:rFonts w:eastAsia="Times New Roman"/>
          <w:snapToGrid w:val="0"/>
          <w:szCs w:val="22"/>
          <w:lang w:val="ru-RU" w:eastAsia="ru-RU" w:bidi="ru-RU"/>
        </w:rPr>
        <w:t xml:space="preserve">о достоверности данной </w:t>
      </w:r>
      <w:r w:rsidR="002F7CBF">
        <w:rPr>
          <w:rFonts w:eastAsia="Times New Roman"/>
          <w:snapToGrid w:val="0"/>
          <w:szCs w:val="22"/>
          <w:lang w:val="ru-RU" w:eastAsia="ru-RU" w:bidi="ru-RU"/>
        </w:rPr>
        <w:t xml:space="preserve">консолидированной </w:t>
      </w:r>
      <w:r w:rsidRPr="00D77FDD">
        <w:rPr>
          <w:rFonts w:eastAsia="Times New Roman"/>
          <w:snapToGrid w:val="0"/>
          <w:szCs w:val="22"/>
          <w:lang w:val="ru-RU" w:eastAsia="ru-RU" w:bidi="ru-RU"/>
        </w:rPr>
        <w:t>финансовой отчетности.</w:t>
      </w:r>
    </w:p>
    <w:p w:rsidR="00393496" w:rsidRDefault="00393496" w:rsidP="00D77FDD">
      <w:pPr>
        <w:autoSpaceDE w:val="0"/>
        <w:autoSpaceDN w:val="0"/>
        <w:adjustRightInd w:val="0"/>
        <w:spacing w:before="240" w:after="120"/>
        <w:outlineLvl w:val="4"/>
        <w:rPr>
          <w:rFonts w:eastAsia="Times New Roman"/>
          <w:i/>
          <w:lang w:val="ru-RU" w:eastAsia="ru-RU" w:bidi="ru-RU"/>
        </w:rPr>
      </w:pPr>
      <w:r>
        <w:rPr>
          <w:i/>
          <w:lang w:val="ru-RU"/>
        </w:rPr>
        <w:t>Основания</w:t>
      </w:r>
      <w:r w:rsidRPr="002E24E8">
        <w:rPr>
          <w:i/>
          <w:lang w:val="ru-RU"/>
        </w:rPr>
        <w:t xml:space="preserve"> для выражения мнения с оговоркой</w:t>
      </w:r>
    </w:p>
    <w:p w:rsidR="00393496" w:rsidRDefault="00393496" w:rsidP="00393496">
      <w:pPr>
        <w:pStyle w:val="IndependentAuditorsReport"/>
        <w:rPr>
          <w:b w:val="0"/>
          <w:lang w:val="ru-RU"/>
        </w:rPr>
      </w:pPr>
      <w:r>
        <w:rPr>
          <w:b w:val="0"/>
          <w:lang w:val="ru-RU"/>
        </w:rPr>
        <w:t xml:space="preserve">По состоянию на 31 декабря 2013 года у Группы имелись кредиты и депозиты и счет типа </w:t>
      </w:r>
      <w:r w:rsidRPr="00AE631C">
        <w:rPr>
          <w:b w:val="0"/>
          <w:lang w:val="ru-RU"/>
        </w:rPr>
        <w:t>“</w:t>
      </w:r>
      <w:r>
        <w:rPr>
          <w:b w:val="0"/>
          <w:lang w:val="ru-RU"/>
        </w:rPr>
        <w:t>Ностро</w:t>
      </w:r>
      <w:r w:rsidRPr="00AE631C">
        <w:rPr>
          <w:b w:val="0"/>
          <w:lang w:val="ru-RU"/>
        </w:rPr>
        <w:t>”</w:t>
      </w:r>
      <w:r>
        <w:rPr>
          <w:b w:val="0"/>
          <w:lang w:val="ru-RU"/>
        </w:rPr>
        <w:t xml:space="preserve"> в общей сумме 1 464 696 тыс.рублей, отраженные по статье </w:t>
      </w:r>
      <w:r w:rsidRPr="00AE631C">
        <w:rPr>
          <w:b w:val="0"/>
          <w:lang w:val="ru-RU"/>
        </w:rPr>
        <w:t>“</w:t>
      </w:r>
      <w:r>
        <w:rPr>
          <w:b w:val="0"/>
          <w:lang w:val="ru-RU"/>
        </w:rPr>
        <w:t>Счета и депозиты в банках</w:t>
      </w:r>
      <w:r w:rsidRPr="00AE631C">
        <w:rPr>
          <w:b w:val="0"/>
          <w:lang w:val="ru-RU"/>
        </w:rPr>
        <w:t>”</w:t>
      </w:r>
      <w:r>
        <w:rPr>
          <w:b w:val="0"/>
          <w:lang w:val="ru-RU"/>
        </w:rPr>
        <w:t>, размещенные в кредитной организации, у которой была отозвана лицензия после отчетной даты. Указанные средства были возвращены Группе незадолго до отзыва лицензии у указанной кредитной организации. Группа получила денежные средства в размере 884 061 тыс.рублей и портфель кредитов в части погашения оставшейся задолженности в сумме 580 635 тыс.рублей от указанной кредитной организации.</w:t>
      </w:r>
    </w:p>
    <w:p w:rsidR="009723D0" w:rsidRDefault="00393496">
      <w:pPr>
        <w:autoSpaceDE w:val="0"/>
        <w:autoSpaceDN w:val="0"/>
        <w:adjustRightInd w:val="0"/>
        <w:spacing w:before="240" w:after="120"/>
        <w:jc w:val="both"/>
        <w:outlineLvl w:val="4"/>
        <w:rPr>
          <w:lang w:val="ru-RU"/>
        </w:rPr>
      </w:pPr>
      <w:r>
        <w:rPr>
          <w:lang w:val="ru-RU"/>
        </w:rPr>
        <w:t xml:space="preserve">Справедливая стоимость данных кредитов была существенно ниже, чем оставшаяся задолженность в размере 580 635 тыс.рублей, что указывало на наличие обесценения в отношении задолженности к получению от данной кредитной организации. Несмотря на это, по состоянию на 31 декабря 2013 года Группа не создала резерв под обесценение по данному портфелю кредитов. В течение 2014 года </w:t>
      </w:r>
      <w:r w:rsidR="003E6558">
        <w:rPr>
          <w:lang w:val="ru-RU"/>
        </w:rPr>
        <w:t>большинство вышеуказанных</w:t>
      </w:r>
      <w:r>
        <w:rPr>
          <w:lang w:val="ru-RU"/>
        </w:rPr>
        <w:t xml:space="preserve"> кредит</w:t>
      </w:r>
      <w:r w:rsidR="003E6558">
        <w:rPr>
          <w:lang w:val="ru-RU"/>
        </w:rPr>
        <w:t>ов было погашено</w:t>
      </w:r>
      <w:r w:rsidR="00CE3CCB">
        <w:rPr>
          <w:lang w:val="ru-RU"/>
        </w:rPr>
        <w:t>.</w:t>
      </w:r>
      <w:r w:rsidR="009F14B2">
        <w:rPr>
          <w:lang w:val="ru-RU"/>
        </w:rPr>
        <w:t xml:space="preserve"> </w:t>
      </w:r>
      <w:r>
        <w:rPr>
          <w:lang w:val="ru-RU"/>
        </w:rPr>
        <w:t xml:space="preserve">Эффект данного отклонения от </w:t>
      </w:r>
      <w:r w:rsidRPr="001E15F6">
        <w:rPr>
          <w:lang w:val="ru-RU"/>
        </w:rPr>
        <w:t>Международны</w:t>
      </w:r>
      <w:r>
        <w:rPr>
          <w:lang w:val="ru-RU"/>
        </w:rPr>
        <w:t>х</w:t>
      </w:r>
      <w:r w:rsidRPr="001E15F6">
        <w:rPr>
          <w:lang w:val="ru-RU"/>
        </w:rPr>
        <w:t xml:space="preserve"> стандарт</w:t>
      </w:r>
      <w:r>
        <w:rPr>
          <w:lang w:val="ru-RU"/>
        </w:rPr>
        <w:t>ов</w:t>
      </w:r>
      <w:r w:rsidRPr="001E15F6">
        <w:rPr>
          <w:lang w:val="ru-RU"/>
        </w:rPr>
        <w:t xml:space="preserve"> финансовой отчетности </w:t>
      </w:r>
      <w:r>
        <w:rPr>
          <w:lang w:val="ru-RU"/>
        </w:rPr>
        <w:t>на консолидированную финансовую отчетность не был определен.</w:t>
      </w:r>
    </w:p>
    <w:p w:rsidR="009723D0" w:rsidRDefault="00CE3CCB">
      <w:pPr>
        <w:autoSpaceDE w:val="0"/>
        <w:autoSpaceDN w:val="0"/>
        <w:adjustRightInd w:val="0"/>
        <w:spacing w:before="240" w:after="120"/>
        <w:jc w:val="both"/>
        <w:outlineLvl w:val="4"/>
        <w:rPr>
          <w:lang w:val="ru-RU"/>
        </w:rPr>
      </w:pPr>
      <w:r>
        <w:rPr>
          <w:lang w:val="ru-RU"/>
        </w:rPr>
        <w:t xml:space="preserve">В соответствии с действующим российским законодательством Агентство по страхованию вкладов и кредиторы могут оспорить сделки с кредитной организацией, у которой была отозвана лицензия, совершенные в течение законодательно установленного периода до даты отзыва лицензии. В течение 2014 года и до даты подписания данной консолидировнной финансовой отчетности оспаривания вышеуказанных средств </w:t>
      </w:r>
      <w:r w:rsidR="00AE204C">
        <w:rPr>
          <w:lang w:val="ru-RU"/>
        </w:rPr>
        <w:t xml:space="preserve">Агентством и кредиторами </w:t>
      </w:r>
      <w:r>
        <w:rPr>
          <w:lang w:val="ru-RU"/>
        </w:rPr>
        <w:t>не про</w:t>
      </w:r>
      <w:r w:rsidR="003E6558">
        <w:rPr>
          <w:lang w:val="ru-RU"/>
        </w:rPr>
        <w:t>исходило</w:t>
      </w:r>
      <w:r>
        <w:rPr>
          <w:lang w:val="ru-RU"/>
        </w:rPr>
        <w:t xml:space="preserve">. </w:t>
      </w:r>
    </w:p>
    <w:p w:rsidR="00DC06F9" w:rsidRDefault="00CE3CCB">
      <w:pPr>
        <w:autoSpaceDE w:val="0"/>
        <w:autoSpaceDN w:val="0"/>
        <w:adjustRightInd w:val="0"/>
        <w:spacing w:before="240" w:after="120"/>
        <w:jc w:val="both"/>
        <w:outlineLvl w:val="4"/>
        <w:rPr>
          <w:lang w:val="ru-RU"/>
        </w:rPr>
        <w:sectPr w:rsidR="00DC06F9" w:rsidSect="005A5482">
          <w:headerReference w:type="default" r:id="rId16"/>
          <w:footerReference w:type="default" r:id="rId17"/>
          <w:headerReference w:type="first" r:id="rId18"/>
          <w:pgSz w:w="11907" w:h="16840" w:code="9"/>
          <w:pgMar w:top="2495" w:right="1701" w:bottom="1588" w:left="1701" w:header="992" w:footer="386" w:gutter="113"/>
          <w:cols w:space="720"/>
          <w:docGrid w:linePitch="299"/>
        </w:sectPr>
      </w:pPr>
      <w:r>
        <w:rPr>
          <w:lang w:val="ru-RU"/>
        </w:rPr>
        <w:t xml:space="preserve">Мы не можем оценить вероятность возврата Группой указанных денежных средств и кредитов (или их денежного эквивалента), полученных от вышеуказанной кредитной организации, поскольку вероятность возврата зависит от обстоятельств, предшествовавших отзыву лицензии данной кредитной организации и относящихся к ее коммерческой деятельности, в том числе, от действий руководства данной кредитной организации. Соответственно, мы не смогли определить, существует ли необходимость признания дополнительного резерва под обесценение по статье </w:t>
      </w:r>
      <w:r w:rsidRPr="00AE631C">
        <w:rPr>
          <w:lang w:val="ru-RU"/>
        </w:rPr>
        <w:t>“</w:t>
      </w:r>
      <w:r>
        <w:rPr>
          <w:lang w:val="ru-RU"/>
        </w:rPr>
        <w:t>Счета и депозиты в банках</w:t>
      </w:r>
      <w:r w:rsidRPr="00AE631C">
        <w:rPr>
          <w:lang w:val="ru-RU"/>
        </w:rPr>
        <w:t>”</w:t>
      </w:r>
      <w:r>
        <w:rPr>
          <w:lang w:val="ru-RU"/>
        </w:rPr>
        <w:t>, а также применения прочих корректировок к консолидированной ф</w:t>
      </w:r>
      <w:r w:rsidR="003E6558">
        <w:rPr>
          <w:lang w:val="ru-RU"/>
        </w:rPr>
        <w:t>инансовой отчетности за 2014 и за 2013</w:t>
      </w:r>
      <w:r>
        <w:rPr>
          <w:lang w:val="ru-RU"/>
        </w:rPr>
        <w:t xml:space="preserve"> год.</w:t>
      </w:r>
    </w:p>
    <w:p w:rsidR="00D77FDD" w:rsidRPr="00D77FDD" w:rsidRDefault="00D77FDD">
      <w:pPr>
        <w:autoSpaceDE w:val="0"/>
        <w:autoSpaceDN w:val="0"/>
        <w:adjustRightInd w:val="0"/>
        <w:spacing w:before="240" w:after="120"/>
        <w:outlineLvl w:val="4"/>
        <w:rPr>
          <w:rFonts w:eastAsia="Times New Roman"/>
          <w:lang w:val="ru-RU" w:eastAsia="ru-RU" w:bidi="ru-RU"/>
        </w:rPr>
      </w:pPr>
      <w:r w:rsidRPr="00D77FDD">
        <w:rPr>
          <w:rFonts w:eastAsia="Times New Roman"/>
          <w:i/>
          <w:lang w:val="ru-RU" w:eastAsia="ru-RU" w:bidi="ru-RU"/>
        </w:rPr>
        <w:t>Мнение</w:t>
      </w:r>
      <w:r w:rsidR="009F14B2">
        <w:rPr>
          <w:rFonts w:eastAsia="Times New Roman"/>
          <w:i/>
          <w:lang w:val="ru-RU" w:eastAsia="ru-RU" w:bidi="ru-RU"/>
        </w:rPr>
        <w:t xml:space="preserve"> с оговоркой</w:t>
      </w:r>
    </w:p>
    <w:p w:rsidR="00D77FDD" w:rsidRDefault="00D77FDD" w:rsidP="00D77FDD">
      <w:pPr>
        <w:spacing w:before="120" w:after="120"/>
        <w:jc w:val="both"/>
        <w:rPr>
          <w:rFonts w:eastAsia="Times New Roman"/>
          <w:lang w:val="ru-RU" w:eastAsia="ru-RU" w:bidi="ru-RU"/>
        </w:rPr>
      </w:pPr>
      <w:r w:rsidRPr="00D77FDD">
        <w:rPr>
          <w:rFonts w:eastAsia="Times New Roman"/>
          <w:lang w:val="ru-RU" w:eastAsia="ru-RU" w:bidi="ru-RU"/>
        </w:rPr>
        <w:t xml:space="preserve">По нашему мнению, </w:t>
      </w:r>
      <w:r w:rsidR="009F14B2">
        <w:rPr>
          <w:rFonts w:eastAsia="Times New Roman"/>
          <w:lang w:val="ru-RU" w:eastAsia="ru-RU" w:bidi="ru-RU"/>
        </w:rPr>
        <w:t xml:space="preserve">за исключением влияния обстоятельств, изложенных во втором параграфе части, содержащей основание для выражения мнения с оговоркой, и за исключением возможного влияния обстоятельств, изложенных в третьем и четвертом параграфах части, содержащей основание для выражения мнения с оговоркой, </w:t>
      </w:r>
      <w:r w:rsidR="002F7CBF">
        <w:rPr>
          <w:rFonts w:eastAsia="Times New Roman"/>
          <w:lang w:val="ru-RU" w:eastAsia="ru-RU" w:bidi="ru-RU"/>
        </w:rPr>
        <w:t xml:space="preserve">консолидированная </w:t>
      </w:r>
      <w:r w:rsidRPr="00D77FDD">
        <w:rPr>
          <w:rFonts w:eastAsia="Times New Roman"/>
          <w:lang w:val="ru-RU" w:eastAsia="ru-RU" w:bidi="ru-RU"/>
        </w:rPr>
        <w:t xml:space="preserve">финансовая отчетность отражает достоверно во всех существенных отношениях финансовое положение </w:t>
      </w:r>
      <w:r w:rsidR="002F7CBF">
        <w:rPr>
          <w:rFonts w:eastAsia="Times New Roman"/>
          <w:lang w:val="ru-RU" w:eastAsia="ru-RU" w:bidi="ru-RU"/>
        </w:rPr>
        <w:t>Группы</w:t>
      </w:r>
      <w:r w:rsidRPr="00D77FDD">
        <w:rPr>
          <w:rFonts w:eastAsia="Times New Roman"/>
          <w:lang w:val="ru-RU" w:eastAsia="ru-RU" w:bidi="ru-RU"/>
        </w:rPr>
        <w:t xml:space="preserve"> по состоянию на 31 декабря 2014 года, а также </w:t>
      </w:r>
      <w:r w:rsidR="002F7CBF">
        <w:rPr>
          <w:rFonts w:eastAsia="Times New Roman"/>
          <w:lang w:val="ru-RU" w:eastAsia="ru-RU" w:bidi="ru-RU"/>
        </w:rPr>
        <w:t>ее</w:t>
      </w:r>
      <w:r w:rsidRPr="00D77FDD">
        <w:rPr>
          <w:rFonts w:eastAsia="Times New Roman"/>
          <w:lang w:val="ru-RU" w:eastAsia="ru-RU" w:bidi="ru-RU"/>
        </w:rPr>
        <w:t xml:space="preserve"> финансовые результаты и движение денежных средств за 2014 год в соответствии с Международными стандартами финансовой отчетности.</w:t>
      </w:r>
    </w:p>
    <w:p w:rsidR="004E18EA" w:rsidRDefault="009F14B2">
      <w:pPr>
        <w:pStyle w:val="Report"/>
        <w:spacing w:before="240" w:after="0" w:line="260" w:lineRule="atLeast"/>
        <w:rPr>
          <w:rFonts w:ascii="Times New Roman" w:hAnsi="Times New Roman"/>
          <w:i/>
          <w:sz w:val="22"/>
          <w:lang w:eastAsia="en-US"/>
        </w:rPr>
      </w:pPr>
      <w:r w:rsidRPr="008406B6">
        <w:rPr>
          <w:rFonts w:ascii="Times New Roman" w:hAnsi="Times New Roman"/>
          <w:i/>
          <w:sz w:val="22"/>
          <w:lang w:eastAsia="en-US"/>
        </w:rPr>
        <w:t>Важные обстоятельства</w:t>
      </w:r>
    </w:p>
    <w:p w:rsidR="009723D0" w:rsidRDefault="009F14B2">
      <w:pPr>
        <w:pStyle w:val="ConsPlusNormal"/>
        <w:spacing w:before="240"/>
        <w:jc w:val="both"/>
        <w:rPr>
          <w:szCs w:val="22"/>
          <w:lang w:val="ru-RU"/>
        </w:rPr>
      </w:pPr>
      <w:r w:rsidRPr="00F221AA">
        <w:rPr>
          <w:rFonts w:ascii="Times New Roman" w:hAnsi="Times New Roman" w:cs="Times New Roman"/>
          <w:sz w:val="22"/>
          <w:szCs w:val="22"/>
          <w:lang w:val="ru-RU"/>
        </w:rPr>
        <w:t xml:space="preserve">Мы обращаем внимание на </w:t>
      </w:r>
      <w:r>
        <w:rPr>
          <w:rFonts w:ascii="Times New Roman" w:hAnsi="Times New Roman" w:cs="Times New Roman"/>
          <w:sz w:val="22"/>
          <w:szCs w:val="22"/>
          <w:lang w:val="ru-RU"/>
        </w:rPr>
        <w:t>Примечание 33</w:t>
      </w:r>
      <w:r w:rsidRPr="00F221AA">
        <w:rPr>
          <w:rFonts w:ascii="Times New Roman" w:hAnsi="Times New Roman" w:cs="Times New Roman"/>
          <w:sz w:val="22"/>
          <w:szCs w:val="22"/>
          <w:lang w:val="ru-RU"/>
        </w:rPr>
        <w:t xml:space="preserve"> </w:t>
      </w:r>
      <w:r w:rsidR="00BC5EF5" w:rsidRPr="00BC5EF5">
        <w:rPr>
          <w:rFonts w:ascii="Times New Roman" w:hAnsi="Times New Roman" w:cs="Times New Roman"/>
          <w:sz w:val="22"/>
          <w:szCs w:val="22"/>
          <w:lang w:val="ru-RU"/>
        </w:rPr>
        <w:t>“</w:t>
      </w:r>
      <w:r w:rsidRPr="00F221AA">
        <w:rPr>
          <w:rFonts w:ascii="Times New Roman" w:hAnsi="Times New Roman" w:cs="Times New Roman"/>
          <w:sz w:val="22"/>
          <w:szCs w:val="22"/>
          <w:lang w:val="ru-RU"/>
        </w:rPr>
        <w:t>Управление капиталом</w:t>
      </w:r>
      <w:r w:rsidR="00BC5EF5" w:rsidRPr="00BC5EF5">
        <w:rPr>
          <w:rFonts w:ascii="Times New Roman" w:hAnsi="Times New Roman" w:cs="Times New Roman"/>
          <w:sz w:val="22"/>
          <w:szCs w:val="22"/>
          <w:lang w:val="ru-RU"/>
        </w:rPr>
        <w:t>”</w:t>
      </w:r>
      <w:r w:rsidRPr="00F221AA">
        <w:rPr>
          <w:rFonts w:ascii="Times New Roman" w:hAnsi="Times New Roman" w:cs="Times New Roman"/>
          <w:sz w:val="22"/>
          <w:szCs w:val="22"/>
          <w:lang w:val="ru-RU"/>
        </w:rPr>
        <w:t xml:space="preserve"> к консолидированной финансовой отчетности, в котором указывается, что по состоянию на 31 декабря 2014 года у Банка имеются нарушения нормативов достаточности собственных средст</w:t>
      </w:r>
      <w:r>
        <w:rPr>
          <w:rFonts w:ascii="Times New Roman" w:hAnsi="Times New Roman" w:cs="Times New Roman"/>
          <w:sz w:val="22"/>
          <w:szCs w:val="22"/>
          <w:lang w:val="ru-RU"/>
        </w:rPr>
        <w:t>в (капитала)</w:t>
      </w:r>
      <w:r w:rsidRPr="00F221AA">
        <w:rPr>
          <w:rFonts w:ascii="Times New Roman" w:hAnsi="Times New Roman" w:cs="Times New Roman"/>
          <w:sz w:val="22"/>
          <w:szCs w:val="22"/>
          <w:lang w:val="ru-RU"/>
        </w:rPr>
        <w:t>, установленных Банком России. Наше мнение не было модифицировано в отношении данного обстоятельства.</w:t>
      </w:r>
    </w:p>
    <w:p w:rsidR="004E18EA" w:rsidRDefault="00D77FDD">
      <w:pPr>
        <w:spacing w:before="240" w:after="120"/>
        <w:jc w:val="both"/>
        <w:rPr>
          <w:rFonts w:eastAsia="Times New Roman"/>
          <w:i/>
          <w:lang w:val="ru-RU" w:eastAsia="ru-RU" w:bidi="ru-RU"/>
        </w:rPr>
      </w:pPr>
      <w:r w:rsidRPr="00D77FDD">
        <w:rPr>
          <w:rFonts w:eastAsia="Times New Roman"/>
          <w:i/>
          <w:lang w:val="ru-RU" w:eastAsia="ru-RU" w:bidi="ru-RU"/>
        </w:rPr>
        <w:t xml:space="preserve">Отчет о результатах проверки в соответствии с требованиями статьи 42 Федерального закона от 2 декабря 1990 года № 395-1 </w:t>
      </w:r>
      <w:r w:rsidRPr="00D77FDD">
        <w:rPr>
          <w:rFonts w:eastAsia="Times New Roman"/>
          <w:szCs w:val="22"/>
          <w:lang w:val="ru-RU" w:eastAsia="ru-RU" w:bidi="ru-RU"/>
        </w:rPr>
        <w:t>“</w:t>
      </w:r>
      <w:r w:rsidRPr="00D77FDD">
        <w:rPr>
          <w:rFonts w:eastAsia="Times New Roman"/>
          <w:i/>
          <w:lang w:val="ru-RU" w:eastAsia="ru-RU" w:bidi="ru-RU"/>
        </w:rPr>
        <w:t>О банках и банковской деятельности</w:t>
      </w:r>
      <w:r w:rsidRPr="00D77FDD">
        <w:rPr>
          <w:rFonts w:eastAsia="Times New Roman"/>
          <w:szCs w:val="22"/>
          <w:lang w:val="ru-RU" w:eastAsia="ru-RU" w:bidi="ru-RU"/>
        </w:rPr>
        <w:t>”</w:t>
      </w:r>
      <w:r w:rsidRPr="00D77FDD">
        <w:rPr>
          <w:rFonts w:eastAsia="Times New Roman"/>
          <w:i/>
          <w:lang w:val="ru-RU" w:eastAsia="ru-RU" w:bidi="ru-RU"/>
        </w:rPr>
        <w:t xml:space="preserve"> </w:t>
      </w:r>
    </w:p>
    <w:p w:rsidR="00D77FDD" w:rsidRPr="00D77FDD" w:rsidRDefault="00D77FDD" w:rsidP="00D77FDD">
      <w:pPr>
        <w:spacing w:before="120" w:after="120"/>
        <w:jc w:val="both"/>
        <w:rPr>
          <w:rFonts w:eastAsia="Times New Roman"/>
          <w:lang w:val="ru-RU" w:eastAsia="ru-RU" w:bidi="ru-RU"/>
        </w:rPr>
      </w:pPr>
      <w:r w:rsidRPr="00D77FDD">
        <w:rPr>
          <w:rFonts w:eastAsia="Times New Roman"/>
          <w:lang w:val="ru-RU" w:eastAsia="ru-RU" w:bidi="ru-RU"/>
        </w:rPr>
        <w:t xml:space="preserve">Руководство </w:t>
      </w:r>
      <w:r w:rsidR="002F7CBF">
        <w:rPr>
          <w:rFonts w:eastAsia="Times New Roman"/>
          <w:lang w:val="ru-RU" w:eastAsia="ru-RU" w:bidi="ru-RU"/>
        </w:rPr>
        <w:t>Банка</w:t>
      </w:r>
      <w:r w:rsidRPr="00D77FDD">
        <w:rPr>
          <w:rFonts w:eastAsia="Times New Roman"/>
          <w:lang w:val="ru-RU" w:eastAsia="ru-RU" w:bidi="ru-RU"/>
        </w:rPr>
        <w:t xml:space="preserve"> несет ответственность за выполнение </w:t>
      </w:r>
      <w:r w:rsidR="002F7CBF">
        <w:rPr>
          <w:rFonts w:eastAsia="Times New Roman"/>
          <w:lang w:val="ru-RU" w:eastAsia="ru-RU" w:bidi="ru-RU"/>
        </w:rPr>
        <w:t>Банком</w:t>
      </w:r>
      <w:r w:rsidRPr="00D77FDD">
        <w:rPr>
          <w:rFonts w:eastAsia="Times New Roman"/>
          <w:lang w:val="ru-RU" w:eastAsia="ru-RU" w:bidi="ru-RU"/>
        </w:rPr>
        <w:t xml:space="preserve"> обязательных нормативов, установленных Банком России, а также за соответствие внутреннего контроля и организации систем управления рисками </w:t>
      </w:r>
      <w:r w:rsidR="002F7CBF">
        <w:rPr>
          <w:rFonts w:eastAsia="Times New Roman"/>
          <w:lang w:val="ru-RU" w:eastAsia="ru-RU" w:bidi="ru-RU"/>
        </w:rPr>
        <w:t>Бан</w:t>
      </w:r>
      <w:r w:rsidR="0052289F">
        <w:rPr>
          <w:rFonts w:eastAsia="Times New Roman"/>
          <w:lang w:val="ru-RU" w:eastAsia="ru-RU" w:bidi="ru-RU"/>
        </w:rPr>
        <w:t>к</w:t>
      </w:r>
      <w:r w:rsidR="002F7CBF">
        <w:rPr>
          <w:rFonts w:eastAsia="Times New Roman"/>
          <w:lang w:val="ru-RU" w:eastAsia="ru-RU" w:bidi="ru-RU"/>
        </w:rPr>
        <w:t>а</w:t>
      </w:r>
      <w:r w:rsidRPr="00D77FDD">
        <w:rPr>
          <w:rFonts w:eastAsia="Times New Roman"/>
          <w:lang w:val="ru-RU" w:eastAsia="ru-RU" w:bidi="ru-RU"/>
        </w:rPr>
        <w:t xml:space="preserve"> требованиям, предъявляемым Банком России.</w:t>
      </w:r>
    </w:p>
    <w:p w:rsidR="00D77FDD" w:rsidRPr="00D77FDD" w:rsidRDefault="00D77FDD" w:rsidP="00D77FDD">
      <w:pPr>
        <w:spacing w:before="120" w:after="120"/>
        <w:jc w:val="both"/>
        <w:rPr>
          <w:rFonts w:eastAsia="Times New Roman"/>
          <w:lang w:val="ru-RU" w:eastAsia="ru-RU" w:bidi="ru-RU"/>
        </w:rPr>
      </w:pPr>
      <w:r w:rsidRPr="00D77FDD">
        <w:rPr>
          <w:rFonts w:eastAsia="Times New Roman"/>
          <w:lang w:val="ru-RU" w:eastAsia="ru-RU" w:bidi="ru-RU"/>
        </w:rPr>
        <w:t xml:space="preserve">В соответствии со статьей 42 Федерального закона от 2 декабря 1990 года № 395-1 </w:t>
      </w:r>
      <w:r w:rsidRPr="00D77FDD">
        <w:rPr>
          <w:rFonts w:eastAsia="Times New Roman"/>
          <w:szCs w:val="22"/>
          <w:lang w:val="ru-RU" w:eastAsia="ru-RU" w:bidi="ru-RU"/>
        </w:rPr>
        <w:t>“</w:t>
      </w:r>
      <w:r w:rsidRPr="00D77FDD">
        <w:rPr>
          <w:rFonts w:eastAsia="Times New Roman"/>
          <w:lang w:val="ru-RU" w:eastAsia="ru-RU" w:bidi="ru-RU"/>
        </w:rPr>
        <w:t>О банках и банковской деятельности</w:t>
      </w:r>
      <w:r w:rsidRPr="00D77FDD">
        <w:rPr>
          <w:rFonts w:eastAsia="Times New Roman"/>
          <w:szCs w:val="22"/>
          <w:lang w:val="ru-RU" w:eastAsia="ru-RU" w:bidi="ru-RU"/>
        </w:rPr>
        <w:t>”</w:t>
      </w:r>
      <w:r w:rsidRPr="00D77FDD">
        <w:rPr>
          <w:rFonts w:eastAsia="Times New Roman"/>
          <w:lang w:val="ru-RU" w:eastAsia="ru-RU" w:bidi="ru-RU"/>
        </w:rPr>
        <w:t xml:space="preserve"> (далее - Федеральный закон) мы провели процедуры с целью проверки:</w:t>
      </w:r>
    </w:p>
    <w:p w:rsidR="00D77FDD" w:rsidRPr="00D77FDD" w:rsidRDefault="00D77FDD" w:rsidP="00D77FDD">
      <w:pPr>
        <w:widowControl w:val="0"/>
        <w:numPr>
          <w:ilvl w:val="0"/>
          <w:numId w:val="42"/>
        </w:numPr>
        <w:autoSpaceDE w:val="0"/>
        <w:autoSpaceDN w:val="0"/>
        <w:adjustRightInd w:val="0"/>
        <w:spacing w:before="120" w:after="120"/>
        <w:jc w:val="both"/>
        <w:rPr>
          <w:rFonts w:eastAsia="Times New Roman"/>
          <w:lang w:val="ru-RU" w:eastAsia="ru-RU" w:bidi="ru-RU"/>
        </w:rPr>
      </w:pPr>
      <w:r w:rsidRPr="00D77FDD">
        <w:rPr>
          <w:rFonts w:eastAsia="Times New Roman"/>
          <w:lang w:val="ru-RU" w:eastAsia="ru-RU" w:bidi="ru-RU"/>
        </w:rPr>
        <w:t xml:space="preserve">выполнения </w:t>
      </w:r>
      <w:r w:rsidR="002F7CBF">
        <w:rPr>
          <w:rFonts w:eastAsia="Times New Roman"/>
          <w:lang w:val="ru-RU" w:eastAsia="ru-RU" w:bidi="ru-RU"/>
        </w:rPr>
        <w:t>Банком</w:t>
      </w:r>
      <w:r w:rsidRPr="00D77FDD">
        <w:rPr>
          <w:rFonts w:eastAsia="Times New Roman"/>
          <w:lang w:val="ru-RU" w:eastAsia="ru-RU" w:bidi="ru-RU"/>
        </w:rPr>
        <w:t xml:space="preserve"> по состоянию на 1 января 2015 года обязательных нормативов, установленных Банком России; </w:t>
      </w:r>
    </w:p>
    <w:p w:rsidR="00D77FDD" w:rsidRPr="00D77FDD" w:rsidRDefault="00D77FDD" w:rsidP="00D77FDD">
      <w:pPr>
        <w:widowControl w:val="0"/>
        <w:numPr>
          <w:ilvl w:val="0"/>
          <w:numId w:val="42"/>
        </w:numPr>
        <w:autoSpaceDE w:val="0"/>
        <w:autoSpaceDN w:val="0"/>
        <w:adjustRightInd w:val="0"/>
        <w:spacing w:before="120" w:after="120"/>
        <w:jc w:val="both"/>
        <w:rPr>
          <w:rFonts w:eastAsia="Times New Roman"/>
          <w:lang w:val="ru-RU" w:eastAsia="ru-RU" w:bidi="ru-RU"/>
        </w:rPr>
      </w:pPr>
      <w:r w:rsidRPr="00D77FDD">
        <w:rPr>
          <w:rFonts w:eastAsia="Times New Roman"/>
          <w:lang w:val="ru-RU" w:eastAsia="ru-RU" w:bidi="ru-RU"/>
        </w:rPr>
        <w:t xml:space="preserve">соответствия элементов внутреннего контроля и организации систем управления рисками </w:t>
      </w:r>
      <w:r w:rsidR="002F7CBF">
        <w:rPr>
          <w:rFonts w:eastAsia="Times New Roman"/>
          <w:lang w:val="ru-RU" w:eastAsia="ru-RU" w:bidi="ru-RU"/>
        </w:rPr>
        <w:t>Банка</w:t>
      </w:r>
      <w:r w:rsidRPr="00D77FDD">
        <w:rPr>
          <w:rFonts w:eastAsia="Times New Roman"/>
          <w:lang w:val="ru-RU" w:eastAsia="ru-RU" w:bidi="ru-RU"/>
        </w:rPr>
        <w:t xml:space="preserve"> требованиям, предъявляемым Банком России. </w:t>
      </w:r>
    </w:p>
    <w:p w:rsidR="00D77FDD" w:rsidRPr="00D77FDD" w:rsidRDefault="00D77FDD" w:rsidP="00D77FDD">
      <w:pPr>
        <w:spacing w:before="120" w:after="120"/>
        <w:jc w:val="both"/>
        <w:rPr>
          <w:rFonts w:eastAsia="Times New Roman"/>
          <w:lang w:val="ru-RU" w:eastAsia="ru-RU" w:bidi="ru-RU"/>
        </w:rPr>
      </w:pPr>
      <w:r w:rsidRPr="00D77FDD">
        <w:rPr>
          <w:rFonts w:eastAsia="Times New Roman"/>
          <w:lang w:val="ru-RU" w:eastAsia="ru-RU" w:bidi="ru-RU"/>
        </w:rPr>
        <w:t xml:space="preserve">Указанные процедуры были выбраны на основе нашего суждения и ограничивались анализом, изучением документов, сравнением утвержденных </w:t>
      </w:r>
      <w:r w:rsidR="002F7CBF">
        <w:rPr>
          <w:rFonts w:eastAsia="Times New Roman"/>
          <w:lang w:val="ru-RU" w:eastAsia="ru-RU" w:bidi="ru-RU"/>
        </w:rPr>
        <w:t>Банком</w:t>
      </w:r>
      <w:r w:rsidRPr="00D77FDD">
        <w:rPr>
          <w:rFonts w:eastAsia="Times New Roman"/>
          <w:lang w:val="ru-RU" w:eastAsia="ru-RU" w:bidi="ru-RU"/>
        </w:rPr>
        <w:t xml:space="preserve"> требований, порядка и методик с требованиями, предъявляемыми Банком России, а также пересчетом, сравнением и сверкой числовых показателей и иной информации. </w:t>
      </w:r>
    </w:p>
    <w:p w:rsidR="00D77FDD" w:rsidRPr="00D77FDD" w:rsidRDefault="00D77FDD">
      <w:pPr>
        <w:spacing w:before="120" w:after="120"/>
        <w:jc w:val="both"/>
        <w:rPr>
          <w:rFonts w:eastAsia="Times New Roman"/>
          <w:lang w:val="ru-RU" w:eastAsia="ru-RU" w:bidi="ru-RU"/>
        </w:rPr>
      </w:pPr>
      <w:r w:rsidRPr="00D77FDD">
        <w:rPr>
          <w:rFonts w:eastAsia="Times New Roman"/>
          <w:lang w:val="ru-RU" w:eastAsia="ru-RU" w:bidi="ru-RU"/>
        </w:rPr>
        <w:t>Результаты проведенных нами процедур изложены далее.</w:t>
      </w:r>
    </w:p>
    <w:p w:rsidR="00DC06F9" w:rsidRDefault="0013201F" w:rsidP="00D77FDD">
      <w:pPr>
        <w:widowControl w:val="0"/>
        <w:numPr>
          <w:ilvl w:val="0"/>
          <w:numId w:val="42"/>
        </w:numPr>
        <w:autoSpaceDE w:val="0"/>
        <w:autoSpaceDN w:val="0"/>
        <w:adjustRightInd w:val="0"/>
        <w:spacing w:before="120" w:after="120"/>
        <w:jc w:val="both"/>
        <w:rPr>
          <w:rFonts w:eastAsia="Times New Roman"/>
          <w:lang w:val="ru-RU" w:eastAsia="ru-RU" w:bidi="ru-RU"/>
        </w:rPr>
        <w:sectPr w:rsidR="00DC06F9" w:rsidSect="005A5482">
          <w:headerReference w:type="default" r:id="rId19"/>
          <w:pgSz w:w="11907" w:h="16840" w:code="9"/>
          <w:pgMar w:top="2495" w:right="1701" w:bottom="1588" w:left="1701" w:header="992" w:footer="386" w:gutter="113"/>
          <w:cols w:space="720"/>
          <w:docGrid w:linePitch="299"/>
        </w:sectPr>
      </w:pPr>
      <w:r w:rsidRPr="0013201F">
        <w:rPr>
          <w:lang w:val="ru-RU"/>
        </w:rPr>
        <w:t>В результате проведенных нами процедур в части выполнения Банком обязательных нормативов, установленных Банком России, нами установлено, что по состоянию на 1</w:t>
      </w:r>
      <w:r w:rsidRPr="0013201F">
        <w:t> </w:t>
      </w:r>
      <w:r w:rsidRPr="0013201F">
        <w:rPr>
          <w:lang w:val="ru-RU"/>
        </w:rPr>
        <w:t xml:space="preserve">января 2015 года Банком нарушаются обязательные нормативы, установленные Банком России, </w:t>
      </w:r>
      <w:r w:rsidRPr="00E170D3">
        <w:rPr>
          <w:lang w:val="ru-RU"/>
        </w:rPr>
        <w:t xml:space="preserve">Н1.1, Н1.2, Н1.0, </w:t>
      </w:r>
      <w:r w:rsidRPr="00B15EF4">
        <w:rPr>
          <w:lang w:val="ru-RU"/>
        </w:rPr>
        <w:t xml:space="preserve">Н6, Н7, Н9.1, </w:t>
      </w:r>
      <w:r w:rsidR="00D90FF4">
        <w:rPr>
          <w:lang w:val="ru-RU"/>
        </w:rPr>
        <w:t>Н10.1</w:t>
      </w:r>
      <w:r w:rsidRPr="00D90FF4">
        <w:rPr>
          <w:lang w:val="ru-RU"/>
        </w:rPr>
        <w:t xml:space="preserve">. </w:t>
      </w:r>
      <w:r w:rsidRPr="00C442D9">
        <w:rPr>
          <w:lang w:val="ru-RU"/>
        </w:rPr>
        <w:t>По состоянию на 1 января 2015 года нормативы мгновенной ликвиднос</w:t>
      </w:r>
      <w:r w:rsidR="00BC5EF5" w:rsidRPr="00BC5EF5">
        <w:rPr>
          <w:lang w:val="ru-RU"/>
        </w:rPr>
        <w:t xml:space="preserve">ти Н2, </w:t>
      </w:r>
      <w:r w:rsidRPr="00C442D9">
        <w:rPr>
          <w:lang w:val="ru-RU"/>
        </w:rPr>
        <w:t xml:space="preserve">текущей ликвидности Н3 </w:t>
      </w:r>
      <w:r w:rsidR="00BC5EF5" w:rsidRPr="00BC5EF5">
        <w:rPr>
          <w:lang w:val="ru-RU"/>
        </w:rPr>
        <w:t xml:space="preserve">и долгосрочной ликвидности Н4 </w:t>
      </w:r>
      <w:r w:rsidRPr="00C442D9">
        <w:rPr>
          <w:lang w:val="ru-RU"/>
        </w:rPr>
        <w:t>находились в пределах лимитов, установленных Банком России</w:t>
      </w:r>
      <w:r w:rsidR="001A0705" w:rsidRPr="00C442D9">
        <w:rPr>
          <w:rFonts w:eastAsia="Times New Roman"/>
          <w:lang w:val="ru-RU" w:eastAsia="ru-RU" w:bidi="ru-RU"/>
        </w:rPr>
        <w:t xml:space="preserve">. </w:t>
      </w:r>
    </w:p>
    <w:p w:rsidR="00FE4D8A" w:rsidRDefault="00BC5EF5" w:rsidP="007C13E2">
      <w:pPr>
        <w:pStyle w:val="IndependentAuditorsReport"/>
        <w:rPr>
          <w:rFonts w:eastAsia="Times New Roman"/>
          <w:b w:val="0"/>
          <w:lang w:val="ru-RU" w:eastAsia="ru-RU" w:bidi="ru-RU"/>
        </w:rPr>
      </w:pPr>
      <w:r w:rsidRPr="00BC5EF5">
        <w:rPr>
          <w:rFonts w:eastAsia="Times New Roman"/>
          <w:b w:val="0"/>
          <w:lang w:val="ru-RU" w:eastAsia="ru-RU" w:bidi="ru-RU"/>
        </w:rPr>
        <w:t xml:space="preserve">Мы не проводили каких-либо процедур в отношении данных бухгалтерского учета </w:t>
      </w:r>
      <w:r w:rsidR="00A03BE6">
        <w:rPr>
          <w:rFonts w:eastAsia="Times New Roman"/>
          <w:b w:val="0"/>
          <w:lang w:val="ru-RU" w:eastAsia="ru-RU" w:bidi="ru-RU"/>
        </w:rPr>
        <w:t>Банка</w:t>
      </w:r>
      <w:r w:rsidRPr="00BC5EF5">
        <w:rPr>
          <w:rFonts w:eastAsia="Times New Roman"/>
          <w:b w:val="0"/>
          <w:lang w:val="ru-RU" w:eastAsia="ru-RU" w:bidi="ru-RU"/>
        </w:rPr>
        <w:t>, кроме процедур, которые мы сочли необходимыми для целей выражения мнения о том, отражает ли консолидированная финансовая отчетность Группы достоверно во всех существенных отношениях ее финансовое положение по состоянию на 31 декабря 2014 года, а также ее финансовые результаты и движение денежных средств за 2014 год в соответствии с Международными стандартами финансовой отчетности.</w:t>
      </w:r>
    </w:p>
    <w:p w:rsidR="00746BE8" w:rsidRDefault="00BC5EF5">
      <w:pPr>
        <w:pStyle w:val="IndependentAuditorsReport"/>
        <w:rPr>
          <w:lang w:val="ru-RU"/>
        </w:rPr>
      </w:pPr>
      <w:r w:rsidRPr="00BC5EF5">
        <w:rPr>
          <w:b w:val="0"/>
          <w:lang w:val="ru-RU"/>
        </w:rPr>
        <w:t xml:space="preserve">Как описано в </w:t>
      </w:r>
      <w:r w:rsidRPr="00BC5EF5">
        <w:rPr>
          <w:b w:val="0"/>
          <w:color w:val="000000"/>
          <w:lang w:val="ru-RU"/>
        </w:rPr>
        <w:t xml:space="preserve">Примечании 1 </w:t>
      </w:r>
      <w:r w:rsidRPr="00BC5EF5">
        <w:rPr>
          <w:rFonts w:eastAsia="Times New Roman"/>
          <w:b w:val="0"/>
          <w:szCs w:val="22"/>
          <w:lang w:val="ru-RU" w:eastAsia="ru-RU" w:bidi="ru-RU"/>
        </w:rPr>
        <w:t>“</w:t>
      </w:r>
      <w:r w:rsidRPr="00BC5EF5">
        <w:rPr>
          <w:b w:val="0"/>
          <w:szCs w:val="22"/>
          <w:lang w:val="ru-RU"/>
        </w:rPr>
        <w:t>Введение</w:t>
      </w:r>
      <w:r w:rsidRPr="00BC5EF5">
        <w:rPr>
          <w:rFonts w:eastAsia="Times New Roman"/>
          <w:b w:val="0"/>
          <w:szCs w:val="22"/>
          <w:lang w:val="ru-RU" w:eastAsia="ru-RU" w:bidi="ru-RU"/>
        </w:rPr>
        <w:t>”</w:t>
      </w:r>
      <w:r w:rsidRPr="00BC5EF5">
        <w:rPr>
          <w:b w:val="0"/>
          <w:color w:val="000000"/>
          <w:lang w:val="ru-RU"/>
        </w:rPr>
        <w:t xml:space="preserve"> </w:t>
      </w:r>
      <w:r w:rsidR="00FE4D8A">
        <w:rPr>
          <w:b w:val="0"/>
          <w:color w:val="000000"/>
          <w:lang w:val="ru-RU"/>
        </w:rPr>
        <w:t>и Примечани</w:t>
      </w:r>
      <w:r w:rsidR="001642B7">
        <w:rPr>
          <w:b w:val="0"/>
          <w:color w:val="000000"/>
          <w:lang w:val="ru-RU"/>
        </w:rPr>
        <w:t>и</w:t>
      </w:r>
      <w:r w:rsidR="00FE4D8A">
        <w:rPr>
          <w:b w:val="0"/>
          <w:color w:val="000000"/>
          <w:lang w:val="ru-RU"/>
        </w:rPr>
        <w:t xml:space="preserve"> 2 </w:t>
      </w:r>
      <w:r w:rsidR="005864F2" w:rsidRPr="00933528">
        <w:rPr>
          <w:rFonts w:eastAsia="Times New Roman"/>
          <w:b w:val="0"/>
          <w:szCs w:val="22"/>
          <w:lang w:val="ru-RU" w:eastAsia="ru-RU" w:bidi="ru-RU"/>
        </w:rPr>
        <w:t>“</w:t>
      </w:r>
      <w:r w:rsidR="00FE4D8A">
        <w:rPr>
          <w:b w:val="0"/>
          <w:color w:val="000000"/>
          <w:lang w:val="ru-RU"/>
        </w:rPr>
        <w:t>Допущение непрерывности деятельности</w:t>
      </w:r>
      <w:r w:rsidR="005864F2" w:rsidRPr="00933528">
        <w:rPr>
          <w:rFonts w:eastAsia="Times New Roman"/>
          <w:b w:val="0"/>
          <w:szCs w:val="22"/>
          <w:lang w:val="ru-RU" w:eastAsia="ru-RU" w:bidi="ru-RU"/>
        </w:rPr>
        <w:t>”</w:t>
      </w:r>
      <w:r w:rsidR="00FE4D8A">
        <w:rPr>
          <w:b w:val="0"/>
          <w:color w:val="000000"/>
          <w:lang w:val="ru-RU"/>
        </w:rPr>
        <w:t xml:space="preserve"> </w:t>
      </w:r>
      <w:r w:rsidRPr="00BC5EF5">
        <w:rPr>
          <w:b w:val="0"/>
          <w:color w:val="000000"/>
          <w:lang w:val="ru-RU"/>
        </w:rPr>
        <w:t>к консолидированной финансовой отчетности</w:t>
      </w:r>
      <w:r w:rsidRPr="00BC5EF5">
        <w:rPr>
          <w:b w:val="0"/>
          <w:lang w:val="ru-RU"/>
        </w:rPr>
        <w:t>, в течение 2014 года в Банке произошла полная смена собственников и была введена временная администрация. По состоянию на 31 декабря 2014 года функции единоличного исполнительного орг</w:t>
      </w:r>
      <w:r w:rsidR="004A592C">
        <w:rPr>
          <w:b w:val="0"/>
          <w:lang w:val="ru-RU"/>
        </w:rPr>
        <w:t xml:space="preserve">ана Банка выполнял представитель </w:t>
      </w:r>
      <w:r w:rsidRPr="00BC5EF5">
        <w:rPr>
          <w:b w:val="0"/>
          <w:lang w:val="ru-RU"/>
        </w:rPr>
        <w:t>временной администрации.</w:t>
      </w:r>
    </w:p>
    <w:p w:rsidR="004E18EA" w:rsidRDefault="00D77FDD">
      <w:pPr>
        <w:pStyle w:val="IndependentAuditorsReport"/>
        <w:rPr>
          <w:rFonts w:eastAsia="Times New Roman"/>
          <w:lang w:val="ru-RU" w:eastAsia="ru-RU" w:bidi="ru-RU"/>
        </w:rPr>
      </w:pPr>
      <w:r w:rsidRPr="00746BE8">
        <w:rPr>
          <w:rFonts w:eastAsia="Times New Roman"/>
          <w:b w:val="0"/>
          <w:lang w:val="ru-RU" w:eastAsia="ru-RU" w:bidi="ru-RU"/>
        </w:rPr>
        <w:t xml:space="preserve">В результате проведенных нами процедур в части соответствия внутреннего контроля и организации систем управления рисками </w:t>
      </w:r>
      <w:r w:rsidR="001C4751" w:rsidRPr="00746BE8">
        <w:rPr>
          <w:rFonts w:eastAsia="Times New Roman"/>
          <w:b w:val="0"/>
          <w:lang w:val="ru-RU" w:eastAsia="ru-RU" w:bidi="ru-RU"/>
        </w:rPr>
        <w:t>Банка</w:t>
      </w:r>
      <w:r w:rsidRPr="00746BE8">
        <w:rPr>
          <w:rFonts w:eastAsia="Times New Roman"/>
          <w:b w:val="0"/>
          <w:lang w:val="ru-RU" w:eastAsia="ru-RU" w:bidi="ru-RU"/>
        </w:rPr>
        <w:t xml:space="preserve"> требованиям, предъявляемым Банком России, нами установлено, что: </w:t>
      </w:r>
    </w:p>
    <w:p w:rsidR="00D77FDD" w:rsidRDefault="00D77FDD" w:rsidP="00D77FDD">
      <w:pPr>
        <w:widowControl w:val="0"/>
        <w:numPr>
          <w:ilvl w:val="0"/>
          <w:numId w:val="43"/>
        </w:numPr>
        <w:autoSpaceDE w:val="0"/>
        <w:autoSpaceDN w:val="0"/>
        <w:adjustRightInd w:val="0"/>
        <w:spacing w:before="120" w:after="120"/>
        <w:ind w:left="720"/>
        <w:jc w:val="both"/>
        <w:rPr>
          <w:rFonts w:eastAsia="Times New Roman"/>
          <w:lang w:val="ru-RU" w:eastAsia="ru-RU" w:bidi="ru-RU"/>
        </w:rPr>
      </w:pPr>
      <w:r w:rsidRPr="00D77FDD">
        <w:rPr>
          <w:rFonts w:eastAsia="Times New Roman"/>
          <w:lang w:val="ru-RU" w:eastAsia="ru-RU" w:bidi="ru-RU"/>
        </w:rPr>
        <w:t>в соответствии с требованиями и рекомендациями Банка России по состояни</w:t>
      </w:r>
      <w:r w:rsidR="00545598">
        <w:rPr>
          <w:rFonts w:eastAsia="Times New Roman"/>
          <w:lang w:val="ru-RU" w:eastAsia="ru-RU" w:bidi="ru-RU"/>
        </w:rPr>
        <w:t>ю на 31 декабря 2014 года Департамент</w:t>
      </w:r>
      <w:r w:rsidRPr="00D77FDD">
        <w:rPr>
          <w:rFonts w:eastAsia="Times New Roman"/>
          <w:lang w:val="ru-RU" w:eastAsia="ru-RU" w:bidi="ru-RU"/>
        </w:rPr>
        <w:t xml:space="preserve"> внутреннего аудита </w:t>
      </w:r>
      <w:r w:rsidR="001C4751">
        <w:rPr>
          <w:rFonts w:eastAsia="Times New Roman"/>
          <w:lang w:val="ru-RU" w:eastAsia="ru-RU" w:bidi="ru-RU"/>
        </w:rPr>
        <w:t>Банка</w:t>
      </w:r>
      <w:r w:rsidR="00545598">
        <w:rPr>
          <w:rFonts w:eastAsia="Times New Roman"/>
          <w:lang w:val="ru-RU" w:eastAsia="ru-RU" w:bidi="ru-RU"/>
        </w:rPr>
        <w:t xml:space="preserve"> подчинен</w:t>
      </w:r>
      <w:r w:rsidRPr="00D77FDD">
        <w:rPr>
          <w:rFonts w:eastAsia="Times New Roman"/>
          <w:lang w:val="ru-RU" w:eastAsia="ru-RU" w:bidi="ru-RU"/>
        </w:rPr>
        <w:t xml:space="preserve"> и подотчет</w:t>
      </w:r>
      <w:r w:rsidR="00545598">
        <w:rPr>
          <w:rFonts w:eastAsia="Times New Roman"/>
          <w:lang w:val="ru-RU" w:eastAsia="ru-RU" w:bidi="ru-RU"/>
        </w:rPr>
        <w:t>ен</w:t>
      </w:r>
      <w:r w:rsidRPr="00D77FDD">
        <w:rPr>
          <w:rFonts w:eastAsia="Times New Roman"/>
          <w:lang w:val="ru-RU" w:eastAsia="ru-RU" w:bidi="ru-RU"/>
        </w:rPr>
        <w:t xml:space="preserve"> Совету директоров</w:t>
      </w:r>
      <w:r w:rsidR="00545598">
        <w:rPr>
          <w:rFonts w:eastAsia="Times New Roman"/>
          <w:lang w:val="ru-RU" w:eastAsia="ru-RU" w:bidi="ru-RU"/>
        </w:rPr>
        <w:t xml:space="preserve"> Банка, </w:t>
      </w:r>
      <w:r w:rsidR="003E6558">
        <w:rPr>
          <w:lang w:val="ru-RU"/>
        </w:rPr>
        <w:t>полномочия которого были приостановлены приказом Банка России от 28 ноября 2014 года в связи с введением временной администрации</w:t>
      </w:r>
      <w:r w:rsidRPr="00D77FDD">
        <w:rPr>
          <w:rFonts w:eastAsia="Times New Roman"/>
          <w:lang w:val="ru-RU" w:eastAsia="ru-RU" w:bidi="ru-RU"/>
        </w:rPr>
        <w:t xml:space="preserve">; </w:t>
      </w:r>
      <w:r w:rsidRPr="00D77FDD">
        <w:rPr>
          <w:rFonts w:eastAsia="Times New Roman"/>
          <w:lang w:val="ru-RU" w:eastAsia="ru-RU" w:bidi="ru-RU"/>
        </w:rPr>
        <w:tab/>
      </w:r>
    </w:p>
    <w:p w:rsidR="003E6558" w:rsidRPr="003E6558" w:rsidRDefault="003E6558">
      <w:pPr>
        <w:widowControl w:val="0"/>
        <w:numPr>
          <w:ilvl w:val="0"/>
          <w:numId w:val="43"/>
        </w:numPr>
        <w:autoSpaceDE w:val="0"/>
        <w:autoSpaceDN w:val="0"/>
        <w:adjustRightInd w:val="0"/>
        <w:spacing w:before="120" w:after="120"/>
        <w:ind w:left="720"/>
        <w:jc w:val="both"/>
        <w:rPr>
          <w:lang w:val="ru-RU"/>
        </w:rPr>
      </w:pPr>
      <w:r w:rsidRPr="0086505A">
        <w:rPr>
          <w:lang w:val="ru-RU"/>
        </w:rPr>
        <w:t xml:space="preserve">в соответствии с требованиями и рекомендациями Банка России по состоянию на </w:t>
      </w:r>
      <w:r w:rsidRPr="0086505A">
        <w:rPr>
          <w:lang w:val="ru-RU"/>
        </w:rPr>
        <w:br/>
        <w:t xml:space="preserve">31 декабря 2014 года </w:t>
      </w:r>
      <w:r>
        <w:rPr>
          <w:lang w:val="ru-RU"/>
        </w:rPr>
        <w:t xml:space="preserve">Управление рисками </w:t>
      </w:r>
      <w:r w:rsidRPr="0086505A">
        <w:rPr>
          <w:lang w:val="ru-RU"/>
        </w:rPr>
        <w:t>Банка не был</w:t>
      </w:r>
      <w:r>
        <w:rPr>
          <w:lang w:val="ru-RU"/>
        </w:rPr>
        <w:t>о</w:t>
      </w:r>
      <w:r w:rsidRPr="0086505A">
        <w:rPr>
          <w:lang w:val="ru-RU"/>
        </w:rPr>
        <w:t xml:space="preserve"> подчинен</w:t>
      </w:r>
      <w:r>
        <w:rPr>
          <w:lang w:val="ru-RU"/>
        </w:rPr>
        <w:t>о</w:t>
      </w:r>
      <w:r w:rsidRPr="0086505A">
        <w:rPr>
          <w:lang w:val="ru-RU"/>
        </w:rPr>
        <w:t xml:space="preserve"> и не был</w:t>
      </w:r>
      <w:r>
        <w:rPr>
          <w:lang w:val="ru-RU"/>
        </w:rPr>
        <w:t>о подотчетно</w:t>
      </w:r>
      <w:r w:rsidRPr="0086505A">
        <w:rPr>
          <w:lang w:val="ru-RU"/>
        </w:rPr>
        <w:t xml:space="preserve"> подразделениям, при</w:t>
      </w:r>
      <w:r>
        <w:rPr>
          <w:lang w:val="ru-RU"/>
        </w:rPr>
        <w:t>нимающим соответствующие риски;</w:t>
      </w:r>
    </w:p>
    <w:p w:rsidR="00D77FDD" w:rsidRPr="00D77FDD" w:rsidRDefault="00D77FDD" w:rsidP="00D77FDD">
      <w:pPr>
        <w:widowControl w:val="0"/>
        <w:numPr>
          <w:ilvl w:val="0"/>
          <w:numId w:val="43"/>
        </w:numPr>
        <w:autoSpaceDE w:val="0"/>
        <w:autoSpaceDN w:val="0"/>
        <w:adjustRightInd w:val="0"/>
        <w:spacing w:before="120" w:after="120"/>
        <w:ind w:left="720"/>
        <w:jc w:val="both"/>
        <w:rPr>
          <w:rFonts w:eastAsia="Times New Roman"/>
          <w:lang w:val="ru-RU" w:eastAsia="ru-RU" w:bidi="ru-RU"/>
        </w:rPr>
      </w:pPr>
      <w:r w:rsidRPr="00D77FDD">
        <w:rPr>
          <w:rFonts w:eastAsia="Times New Roman"/>
          <w:lang w:val="ru-RU" w:eastAsia="ru-RU" w:bidi="ru-RU"/>
        </w:rPr>
        <w:t>действующие по состоянию на 31 декабря 2014 года внутренние документы Банка, устанавливающие методики выявления и управления значимыми для Банка кредитными, операционными, рыночными, процентными, правовыми рисками, рисками потери ликвидности и рисками потери деловой репутации, ос</w:t>
      </w:r>
      <w:r w:rsidR="003E6558">
        <w:rPr>
          <w:rFonts w:eastAsia="Times New Roman"/>
          <w:lang w:val="ru-RU" w:eastAsia="ru-RU" w:bidi="ru-RU"/>
        </w:rPr>
        <w:t xml:space="preserve">уществления стресс-тестирования, </w:t>
      </w:r>
      <w:r w:rsidRPr="00D77FDD">
        <w:rPr>
          <w:rFonts w:eastAsia="Times New Roman"/>
          <w:lang w:val="ru-RU" w:eastAsia="ru-RU" w:bidi="ru-RU"/>
        </w:rPr>
        <w:t>утверждены уполномоченными органами управления Банка в соответствии с требованиями и рекомендациями Банка России;</w:t>
      </w:r>
    </w:p>
    <w:p w:rsidR="004E18EA" w:rsidRDefault="006A09EA">
      <w:pPr>
        <w:widowControl w:val="0"/>
        <w:autoSpaceDE w:val="0"/>
        <w:autoSpaceDN w:val="0"/>
        <w:adjustRightInd w:val="0"/>
        <w:spacing w:before="120" w:after="120"/>
        <w:ind w:left="720" w:hanging="360"/>
        <w:jc w:val="both"/>
        <w:rPr>
          <w:rFonts w:eastAsia="Times New Roman"/>
          <w:lang w:val="ru-RU" w:eastAsia="ru-RU" w:bidi="ru-RU"/>
        </w:rPr>
      </w:pPr>
      <w:r w:rsidRPr="006A09EA">
        <w:rPr>
          <w:rFonts w:eastAsia="Times New Roman"/>
          <w:lang w:val="ru-RU" w:eastAsia="ru-RU" w:bidi="ru-RU"/>
        </w:rPr>
        <w:t>-</w:t>
      </w:r>
      <w:r w:rsidR="00DC06F9">
        <w:rPr>
          <w:rFonts w:eastAsia="Times New Roman"/>
          <w:lang w:val="ru-RU" w:eastAsia="ru-RU" w:bidi="ru-RU"/>
        </w:rPr>
        <w:tab/>
      </w:r>
      <w:r w:rsidR="00D77FDD" w:rsidRPr="00DC06F9">
        <w:rPr>
          <w:rFonts w:eastAsia="Times New Roman"/>
          <w:lang w:val="ru-RU" w:eastAsia="ru-RU" w:bidi="ru-RU"/>
        </w:rPr>
        <w:t>по состоянию на 31 декабря 2014 года в Банке имелась система отчетности по значимым для Банка кредитным, операционным, рыночным, процентным, правовым рискам, рискам потери ликвидности и рискам потери деловой репутации, а также собственным средствам (капиталу) Банка;</w:t>
      </w:r>
      <w:r w:rsidR="00746BE8" w:rsidRPr="00DC06F9" w:rsidDel="00746BE8">
        <w:rPr>
          <w:rFonts w:eastAsia="Times New Roman"/>
          <w:lang w:val="ru-RU" w:eastAsia="ru-RU" w:bidi="ru-RU"/>
        </w:rPr>
        <w:t xml:space="preserve"> </w:t>
      </w:r>
    </w:p>
    <w:p w:rsidR="00DC06F9" w:rsidRDefault="001A0705">
      <w:pPr>
        <w:widowControl w:val="0"/>
        <w:numPr>
          <w:ilvl w:val="0"/>
          <w:numId w:val="43"/>
        </w:numPr>
        <w:autoSpaceDE w:val="0"/>
        <w:autoSpaceDN w:val="0"/>
        <w:adjustRightInd w:val="0"/>
        <w:spacing w:before="120" w:after="120"/>
        <w:ind w:left="720"/>
        <w:jc w:val="both"/>
        <w:rPr>
          <w:rFonts w:eastAsia="Times New Roman"/>
          <w:lang w:val="ru-RU" w:eastAsia="ru-RU" w:bidi="ru-RU"/>
        </w:rPr>
        <w:sectPr w:rsidR="00DC06F9" w:rsidSect="005A5482">
          <w:headerReference w:type="default" r:id="rId20"/>
          <w:pgSz w:w="11907" w:h="16840" w:code="9"/>
          <w:pgMar w:top="2495" w:right="1701" w:bottom="1588" w:left="1701" w:header="992" w:footer="386" w:gutter="113"/>
          <w:cols w:space="720"/>
          <w:docGrid w:linePitch="299"/>
        </w:sectPr>
      </w:pPr>
      <w:r>
        <w:rPr>
          <w:rFonts w:eastAsia="Times New Roman"/>
          <w:lang w:val="ru-RU" w:eastAsia="ru-RU" w:bidi="ru-RU"/>
        </w:rPr>
        <w:t xml:space="preserve">периодичность и последовательность отчетов, </w:t>
      </w:r>
      <w:r w:rsidR="00545598">
        <w:rPr>
          <w:rFonts w:eastAsia="Times New Roman"/>
          <w:lang w:val="ru-RU" w:eastAsia="ru-RU" w:bidi="ru-RU"/>
        </w:rPr>
        <w:t>подготовленных Управлением рисками Банка и Департаментом</w:t>
      </w:r>
      <w:r>
        <w:rPr>
          <w:rFonts w:eastAsia="Times New Roman"/>
          <w:lang w:val="ru-RU" w:eastAsia="ru-RU" w:bidi="ru-RU"/>
        </w:rPr>
        <w:t xml:space="preserve"> внутреннего аудита Банка в течение 2014 года по вопросам управления кредитными, операционными, рыночными, процентными, правовыми рисками, рисками потери ликвидности и рисками п</w:t>
      </w:r>
      <w:r w:rsidR="003E6558">
        <w:rPr>
          <w:rFonts w:eastAsia="Times New Roman"/>
          <w:lang w:val="ru-RU" w:eastAsia="ru-RU" w:bidi="ru-RU"/>
        </w:rPr>
        <w:t>отери деловой репутации Банка</w:t>
      </w:r>
      <w:r>
        <w:rPr>
          <w:rFonts w:eastAsia="Times New Roman"/>
          <w:lang w:val="ru-RU" w:eastAsia="ru-RU" w:bidi="ru-RU"/>
        </w:rPr>
        <w:t xml:space="preserve"> соответствовали внутренним документам Банка. Указанные отчеты включали результ</w:t>
      </w:r>
      <w:r w:rsidR="00545598">
        <w:rPr>
          <w:rFonts w:eastAsia="Times New Roman"/>
          <w:lang w:val="ru-RU" w:eastAsia="ru-RU" w:bidi="ru-RU"/>
        </w:rPr>
        <w:t>аты наблюдения У</w:t>
      </w:r>
      <w:r>
        <w:rPr>
          <w:rFonts w:eastAsia="Times New Roman"/>
          <w:lang w:val="ru-RU" w:eastAsia="ru-RU" w:bidi="ru-RU"/>
        </w:rPr>
        <w:t>правления рисками Б</w:t>
      </w:r>
      <w:r w:rsidR="00545598">
        <w:rPr>
          <w:rFonts w:eastAsia="Times New Roman"/>
          <w:lang w:val="ru-RU" w:eastAsia="ru-RU" w:bidi="ru-RU"/>
        </w:rPr>
        <w:t xml:space="preserve">анка и Департамента </w:t>
      </w:r>
      <w:r>
        <w:rPr>
          <w:rFonts w:eastAsia="Times New Roman"/>
          <w:lang w:val="ru-RU" w:eastAsia="ru-RU" w:bidi="ru-RU"/>
        </w:rPr>
        <w:t xml:space="preserve">внутреннего аудита Банка в отношении оценки эффективности соответствующих методик Банка, а также рекомендации по их совершенствованию; </w:t>
      </w:r>
    </w:p>
    <w:p w:rsidR="004E18EA" w:rsidRDefault="004E18EA">
      <w:pPr>
        <w:widowControl w:val="0"/>
        <w:autoSpaceDE w:val="0"/>
        <w:autoSpaceDN w:val="0"/>
        <w:adjustRightInd w:val="0"/>
        <w:spacing w:before="120" w:after="120"/>
        <w:ind w:left="720"/>
        <w:jc w:val="both"/>
        <w:rPr>
          <w:rFonts w:eastAsia="Times New Roman"/>
          <w:lang w:val="ru-RU" w:eastAsia="ru-RU" w:bidi="ru-RU"/>
        </w:rPr>
      </w:pPr>
    </w:p>
    <w:p w:rsidR="009723D0" w:rsidRDefault="00545598">
      <w:pPr>
        <w:widowControl w:val="0"/>
        <w:numPr>
          <w:ilvl w:val="0"/>
          <w:numId w:val="43"/>
        </w:numPr>
        <w:autoSpaceDE w:val="0"/>
        <w:autoSpaceDN w:val="0"/>
        <w:adjustRightInd w:val="0"/>
        <w:spacing w:before="120" w:after="120"/>
        <w:ind w:left="720"/>
        <w:jc w:val="both"/>
        <w:rPr>
          <w:rFonts w:eastAsia="Times New Roman"/>
          <w:lang w:val="ru-RU" w:eastAsia="ru-RU" w:bidi="ru-RU"/>
        </w:rPr>
      </w:pPr>
      <w:r w:rsidRPr="008406B6">
        <w:rPr>
          <w:lang w:val="ru-RU"/>
        </w:rPr>
        <w:t xml:space="preserve">по состоянию на 31 декабря 2014 года </w:t>
      </w:r>
      <w:r w:rsidRPr="004B0348">
        <w:rPr>
          <w:lang w:val="ru-RU"/>
        </w:rPr>
        <w:t xml:space="preserve">к полномочиям </w:t>
      </w:r>
      <w:r>
        <w:rPr>
          <w:lang w:val="ru-RU"/>
        </w:rPr>
        <w:t xml:space="preserve">представителя </w:t>
      </w:r>
      <w:r w:rsidRPr="0071316B">
        <w:rPr>
          <w:lang w:val="ru-RU"/>
        </w:rPr>
        <w:t>временной администрации</w:t>
      </w:r>
      <w:r w:rsidRPr="004B0348">
        <w:rPr>
          <w:lang w:val="ru-RU"/>
        </w:rPr>
        <w:t xml:space="preserve"> относится контрол</w:t>
      </w:r>
      <w:r>
        <w:rPr>
          <w:lang w:val="ru-RU"/>
        </w:rPr>
        <w:t xml:space="preserve">ь соблюдения </w:t>
      </w:r>
      <w:r w:rsidRPr="004B0348">
        <w:rPr>
          <w:lang w:val="ru-RU"/>
        </w:rPr>
        <w:t>Банк</w:t>
      </w:r>
      <w:r>
        <w:rPr>
          <w:lang w:val="ru-RU"/>
        </w:rPr>
        <w:t xml:space="preserve">ом </w:t>
      </w:r>
      <w:r w:rsidRPr="004B0348">
        <w:rPr>
          <w:lang w:val="ru-RU"/>
        </w:rPr>
        <w:t>установленных внутренними документами Банка предельных значений рисков и достаточности собственных средств (капитала)</w:t>
      </w:r>
      <w:r>
        <w:rPr>
          <w:lang w:val="ru-RU"/>
        </w:rPr>
        <w:t>, до введения временной администрации 28 ноября 2014 года данные полномочия были у Совета директоров Банка и его исполнительных органов управления</w:t>
      </w:r>
      <w:r w:rsidRPr="004B0348">
        <w:rPr>
          <w:lang w:val="ru-RU"/>
        </w:rPr>
        <w:t xml:space="preserve">. </w:t>
      </w:r>
      <w:r w:rsidRPr="00D611D2">
        <w:rPr>
          <w:lang w:val="ru-RU"/>
        </w:rPr>
        <w:t xml:space="preserve">С целью осуществления контроля эффективности применяемых в </w:t>
      </w:r>
      <w:r>
        <w:rPr>
          <w:lang w:val="ru-RU"/>
        </w:rPr>
        <w:t>Банке</w:t>
      </w:r>
      <w:r w:rsidRPr="00D611D2">
        <w:rPr>
          <w:lang w:val="ru-RU"/>
        </w:rPr>
        <w:t xml:space="preserve"> процедур управления рисками и последовательности их применения в </w:t>
      </w:r>
      <w:r w:rsidRPr="008D6A27">
        <w:rPr>
          <w:lang w:val="ru-RU"/>
        </w:rPr>
        <w:t xml:space="preserve">течение 2014 года </w:t>
      </w:r>
      <w:r>
        <w:rPr>
          <w:lang w:val="ru-RU"/>
        </w:rPr>
        <w:t xml:space="preserve">Совет директоров Банка и его исполнительные органы управления в период с </w:t>
      </w:r>
      <w:r>
        <w:rPr>
          <w:lang w:val="ru-RU"/>
        </w:rPr>
        <w:br/>
        <w:t>1 января 2014 года и до 27 ноября 2014 года, а представитель</w:t>
      </w:r>
      <w:r w:rsidRPr="008D6A27">
        <w:rPr>
          <w:lang w:val="ru-RU"/>
        </w:rPr>
        <w:t xml:space="preserve"> временной администрации</w:t>
      </w:r>
      <w:r>
        <w:rPr>
          <w:lang w:val="ru-RU"/>
        </w:rPr>
        <w:t xml:space="preserve"> Банка в период с 28 ноября 2014 года по 31 декабря 2014 года </w:t>
      </w:r>
      <w:r w:rsidRPr="008D6A27">
        <w:rPr>
          <w:lang w:val="ru-RU"/>
        </w:rPr>
        <w:t xml:space="preserve">на периодической основе </w:t>
      </w:r>
      <w:r>
        <w:rPr>
          <w:lang w:val="ru-RU"/>
        </w:rPr>
        <w:t>обсуждали</w:t>
      </w:r>
      <w:r w:rsidRPr="008D6A27">
        <w:rPr>
          <w:lang w:val="ru-RU"/>
        </w:rPr>
        <w:t xml:space="preserve"> отчеты, по</w:t>
      </w:r>
      <w:r>
        <w:rPr>
          <w:lang w:val="ru-RU"/>
        </w:rPr>
        <w:t>дготовленные Управлением</w:t>
      </w:r>
      <w:r w:rsidRPr="008D6A27">
        <w:rPr>
          <w:lang w:val="ru-RU"/>
        </w:rPr>
        <w:t xml:space="preserve"> рисками Банка</w:t>
      </w:r>
      <w:r>
        <w:rPr>
          <w:lang w:val="ru-RU"/>
        </w:rPr>
        <w:t xml:space="preserve"> и Департаментом внутреннего аудита,</w:t>
      </w:r>
      <w:r w:rsidRPr="008D6A27">
        <w:rPr>
          <w:lang w:val="ru-RU"/>
        </w:rPr>
        <w:t xml:space="preserve"> </w:t>
      </w:r>
      <w:r>
        <w:rPr>
          <w:lang w:val="ru-RU"/>
        </w:rPr>
        <w:t xml:space="preserve">рассматривали </w:t>
      </w:r>
      <w:r w:rsidRPr="008D6A27">
        <w:rPr>
          <w:lang w:val="ru-RU"/>
        </w:rPr>
        <w:t>предлагаемые</w:t>
      </w:r>
      <w:r>
        <w:rPr>
          <w:lang w:val="ru-RU"/>
        </w:rPr>
        <w:t xml:space="preserve"> меры по устранению недостатков</w:t>
      </w:r>
      <w:r w:rsidR="001A0705" w:rsidRPr="007A4D7F">
        <w:rPr>
          <w:rFonts w:eastAsia="Times New Roman"/>
          <w:lang w:val="ru-RU" w:eastAsia="ru-RU" w:bidi="ru-RU"/>
        </w:rPr>
        <w:t>.</w:t>
      </w:r>
    </w:p>
    <w:p w:rsidR="00D77FDD" w:rsidRPr="00D77FDD" w:rsidRDefault="00BC5EF5" w:rsidP="00D77FDD">
      <w:pPr>
        <w:spacing w:before="120" w:after="120"/>
        <w:jc w:val="both"/>
        <w:rPr>
          <w:lang w:val="ru-RU"/>
        </w:rPr>
      </w:pPr>
      <w:r w:rsidRPr="00BC5EF5">
        <w:rPr>
          <w:lang w:val="ru-RU"/>
        </w:rPr>
        <w:t>Процедуры в отношении элементов внутреннего контроля и организации систем управления рисками Банка были проведены нами исключительно с целью проверки соответствия данных элементов, указанных в Федеральном законе и описанных выше, требованиям, предъявляемым Банком России.</w:t>
      </w:r>
    </w:p>
    <w:p w:rsidR="00D77FDD" w:rsidRPr="00D77FDD" w:rsidRDefault="00D77FDD" w:rsidP="00D77FDD">
      <w:pPr>
        <w:autoSpaceDE w:val="0"/>
        <w:autoSpaceDN w:val="0"/>
        <w:adjustRightInd w:val="0"/>
        <w:spacing w:before="120" w:after="120"/>
        <w:ind w:firstLine="540"/>
        <w:jc w:val="both"/>
        <w:rPr>
          <w:lang w:val="ru-RU"/>
        </w:rPr>
      </w:pPr>
    </w:p>
    <w:p w:rsidR="00D77FDD" w:rsidRPr="00D77FDD" w:rsidRDefault="00D77FDD" w:rsidP="00D77FDD">
      <w:pPr>
        <w:autoSpaceDE w:val="0"/>
        <w:autoSpaceDN w:val="0"/>
        <w:adjustRightInd w:val="0"/>
        <w:spacing w:before="120" w:after="120"/>
        <w:ind w:firstLine="540"/>
        <w:jc w:val="both"/>
        <w:rPr>
          <w:lang w:val="ru-RU"/>
        </w:rPr>
      </w:pPr>
    </w:p>
    <w:p w:rsidR="00D77FDD" w:rsidRPr="00D77FDD" w:rsidRDefault="00D77FDD" w:rsidP="00D77FDD">
      <w:pPr>
        <w:autoSpaceDE w:val="0"/>
        <w:autoSpaceDN w:val="0"/>
        <w:adjustRightInd w:val="0"/>
        <w:spacing w:before="120" w:after="120"/>
        <w:ind w:firstLine="540"/>
        <w:jc w:val="both"/>
        <w:rPr>
          <w:lang w:val="ru-RU"/>
        </w:rPr>
      </w:pPr>
    </w:p>
    <w:p w:rsidR="00D77FDD" w:rsidRPr="00D77FDD" w:rsidRDefault="00D77FDD" w:rsidP="00D77FDD">
      <w:pPr>
        <w:autoSpaceDE w:val="0"/>
        <w:autoSpaceDN w:val="0"/>
        <w:adjustRightInd w:val="0"/>
        <w:spacing w:before="120" w:after="120"/>
        <w:ind w:firstLine="540"/>
        <w:jc w:val="both"/>
        <w:rPr>
          <w:lang w:val="ru-RU"/>
        </w:rPr>
      </w:pPr>
    </w:p>
    <w:p w:rsidR="003E6558" w:rsidRPr="001E1A41" w:rsidRDefault="003E6558" w:rsidP="003E6558">
      <w:pPr>
        <w:pStyle w:val="a1"/>
        <w:spacing w:before="0" w:after="0"/>
        <w:rPr>
          <w:rFonts w:eastAsia="Times New Roman"/>
          <w:lang w:val="ru-RU" w:bidi="ru-RU"/>
        </w:rPr>
      </w:pPr>
      <w:r>
        <w:rPr>
          <w:rFonts w:eastAsia="Times New Roman"/>
          <w:lang w:val="ru-RU" w:bidi="ru-RU"/>
        </w:rPr>
        <w:t>Шеваренков</w:t>
      </w:r>
      <w:r w:rsidRPr="001E1A41">
        <w:rPr>
          <w:rFonts w:eastAsia="Times New Roman"/>
          <w:lang w:val="ru-RU" w:bidi="ru-RU"/>
        </w:rPr>
        <w:t xml:space="preserve"> </w:t>
      </w:r>
      <w:r>
        <w:rPr>
          <w:rFonts w:eastAsia="Times New Roman"/>
          <w:lang w:val="ru-RU" w:bidi="ru-RU"/>
        </w:rPr>
        <w:t>Е</w:t>
      </w:r>
      <w:r w:rsidRPr="001E1A41">
        <w:rPr>
          <w:rFonts w:eastAsia="Times New Roman"/>
          <w:lang w:val="ru-RU" w:bidi="ru-RU"/>
        </w:rPr>
        <w:t>.</w:t>
      </w:r>
      <w:r>
        <w:rPr>
          <w:rFonts w:eastAsia="Times New Roman"/>
          <w:lang w:val="ru-RU" w:bidi="ru-RU"/>
        </w:rPr>
        <w:t>В</w:t>
      </w:r>
      <w:r w:rsidRPr="001E1A41">
        <w:rPr>
          <w:rFonts w:eastAsia="Times New Roman"/>
          <w:lang w:val="ru-RU" w:bidi="ru-RU"/>
        </w:rPr>
        <w:t>.</w:t>
      </w:r>
    </w:p>
    <w:p w:rsidR="003E6558" w:rsidRDefault="003E6558" w:rsidP="003E6558">
      <w:pPr>
        <w:pStyle w:val="a1"/>
        <w:spacing w:before="0" w:after="0"/>
        <w:rPr>
          <w:rFonts w:eastAsia="Times New Roman"/>
          <w:lang w:val="ru-RU" w:bidi="ru-RU"/>
        </w:rPr>
      </w:pPr>
      <w:r w:rsidRPr="001E1A41">
        <w:rPr>
          <w:rFonts w:eastAsia="Times New Roman"/>
          <w:lang w:val="ru-RU" w:bidi="ru-RU"/>
        </w:rPr>
        <w:t>Директор</w:t>
      </w:r>
      <w:r>
        <w:rPr>
          <w:rFonts w:eastAsia="Times New Roman"/>
          <w:lang w:val="ru-RU" w:bidi="ru-RU"/>
        </w:rPr>
        <w:t xml:space="preserve">, </w:t>
      </w:r>
      <w:r w:rsidRPr="001E1A41">
        <w:rPr>
          <w:rFonts w:eastAsia="Times New Roman"/>
          <w:lang w:val="ru-RU" w:bidi="ru-RU"/>
        </w:rPr>
        <w:t>доверенность от 16 марта 2015 года №</w:t>
      </w:r>
      <w:r>
        <w:rPr>
          <w:rFonts w:eastAsia="Times New Roman"/>
          <w:lang w:bidi="ru-RU"/>
        </w:rPr>
        <w:t> </w:t>
      </w:r>
      <w:r>
        <w:rPr>
          <w:rFonts w:eastAsia="Times New Roman"/>
          <w:lang w:val="ru-RU" w:bidi="ru-RU"/>
        </w:rPr>
        <w:t>155/15</w:t>
      </w:r>
    </w:p>
    <w:p w:rsidR="003E6558" w:rsidRPr="001E1A41" w:rsidRDefault="003E6558" w:rsidP="003E6558">
      <w:pPr>
        <w:pStyle w:val="a1"/>
        <w:spacing w:before="0" w:after="0"/>
        <w:rPr>
          <w:rFonts w:eastAsia="Times New Roman"/>
          <w:lang w:val="ru-RU" w:bidi="ru-RU"/>
        </w:rPr>
      </w:pPr>
      <w:r w:rsidRPr="001E1A41">
        <w:rPr>
          <w:rFonts w:eastAsia="Times New Roman"/>
          <w:lang w:val="ru-RU" w:bidi="ru-RU"/>
        </w:rPr>
        <w:t xml:space="preserve">АО </w:t>
      </w:r>
      <w:r w:rsidR="00142946" w:rsidRPr="00B81D4D">
        <w:rPr>
          <w:rFonts w:eastAsia="Times New Roman"/>
          <w:szCs w:val="22"/>
          <w:lang w:val="ru-RU" w:eastAsia="ru-RU" w:bidi="ru-RU"/>
        </w:rPr>
        <w:t>“</w:t>
      </w:r>
      <w:r w:rsidRPr="001E1A41">
        <w:rPr>
          <w:rFonts w:eastAsia="Times New Roman"/>
          <w:lang w:val="ru-RU" w:bidi="ru-RU"/>
        </w:rPr>
        <w:t>КПМГ</w:t>
      </w:r>
      <w:r w:rsidR="00142946" w:rsidRPr="00B81D4D">
        <w:rPr>
          <w:rFonts w:eastAsia="Times New Roman"/>
          <w:szCs w:val="22"/>
          <w:lang w:val="ru-RU" w:eastAsia="ru-RU" w:bidi="ru-RU"/>
        </w:rPr>
        <w:t>”</w:t>
      </w:r>
    </w:p>
    <w:p w:rsidR="003E6558" w:rsidRDefault="003E6558" w:rsidP="003E6558">
      <w:pPr>
        <w:pStyle w:val="a1"/>
        <w:spacing w:before="0" w:after="0"/>
        <w:rPr>
          <w:rFonts w:eastAsia="Times New Roman"/>
          <w:lang w:val="ru-RU" w:bidi="ru-RU"/>
        </w:rPr>
      </w:pPr>
      <w:r w:rsidRPr="001E1A41">
        <w:rPr>
          <w:rFonts w:eastAsia="Times New Roman"/>
          <w:lang w:val="ru-RU" w:bidi="ru-RU"/>
        </w:rPr>
        <w:t>Москва, Российская Федерация</w:t>
      </w:r>
    </w:p>
    <w:p w:rsidR="003E6558" w:rsidRDefault="00981FAA" w:rsidP="003E6558">
      <w:pPr>
        <w:pStyle w:val="a1"/>
        <w:spacing w:before="0" w:after="0"/>
        <w:rPr>
          <w:rFonts w:eastAsia="Times New Roman"/>
          <w:lang w:val="ru-RU" w:bidi="ru-RU"/>
        </w:rPr>
      </w:pPr>
      <w:r>
        <w:rPr>
          <w:rFonts w:eastAsia="Times New Roman"/>
          <w:lang w:val="ru-RU" w:bidi="ru-RU"/>
        </w:rPr>
        <w:t>10</w:t>
      </w:r>
      <w:r w:rsidRPr="001E1A41">
        <w:rPr>
          <w:rFonts w:eastAsia="Times New Roman"/>
          <w:lang w:val="ru-RU" w:bidi="ru-RU"/>
        </w:rPr>
        <w:t xml:space="preserve"> </w:t>
      </w:r>
      <w:r w:rsidR="00142946">
        <w:rPr>
          <w:rFonts w:eastAsia="Times New Roman"/>
          <w:lang w:val="ru-RU" w:bidi="ru-RU"/>
        </w:rPr>
        <w:t>июня</w:t>
      </w:r>
      <w:r w:rsidR="003E6558" w:rsidRPr="001E1A41">
        <w:rPr>
          <w:rFonts w:eastAsia="Times New Roman"/>
          <w:lang w:val="ru-RU" w:bidi="ru-RU"/>
        </w:rPr>
        <w:t xml:space="preserve"> 2015 года</w:t>
      </w:r>
    </w:p>
    <w:p w:rsidR="00EC5B5F" w:rsidRPr="000D5939" w:rsidRDefault="00EC5B5F">
      <w:pPr>
        <w:jc w:val="both"/>
        <w:rPr>
          <w:sz w:val="20"/>
          <w:highlight w:val="red"/>
          <w:lang w:val="ru-RU"/>
        </w:rPr>
        <w:sectPr w:rsidR="00EC5B5F" w:rsidRPr="000D5939" w:rsidSect="005A5482">
          <w:headerReference w:type="default" r:id="rId21"/>
          <w:footerReference w:type="default" r:id="rId22"/>
          <w:pgSz w:w="11907" w:h="16840" w:code="9"/>
          <w:pgMar w:top="2495" w:right="1701" w:bottom="1588" w:left="1701" w:header="992" w:footer="386" w:gutter="113"/>
          <w:cols w:space="720"/>
          <w:docGrid w:linePitch="299"/>
        </w:sectPr>
      </w:pPr>
    </w:p>
    <w:tbl>
      <w:tblPr>
        <w:tblW w:w="0" w:type="auto"/>
        <w:tblLayout w:type="fixed"/>
        <w:tblCellMar>
          <w:left w:w="0" w:type="dxa"/>
          <w:right w:w="0" w:type="dxa"/>
        </w:tblCellMar>
        <w:tblLook w:val="0000"/>
      </w:tblPr>
      <w:tblGrid>
        <w:gridCol w:w="4680"/>
        <w:gridCol w:w="1080"/>
        <w:gridCol w:w="1373"/>
        <w:gridCol w:w="110"/>
        <w:gridCol w:w="1433"/>
      </w:tblGrid>
      <w:tr w:rsidR="003E3632" w:rsidRPr="000D5939" w:rsidTr="007B32E4">
        <w:trPr>
          <w:cantSplit/>
          <w:tblHeader/>
        </w:trPr>
        <w:tc>
          <w:tcPr>
            <w:tcW w:w="4680" w:type="dxa"/>
            <w:vAlign w:val="bottom"/>
          </w:tcPr>
          <w:p w:rsidR="003E3632" w:rsidRPr="000D5939" w:rsidRDefault="003E3632" w:rsidP="009348C5">
            <w:pPr>
              <w:pStyle w:val="Tabletext"/>
              <w:keepNext/>
              <w:keepLines/>
              <w:ind w:left="57" w:right="113" w:hanging="57"/>
              <w:rPr>
                <w:highlight w:val="red"/>
                <w:lang w:val="ru-RU"/>
              </w:rPr>
            </w:pPr>
          </w:p>
        </w:tc>
        <w:tc>
          <w:tcPr>
            <w:tcW w:w="1080" w:type="dxa"/>
            <w:vAlign w:val="bottom"/>
          </w:tcPr>
          <w:p w:rsidR="003E3632" w:rsidRPr="002B486D" w:rsidRDefault="00C81CB9" w:rsidP="005E60FA">
            <w:pPr>
              <w:pStyle w:val="Tabletext"/>
              <w:keepNext/>
              <w:keepLines/>
              <w:jc w:val="center"/>
              <w:rPr>
                <w:b/>
                <w:lang w:val="ru-RU"/>
              </w:rPr>
            </w:pPr>
            <w:r w:rsidRPr="00C81CB9">
              <w:rPr>
                <w:b/>
                <w:bCs/>
                <w:iCs/>
                <w:szCs w:val="18"/>
                <w:lang w:val="ru-RU"/>
              </w:rPr>
              <w:t>Примечания</w:t>
            </w:r>
          </w:p>
        </w:tc>
        <w:tc>
          <w:tcPr>
            <w:tcW w:w="1373" w:type="dxa"/>
            <w:tcBorders>
              <w:left w:val="nil"/>
              <w:bottom w:val="single" w:sz="4" w:space="0" w:color="auto"/>
            </w:tcBorders>
            <w:vAlign w:val="bottom"/>
          </w:tcPr>
          <w:p w:rsidR="003E3632" w:rsidRPr="002B486D" w:rsidRDefault="00C81CB9" w:rsidP="004321F5">
            <w:pPr>
              <w:pStyle w:val="Tabletext"/>
              <w:keepNext/>
              <w:keepLines/>
              <w:ind w:right="113"/>
              <w:jc w:val="right"/>
              <w:rPr>
                <w:b/>
                <w:lang w:val="ru-RU"/>
              </w:rPr>
            </w:pPr>
            <w:r w:rsidRPr="00C81CB9">
              <w:rPr>
                <w:b/>
                <w:lang w:val="ru-RU"/>
              </w:rPr>
              <w:t>201</w:t>
            </w:r>
            <w:r w:rsidR="002B486D">
              <w:rPr>
                <w:b/>
                <w:lang w:val="ru-RU"/>
              </w:rPr>
              <w:t>4</w:t>
            </w:r>
            <w:r w:rsidRPr="00C81CB9">
              <w:rPr>
                <w:b/>
                <w:lang w:val="ru-RU"/>
              </w:rPr>
              <w:t> год </w:t>
            </w:r>
            <w:r w:rsidRPr="00C81CB9">
              <w:rPr>
                <w:b/>
                <w:lang w:val="ru-RU"/>
              </w:rPr>
              <w:br/>
            </w:r>
            <w:r w:rsidRPr="00C81CB9">
              <w:rPr>
                <w:b/>
                <w:szCs w:val="18"/>
                <w:lang w:val="ru-RU"/>
              </w:rPr>
              <w:t>тыс. рублей </w:t>
            </w:r>
          </w:p>
        </w:tc>
        <w:tc>
          <w:tcPr>
            <w:tcW w:w="110" w:type="dxa"/>
            <w:tcMar>
              <w:left w:w="0" w:type="dxa"/>
              <w:right w:w="0" w:type="dxa"/>
            </w:tcMar>
            <w:vAlign w:val="bottom"/>
          </w:tcPr>
          <w:p w:rsidR="003E3632" w:rsidRPr="000D5939" w:rsidRDefault="003E3632" w:rsidP="005E60FA">
            <w:pPr>
              <w:pStyle w:val="Tabletext"/>
              <w:keepNext/>
              <w:keepLines/>
              <w:ind w:right="113"/>
              <w:jc w:val="right"/>
              <w:rPr>
                <w:b/>
                <w:highlight w:val="red"/>
                <w:lang w:val="ru-RU"/>
              </w:rPr>
            </w:pPr>
          </w:p>
        </w:tc>
        <w:tc>
          <w:tcPr>
            <w:tcW w:w="1433" w:type="dxa"/>
            <w:tcBorders>
              <w:left w:val="nil"/>
              <w:bottom w:val="single" w:sz="4" w:space="0" w:color="auto"/>
            </w:tcBorders>
            <w:vAlign w:val="bottom"/>
          </w:tcPr>
          <w:p w:rsidR="003E3632" w:rsidRPr="000D5939" w:rsidRDefault="002B486D" w:rsidP="004321F5">
            <w:pPr>
              <w:pStyle w:val="Tabletext"/>
              <w:keepNext/>
              <w:keepLines/>
              <w:ind w:right="113"/>
              <w:jc w:val="right"/>
              <w:rPr>
                <w:b/>
                <w:highlight w:val="red"/>
                <w:lang w:val="ru-RU"/>
              </w:rPr>
            </w:pPr>
            <w:r w:rsidRPr="002B486D">
              <w:rPr>
                <w:b/>
                <w:lang w:val="ru-RU"/>
              </w:rPr>
              <w:t>2013 год </w:t>
            </w:r>
            <w:r w:rsidRPr="002B486D">
              <w:rPr>
                <w:b/>
                <w:lang w:val="ru-RU"/>
              </w:rPr>
              <w:br/>
            </w:r>
            <w:r w:rsidRPr="002B486D">
              <w:rPr>
                <w:b/>
                <w:szCs w:val="18"/>
                <w:lang w:val="ru-RU"/>
              </w:rPr>
              <w:t>тыс. рублей </w:t>
            </w:r>
            <w:r w:rsidR="00C81CB9" w:rsidRPr="00C81CB9">
              <w:rPr>
                <w:b/>
                <w:highlight w:val="red"/>
                <w:lang w:val="ru-RU"/>
              </w:rPr>
              <w:t xml:space="preserve"> </w:t>
            </w:r>
          </w:p>
        </w:tc>
      </w:tr>
      <w:tr w:rsidR="00C2570F" w:rsidRPr="000D5939" w:rsidTr="007B32E4">
        <w:trPr>
          <w:cantSplit/>
        </w:trPr>
        <w:tc>
          <w:tcPr>
            <w:tcW w:w="4680" w:type="dxa"/>
            <w:vAlign w:val="bottom"/>
          </w:tcPr>
          <w:p w:rsidR="00C2570F" w:rsidRPr="002B486D" w:rsidRDefault="00C2570F" w:rsidP="00C2570F">
            <w:pPr>
              <w:pStyle w:val="Tabletext"/>
              <w:keepNext/>
              <w:keepLines/>
              <w:ind w:left="57" w:right="113" w:hanging="57"/>
              <w:rPr>
                <w:lang w:val="ru-RU"/>
              </w:rPr>
            </w:pPr>
            <w:r w:rsidRPr="00C81CB9">
              <w:rPr>
                <w:lang w:val="ru-RU"/>
              </w:rPr>
              <w:t>Процентные доходы</w:t>
            </w:r>
          </w:p>
        </w:tc>
        <w:tc>
          <w:tcPr>
            <w:tcW w:w="1080" w:type="dxa"/>
            <w:vAlign w:val="bottom"/>
          </w:tcPr>
          <w:p w:rsidR="00C2570F" w:rsidRPr="002B486D" w:rsidRDefault="00C2570F" w:rsidP="00C2570F">
            <w:pPr>
              <w:pStyle w:val="Tabletext"/>
              <w:keepNext/>
              <w:keepLines/>
              <w:jc w:val="center"/>
            </w:pPr>
            <w:r w:rsidRPr="00C81CB9">
              <w:t>5</w:t>
            </w:r>
          </w:p>
        </w:tc>
        <w:tc>
          <w:tcPr>
            <w:tcW w:w="1373" w:type="dxa"/>
            <w:tcBorders>
              <w:left w:val="nil"/>
            </w:tcBorders>
            <w:vAlign w:val="bottom"/>
          </w:tcPr>
          <w:p w:rsidR="00C2570F" w:rsidRPr="002B486D" w:rsidRDefault="00C2570F" w:rsidP="00C2570F">
            <w:pPr>
              <w:pStyle w:val="Tabletext"/>
              <w:keepNext/>
              <w:keepLines/>
              <w:ind w:right="113"/>
              <w:jc w:val="right"/>
              <w:rPr>
                <w:bCs/>
                <w:lang w:val="ru-RU"/>
              </w:rPr>
            </w:pPr>
            <w:r>
              <w:rPr>
                <w:bCs/>
                <w:lang w:val="ru-RU"/>
              </w:rPr>
              <w:t>2 8</w:t>
            </w:r>
            <w:r w:rsidR="008B6907">
              <w:rPr>
                <w:bCs/>
              </w:rPr>
              <w:t>01 430 </w:t>
            </w:r>
          </w:p>
        </w:tc>
        <w:tc>
          <w:tcPr>
            <w:tcW w:w="110" w:type="dxa"/>
            <w:tcMar>
              <w:left w:w="0" w:type="dxa"/>
              <w:right w:w="0" w:type="dxa"/>
            </w:tcMar>
            <w:vAlign w:val="bottom"/>
          </w:tcPr>
          <w:p w:rsidR="00C2570F" w:rsidRPr="000D5939" w:rsidRDefault="00C2570F" w:rsidP="00C2570F">
            <w:pPr>
              <w:pStyle w:val="Tabletext"/>
              <w:keepNext/>
              <w:keepLines/>
              <w:ind w:right="113"/>
              <w:jc w:val="right"/>
              <w:rPr>
                <w:bCs/>
                <w:highlight w:val="red"/>
                <w:lang w:val="ru-RU"/>
              </w:rPr>
            </w:pPr>
          </w:p>
        </w:tc>
        <w:tc>
          <w:tcPr>
            <w:tcW w:w="1433" w:type="dxa"/>
            <w:tcBorders>
              <w:left w:val="nil"/>
            </w:tcBorders>
            <w:vAlign w:val="bottom"/>
          </w:tcPr>
          <w:p w:rsidR="00C2570F" w:rsidRPr="000D5939" w:rsidRDefault="00C2570F" w:rsidP="00C2570F">
            <w:pPr>
              <w:pStyle w:val="Tabletext"/>
              <w:keepNext/>
              <w:keepLines/>
              <w:ind w:right="113"/>
              <w:jc w:val="right"/>
              <w:rPr>
                <w:bCs/>
                <w:highlight w:val="red"/>
                <w:lang w:val="ru-RU"/>
              </w:rPr>
            </w:pPr>
            <w:r w:rsidRPr="002B486D">
              <w:rPr>
                <w:bCs/>
                <w:lang w:val="ru-RU"/>
              </w:rPr>
              <w:t>3 081 474 </w:t>
            </w:r>
          </w:p>
        </w:tc>
      </w:tr>
      <w:tr w:rsidR="00C2570F" w:rsidRPr="000D5939" w:rsidTr="007B32E4">
        <w:trPr>
          <w:cantSplit/>
        </w:trPr>
        <w:tc>
          <w:tcPr>
            <w:tcW w:w="4680" w:type="dxa"/>
            <w:vAlign w:val="bottom"/>
          </w:tcPr>
          <w:p w:rsidR="00C2570F" w:rsidRPr="002B486D" w:rsidRDefault="00C2570F" w:rsidP="00C2570F">
            <w:pPr>
              <w:pStyle w:val="Tabletext"/>
              <w:keepNext/>
              <w:keepLines/>
              <w:ind w:left="57" w:right="113" w:hanging="57"/>
              <w:rPr>
                <w:lang w:val="ru-RU"/>
              </w:rPr>
            </w:pPr>
            <w:r w:rsidRPr="00C81CB9">
              <w:rPr>
                <w:lang w:val="ru-RU"/>
              </w:rPr>
              <w:t>Процентные расходы</w:t>
            </w:r>
          </w:p>
        </w:tc>
        <w:tc>
          <w:tcPr>
            <w:tcW w:w="1080" w:type="dxa"/>
            <w:vAlign w:val="bottom"/>
          </w:tcPr>
          <w:p w:rsidR="00C2570F" w:rsidRPr="002B486D" w:rsidRDefault="00C2570F" w:rsidP="00C2570F">
            <w:pPr>
              <w:pStyle w:val="Tabletext"/>
              <w:keepNext/>
              <w:keepLines/>
              <w:jc w:val="center"/>
            </w:pPr>
            <w:r w:rsidRPr="00C81CB9">
              <w:t>5</w:t>
            </w:r>
          </w:p>
        </w:tc>
        <w:tc>
          <w:tcPr>
            <w:tcW w:w="1373" w:type="dxa"/>
            <w:tcBorders>
              <w:left w:val="nil"/>
              <w:bottom w:val="single" w:sz="4" w:space="0" w:color="auto"/>
            </w:tcBorders>
            <w:vAlign w:val="bottom"/>
          </w:tcPr>
          <w:p w:rsidR="00C2570F" w:rsidRPr="002B486D" w:rsidRDefault="00C2570F" w:rsidP="00C2570F">
            <w:pPr>
              <w:pStyle w:val="Tabletext"/>
              <w:keepNext/>
              <w:keepLines/>
              <w:ind w:right="113"/>
              <w:jc w:val="right"/>
              <w:rPr>
                <w:bCs/>
                <w:lang w:val="ru-RU"/>
              </w:rPr>
            </w:pPr>
            <w:r>
              <w:rPr>
                <w:bCs/>
                <w:lang w:val="ru-RU"/>
              </w:rPr>
              <w:t>(1 593 688)</w:t>
            </w:r>
          </w:p>
        </w:tc>
        <w:tc>
          <w:tcPr>
            <w:tcW w:w="110" w:type="dxa"/>
            <w:tcMar>
              <w:left w:w="0" w:type="dxa"/>
              <w:right w:w="0" w:type="dxa"/>
            </w:tcMar>
            <w:vAlign w:val="bottom"/>
          </w:tcPr>
          <w:p w:rsidR="00C2570F" w:rsidRPr="000D5939" w:rsidRDefault="00C2570F" w:rsidP="00C2570F">
            <w:pPr>
              <w:pStyle w:val="Tabletext"/>
              <w:keepNext/>
              <w:keepLines/>
              <w:ind w:right="113"/>
              <w:jc w:val="right"/>
              <w:rPr>
                <w:bCs/>
                <w:highlight w:val="red"/>
                <w:lang w:val="ru-RU"/>
              </w:rPr>
            </w:pPr>
          </w:p>
        </w:tc>
        <w:tc>
          <w:tcPr>
            <w:tcW w:w="1433" w:type="dxa"/>
            <w:tcBorders>
              <w:left w:val="nil"/>
              <w:bottom w:val="single" w:sz="4" w:space="0" w:color="auto"/>
            </w:tcBorders>
            <w:vAlign w:val="bottom"/>
          </w:tcPr>
          <w:p w:rsidR="00C2570F" w:rsidRPr="000D5939" w:rsidRDefault="00C2570F" w:rsidP="00C2570F">
            <w:pPr>
              <w:pStyle w:val="Tabletext"/>
              <w:keepNext/>
              <w:keepLines/>
              <w:ind w:right="113"/>
              <w:jc w:val="right"/>
              <w:rPr>
                <w:bCs/>
                <w:highlight w:val="red"/>
                <w:lang w:val="ru-RU"/>
              </w:rPr>
            </w:pPr>
            <w:r w:rsidRPr="002B486D">
              <w:rPr>
                <w:bCs/>
                <w:lang w:val="ru-RU"/>
              </w:rPr>
              <w:t>(1 816 219)</w:t>
            </w:r>
          </w:p>
        </w:tc>
      </w:tr>
      <w:tr w:rsidR="00C2570F" w:rsidRPr="000D5939" w:rsidTr="007B32E4">
        <w:trPr>
          <w:cantSplit/>
        </w:trPr>
        <w:tc>
          <w:tcPr>
            <w:tcW w:w="4680" w:type="dxa"/>
            <w:vAlign w:val="bottom"/>
          </w:tcPr>
          <w:p w:rsidR="00C2570F" w:rsidRPr="002B486D" w:rsidRDefault="00C2570F" w:rsidP="00C2570F">
            <w:pPr>
              <w:pStyle w:val="Tabletext"/>
              <w:keepNext/>
              <w:keepLines/>
              <w:ind w:left="57" w:right="113" w:hanging="57"/>
              <w:rPr>
                <w:lang w:val="ru-RU"/>
              </w:rPr>
            </w:pPr>
            <w:r w:rsidRPr="00C81CB9">
              <w:rPr>
                <w:b/>
                <w:lang w:val="ru-RU"/>
              </w:rPr>
              <w:t>Чистый процентный доход</w:t>
            </w:r>
          </w:p>
        </w:tc>
        <w:tc>
          <w:tcPr>
            <w:tcW w:w="1080" w:type="dxa"/>
            <w:vAlign w:val="bottom"/>
          </w:tcPr>
          <w:p w:rsidR="00C2570F" w:rsidRPr="002B486D" w:rsidRDefault="00C2570F" w:rsidP="00C2570F">
            <w:pPr>
              <w:pStyle w:val="Tabletext"/>
              <w:keepNext/>
              <w:keepLines/>
              <w:jc w:val="center"/>
              <w:rPr>
                <w:lang w:val="ru-RU"/>
              </w:rPr>
            </w:pPr>
          </w:p>
        </w:tc>
        <w:tc>
          <w:tcPr>
            <w:tcW w:w="1373" w:type="dxa"/>
            <w:tcBorders>
              <w:top w:val="single" w:sz="4" w:space="0" w:color="auto"/>
              <w:left w:val="nil"/>
              <w:bottom w:val="single" w:sz="4" w:space="0" w:color="auto"/>
            </w:tcBorders>
            <w:vAlign w:val="bottom"/>
          </w:tcPr>
          <w:p w:rsidR="00C2570F" w:rsidRPr="002B486D" w:rsidRDefault="00C2570F" w:rsidP="00C2570F">
            <w:pPr>
              <w:pStyle w:val="Tabletext"/>
              <w:keepNext/>
              <w:keepLines/>
              <w:ind w:right="113"/>
              <w:jc w:val="right"/>
              <w:rPr>
                <w:b/>
                <w:bCs/>
                <w:lang w:val="ru-RU"/>
              </w:rPr>
            </w:pPr>
            <w:r>
              <w:rPr>
                <w:b/>
                <w:bCs/>
                <w:lang w:val="ru-RU"/>
              </w:rPr>
              <w:t>1 2</w:t>
            </w:r>
            <w:r w:rsidR="008B6907">
              <w:rPr>
                <w:b/>
                <w:bCs/>
              </w:rPr>
              <w:t>07</w:t>
            </w:r>
            <w:r>
              <w:rPr>
                <w:b/>
                <w:bCs/>
                <w:lang w:val="ru-RU"/>
              </w:rPr>
              <w:t xml:space="preserve"> </w:t>
            </w:r>
            <w:r w:rsidR="008B6907">
              <w:rPr>
                <w:b/>
                <w:bCs/>
              </w:rPr>
              <w:t>742 </w:t>
            </w:r>
          </w:p>
        </w:tc>
        <w:tc>
          <w:tcPr>
            <w:tcW w:w="110" w:type="dxa"/>
            <w:tcMar>
              <w:left w:w="0" w:type="dxa"/>
              <w:right w:w="0" w:type="dxa"/>
            </w:tcMar>
            <w:vAlign w:val="bottom"/>
          </w:tcPr>
          <w:p w:rsidR="00C2570F" w:rsidRPr="000D5939" w:rsidRDefault="00C2570F" w:rsidP="00C2570F">
            <w:pPr>
              <w:pStyle w:val="Tabletext"/>
              <w:keepNext/>
              <w:keepLines/>
              <w:ind w:right="113"/>
              <w:jc w:val="right"/>
              <w:rPr>
                <w:b/>
                <w:bCs/>
                <w:highlight w:val="red"/>
                <w:lang w:val="ru-RU"/>
              </w:rPr>
            </w:pPr>
          </w:p>
        </w:tc>
        <w:tc>
          <w:tcPr>
            <w:tcW w:w="1433" w:type="dxa"/>
            <w:tcBorders>
              <w:top w:val="single" w:sz="4" w:space="0" w:color="auto"/>
              <w:left w:val="nil"/>
              <w:bottom w:val="single" w:sz="4" w:space="0" w:color="auto"/>
            </w:tcBorders>
            <w:vAlign w:val="bottom"/>
          </w:tcPr>
          <w:p w:rsidR="00C2570F" w:rsidRPr="000D5939" w:rsidRDefault="00C2570F" w:rsidP="00C2570F">
            <w:pPr>
              <w:pStyle w:val="Tabletext"/>
              <w:keepNext/>
              <w:keepLines/>
              <w:ind w:right="113"/>
              <w:jc w:val="right"/>
              <w:rPr>
                <w:b/>
                <w:bCs/>
                <w:highlight w:val="red"/>
                <w:lang w:val="ru-RU"/>
              </w:rPr>
            </w:pPr>
            <w:r w:rsidRPr="002B486D">
              <w:rPr>
                <w:b/>
                <w:bCs/>
                <w:lang w:val="ru-RU"/>
              </w:rPr>
              <w:t>1 265 255 </w:t>
            </w:r>
          </w:p>
        </w:tc>
      </w:tr>
      <w:tr w:rsidR="002B486D" w:rsidRPr="000D5939" w:rsidTr="007B32E4">
        <w:trPr>
          <w:cantSplit/>
        </w:trPr>
        <w:tc>
          <w:tcPr>
            <w:tcW w:w="4680" w:type="dxa"/>
            <w:vAlign w:val="bottom"/>
          </w:tcPr>
          <w:p w:rsidR="002B486D" w:rsidRPr="002B486D" w:rsidRDefault="00C81CB9" w:rsidP="009348C5">
            <w:pPr>
              <w:pStyle w:val="Tabletext"/>
              <w:keepNext/>
              <w:keepLines/>
              <w:ind w:left="57" w:right="113" w:hanging="57"/>
              <w:rPr>
                <w:lang w:val="ru-RU"/>
              </w:rPr>
            </w:pPr>
            <w:r w:rsidRPr="00C81CB9">
              <w:rPr>
                <w:lang w:val="ru-RU"/>
              </w:rPr>
              <w:t>Комиссионные доходы</w:t>
            </w:r>
          </w:p>
        </w:tc>
        <w:tc>
          <w:tcPr>
            <w:tcW w:w="1080" w:type="dxa"/>
            <w:vAlign w:val="bottom"/>
          </w:tcPr>
          <w:p w:rsidR="002B486D" w:rsidRPr="002B486D" w:rsidRDefault="00C81CB9" w:rsidP="005E60FA">
            <w:pPr>
              <w:pStyle w:val="Tabletext"/>
              <w:keepNext/>
              <w:keepLines/>
              <w:jc w:val="center"/>
            </w:pPr>
            <w:r w:rsidRPr="00C81CB9">
              <w:t>6</w:t>
            </w:r>
          </w:p>
        </w:tc>
        <w:tc>
          <w:tcPr>
            <w:tcW w:w="1373" w:type="dxa"/>
            <w:tcBorders>
              <w:top w:val="single" w:sz="4" w:space="0" w:color="auto"/>
              <w:left w:val="nil"/>
            </w:tcBorders>
            <w:vAlign w:val="bottom"/>
          </w:tcPr>
          <w:p w:rsidR="002B486D" w:rsidRPr="008B6907" w:rsidRDefault="00CB52ED" w:rsidP="003571EB">
            <w:pPr>
              <w:pStyle w:val="Tabletext"/>
              <w:keepNext/>
              <w:keepLines/>
              <w:ind w:right="113"/>
              <w:jc w:val="right"/>
              <w:rPr>
                <w:bCs/>
              </w:rPr>
            </w:pPr>
            <w:r>
              <w:rPr>
                <w:bCs/>
                <w:lang w:val="ru-RU"/>
              </w:rPr>
              <w:t>627 110</w:t>
            </w:r>
            <w:r w:rsidR="008B6907">
              <w:rPr>
                <w:bCs/>
              </w:rPr>
              <w:t> </w:t>
            </w:r>
          </w:p>
        </w:tc>
        <w:tc>
          <w:tcPr>
            <w:tcW w:w="110" w:type="dxa"/>
            <w:tcMar>
              <w:left w:w="0" w:type="dxa"/>
              <w:right w:w="0" w:type="dxa"/>
            </w:tcMar>
            <w:vAlign w:val="bottom"/>
          </w:tcPr>
          <w:p w:rsidR="002B486D" w:rsidRPr="000D5939" w:rsidRDefault="002B486D" w:rsidP="00E203DC">
            <w:pPr>
              <w:pStyle w:val="Tabletext"/>
              <w:keepNext/>
              <w:keepLines/>
              <w:ind w:right="113"/>
              <w:jc w:val="right"/>
              <w:rPr>
                <w:bCs/>
                <w:highlight w:val="red"/>
                <w:lang w:val="ru-RU"/>
              </w:rPr>
            </w:pPr>
          </w:p>
        </w:tc>
        <w:tc>
          <w:tcPr>
            <w:tcW w:w="1433" w:type="dxa"/>
            <w:tcBorders>
              <w:top w:val="single" w:sz="4" w:space="0" w:color="auto"/>
              <w:left w:val="nil"/>
            </w:tcBorders>
            <w:vAlign w:val="bottom"/>
          </w:tcPr>
          <w:p w:rsidR="002B486D" w:rsidRPr="000D5939" w:rsidRDefault="002B486D">
            <w:pPr>
              <w:pStyle w:val="Tabletext"/>
              <w:keepNext/>
              <w:keepLines/>
              <w:ind w:right="113"/>
              <w:jc w:val="right"/>
              <w:rPr>
                <w:bCs/>
                <w:highlight w:val="red"/>
                <w:lang w:val="ru-RU"/>
              </w:rPr>
            </w:pPr>
            <w:r w:rsidRPr="002B486D">
              <w:rPr>
                <w:bCs/>
                <w:lang w:val="ru-RU"/>
              </w:rPr>
              <w:t>836 123 </w:t>
            </w:r>
          </w:p>
        </w:tc>
      </w:tr>
      <w:tr w:rsidR="002B486D" w:rsidRPr="000D5939" w:rsidTr="007B32E4">
        <w:trPr>
          <w:cantSplit/>
        </w:trPr>
        <w:tc>
          <w:tcPr>
            <w:tcW w:w="4680" w:type="dxa"/>
            <w:vAlign w:val="bottom"/>
          </w:tcPr>
          <w:p w:rsidR="002B486D" w:rsidRPr="002B486D" w:rsidRDefault="00C81CB9" w:rsidP="009348C5">
            <w:pPr>
              <w:pStyle w:val="Tabletext"/>
              <w:keepNext/>
              <w:keepLines/>
              <w:ind w:left="57" w:right="113" w:hanging="57"/>
              <w:rPr>
                <w:lang w:val="ru-RU"/>
              </w:rPr>
            </w:pPr>
            <w:r w:rsidRPr="00C81CB9">
              <w:rPr>
                <w:lang w:val="ru-RU"/>
              </w:rPr>
              <w:t>Комиссионные расходы</w:t>
            </w:r>
          </w:p>
        </w:tc>
        <w:tc>
          <w:tcPr>
            <w:tcW w:w="1080" w:type="dxa"/>
            <w:vAlign w:val="bottom"/>
          </w:tcPr>
          <w:p w:rsidR="002B486D" w:rsidRPr="002B486D" w:rsidRDefault="00C81CB9" w:rsidP="005E60FA">
            <w:pPr>
              <w:pStyle w:val="Tabletext"/>
              <w:keepNext/>
              <w:keepLines/>
              <w:jc w:val="center"/>
            </w:pPr>
            <w:r w:rsidRPr="00C81CB9">
              <w:t>7</w:t>
            </w:r>
          </w:p>
        </w:tc>
        <w:tc>
          <w:tcPr>
            <w:tcW w:w="1373" w:type="dxa"/>
            <w:tcBorders>
              <w:left w:val="nil"/>
              <w:bottom w:val="single" w:sz="4" w:space="0" w:color="auto"/>
            </w:tcBorders>
            <w:vAlign w:val="bottom"/>
          </w:tcPr>
          <w:p w:rsidR="002B486D" w:rsidRPr="002B486D" w:rsidRDefault="00CB52ED" w:rsidP="00C95CDC">
            <w:pPr>
              <w:pStyle w:val="Tabletext"/>
              <w:keepNext/>
              <w:keepLines/>
              <w:ind w:right="113"/>
              <w:jc w:val="right"/>
              <w:rPr>
                <w:bCs/>
                <w:lang w:val="ru-RU"/>
              </w:rPr>
            </w:pPr>
            <w:r>
              <w:rPr>
                <w:bCs/>
                <w:lang w:val="ru-RU"/>
              </w:rPr>
              <w:t>(73 251)</w:t>
            </w:r>
          </w:p>
        </w:tc>
        <w:tc>
          <w:tcPr>
            <w:tcW w:w="110" w:type="dxa"/>
            <w:tcMar>
              <w:left w:w="0" w:type="dxa"/>
              <w:right w:w="0" w:type="dxa"/>
            </w:tcMar>
            <w:vAlign w:val="bottom"/>
          </w:tcPr>
          <w:p w:rsidR="002B486D" w:rsidRPr="000D5939" w:rsidRDefault="002B486D" w:rsidP="00E203DC">
            <w:pPr>
              <w:pStyle w:val="Tabletext"/>
              <w:keepNext/>
              <w:keepLines/>
              <w:ind w:right="113"/>
              <w:jc w:val="right"/>
              <w:rPr>
                <w:bCs/>
                <w:highlight w:val="red"/>
                <w:lang w:val="ru-RU"/>
              </w:rPr>
            </w:pPr>
          </w:p>
        </w:tc>
        <w:tc>
          <w:tcPr>
            <w:tcW w:w="1433" w:type="dxa"/>
            <w:tcBorders>
              <w:left w:val="nil"/>
              <w:bottom w:val="single" w:sz="4" w:space="0" w:color="auto"/>
            </w:tcBorders>
            <w:vAlign w:val="bottom"/>
          </w:tcPr>
          <w:p w:rsidR="002B486D" w:rsidRPr="000D5939" w:rsidRDefault="002B486D" w:rsidP="00207638">
            <w:pPr>
              <w:pStyle w:val="Tabletext"/>
              <w:keepNext/>
              <w:keepLines/>
              <w:ind w:right="113"/>
              <w:jc w:val="right"/>
              <w:rPr>
                <w:bCs/>
                <w:highlight w:val="red"/>
                <w:lang w:val="ru-RU"/>
              </w:rPr>
            </w:pPr>
            <w:r w:rsidRPr="002B486D">
              <w:rPr>
                <w:bCs/>
                <w:lang w:val="ru-RU"/>
              </w:rPr>
              <w:t>(82 524)</w:t>
            </w:r>
          </w:p>
        </w:tc>
      </w:tr>
      <w:tr w:rsidR="002B486D" w:rsidRPr="000D5939" w:rsidTr="007B32E4">
        <w:trPr>
          <w:cantSplit/>
        </w:trPr>
        <w:tc>
          <w:tcPr>
            <w:tcW w:w="4680" w:type="dxa"/>
            <w:vAlign w:val="bottom"/>
          </w:tcPr>
          <w:p w:rsidR="002B486D" w:rsidRPr="002B486D" w:rsidRDefault="00C81CB9" w:rsidP="009348C5">
            <w:pPr>
              <w:pStyle w:val="Tabletext"/>
              <w:keepNext/>
              <w:keepLines/>
              <w:ind w:left="57" w:right="113" w:hanging="57"/>
              <w:rPr>
                <w:b/>
                <w:lang w:val="ru-RU"/>
              </w:rPr>
            </w:pPr>
            <w:r w:rsidRPr="00C81CB9">
              <w:rPr>
                <w:b/>
                <w:lang w:val="ru-RU"/>
              </w:rPr>
              <w:t>Чистый комиссионный доход</w:t>
            </w:r>
          </w:p>
        </w:tc>
        <w:tc>
          <w:tcPr>
            <w:tcW w:w="1080" w:type="dxa"/>
            <w:vAlign w:val="bottom"/>
          </w:tcPr>
          <w:p w:rsidR="002B486D" w:rsidRPr="002B486D" w:rsidRDefault="002B486D" w:rsidP="005E60FA">
            <w:pPr>
              <w:pStyle w:val="Tabletext"/>
              <w:keepNext/>
              <w:keepLines/>
              <w:jc w:val="center"/>
              <w:rPr>
                <w:b/>
                <w:lang w:val="ru-RU"/>
              </w:rPr>
            </w:pPr>
          </w:p>
        </w:tc>
        <w:tc>
          <w:tcPr>
            <w:tcW w:w="1373" w:type="dxa"/>
            <w:tcBorders>
              <w:top w:val="single" w:sz="4" w:space="0" w:color="auto"/>
              <w:left w:val="nil"/>
              <w:bottom w:val="single" w:sz="4" w:space="0" w:color="auto"/>
            </w:tcBorders>
            <w:vAlign w:val="bottom"/>
          </w:tcPr>
          <w:p w:rsidR="002B486D" w:rsidRPr="008B6907" w:rsidRDefault="00CB52ED" w:rsidP="00207638">
            <w:pPr>
              <w:pStyle w:val="Tabletext"/>
              <w:keepNext/>
              <w:keepLines/>
              <w:ind w:right="113"/>
              <w:jc w:val="right"/>
              <w:rPr>
                <w:b/>
                <w:bCs/>
              </w:rPr>
            </w:pPr>
            <w:r>
              <w:rPr>
                <w:b/>
                <w:bCs/>
                <w:lang w:val="ru-RU"/>
              </w:rPr>
              <w:t>553 859</w:t>
            </w:r>
            <w:r w:rsidR="008B6907">
              <w:rPr>
                <w:b/>
                <w:bCs/>
              </w:rPr>
              <w:t> </w:t>
            </w:r>
          </w:p>
        </w:tc>
        <w:tc>
          <w:tcPr>
            <w:tcW w:w="110" w:type="dxa"/>
            <w:tcMar>
              <w:left w:w="0" w:type="dxa"/>
              <w:right w:w="0" w:type="dxa"/>
            </w:tcMar>
            <w:vAlign w:val="bottom"/>
          </w:tcPr>
          <w:p w:rsidR="002B486D" w:rsidRPr="000D5939" w:rsidRDefault="002B486D" w:rsidP="00E203DC">
            <w:pPr>
              <w:pStyle w:val="Tabletext"/>
              <w:keepNext/>
              <w:keepLines/>
              <w:ind w:right="113"/>
              <w:jc w:val="right"/>
              <w:rPr>
                <w:b/>
                <w:bCs/>
                <w:highlight w:val="red"/>
                <w:lang w:val="ru-RU"/>
              </w:rPr>
            </w:pPr>
          </w:p>
        </w:tc>
        <w:tc>
          <w:tcPr>
            <w:tcW w:w="1433" w:type="dxa"/>
            <w:tcBorders>
              <w:top w:val="single" w:sz="4" w:space="0" w:color="auto"/>
              <w:left w:val="nil"/>
              <w:bottom w:val="single" w:sz="4" w:space="0" w:color="auto"/>
            </w:tcBorders>
            <w:vAlign w:val="bottom"/>
          </w:tcPr>
          <w:p w:rsidR="002B486D" w:rsidRPr="000D5939" w:rsidRDefault="002B486D" w:rsidP="00207638">
            <w:pPr>
              <w:pStyle w:val="Tabletext"/>
              <w:keepNext/>
              <w:keepLines/>
              <w:ind w:right="113"/>
              <w:jc w:val="right"/>
              <w:rPr>
                <w:b/>
                <w:bCs/>
                <w:highlight w:val="red"/>
                <w:lang w:val="ru-RU"/>
              </w:rPr>
            </w:pPr>
            <w:r w:rsidRPr="002B486D">
              <w:rPr>
                <w:b/>
                <w:bCs/>
                <w:lang w:val="ru-RU"/>
              </w:rPr>
              <w:t>753 599 </w:t>
            </w:r>
          </w:p>
        </w:tc>
      </w:tr>
      <w:tr w:rsidR="002B486D" w:rsidRPr="000D5939" w:rsidTr="007B32E4">
        <w:trPr>
          <w:cantSplit/>
        </w:trPr>
        <w:tc>
          <w:tcPr>
            <w:tcW w:w="4680" w:type="dxa"/>
            <w:vAlign w:val="bottom"/>
          </w:tcPr>
          <w:p w:rsidR="002B486D" w:rsidRPr="002B486D" w:rsidRDefault="00C81CB9" w:rsidP="000C1E4C">
            <w:pPr>
              <w:pStyle w:val="Tabletext"/>
              <w:keepNext/>
              <w:keepLines/>
              <w:ind w:right="113"/>
              <w:rPr>
                <w:lang w:val="ru-RU"/>
              </w:rPr>
            </w:pPr>
            <w:r w:rsidRPr="00C81CB9">
              <w:rPr>
                <w:lang w:val="ru-RU"/>
              </w:rPr>
              <w:t>Чист</w:t>
            </w:r>
            <w:r w:rsidR="00710C50">
              <w:rPr>
                <w:lang w:val="ru-RU"/>
              </w:rPr>
              <w:t>ый</w:t>
            </w:r>
            <w:r w:rsidRPr="00C81CB9">
              <w:rPr>
                <w:lang w:val="ru-RU"/>
              </w:rPr>
              <w:t xml:space="preserve"> (убыток)</w:t>
            </w:r>
            <w:r w:rsidR="000C1E4C">
              <w:rPr>
                <w:lang w:val="ru-RU"/>
              </w:rPr>
              <w:t xml:space="preserve"> </w:t>
            </w:r>
            <w:r w:rsidR="000C1E4C" w:rsidRPr="00C81CB9">
              <w:rPr>
                <w:lang w:val="ru-RU"/>
              </w:rPr>
              <w:t>прибыль</w:t>
            </w:r>
            <w:r w:rsidRPr="00C81CB9">
              <w:rPr>
                <w:lang w:val="ru-RU"/>
              </w:rPr>
              <w:t xml:space="preserve"> от операций с финансовыми инструментами, оцениваемыми по справедливой стоимости, изменения которой отражаются в составе прибыли или убытка за период</w:t>
            </w:r>
          </w:p>
        </w:tc>
        <w:tc>
          <w:tcPr>
            <w:tcW w:w="1080" w:type="dxa"/>
            <w:vAlign w:val="bottom"/>
          </w:tcPr>
          <w:p w:rsidR="002B486D" w:rsidRPr="002B486D" w:rsidRDefault="00C81CB9" w:rsidP="005E60FA">
            <w:pPr>
              <w:pStyle w:val="Tabletext"/>
              <w:keepNext/>
              <w:keepLines/>
              <w:jc w:val="center"/>
            </w:pPr>
            <w:r w:rsidRPr="00C81CB9">
              <w:t>8</w:t>
            </w:r>
          </w:p>
        </w:tc>
        <w:tc>
          <w:tcPr>
            <w:tcW w:w="1373" w:type="dxa"/>
            <w:tcBorders>
              <w:left w:val="nil"/>
            </w:tcBorders>
            <w:vAlign w:val="bottom"/>
          </w:tcPr>
          <w:p w:rsidR="002B486D" w:rsidRPr="002B486D" w:rsidRDefault="00CB52ED" w:rsidP="00E203DC">
            <w:pPr>
              <w:pStyle w:val="Tabletext"/>
              <w:keepNext/>
              <w:keepLines/>
              <w:ind w:right="113"/>
              <w:jc w:val="right"/>
              <w:rPr>
                <w:bCs/>
                <w:lang w:val="ru-RU"/>
              </w:rPr>
            </w:pPr>
            <w:r>
              <w:rPr>
                <w:bCs/>
                <w:lang w:val="ru-RU"/>
              </w:rPr>
              <w:t>(12 477)</w:t>
            </w:r>
          </w:p>
        </w:tc>
        <w:tc>
          <w:tcPr>
            <w:tcW w:w="110" w:type="dxa"/>
            <w:tcMar>
              <w:left w:w="0" w:type="dxa"/>
              <w:right w:w="0" w:type="dxa"/>
            </w:tcMar>
            <w:vAlign w:val="bottom"/>
          </w:tcPr>
          <w:p w:rsidR="002B486D" w:rsidRPr="000D5939" w:rsidRDefault="002B486D" w:rsidP="00E203DC">
            <w:pPr>
              <w:pStyle w:val="Tabletext"/>
              <w:keepNext/>
              <w:keepLines/>
              <w:ind w:right="113"/>
              <w:jc w:val="right"/>
              <w:rPr>
                <w:bCs/>
                <w:highlight w:val="red"/>
                <w:lang w:val="ru-RU"/>
              </w:rPr>
            </w:pPr>
          </w:p>
        </w:tc>
        <w:tc>
          <w:tcPr>
            <w:tcW w:w="1433" w:type="dxa"/>
            <w:tcBorders>
              <w:left w:val="nil"/>
            </w:tcBorders>
            <w:vAlign w:val="bottom"/>
          </w:tcPr>
          <w:p w:rsidR="002B486D" w:rsidRPr="000D5939" w:rsidRDefault="002B486D" w:rsidP="003766A5">
            <w:pPr>
              <w:pStyle w:val="Tabletext"/>
              <w:keepNext/>
              <w:keepLines/>
              <w:ind w:right="113"/>
              <w:jc w:val="right"/>
              <w:rPr>
                <w:bCs/>
                <w:highlight w:val="red"/>
                <w:lang w:val="ru-RU"/>
              </w:rPr>
            </w:pPr>
            <w:r w:rsidRPr="002B486D">
              <w:rPr>
                <w:bCs/>
                <w:lang w:val="ru-RU"/>
              </w:rPr>
              <w:t>3 029 </w:t>
            </w:r>
          </w:p>
        </w:tc>
      </w:tr>
      <w:tr w:rsidR="00CB52ED" w:rsidRPr="00CB52ED" w:rsidTr="007B32E4">
        <w:trPr>
          <w:cantSplit/>
        </w:trPr>
        <w:tc>
          <w:tcPr>
            <w:tcW w:w="4680" w:type="dxa"/>
            <w:vAlign w:val="bottom"/>
          </w:tcPr>
          <w:p w:rsidR="00CB52ED" w:rsidRPr="00C81CB9" w:rsidRDefault="00CB52ED" w:rsidP="009348C5">
            <w:pPr>
              <w:pStyle w:val="Tabletext"/>
              <w:keepNext/>
              <w:keepLines/>
              <w:ind w:left="57" w:right="113" w:hanging="57"/>
              <w:rPr>
                <w:lang w:val="ru-RU"/>
              </w:rPr>
            </w:pPr>
            <w:r>
              <w:rPr>
                <w:lang w:val="ru-RU"/>
              </w:rPr>
              <w:t>Чистая прибыль от первоначального признания финансовых инструментов</w:t>
            </w:r>
          </w:p>
        </w:tc>
        <w:tc>
          <w:tcPr>
            <w:tcW w:w="1080" w:type="dxa"/>
            <w:vAlign w:val="bottom"/>
          </w:tcPr>
          <w:p w:rsidR="00CB52ED" w:rsidRPr="00CB52ED" w:rsidRDefault="006A2F3F" w:rsidP="005E60FA">
            <w:pPr>
              <w:pStyle w:val="Tabletext"/>
              <w:keepNext/>
              <w:keepLines/>
              <w:jc w:val="center"/>
              <w:rPr>
                <w:lang w:val="ru-RU"/>
              </w:rPr>
            </w:pPr>
            <w:r>
              <w:rPr>
                <w:lang w:val="ru-RU"/>
              </w:rPr>
              <w:t>17,</w:t>
            </w:r>
            <w:r w:rsidR="009246AB">
              <w:rPr>
                <w:lang w:val="ru-RU"/>
              </w:rPr>
              <w:t xml:space="preserve"> </w:t>
            </w:r>
            <w:r>
              <w:rPr>
                <w:lang w:val="ru-RU"/>
              </w:rPr>
              <w:t>25</w:t>
            </w:r>
          </w:p>
        </w:tc>
        <w:tc>
          <w:tcPr>
            <w:tcW w:w="1373" w:type="dxa"/>
            <w:tcBorders>
              <w:left w:val="nil"/>
            </w:tcBorders>
            <w:vAlign w:val="bottom"/>
          </w:tcPr>
          <w:p w:rsidR="00CB52ED" w:rsidRPr="002B486D" w:rsidRDefault="00C2570F" w:rsidP="00E203DC">
            <w:pPr>
              <w:pStyle w:val="Tabletext"/>
              <w:keepNext/>
              <w:keepLines/>
              <w:ind w:right="113"/>
              <w:jc w:val="right"/>
              <w:rPr>
                <w:bCs/>
                <w:lang w:val="ru-RU"/>
              </w:rPr>
            </w:pPr>
            <w:r>
              <w:rPr>
                <w:bCs/>
                <w:lang w:val="ru-RU"/>
              </w:rPr>
              <w:t>1 217 588</w:t>
            </w:r>
            <w:r w:rsidR="008B6907">
              <w:rPr>
                <w:bCs/>
              </w:rPr>
              <w:t> </w:t>
            </w:r>
          </w:p>
        </w:tc>
        <w:tc>
          <w:tcPr>
            <w:tcW w:w="110" w:type="dxa"/>
            <w:tcMar>
              <w:left w:w="0" w:type="dxa"/>
              <w:right w:w="0" w:type="dxa"/>
            </w:tcMar>
            <w:vAlign w:val="bottom"/>
          </w:tcPr>
          <w:p w:rsidR="00CB52ED" w:rsidRPr="000D5939" w:rsidRDefault="00CB52ED" w:rsidP="00E203DC">
            <w:pPr>
              <w:pStyle w:val="Tabletext"/>
              <w:keepNext/>
              <w:keepLines/>
              <w:ind w:right="113"/>
              <w:jc w:val="right"/>
              <w:rPr>
                <w:bCs/>
                <w:highlight w:val="red"/>
                <w:lang w:val="ru-RU"/>
              </w:rPr>
            </w:pPr>
          </w:p>
        </w:tc>
        <w:tc>
          <w:tcPr>
            <w:tcW w:w="1433" w:type="dxa"/>
            <w:tcBorders>
              <w:left w:val="nil"/>
            </w:tcBorders>
            <w:vAlign w:val="bottom"/>
          </w:tcPr>
          <w:p w:rsidR="00CB52ED" w:rsidRPr="002B486D" w:rsidRDefault="00CB52ED" w:rsidP="003766A5">
            <w:pPr>
              <w:pStyle w:val="Tabletext"/>
              <w:keepNext/>
              <w:keepLines/>
              <w:ind w:right="113"/>
              <w:jc w:val="right"/>
              <w:rPr>
                <w:bCs/>
                <w:lang w:val="ru-RU"/>
              </w:rPr>
            </w:pPr>
            <w:r>
              <w:rPr>
                <w:bCs/>
                <w:lang w:val="ru-RU"/>
              </w:rPr>
              <w:t>-</w:t>
            </w:r>
          </w:p>
        </w:tc>
      </w:tr>
      <w:tr w:rsidR="002B486D" w:rsidRPr="000D5939" w:rsidTr="007B32E4">
        <w:trPr>
          <w:cantSplit/>
        </w:trPr>
        <w:tc>
          <w:tcPr>
            <w:tcW w:w="4680" w:type="dxa"/>
            <w:vAlign w:val="bottom"/>
          </w:tcPr>
          <w:p w:rsidR="002B486D" w:rsidRPr="002B486D" w:rsidRDefault="00C81CB9" w:rsidP="009348C5">
            <w:pPr>
              <w:pStyle w:val="Tabletext"/>
              <w:keepNext/>
              <w:keepLines/>
              <w:ind w:left="57" w:right="113" w:hanging="57"/>
              <w:rPr>
                <w:lang w:val="ru-RU"/>
              </w:rPr>
            </w:pPr>
            <w:r w:rsidRPr="00C81CB9">
              <w:rPr>
                <w:lang w:val="ru-RU"/>
              </w:rPr>
              <w:t>Чистая прибыль от операций с иностранной валютой</w:t>
            </w:r>
          </w:p>
        </w:tc>
        <w:tc>
          <w:tcPr>
            <w:tcW w:w="1080" w:type="dxa"/>
            <w:vAlign w:val="bottom"/>
          </w:tcPr>
          <w:p w:rsidR="002B486D" w:rsidRPr="002B486D" w:rsidDel="00123E03" w:rsidRDefault="00C81CB9" w:rsidP="005E60FA">
            <w:pPr>
              <w:pStyle w:val="Tabletext"/>
              <w:keepNext/>
              <w:keepLines/>
              <w:jc w:val="center"/>
            </w:pPr>
            <w:r w:rsidRPr="00C81CB9">
              <w:t>9</w:t>
            </w:r>
          </w:p>
        </w:tc>
        <w:tc>
          <w:tcPr>
            <w:tcW w:w="1373" w:type="dxa"/>
            <w:tcBorders>
              <w:left w:val="nil"/>
            </w:tcBorders>
            <w:vAlign w:val="bottom"/>
          </w:tcPr>
          <w:p w:rsidR="002B486D" w:rsidRPr="008B6907" w:rsidRDefault="00CB52ED" w:rsidP="00E203DC">
            <w:pPr>
              <w:pStyle w:val="Tabletext"/>
              <w:keepNext/>
              <w:keepLines/>
              <w:ind w:right="113"/>
              <w:jc w:val="right"/>
              <w:rPr>
                <w:bCs/>
              </w:rPr>
            </w:pPr>
            <w:r>
              <w:rPr>
                <w:bCs/>
                <w:lang w:val="ru-RU"/>
              </w:rPr>
              <w:t>3 474</w:t>
            </w:r>
            <w:r w:rsidR="008B6907">
              <w:rPr>
                <w:bCs/>
              </w:rPr>
              <w:t> </w:t>
            </w:r>
          </w:p>
        </w:tc>
        <w:tc>
          <w:tcPr>
            <w:tcW w:w="110" w:type="dxa"/>
            <w:tcMar>
              <w:left w:w="0" w:type="dxa"/>
              <w:right w:w="0" w:type="dxa"/>
            </w:tcMar>
            <w:vAlign w:val="bottom"/>
          </w:tcPr>
          <w:p w:rsidR="002B486D" w:rsidRPr="000D5939" w:rsidRDefault="002B486D" w:rsidP="00E203DC">
            <w:pPr>
              <w:pStyle w:val="Tabletext"/>
              <w:keepNext/>
              <w:keepLines/>
              <w:ind w:right="113"/>
              <w:jc w:val="right"/>
              <w:rPr>
                <w:bCs/>
                <w:highlight w:val="red"/>
                <w:lang w:val="ru-RU"/>
              </w:rPr>
            </w:pPr>
          </w:p>
        </w:tc>
        <w:tc>
          <w:tcPr>
            <w:tcW w:w="1433" w:type="dxa"/>
            <w:tcBorders>
              <w:left w:val="nil"/>
            </w:tcBorders>
            <w:vAlign w:val="bottom"/>
          </w:tcPr>
          <w:p w:rsidR="002B486D" w:rsidRPr="000D5939" w:rsidRDefault="002B486D" w:rsidP="003766A5">
            <w:pPr>
              <w:pStyle w:val="Tabletext"/>
              <w:keepNext/>
              <w:keepLines/>
              <w:ind w:right="113"/>
              <w:jc w:val="right"/>
              <w:rPr>
                <w:bCs/>
                <w:highlight w:val="red"/>
                <w:lang w:val="ru-RU"/>
              </w:rPr>
            </w:pPr>
            <w:r w:rsidRPr="002B486D">
              <w:rPr>
                <w:bCs/>
                <w:lang w:val="ru-RU"/>
              </w:rPr>
              <w:t>53 770 </w:t>
            </w:r>
          </w:p>
        </w:tc>
      </w:tr>
      <w:tr w:rsidR="002B486D" w:rsidRPr="000D5939" w:rsidTr="007B32E4">
        <w:trPr>
          <w:cantSplit/>
        </w:trPr>
        <w:tc>
          <w:tcPr>
            <w:tcW w:w="4680" w:type="dxa"/>
            <w:vAlign w:val="bottom"/>
          </w:tcPr>
          <w:p w:rsidR="002B486D" w:rsidRPr="002B486D" w:rsidRDefault="00C81CB9" w:rsidP="009348C5">
            <w:pPr>
              <w:pStyle w:val="Tabletext"/>
              <w:keepNext/>
              <w:keepLines/>
              <w:ind w:left="57" w:right="113" w:hanging="57"/>
              <w:rPr>
                <w:lang w:val="ru-RU"/>
              </w:rPr>
            </w:pPr>
            <w:r w:rsidRPr="00C81CB9">
              <w:rPr>
                <w:lang w:val="ru-RU"/>
              </w:rPr>
              <w:t xml:space="preserve">Прочие операционные доходы </w:t>
            </w:r>
          </w:p>
        </w:tc>
        <w:tc>
          <w:tcPr>
            <w:tcW w:w="1080" w:type="dxa"/>
            <w:vAlign w:val="bottom"/>
          </w:tcPr>
          <w:p w:rsidR="002B486D" w:rsidRPr="002B486D" w:rsidRDefault="00C81CB9" w:rsidP="005E60FA">
            <w:pPr>
              <w:pStyle w:val="Tabletext"/>
              <w:keepNext/>
              <w:keepLines/>
              <w:jc w:val="center"/>
            </w:pPr>
            <w:r w:rsidRPr="00C81CB9">
              <w:t>10</w:t>
            </w:r>
          </w:p>
        </w:tc>
        <w:tc>
          <w:tcPr>
            <w:tcW w:w="1373" w:type="dxa"/>
            <w:tcBorders>
              <w:left w:val="nil"/>
              <w:bottom w:val="single" w:sz="4" w:space="0" w:color="auto"/>
            </w:tcBorders>
            <w:vAlign w:val="bottom"/>
          </w:tcPr>
          <w:p w:rsidR="002B486D" w:rsidRPr="00CF6D59" w:rsidRDefault="00CF6D59" w:rsidP="003571EB">
            <w:pPr>
              <w:pStyle w:val="Tabletext"/>
              <w:keepNext/>
              <w:keepLines/>
              <w:ind w:right="113"/>
              <w:jc w:val="right"/>
              <w:rPr>
                <w:bCs/>
                <w:lang w:val="en-GB"/>
              </w:rPr>
            </w:pPr>
            <w:r>
              <w:rPr>
                <w:bCs/>
                <w:lang w:val="en-GB"/>
              </w:rPr>
              <w:t>64 063</w:t>
            </w:r>
            <w:r w:rsidR="008B6907">
              <w:rPr>
                <w:bCs/>
                <w:lang w:val="en-GB"/>
              </w:rPr>
              <w:t> </w:t>
            </w:r>
          </w:p>
        </w:tc>
        <w:tc>
          <w:tcPr>
            <w:tcW w:w="110" w:type="dxa"/>
            <w:tcMar>
              <w:left w:w="0" w:type="dxa"/>
              <w:right w:w="0" w:type="dxa"/>
            </w:tcMar>
            <w:vAlign w:val="bottom"/>
          </w:tcPr>
          <w:p w:rsidR="002B486D" w:rsidRPr="000D5939" w:rsidRDefault="002B486D" w:rsidP="00E203DC">
            <w:pPr>
              <w:pStyle w:val="Tabletext"/>
              <w:keepNext/>
              <w:keepLines/>
              <w:ind w:right="113"/>
              <w:jc w:val="right"/>
              <w:rPr>
                <w:bCs/>
                <w:highlight w:val="red"/>
                <w:lang w:val="ru-RU"/>
              </w:rPr>
            </w:pPr>
          </w:p>
        </w:tc>
        <w:tc>
          <w:tcPr>
            <w:tcW w:w="1433" w:type="dxa"/>
            <w:tcBorders>
              <w:left w:val="nil"/>
              <w:bottom w:val="single" w:sz="4" w:space="0" w:color="auto"/>
            </w:tcBorders>
            <w:vAlign w:val="bottom"/>
          </w:tcPr>
          <w:p w:rsidR="002B486D" w:rsidRPr="000D5939" w:rsidRDefault="002B486D" w:rsidP="003571EB">
            <w:pPr>
              <w:pStyle w:val="Tabletext"/>
              <w:keepNext/>
              <w:keepLines/>
              <w:ind w:right="113"/>
              <w:jc w:val="right"/>
              <w:rPr>
                <w:bCs/>
                <w:highlight w:val="red"/>
                <w:lang w:val="ru-RU"/>
              </w:rPr>
            </w:pPr>
            <w:r w:rsidRPr="002B486D">
              <w:rPr>
                <w:bCs/>
                <w:lang w:val="ru-RU"/>
              </w:rPr>
              <w:t>18 651 </w:t>
            </w:r>
          </w:p>
        </w:tc>
      </w:tr>
      <w:tr w:rsidR="002B486D" w:rsidRPr="000D5939" w:rsidTr="007B32E4">
        <w:trPr>
          <w:cantSplit/>
        </w:trPr>
        <w:tc>
          <w:tcPr>
            <w:tcW w:w="4680" w:type="dxa"/>
            <w:vAlign w:val="bottom"/>
          </w:tcPr>
          <w:p w:rsidR="002B486D" w:rsidRPr="002B486D" w:rsidRDefault="00C81CB9" w:rsidP="009348C5">
            <w:pPr>
              <w:pStyle w:val="Tabletext"/>
              <w:keepNext/>
              <w:keepLines/>
              <w:ind w:left="57" w:right="113" w:hanging="57"/>
              <w:rPr>
                <w:b/>
                <w:lang w:val="ru-RU"/>
              </w:rPr>
            </w:pPr>
            <w:r w:rsidRPr="00C81CB9">
              <w:rPr>
                <w:b/>
                <w:lang w:val="ru-RU"/>
              </w:rPr>
              <w:t>Операционные доходы</w:t>
            </w:r>
          </w:p>
        </w:tc>
        <w:tc>
          <w:tcPr>
            <w:tcW w:w="1080" w:type="dxa"/>
            <w:vAlign w:val="bottom"/>
          </w:tcPr>
          <w:p w:rsidR="002B486D" w:rsidRPr="002B486D" w:rsidRDefault="002B486D" w:rsidP="005E60FA">
            <w:pPr>
              <w:pStyle w:val="Tabletext"/>
              <w:keepNext/>
              <w:keepLines/>
              <w:jc w:val="center"/>
              <w:rPr>
                <w:lang w:val="ru-RU"/>
              </w:rPr>
            </w:pPr>
          </w:p>
        </w:tc>
        <w:tc>
          <w:tcPr>
            <w:tcW w:w="1373" w:type="dxa"/>
            <w:tcBorders>
              <w:top w:val="single" w:sz="4" w:space="0" w:color="auto"/>
              <w:left w:val="nil"/>
            </w:tcBorders>
            <w:vAlign w:val="bottom"/>
          </w:tcPr>
          <w:p w:rsidR="002B486D" w:rsidRPr="008B6907" w:rsidRDefault="000A146A">
            <w:pPr>
              <w:pStyle w:val="Tabletext"/>
              <w:keepNext/>
              <w:keepLines/>
              <w:ind w:right="113"/>
              <w:jc w:val="right"/>
              <w:rPr>
                <w:b/>
                <w:bCs/>
              </w:rPr>
            </w:pPr>
            <w:r>
              <w:rPr>
                <w:b/>
                <w:bCs/>
                <w:lang w:val="ru-RU"/>
              </w:rPr>
              <w:t>3</w:t>
            </w:r>
            <w:r w:rsidR="00CB52ED">
              <w:rPr>
                <w:b/>
                <w:bCs/>
                <w:lang w:val="ru-RU"/>
              </w:rPr>
              <w:t> </w:t>
            </w:r>
            <w:r w:rsidR="008B6907">
              <w:rPr>
                <w:b/>
                <w:bCs/>
              </w:rPr>
              <w:t>034</w:t>
            </w:r>
            <w:r w:rsidR="00C2570F">
              <w:rPr>
                <w:b/>
                <w:bCs/>
                <w:lang w:val="ru-RU"/>
              </w:rPr>
              <w:t xml:space="preserve"> </w:t>
            </w:r>
            <w:r w:rsidR="008B6907">
              <w:rPr>
                <w:b/>
                <w:bCs/>
              </w:rPr>
              <w:t>249 </w:t>
            </w:r>
          </w:p>
        </w:tc>
        <w:tc>
          <w:tcPr>
            <w:tcW w:w="110" w:type="dxa"/>
            <w:tcMar>
              <w:left w:w="0" w:type="dxa"/>
              <w:right w:w="0" w:type="dxa"/>
            </w:tcMar>
            <w:vAlign w:val="bottom"/>
          </w:tcPr>
          <w:p w:rsidR="002B486D" w:rsidRPr="000D5939" w:rsidRDefault="002B486D" w:rsidP="00E203DC">
            <w:pPr>
              <w:pStyle w:val="Tabletext"/>
              <w:keepNext/>
              <w:keepLines/>
              <w:ind w:right="113"/>
              <w:jc w:val="right"/>
              <w:rPr>
                <w:b/>
                <w:bCs/>
                <w:highlight w:val="red"/>
                <w:lang w:val="ru-RU"/>
              </w:rPr>
            </w:pPr>
          </w:p>
        </w:tc>
        <w:tc>
          <w:tcPr>
            <w:tcW w:w="1433" w:type="dxa"/>
            <w:tcBorders>
              <w:top w:val="single" w:sz="4" w:space="0" w:color="auto"/>
              <w:left w:val="nil"/>
            </w:tcBorders>
            <w:vAlign w:val="bottom"/>
          </w:tcPr>
          <w:p w:rsidR="002B486D" w:rsidRPr="000D5939" w:rsidRDefault="002B486D" w:rsidP="00DC126D">
            <w:pPr>
              <w:pStyle w:val="Tabletext"/>
              <w:keepNext/>
              <w:keepLines/>
              <w:ind w:right="113"/>
              <w:jc w:val="right"/>
              <w:rPr>
                <w:highlight w:val="red"/>
                <w:lang w:val="ru-RU"/>
              </w:rPr>
            </w:pPr>
            <w:r w:rsidRPr="002B486D">
              <w:rPr>
                <w:b/>
                <w:bCs/>
                <w:lang w:val="ru-RU"/>
              </w:rPr>
              <w:t>2 094 304 </w:t>
            </w:r>
          </w:p>
        </w:tc>
      </w:tr>
      <w:tr w:rsidR="002B486D" w:rsidRPr="000D5939" w:rsidTr="007B32E4">
        <w:trPr>
          <w:cantSplit/>
        </w:trPr>
        <w:tc>
          <w:tcPr>
            <w:tcW w:w="4680" w:type="dxa"/>
            <w:vAlign w:val="bottom"/>
          </w:tcPr>
          <w:p w:rsidR="002B486D" w:rsidRPr="002B486D" w:rsidRDefault="00C81CB9" w:rsidP="009348C5">
            <w:pPr>
              <w:pStyle w:val="Tabletext"/>
              <w:keepNext/>
              <w:keepLines/>
              <w:ind w:left="57" w:right="113" w:hanging="57"/>
              <w:rPr>
                <w:bCs/>
                <w:lang w:val="ru-RU"/>
              </w:rPr>
            </w:pPr>
            <w:r w:rsidRPr="00C81CB9">
              <w:rPr>
                <w:lang w:val="ru-RU"/>
              </w:rPr>
              <w:t>Резервы под обесценение</w:t>
            </w:r>
          </w:p>
        </w:tc>
        <w:tc>
          <w:tcPr>
            <w:tcW w:w="1080" w:type="dxa"/>
            <w:vAlign w:val="bottom"/>
          </w:tcPr>
          <w:p w:rsidR="002B486D" w:rsidRPr="002B486D" w:rsidRDefault="00C81CB9" w:rsidP="005E60FA">
            <w:pPr>
              <w:pStyle w:val="Tabletext"/>
              <w:keepNext/>
              <w:keepLines/>
              <w:jc w:val="center"/>
            </w:pPr>
            <w:r w:rsidRPr="00C81CB9">
              <w:t>11</w:t>
            </w:r>
          </w:p>
        </w:tc>
        <w:tc>
          <w:tcPr>
            <w:tcW w:w="1373" w:type="dxa"/>
            <w:tcBorders>
              <w:left w:val="nil"/>
            </w:tcBorders>
            <w:vAlign w:val="bottom"/>
          </w:tcPr>
          <w:p w:rsidR="002B486D" w:rsidRPr="002B486D" w:rsidRDefault="00CB52ED" w:rsidP="00F97608">
            <w:pPr>
              <w:pStyle w:val="Tabletext"/>
              <w:keepNext/>
              <w:keepLines/>
              <w:ind w:right="113"/>
              <w:jc w:val="right"/>
              <w:rPr>
                <w:bCs/>
                <w:lang w:val="ru-RU"/>
              </w:rPr>
            </w:pPr>
            <w:r>
              <w:rPr>
                <w:bCs/>
                <w:lang w:val="ru-RU"/>
              </w:rPr>
              <w:t>(1 </w:t>
            </w:r>
            <w:r w:rsidR="008B6907">
              <w:rPr>
                <w:bCs/>
              </w:rPr>
              <w:t>384</w:t>
            </w:r>
            <w:r>
              <w:rPr>
                <w:bCs/>
                <w:lang w:val="ru-RU"/>
              </w:rPr>
              <w:t> </w:t>
            </w:r>
            <w:r w:rsidR="00CF6D59">
              <w:rPr>
                <w:bCs/>
                <w:lang w:val="en-GB"/>
              </w:rPr>
              <w:t>1</w:t>
            </w:r>
            <w:r w:rsidR="008B6907">
              <w:rPr>
                <w:bCs/>
                <w:lang w:val="en-GB"/>
              </w:rPr>
              <w:t>91</w:t>
            </w:r>
            <w:r>
              <w:rPr>
                <w:bCs/>
                <w:lang w:val="ru-RU"/>
              </w:rPr>
              <w:t>)</w:t>
            </w:r>
          </w:p>
        </w:tc>
        <w:tc>
          <w:tcPr>
            <w:tcW w:w="110" w:type="dxa"/>
            <w:tcMar>
              <w:left w:w="0" w:type="dxa"/>
              <w:right w:w="0" w:type="dxa"/>
            </w:tcMar>
            <w:vAlign w:val="bottom"/>
          </w:tcPr>
          <w:p w:rsidR="002B486D" w:rsidRPr="000D5939" w:rsidRDefault="002B486D" w:rsidP="00E203DC">
            <w:pPr>
              <w:pStyle w:val="Tabletext"/>
              <w:keepNext/>
              <w:keepLines/>
              <w:ind w:right="113"/>
              <w:jc w:val="right"/>
              <w:rPr>
                <w:bCs/>
                <w:highlight w:val="red"/>
                <w:lang w:val="ru-RU"/>
              </w:rPr>
            </w:pPr>
          </w:p>
        </w:tc>
        <w:tc>
          <w:tcPr>
            <w:tcW w:w="1433" w:type="dxa"/>
            <w:tcBorders>
              <w:left w:val="nil"/>
            </w:tcBorders>
            <w:vAlign w:val="bottom"/>
          </w:tcPr>
          <w:p w:rsidR="002B486D" w:rsidRPr="000D5939" w:rsidRDefault="002B486D" w:rsidP="003766A5">
            <w:pPr>
              <w:pStyle w:val="Tabletext"/>
              <w:keepNext/>
              <w:keepLines/>
              <w:ind w:right="113"/>
              <w:jc w:val="right"/>
              <w:rPr>
                <w:bCs/>
                <w:highlight w:val="red"/>
                <w:lang w:val="ru-RU"/>
              </w:rPr>
            </w:pPr>
            <w:r w:rsidRPr="002B486D">
              <w:rPr>
                <w:bCs/>
                <w:lang w:val="ru-RU"/>
              </w:rPr>
              <w:t>(930 159)</w:t>
            </w:r>
          </w:p>
        </w:tc>
      </w:tr>
      <w:tr w:rsidR="002B486D" w:rsidRPr="000D5939" w:rsidTr="007B32E4">
        <w:trPr>
          <w:cantSplit/>
        </w:trPr>
        <w:tc>
          <w:tcPr>
            <w:tcW w:w="4680" w:type="dxa"/>
            <w:vAlign w:val="bottom"/>
          </w:tcPr>
          <w:p w:rsidR="002B486D" w:rsidRPr="002B486D" w:rsidRDefault="00C81CB9" w:rsidP="009348C5">
            <w:pPr>
              <w:pStyle w:val="Tabletext"/>
              <w:keepNext/>
              <w:keepLines/>
              <w:ind w:left="57" w:right="113" w:hanging="57"/>
              <w:rPr>
                <w:bCs/>
                <w:lang w:val="ru-RU"/>
              </w:rPr>
            </w:pPr>
            <w:r w:rsidRPr="00C81CB9">
              <w:rPr>
                <w:lang w:val="ru-RU"/>
              </w:rPr>
              <w:t>Расходы на персонал</w:t>
            </w:r>
          </w:p>
        </w:tc>
        <w:tc>
          <w:tcPr>
            <w:tcW w:w="1080" w:type="dxa"/>
            <w:vAlign w:val="bottom"/>
          </w:tcPr>
          <w:p w:rsidR="002B486D" w:rsidRPr="002B486D" w:rsidRDefault="00C81CB9" w:rsidP="005E60FA">
            <w:pPr>
              <w:pStyle w:val="Tabletext"/>
              <w:keepNext/>
              <w:keepLines/>
              <w:jc w:val="center"/>
            </w:pPr>
            <w:r w:rsidRPr="00C81CB9">
              <w:t>12</w:t>
            </w:r>
          </w:p>
        </w:tc>
        <w:tc>
          <w:tcPr>
            <w:tcW w:w="1373" w:type="dxa"/>
            <w:tcBorders>
              <w:left w:val="nil"/>
            </w:tcBorders>
            <w:vAlign w:val="bottom"/>
          </w:tcPr>
          <w:p w:rsidR="002B486D" w:rsidRPr="002B486D" w:rsidRDefault="00CB52ED" w:rsidP="00E203DC">
            <w:pPr>
              <w:pStyle w:val="Tabletext"/>
              <w:keepNext/>
              <w:keepLines/>
              <w:ind w:right="113"/>
              <w:jc w:val="right"/>
              <w:rPr>
                <w:bCs/>
                <w:lang w:val="ru-RU"/>
              </w:rPr>
            </w:pPr>
            <w:r>
              <w:rPr>
                <w:bCs/>
                <w:lang w:val="ru-RU"/>
              </w:rPr>
              <w:t>(1 152 839)</w:t>
            </w:r>
          </w:p>
        </w:tc>
        <w:tc>
          <w:tcPr>
            <w:tcW w:w="110" w:type="dxa"/>
            <w:tcMar>
              <w:left w:w="0" w:type="dxa"/>
              <w:right w:w="0" w:type="dxa"/>
            </w:tcMar>
            <w:vAlign w:val="bottom"/>
          </w:tcPr>
          <w:p w:rsidR="002B486D" w:rsidRPr="000D5939" w:rsidRDefault="002B486D" w:rsidP="00E203DC">
            <w:pPr>
              <w:pStyle w:val="Tabletext"/>
              <w:keepNext/>
              <w:keepLines/>
              <w:ind w:right="113"/>
              <w:jc w:val="right"/>
              <w:rPr>
                <w:bCs/>
                <w:highlight w:val="red"/>
                <w:lang w:val="ru-RU"/>
              </w:rPr>
            </w:pPr>
          </w:p>
        </w:tc>
        <w:tc>
          <w:tcPr>
            <w:tcW w:w="1433" w:type="dxa"/>
            <w:tcBorders>
              <w:left w:val="nil"/>
            </w:tcBorders>
            <w:vAlign w:val="bottom"/>
          </w:tcPr>
          <w:p w:rsidR="002B486D" w:rsidRPr="000D5939" w:rsidRDefault="002B486D" w:rsidP="003766A5">
            <w:pPr>
              <w:pStyle w:val="Tabletext"/>
              <w:keepNext/>
              <w:keepLines/>
              <w:ind w:right="113"/>
              <w:jc w:val="right"/>
              <w:rPr>
                <w:bCs/>
                <w:highlight w:val="red"/>
                <w:lang w:val="ru-RU"/>
              </w:rPr>
            </w:pPr>
            <w:r w:rsidRPr="002B486D">
              <w:rPr>
                <w:bCs/>
                <w:lang w:val="ru-RU"/>
              </w:rPr>
              <w:t>(1 157 317)</w:t>
            </w:r>
          </w:p>
        </w:tc>
      </w:tr>
      <w:tr w:rsidR="002B486D" w:rsidRPr="000D5939" w:rsidTr="007B32E4">
        <w:trPr>
          <w:cantSplit/>
        </w:trPr>
        <w:tc>
          <w:tcPr>
            <w:tcW w:w="4680" w:type="dxa"/>
            <w:vAlign w:val="bottom"/>
          </w:tcPr>
          <w:p w:rsidR="002B486D" w:rsidRPr="002B486D" w:rsidRDefault="00C81CB9" w:rsidP="009348C5">
            <w:pPr>
              <w:pStyle w:val="Tabletext"/>
              <w:keepNext/>
              <w:keepLines/>
              <w:ind w:left="57" w:right="113" w:hanging="57"/>
              <w:rPr>
                <w:bCs/>
                <w:lang w:val="ru-RU"/>
              </w:rPr>
            </w:pPr>
            <w:r w:rsidRPr="00C81CB9">
              <w:rPr>
                <w:lang w:val="ru-RU"/>
              </w:rPr>
              <w:t>Прочие общехозяйственные и административные расходы</w:t>
            </w:r>
          </w:p>
        </w:tc>
        <w:tc>
          <w:tcPr>
            <w:tcW w:w="1080" w:type="dxa"/>
            <w:vAlign w:val="bottom"/>
          </w:tcPr>
          <w:p w:rsidR="002B486D" w:rsidRPr="002B486D" w:rsidRDefault="00C81CB9" w:rsidP="005E60FA">
            <w:pPr>
              <w:pStyle w:val="Tabletext"/>
              <w:keepNext/>
              <w:keepLines/>
              <w:jc w:val="center"/>
            </w:pPr>
            <w:r w:rsidRPr="00C81CB9">
              <w:t>13</w:t>
            </w:r>
          </w:p>
        </w:tc>
        <w:tc>
          <w:tcPr>
            <w:tcW w:w="1373" w:type="dxa"/>
            <w:tcBorders>
              <w:left w:val="nil"/>
              <w:bottom w:val="single" w:sz="4" w:space="0" w:color="auto"/>
            </w:tcBorders>
            <w:vAlign w:val="bottom"/>
          </w:tcPr>
          <w:p w:rsidR="002B486D" w:rsidRPr="002B486D" w:rsidRDefault="00CB52ED" w:rsidP="00D91ADB">
            <w:pPr>
              <w:pStyle w:val="Tabletext"/>
              <w:keepNext/>
              <w:keepLines/>
              <w:ind w:right="113"/>
              <w:jc w:val="right"/>
              <w:rPr>
                <w:bCs/>
                <w:lang w:val="ru-RU"/>
              </w:rPr>
            </w:pPr>
            <w:r>
              <w:rPr>
                <w:bCs/>
                <w:lang w:val="ru-RU"/>
              </w:rPr>
              <w:t>(801 225)</w:t>
            </w:r>
          </w:p>
        </w:tc>
        <w:tc>
          <w:tcPr>
            <w:tcW w:w="110" w:type="dxa"/>
            <w:tcMar>
              <w:left w:w="0" w:type="dxa"/>
              <w:right w:w="0" w:type="dxa"/>
            </w:tcMar>
            <w:vAlign w:val="bottom"/>
          </w:tcPr>
          <w:p w:rsidR="002B486D" w:rsidRPr="000D5939" w:rsidRDefault="002B486D" w:rsidP="00E203DC">
            <w:pPr>
              <w:pStyle w:val="Tabletext"/>
              <w:keepNext/>
              <w:keepLines/>
              <w:ind w:right="113"/>
              <w:jc w:val="right"/>
              <w:rPr>
                <w:bCs/>
                <w:highlight w:val="red"/>
                <w:lang w:val="ru-RU"/>
              </w:rPr>
            </w:pPr>
          </w:p>
        </w:tc>
        <w:tc>
          <w:tcPr>
            <w:tcW w:w="1433" w:type="dxa"/>
            <w:tcBorders>
              <w:left w:val="nil"/>
              <w:bottom w:val="single" w:sz="4" w:space="0" w:color="auto"/>
            </w:tcBorders>
            <w:vAlign w:val="bottom"/>
          </w:tcPr>
          <w:p w:rsidR="002B486D" w:rsidRPr="000D5939" w:rsidRDefault="002B486D" w:rsidP="00207638">
            <w:pPr>
              <w:pStyle w:val="Tabletext"/>
              <w:keepNext/>
              <w:keepLines/>
              <w:ind w:right="113"/>
              <w:jc w:val="right"/>
              <w:rPr>
                <w:bCs/>
                <w:highlight w:val="red"/>
                <w:lang w:val="ru-RU"/>
              </w:rPr>
            </w:pPr>
            <w:r w:rsidRPr="002B486D">
              <w:rPr>
                <w:bCs/>
                <w:lang w:val="ru-RU"/>
              </w:rPr>
              <w:t>(760 641)</w:t>
            </w:r>
          </w:p>
        </w:tc>
      </w:tr>
      <w:tr w:rsidR="00C2570F" w:rsidRPr="000D5939" w:rsidTr="007B32E4">
        <w:trPr>
          <w:cantSplit/>
        </w:trPr>
        <w:tc>
          <w:tcPr>
            <w:tcW w:w="4680" w:type="dxa"/>
            <w:vAlign w:val="bottom"/>
          </w:tcPr>
          <w:p w:rsidR="00C2570F" w:rsidRPr="002B486D" w:rsidRDefault="00C2570F" w:rsidP="00C2570F">
            <w:pPr>
              <w:pStyle w:val="Tabletext"/>
              <w:keepNext/>
              <w:keepLines/>
              <w:ind w:left="57" w:right="113" w:hanging="57"/>
              <w:rPr>
                <w:lang w:val="ru-RU"/>
              </w:rPr>
            </w:pPr>
            <w:r w:rsidRPr="00C81CB9">
              <w:rPr>
                <w:b/>
                <w:lang w:val="ru-RU"/>
              </w:rPr>
              <w:t>Убыток до вычета налога на прибыль</w:t>
            </w:r>
          </w:p>
        </w:tc>
        <w:tc>
          <w:tcPr>
            <w:tcW w:w="1080" w:type="dxa"/>
            <w:vAlign w:val="bottom"/>
          </w:tcPr>
          <w:p w:rsidR="00C2570F" w:rsidRPr="002B486D" w:rsidRDefault="00C2570F" w:rsidP="00C2570F">
            <w:pPr>
              <w:pStyle w:val="Tabletext"/>
              <w:keepNext/>
              <w:keepLines/>
              <w:jc w:val="center"/>
              <w:rPr>
                <w:lang w:val="ru-RU"/>
              </w:rPr>
            </w:pPr>
          </w:p>
        </w:tc>
        <w:tc>
          <w:tcPr>
            <w:tcW w:w="1373" w:type="dxa"/>
            <w:tcBorders>
              <w:top w:val="single" w:sz="4" w:space="0" w:color="auto"/>
              <w:left w:val="nil"/>
            </w:tcBorders>
            <w:vAlign w:val="bottom"/>
          </w:tcPr>
          <w:p w:rsidR="00C2570F" w:rsidRPr="002B486D" w:rsidRDefault="00C2570F" w:rsidP="00C2570F">
            <w:pPr>
              <w:pStyle w:val="Tabletext"/>
              <w:keepNext/>
              <w:keepLines/>
              <w:ind w:right="113"/>
              <w:jc w:val="right"/>
              <w:rPr>
                <w:b/>
                <w:bCs/>
                <w:lang w:val="ru-RU"/>
              </w:rPr>
            </w:pPr>
            <w:r>
              <w:rPr>
                <w:b/>
                <w:bCs/>
                <w:lang w:val="ru-RU"/>
              </w:rPr>
              <w:t>(304 006)</w:t>
            </w:r>
          </w:p>
        </w:tc>
        <w:tc>
          <w:tcPr>
            <w:tcW w:w="110" w:type="dxa"/>
            <w:tcMar>
              <w:left w:w="0" w:type="dxa"/>
              <w:right w:w="0" w:type="dxa"/>
            </w:tcMar>
            <w:vAlign w:val="bottom"/>
          </w:tcPr>
          <w:p w:rsidR="00C2570F" w:rsidRPr="000D5939" w:rsidRDefault="00C2570F" w:rsidP="00C2570F">
            <w:pPr>
              <w:pStyle w:val="Tabletext"/>
              <w:keepNext/>
              <w:keepLines/>
              <w:ind w:right="113"/>
              <w:jc w:val="right"/>
              <w:rPr>
                <w:b/>
                <w:bCs/>
                <w:highlight w:val="red"/>
                <w:lang w:val="ru-RU"/>
              </w:rPr>
            </w:pPr>
          </w:p>
        </w:tc>
        <w:tc>
          <w:tcPr>
            <w:tcW w:w="1433" w:type="dxa"/>
            <w:tcBorders>
              <w:top w:val="single" w:sz="4" w:space="0" w:color="auto"/>
              <w:left w:val="nil"/>
            </w:tcBorders>
            <w:vAlign w:val="bottom"/>
          </w:tcPr>
          <w:p w:rsidR="00C2570F" w:rsidRPr="000D5939" w:rsidRDefault="00C2570F" w:rsidP="00C2570F">
            <w:pPr>
              <w:pStyle w:val="Tabletext"/>
              <w:keepNext/>
              <w:keepLines/>
              <w:ind w:right="113"/>
              <w:jc w:val="right"/>
              <w:rPr>
                <w:b/>
                <w:bCs/>
                <w:highlight w:val="red"/>
                <w:lang w:val="ru-RU"/>
              </w:rPr>
            </w:pPr>
            <w:r w:rsidRPr="002B486D">
              <w:rPr>
                <w:b/>
                <w:bCs/>
                <w:lang w:val="ru-RU"/>
              </w:rPr>
              <w:t>(753 813)</w:t>
            </w:r>
          </w:p>
        </w:tc>
      </w:tr>
      <w:tr w:rsidR="00C2570F" w:rsidRPr="000D5939" w:rsidTr="007B32E4">
        <w:trPr>
          <w:cantSplit/>
        </w:trPr>
        <w:tc>
          <w:tcPr>
            <w:tcW w:w="4680" w:type="dxa"/>
            <w:vAlign w:val="bottom"/>
          </w:tcPr>
          <w:p w:rsidR="00C2570F" w:rsidRPr="002B486D" w:rsidRDefault="00C2570F" w:rsidP="00C2570F">
            <w:pPr>
              <w:pStyle w:val="Tabletext"/>
              <w:keepNext/>
              <w:keepLines/>
              <w:ind w:left="57" w:right="113" w:hanging="57"/>
              <w:rPr>
                <w:bCs/>
                <w:lang w:val="ru-RU"/>
              </w:rPr>
            </w:pPr>
            <w:r w:rsidRPr="00C81CB9">
              <w:rPr>
                <w:lang w:val="ru-RU"/>
              </w:rPr>
              <w:t>Возмещение по налогу на прибыль</w:t>
            </w:r>
          </w:p>
        </w:tc>
        <w:tc>
          <w:tcPr>
            <w:tcW w:w="1080" w:type="dxa"/>
            <w:vAlign w:val="bottom"/>
          </w:tcPr>
          <w:p w:rsidR="00C2570F" w:rsidRPr="002B486D" w:rsidRDefault="00C2570F" w:rsidP="00C2570F">
            <w:pPr>
              <w:pStyle w:val="Tabletext"/>
              <w:keepNext/>
              <w:keepLines/>
              <w:jc w:val="center"/>
            </w:pPr>
            <w:r w:rsidRPr="00C81CB9">
              <w:t>14</w:t>
            </w:r>
          </w:p>
        </w:tc>
        <w:tc>
          <w:tcPr>
            <w:tcW w:w="1373" w:type="dxa"/>
            <w:tcBorders>
              <w:left w:val="nil"/>
              <w:bottom w:val="single" w:sz="4" w:space="0" w:color="auto"/>
            </w:tcBorders>
            <w:vAlign w:val="bottom"/>
          </w:tcPr>
          <w:p w:rsidR="00C2570F" w:rsidRPr="005311BF" w:rsidRDefault="003506DB" w:rsidP="00C2570F">
            <w:pPr>
              <w:pStyle w:val="Tabletext"/>
              <w:keepNext/>
              <w:keepLines/>
              <w:ind w:right="113"/>
              <w:jc w:val="right"/>
              <w:rPr>
                <w:bCs/>
                <w:lang w:val="ru-RU"/>
              </w:rPr>
            </w:pPr>
            <w:r w:rsidRPr="005311BF">
              <w:rPr>
                <w:bCs/>
                <w:lang w:val="ru-RU"/>
              </w:rPr>
              <w:t>35 526</w:t>
            </w:r>
            <w:r w:rsidR="008B6907" w:rsidRPr="005311BF">
              <w:rPr>
                <w:bCs/>
              </w:rPr>
              <w:t> </w:t>
            </w:r>
          </w:p>
        </w:tc>
        <w:tc>
          <w:tcPr>
            <w:tcW w:w="110" w:type="dxa"/>
            <w:tcMar>
              <w:left w:w="0" w:type="dxa"/>
              <w:right w:w="0" w:type="dxa"/>
            </w:tcMar>
            <w:vAlign w:val="bottom"/>
          </w:tcPr>
          <w:p w:rsidR="00C2570F" w:rsidRPr="000D5939" w:rsidRDefault="00C2570F" w:rsidP="00C2570F">
            <w:pPr>
              <w:pStyle w:val="Tabletext"/>
              <w:keepNext/>
              <w:keepLines/>
              <w:ind w:right="113"/>
              <w:jc w:val="right"/>
              <w:rPr>
                <w:bCs/>
                <w:highlight w:val="red"/>
                <w:lang w:val="ru-RU"/>
              </w:rPr>
            </w:pPr>
          </w:p>
        </w:tc>
        <w:tc>
          <w:tcPr>
            <w:tcW w:w="1433" w:type="dxa"/>
            <w:tcBorders>
              <w:left w:val="nil"/>
              <w:bottom w:val="single" w:sz="4" w:space="0" w:color="auto"/>
            </w:tcBorders>
            <w:vAlign w:val="bottom"/>
          </w:tcPr>
          <w:p w:rsidR="00C2570F" w:rsidRPr="000D5939" w:rsidRDefault="00C2570F" w:rsidP="00C2570F">
            <w:pPr>
              <w:pStyle w:val="Tabletext"/>
              <w:keepNext/>
              <w:keepLines/>
              <w:ind w:right="113"/>
              <w:jc w:val="right"/>
              <w:rPr>
                <w:bCs/>
                <w:highlight w:val="red"/>
                <w:lang w:val="ru-RU"/>
              </w:rPr>
            </w:pPr>
            <w:r w:rsidRPr="002B486D">
              <w:rPr>
                <w:bCs/>
                <w:lang w:val="ru-RU"/>
              </w:rPr>
              <w:t>109 224 </w:t>
            </w:r>
          </w:p>
        </w:tc>
      </w:tr>
      <w:tr w:rsidR="00C2570F" w:rsidRPr="000D5939" w:rsidTr="007B32E4">
        <w:trPr>
          <w:cantSplit/>
        </w:trPr>
        <w:tc>
          <w:tcPr>
            <w:tcW w:w="4680" w:type="dxa"/>
            <w:vAlign w:val="bottom"/>
          </w:tcPr>
          <w:p w:rsidR="00C2570F" w:rsidRPr="002B486D" w:rsidRDefault="00C2570F" w:rsidP="00C2570F">
            <w:pPr>
              <w:pStyle w:val="Tabletext"/>
              <w:keepNext/>
              <w:keepLines/>
              <w:ind w:left="57" w:right="113" w:hanging="57"/>
              <w:rPr>
                <w:b/>
                <w:bCs/>
                <w:lang w:val="ru-RU"/>
              </w:rPr>
            </w:pPr>
            <w:r w:rsidRPr="00C81CB9">
              <w:rPr>
                <w:b/>
                <w:color w:val="000000"/>
                <w:lang w:val="ru-RU"/>
              </w:rPr>
              <w:t>Убыток за год</w:t>
            </w:r>
          </w:p>
        </w:tc>
        <w:tc>
          <w:tcPr>
            <w:tcW w:w="1080" w:type="dxa"/>
            <w:vAlign w:val="bottom"/>
          </w:tcPr>
          <w:p w:rsidR="00C2570F" w:rsidRPr="002B486D" w:rsidRDefault="00C2570F" w:rsidP="00C2570F">
            <w:pPr>
              <w:pStyle w:val="Tabletext"/>
              <w:keepNext/>
              <w:keepLines/>
              <w:jc w:val="center"/>
              <w:rPr>
                <w:b/>
                <w:bCs/>
                <w:lang w:val="ru-RU"/>
              </w:rPr>
            </w:pPr>
          </w:p>
        </w:tc>
        <w:tc>
          <w:tcPr>
            <w:tcW w:w="1373" w:type="dxa"/>
            <w:tcBorders>
              <w:top w:val="single" w:sz="4" w:space="0" w:color="auto"/>
              <w:left w:val="nil"/>
              <w:bottom w:val="double" w:sz="4" w:space="0" w:color="auto"/>
            </w:tcBorders>
            <w:vAlign w:val="bottom"/>
          </w:tcPr>
          <w:p w:rsidR="00C2570F" w:rsidRPr="005311BF" w:rsidRDefault="00C2570F">
            <w:pPr>
              <w:pStyle w:val="Tabletext"/>
              <w:keepNext/>
              <w:keepLines/>
              <w:ind w:right="113"/>
              <w:jc w:val="right"/>
              <w:rPr>
                <w:b/>
                <w:bCs/>
                <w:lang w:val="ru-RU"/>
              </w:rPr>
            </w:pPr>
            <w:r w:rsidRPr="005311BF">
              <w:rPr>
                <w:b/>
                <w:bCs/>
                <w:lang w:val="ru-RU"/>
              </w:rPr>
              <w:t>(</w:t>
            </w:r>
            <w:r w:rsidR="003506DB" w:rsidRPr="005311BF">
              <w:rPr>
                <w:b/>
                <w:bCs/>
                <w:lang w:val="ru-RU"/>
              </w:rPr>
              <w:t>268 480</w:t>
            </w:r>
            <w:r w:rsidRPr="005311BF">
              <w:rPr>
                <w:b/>
                <w:bCs/>
                <w:lang w:val="ru-RU"/>
              </w:rPr>
              <w:t>)</w:t>
            </w:r>
          </w:p>
        </w:tc>
        <w:tc>
          <w:tcPr>
            <w:tcW w:w="110" w:type="dxa"/>
            <w:tcMar>
              <w:left w:w="0" w:type="dxa"/>
              <w:right w:w="0" w:type="dxa"/>
            </w:tcMar>
            <w:vAlign w:val="bottom"/>
          </w:tcPr>
          <w:p w:rsidR="00C2570F" w:rsidRPr="000D5939" w:rsidRDefault="00C2570F" w:rsidP="00C2570F">
            <w:pPr>
              <w:pStyle w:val="Tabletext"/>
              <w:keepNext/>
              <w:keepLines/>
              <w:ind w:right="113"/>
              <w:jc w:val="right"/>
              <w:rPr>
                <w:b/>
                <w:bCs/>
                <w:highlight w:val="red"/>
                <w:lang w:val="ru-RU"/>
              </w:rPr>
            </w:pPr>
          </w:p>
        </w:tc>
        <w:tc>
          <w:tcPr>
            <w:tcW w:w="1433" w:type="dxa"/>
            <w:tcBorders>
              <w:top w:val="single" w:sz="4" w:space="0" w:color="auto"/>
              <w:left w:val="nil"/>
              <w:bottom w:val="double" w:sz="4" w:space="0" w:color="auto"/>
            </w:tcBorders>
            <w:vAlign w:val="bottom"/>
          </w:tcPr>
          <w:p w:rsidR="00C2570F" w:rsidRPr="000D5939" w:rsidRDefault="00C2570F" w:rsidP="00C2570F">
            <w:pPr>
              <w:pStyle w:val="Tabletext"/>
              <w:keepNext/>
              <w:keepLines/>
              <w:ind w:right="113"/>
              <w:jc w:val="right"/>
              <w:rPr>
                <w:b/>
                <w:bCs/>
                <w:highlight w:val="red"/>
                <w:lang w:val="ru-RU"/>
              </w:rPr>
            </w:pPr>
            <w:r w:rsidRPr="002B486D">
              <w:rPr>
                <w:b/>
                <w:bCs/>
                <w:lang w:val="ru-RU"/>
              </w:rPr>
              <w:t xml:space="preserve">(644 589) </w:t>
            </w:r>
          </w:p>
        </w:tc>
      </w:tr>
      <w:tr w:rsidR="00C2570F" w:rsidRPr="00704E81" w:rsidTr="007B32E4">
        <w:trPr>
          <w:cantSplit/>
        </w:trPr>
        <w:tc>
          <w:tcPr>
            <w:tcW w:w="4680" w:type="dxa"/>
            <w:vAlign w:val="bottom"/>
          </w:tcPr>
          <w:p w:rsidR="00C2570F" w:rsidRPr="002B486D" w:rsidRDefault="00C2570F" w:rsidP="00C2570F">
            <w:pPr>
              <w:pStyle w:val="Tabletext"/>
              <w:keepNext/>
              <w:keepLines/>
              <w:ind w:right="113"/>
              <w:rPr>
                <w:b/>
                <w:bCs/>
                <w:lang w:val="ru-RU"/>
              </w:rPr>
            </w:pPr>
            <w:r w:rsidRPr="00C81CB9">
              <w:rPr>
                <w:b/>
                <w:bCs/>
                <w:lang w:val="ru-RU"/>
              </w:rPr>
              <w:t xml:space="preserve">Прочий совокупный </w:t>
            </w:r>
            <w:r w:rsidR="00FF1F05">
              <w:rPr>
                <w:b/>
                <w:bCs/>
                <w:lang w:val="ru-RU"/>
              </w:rPr>
              <w:t>(убыток</w:t>
            </w:r>
            <w:r w:rsidR="00B76A8F">
              <w:rPr>
                <w:b/>
                <w:bCs/>
                <w:lang w:val="ru-RU"/>
              </w:rPr>
              <w:t xml:space="preserve">) </w:t>
            </w:r>
            <w:r w:rsidRPr="00C81CB9">
              <w:rPr>
                <w:b/>
                <w:bCs/>
                <w:lang w:val="ru-RU"/>
              </w:rPr>
              <w:t xml:space="preserve">доход за вычетом </w:t>
            </w:r>
            <w:r w:rsidRPr="00C81CB9">
              <w:rPr>
                <w:b/>
                <w:lang w:val="ru-RU"/>
              </w:rPr>
              <w:t>налога на прибыль</w:t>
            </w:r>
          </w:p>
        </w:tc>
        <w:tc>
          <w:tcPr>
            <w:tcW w:w="1080" w:type="dxa"/>
            <w:vAlign w:val="bottom"/>
          </w:tcPr>
          <w:p w:rsidR="00C2570F" w:rsidRPr="002B486D" w:rsidRDefault="00C2570F" w:rsidP="00C2570F">
            <w:pPr>
              <w:pStyle w:val="Tabletext"/>
              <w:keepNext/>
              <w:keepLines/>
              <w:jc w:val="center"/>
              <w:rPr>
                <w:b/>
                <w:bCs/>
                <w:lang w:val="ru-RU"/>
              </w:rPr>
            </w:pPr>
          </w:p>
        </w:tc>
        <w:tc>
          <w:tcPr>
            <w:tcW w:w="1373" w:type="dxa"/>
            <w:tcBorders>
              <w:top w:val="double" w:sz="4" w:space="0" w:color="auto"/>
              <w:left w:val="nil"/>
            </w:tcBorders>
            <w:vAlign w:val="bottom"/>
          </w:tcPr>
          <w:p w:rsidR="00C2570F" w:rsidRPr="005311BF" w:rsidRDefault="00C2570F" w:rsidP="00C2570F">
            <w:pPr>
              <w:pStyle w:val="Tabletext"/>
              <w:keepNext/>
              <w:keepLines/>
              <w:ind w:right="113"/>
              <w:jc w:val="right"/>
              <w:rPr>
                <w:b/>
                <w:bCs/>
                <w:lang w:val="ru-RU"/>
              </w:rPr>
            </w:pPr>
          </w:p>
        </w:tc>
        <w:tc>
          <w:tcPr>
            <w:tcW w:w="110" w:type="dxa"/>
            <w:tcMar>
              <w:left w:w="0" w:type="dxa"/>
              <w:right w:w="0" w:type="dxa"/>
            </w:tcMar>
            <w:vAlign w:val="bottom"/>
          </w:tcPr>
          <w:p w:rsidR="00C2570F" w:rsidRPr="000D5939" w:rsidRDefault="00C2570F" w:rsidP="00C2570F">
            <w:pPr>
              <w:pStyle w:val="Tabletext"/>
              <w:keepNext/>
              <w:keepLines/>
              <w:ind w:right="113"/>
              <w:jc w:val="right"/>
              <w:rPr>
                <w:b/>
                <w:bCs/>
                <w:highlight w:val="red"/>
                <w:lang w:val="ru-RU"/>
              </w:rPr>
            </w:pPr>
          </w:p>
        </w:tc>
        <w:tc>
          <w:tcPr>
            <w:tcW w:w="1433" w:type="dxa"/>
            <w:tcBorders>
              <w:top w:val="double" w:sz="4" w:space="0" w:color="auto"/>
              <w:left w:val="nil"/>
            </w:tcBorders>
            <w:vAlign w:val="bottom"/>
          </w:tcPr>
          <w:p w:rsidR="00C2570F" w:rsidRPr="000D5939" w:rsidRDefault="00C2570F" w:rsidP="00C2570F">
            <w:pPr>
              <w:pStyle w:val="Tabletext"/>
              <w:keepNext/>
              <w:keepLines/>
              <w:ind w:right="113"/>
              <w:jc w:val="right"/>
              <w:rPr>
                <w:b/>
                <w:bCs/>
                <w:highlight w:val="red"/>
                <w:lang w:val="ru-RU"/>
              </w:rPr>
            </w:pPr>
          </w:p>
        </w:tc>
      </w:tr>
      <w:tr w:rsidR="00C2570F" w:rsidRPr="00704E81" w:rsidTr="007B32E4">
        <w:trPr>
          <w:cantSplit/>
        </w:trPr>
        <w:tc>
          <w:tcPr>
            <w:tcW w:w="4680" w:type="dxa"/>
            <w:vAlign w:val="bottom"/>
          </w:tcPr>
          <w:p w:rsidR="00C2570F" w:rsidRPr="002B486D" w:rsidRDefault="00C2570F" w:rsidP="00C2570F">
            <w:pPr>
              <w:pStyle w:val="Tabletext"/>
              <w:keepNext/>
              <w:keepLines/>
              <w:ind w:right="113"/>
              <w:rPr>
                <w:bCs/>
                <w:lang w:val="ru-RU"/>
              </w:rPr>
            </w:pPr>
            <w:r w:rsidRPr="00C81CB9">
              <w:rPr>
                <w:i/>
                <w:lang w:val="ru-RU"/>
              </w:rPr>
              <w:t>Статьи, которые не могут быть впоследствии реклассифицированы в состав прибыли или убытка:</w:t>
            </w:r>
          </w:p>
        </w:tc>
        <w:tc>
          <w:tcPr>
            <w:tcW w:w="1080" w:type="dxa"/>
            <w:vAlign w:val="bottom"/>
          </w:tcPr>
          <w:p w:rsidR="00C2570F" w:rsidRPr="002B486D" w:rsidRDefault="00C2570F" w:rsidP="00C2570F">
            <w:pPr>
              <w:pStyle w:val="Tabletext"/>
              <w:keepNext/>
              <w:keepLines/>
              <w:jc w:val="center"/>
              <w:rPr>
                <w:bCs/>
                <w:lang w:val="ru-RU"/>
              </w:rPr>
            </w:pPr>
          </w:p>
        </w:tc>
        <w:tc>
          <w:tcPr>
            <w:tcW w:w="1373" w:type="dxa"/>
            <w:tcBorders>
              <w:left w:val="nil"/>
            </w:tcBorders>
            <w:vAlign w:val="bottom"/>
          </w:tcPr>
          <w:p w:rsidR="00C2570F" w:rsidRPr="005311BF" w:rsidRDefault="00C2570F" w:rsidP="00C2570F">
            <w:pPr>
              <w:pStyle w:val="Tabletext"/>
              <w:keepNext/>
              <w:keepLines/>
              <w:ind w:right="113"/>
              <w:jc w:val="right"/>
              <w:rPr>
                <w:bCs/>
                <w:lang w:val="ru-RU"/>
              </w:rPr>
            </w:pPr>
          </w:p>
        </w:tc>
        <w:tc>
          <w:tcPr>
            <w:tcW w:w="110" w:type="dxa"/>
            <w:tcMar>
              <w:left w:w="0" w:type="dxa"/>
              <w:right w:w="0" w:type="dxa"/>
            </w:tcMar>
            <w:vAlign w:val="bottom"/>
          </w:tcPr>
          <w:p w:rsidR="00C2570F" w:rsidRPr="000D5939" w:rsidRDefault="00C2570F" w:rsidP="00C2570F">
            <w:pPr>
              <w:pStyle w:val="Tabletext"/>
              <w:keepNext/>
              <w:keepLines/>
              <w:ind w:right="113"/>
              <w:jc w:val="right"/>
              <w:rPr>
                <w:bCs/>
                <w:highlight w:val="red"/>
                <w:lang w:val="ru-RU"/>
              </w:rPr>
            </w:pPr>
          </w:p>
        </w:tc>
        <w:tc>
          <w:tcPr>
            <w:tcW w:w="1433" w:type="dxa"/>
            <w:tcBorders>
              <w:left w:val="nil"/>
            </w:tcBorders>
            <w:vAlign w:val="bottom"/>
          </w:tcPr>
          <w:p w:rsidR="00C2570F" w:rsidRPr="000D5939" w:rsidRDefault="00C2570F" w:rsidP="00C2570F">
            <w:pPr>
              <w:pStyle w:val="Tabletext"/>
              <w:keepNext/>
              <w:keepLines/>
              <w:ind w:right="113"/>
              <w:jc w:val="right"/>
              <w:rPr>
                <w:bCs/>
                <w:highlight w:val="red"/>
                <w:lang w:val="ru-RU"/>
              </w:rPr>
            </w:pPr>
          </w:p>
        </w:tc>
      </w:tr>
      <w:tr w:rsidR="00C2570F" w:rsidRPr="000D5939" w:rsidTr="007B32E4">
        <w:trPr>
          <w:cantSplit/>
        </w:trPr>
        <w:tc>
          <w:tcPr>
            <w:tcW w:w="4680" w:type="dxa"/>
            <w:vAlign w:val="bottom"/>
          </w:tcPr>
          <w:p w:rsidR="00C2570F" w:rsidRPr="002B486D" w:rsidRDefault="00C2570F" w:rsidP="00C2570F">
            <w:pPr>
              <w:pStyle w:val="Tabletext"/>
              <w:keepNext/>
              <w:keepLines/>
              <w:ind w:right="113"/>
              <w:rPr>
                <w:bCs/>
                <w:lang w:val="ru-RU"/>
              </w:rPr>
            </w:pPr>
            <w:r w:rsidRPr="00C81CB9">
              <w:rPr>
                <w:bCs/>
                <w:lang w:val="ru-RU"/>
              </w:rPr>
              <w:t>Переоценка зданий</w:t>
            </w:r>
          </w:p>
        </w:tc>
        <w:tc>
          <w:tcPr>
            <w:tcW w:w="1080" w:type="dxa"/>
            <w:vAlign w:val="bottom"/>
          </w:tcPr>
          <w:p w:rsidR="00C2570F" w:rsidRPr="002B486D" w:rsidRDefault="00C2570F" w:rsidP="00C2570F">
            <w:pPr>
              <w:pStyle w:val="Tabletext"/>
              <w:keepNext/>
              <w:keepLines/>
              <w:jc w:val="center"/>
              <w:rPr>
                <w:bCs/>
                <w:lang w:val="ru-RU"/>
              </w:rPr>
            </w:pPr>
          </w:p>
        </w:tc>
        <w:tc>
          <w:tcPr>
            <w:tcW w:w="1373" w:type="dxa"/>
            <w:tcBorders>
              <w:left w:val="nil"/>
            </w:tcBorders>
            <w:vAlign w:val="bottom"/>
          </w:tcPr>
          <w:p w:rsidR="00C2570F" w:rsidRPr="005311BF" w:rsidRDefault="00C2570F" w:rsidP="00C2570F">
            <w:pPr>
              <w:pStyle w:val="Tabletext"/>
              <w:keepNext/>
              <w:keepLines/>
              <w:ind w:right="113"/>
              <w:jc w:val="right"/>
              <w:rPr>
                <w:bCs/>
                <w:lang w:val="ru-RU"/>
              </w:rPr>
            </w:pPr>
            <w:r w:rsidRPr="005311BF">
              <w:rPr>
                <w:bCs/>
                <w:lang w:val="ru-RU"/>
              </w:rPr>
              <w:t>(71 022)</w:t>
            </w:r>
          </w:p>
        </w:tc>
        <w:tc>
          <w:tcPr>
            <w:tcW w:w="110" w:type="dxa"/>
            <w:tcMar>
              <w:left w:w="0" w:type="dxa"/>
              <w:right w:w="0" w:type="dxa"/>
            </w:tcMar>
            <w:vAlign w:val="bottom"/>
          </w:tcPr>
          <w:p w:rsidR="00C2570F" w:rsidRPr="000D5939" w:rsidRDefault="00C2570F" w:rsidP="00C2570F">
            <w:pPr>
              <w:pStyle w:val="Tabletext"/>
              <w:keepNext/>
              <w:keepLines/>
              <w:ind w:right="113"/>
              <w:jc w:val="right"/>
              <w:rPr>
                <w:bCs/>
                <w:highlight w:val="red"/>
                <w:lang w:val="ru-RU"/>
              </w:rPr>
            </w:pPr>
          </w:p>
        </w:tc>
        <w:tc>
          <w:tcPr>
            <w:tcW w:w="1433" w:type="dxa"/>
            <w:tcBorders>
              <w:left w:val="nil"/>
            </w:tcBorders>
            <w:vAlign w:val="bottom"/>
          </w:tcPr>
          <w:p w:rsidR="00C2570F" w:rsidRPr="000D5939" w:rsidRDefault="00C2570F" w:rsidP="00C2570F">
            <w:pPr>
              <w:pStyle w:val="Tabletext"/>
              <w:keepNext/>
              <w:keepLines/>
              <w:ind w:right="113"/>
              <w:jc w:val="right"/>
              <w:rPr>
                <w:bCs/>
                <w:highlight w:val="red"/>
                <w:lang w:val="ru-RU"/>
              </w:rPr>
            </w:pPr>
            <w:r w:rsidRPr="002B486D">
              <w:rPr>
                <w:bCs/>
                <w:lang w:val="ru-RU"/>
              </w:rPr>
              <w:t>91 424 </w:t>
            </w:r>
          </w:p>
        </w:tc>
      </w:tr>
      <w:tr w:rsidR="00C2570F" w:rsidRPr="000D5939" w:rsidTr="007B32E4">
        <w:trPr>
          <w:cantSplit/>
        </w:trPr>
        <w:tc>
          <w:tcPr>
            <w:tcW w:w="4680" w:type="dxa"/>
            <w:vAlign w:val="bottom"/>
          </w:tcPr>
          <w:p w:rsidR="00C2570F" w:rsidRPr="002B486D" w:rsidRDefault="00C2570F" w:rsidP="00C2570F">
            <w:pPr>
              <w:pStyle w:val="Tabletext"/>
              <w:keepNext/>
              <w:keepLines/>
              <w:ind w:right="113"/>
              <w:rPr>
                <w:b/>
                <w:bCs/>
                <w:lang w:val="ru-RU"/>
              </w:rPr>
            </w:pPr>
            <w:r w:rsidRPr="00C81CB9">
              <w:rPr>
                <w:i/>
                <w:lang w:val="ru-RU"/>
              </w:rPr>
              <w:t>Всего статей, которые не могут быть впоследствии реклассифицированы в состав прибыли или убытка</w:t>
            </w:r>
          </w:p>
        </w:tc>
        <w:tc>
          <w:tcPr>
            <w:tcW w:w="1080" w:type="dxa"/>
            <w:vAlign w:val="bottom"/>
          </w:tcPr>
          <w:p w:rsidR="00C2570F" w:rsidRPr="002B486D" w:rsidRDefault="00C2570F" w:rsidP="00C2570F">
            <w:pPr>
              <w:pStyle w:val="Tabletext"/>
              <w:keepNext/>
              <w:keepLines/>
              <w:jc w:val="center"/>
              <w:rPr>
                <w:bCs/>
                <w:lang w:val="ru-RU"/>
              </w:rPr>
            </w:pPr>
          </w:p>
        </w:tc>
        <w:tc>
          <w:tcPr>
            <w:tcW w:w="1373" w:type="dxa"/>
            <w:tcBorders>
              <w:top w:val="single" w:sz="4" w:space="0" w:color="auto"/>
              <w:left w:val="nil"/>
            </w:tcBorders>
            <w:vAlign w:val="bottom"/>
          </w:tcPr>
          <w:p w:rsidR="00C2570F" w:rsidRPr="005311BF" w:rsidRDefault="00C2570F" w:rsidP="00C2570F">
            <w:pPr>
              <w:pStyle w:val="Tabletext"/>
              <w:keepNext/>
              <w:keepLines/>
              <w:ind w:right="113"/>
              <w:jc w:val="right"/>
              <w:rPr>
                <w:bCs/>
                <w:lang w:val="ru-RU"/>
              </w:rPr>
            </w:pPr>
            <w:r w:rsidRPr="005311BF">
              <w:rPr>
                <w:bCs/>
                <w:lang w:val="ru-RU"/>
              </w:rPr>
              <w:t>(71 022)</w:t>
            </w:r>
          </w:p>
        </w:tc>
        <w:tc>
          <w:tcPr>
            <w:tcW w:w="110" w:type="dxa"/>
            <w:tcMar>
              <w:left w:w="0" w:type="dxa"/>
              <w:right w:w="0" w:type="dxa"/>
            </w:tcMar>
            <w:vAlign w:val="bottom"/>
          </w:tcPr>
          <w:p w:rsidR="00C2570F" w:rsidRPr="000D5939" w:rsidRDefault="00C2570F" w:rsidP="00C2570F">
            <w:pPr>
              <w:pStyle w:val="Tabletext"/>
              <w:keepNext/>
              <w:keepLines/>
              <w:ind w:right="113"/>
              <w:jc w:val="right"/>
              <w:rPr>
                <w:b/>
                <w:bCs/>
                <w:highlight w:val="red"/>
                <w:lang w:val="ru-RU"/>
              </w:rPr>
            </w:pPr>
          </w:p>
        </w:tc>
        <w:tc>
          <w:tcPr>
            <w:tcW w:w="1433" w:type="dxa"/>
            <w:tcBorders>
              <w:top w:val="single" w:sz="4" w:space="0" w:color="auto"/>
              <w:left w:val="nil"/>
            </w:tcBorders>
            <w:vAlign w:val="bottom"/>
          </w:tcPr>
          <w:p w:rsidR="00C2570F" w:rsidRPr="000D5939" w:rsidRDefault="00C2570F" w:rsidP="00C2570F">
            <w:pPr>
              <w:pStyle w:val="Tabletext"/>
              <w:keepNext/>
              <w:keepLines/>
              <w:ind w:right="113"/>
              <w:jc w:val="right"/>
              <w:rPr>
                <w:b/>
                <w:bCs/>
                <w:highlight w:val="red"/>
                <w:lang w:val="ru-RU"/>
              </w:rPr>
            </w:pPr>
            <w:r w:rsidRPr="002B486D">
              <w:rPr>
                <w:bCs/>
                <w:lang w:val="ru-RU"/>
              </w:rPr>
              <w:t>91 424 </w:t>
            </w:r>
          </w:p>
        </w:tc>
      </w:tr>
      <w:tr w:rsidR="00C2570F" w:rsidRPr="000D5939" w:rsidTr="007B32E4">
        <w:trPr>
          <w:cantSplit/>
        </w:trPr>
        <w:tc>
          <w:tcPr>
            <w:tcW w:w="4680" w:type="dxa"/>
            <w:vAlign w:val="bottom"/>
          </w:tcPr>
          <w:p w:rsidR="00C2570F" w:rsidRPr="002B486D" w:rsidRDefault="00C2570F" w:rsidP="00C2570F">
            <w:pPr>
              <w:pStyle w:val="Tabletext"/>
              <w:keepNext/>
              <w:keepLines/>
              <w:ind w:right="113"/>
              <w:rPr>
                <w:b/>
                <w:bCs/>
                <w:lang w:val="ru-RU"/>
              </w:rPr>
            </w:pPr>
            <w:r w:rsidRPr="00C81CB9">
              <w:rPr>
                <w:b/>
                <w:bCs/>
                <w:lang w:val="ru-RU"/>
              </w:rPr>
              <w:t xml:space="preserve">Прочий совокупный </w:t>
            </w:r>
            <w:r w:rsidR="00FF1F05">
              <w:rPr>
                <w:b/>
                <w:bCs/>
                <w:lang w:val="ru-RU"/>
              </w:rPr>
              <w:t>(убыток</w:t>
            </w:r>
            <w:r w:rsidR="00B76A8F">
              <w:rPr>
                <w:b/>
                <w:bCs/>
                <w:lang w:val="ru-RU"/>
              </w:rPr>
              <w:t xml:space="preserve">) </w:t>
            </w:r>
            <w:r w:rsidRPr="00C81CB9">
              <w:rPr>
                <w:b/>
                <w:bCs/>
                <w:lang w:val="ru-RU"/>
              </w:rPr>
              <w:t>доход за год за вычетом налога на прибыль</w:t>
            </w:r>
          </w:p>
        </w:tc>
        <w:tc>
          <w:tcPr>
            <w:tcW w:w="1080" w:type="dxa"/>
            <w:vAlign w:val="bottom"/>
          </w:tcPr>
          <w:p w:rsidR="00C2570F" w:rsidRPr="002B486D" w:rsidRDefault="00C2570F" w:rsidP="00C2570F">
            <w:pPr>
              <w:pStyle w:val="Tabletext"/>
              <w:keepNext/>
              <w:keepLines/>
              <w:jc w:val="center"/>
              <w:rPr>
                <w:bCs/>
                <w:lang w:val="ru-RU"/>
              </w:rPr>
            </w:pPr>
          </w:p>
        </w:tc>
        <w:tc>
          <w:tcPr>
            <w:tcW w:w="1373" w:type="dxa"/>
            <w:tcBorders>
              <w:top w:val="single" w:sz="4" w:space="0" w:color="auto"/>
              <w:left w:val="nil"/>
            </w:tcBorders>
            <w:vAlign w:val="bottom"/>
          </w:tcPr>
          <w:p w:rsidR="00C2570F" w:rsidRPr="005311BF" w:rsidRDefault="00C2570F" w:rsidP="00C2570F">
            <w:pPr>
              <w:pStyle w:val="Tabletext"/>
              <w:keepNext/>
              <w:keepLines/>
              <w:ind w:right="113"/>
              <w:jc w:val="right"/>
              <w:rPr>
                <w:b/>
                <w:bCs/>
                <w:lang w:val="ru-RU"/>
              </w:rPr>
            </w:pPr>
            <w:r w:rsidRPr="005311BF">
              <w:rPr>
                <w:bCs/>
                <w:lang w:val="ru-RU"/>
              </w:rPr>
              <w:t>(71 022)</w:t>
            </w:r>
          </w:p>
        </w:tc>
        <w:tc>
          <w:tcPr>
            <w:tcW w:w="110" w:type="dxa"/>
            <w:tcMar>
              <w:left w:w="0" w:type="dxa"/>
              <w:right w:w="0" w:type="dxa"/>
            </w:tcMar>
            <w:vAlign w:val="bottom"/>
          </w:tcPr>
          <w:p w:rsidR="00C2570F" w:rsidRPr="000D5939" w:rsidRDefault="00C2570F" w:rsidP="00C2570F">
            <w:pPr>
              <w:pStyle w:val="Tabletext"/>
              <w:keepNext/>
              <w:keepLines/>
              <w:ind w:right="113"/>
              <w:jc w:val="right"/>
              <w:rPr>
                <w:b/>
                <w:bCs/>
                <w:highlight w:val="red"/>
                <w:lang w:val="ru-RU"/>
              </w:rPr>
            </w:pPr>
          </w:p>
        </w:tc>
        <w:tc>
          <w:tcPr>
            <w:tcW w:w="1433" w:type="dxa"/>
            <w:tcBorders>
              <w:top w:val="single" w:sz="4" w:space="0" w:color="auto"/>
              <w:left w:val="nil"/>
            </w:tcBorders>
            <w:vAlign w:val="bottom"/>
          </w:tcPr>
          <w:p w:rsidR="00C2570F" w:rsidRPr="000D5939" w:rsidRDefault="00C2570F" w:rsidP="00C2570F">
            <w:pPr>
              <w:pStyle w:val="Tabletext"/>
              <w:keepNext/>
              <w:keepLines/>
              <w:ind w:right="113"/>
              <w:jc w:val="right"/>
              <w:rPr>
                <w:b/>
                <w:bCs/>
                <w:highlight w:val="red"/>
                <w:lang w:val="ru-RU"/>
              </w:rPr>
            </w:pPr>
            <w:r w:rsidRPr="002B486D">
              <w:rPr>
                <w:bCs/>
                <w:lang w:val="ru-RU"/>
              </w:rPr>
              <w:t>91 424 </w:t>
            </w:r>
          </w:p>
        </w:tc>
      </w:tr>
      <w:tr w:rsidR="00C2570F" w:rsidRPr="000D5939" w:rsidTr="007B32E4">
        <w:trPr>
          <w:cantSplit/>
        </w:trPr>
        <w:tc>
          <w:tcPr>
            <w:tcW w:w="4680" w:type="dxa"/>
            <w:vAlign w:val="bottom"/>
          </w:tcPr>
          <w:p w:rsidR="00C2570F" w:rsidRPr="002B486D" w:rsidRDefault="00C2570F">
            <w:pPr>
              <w:pStyle w:val="Tabletext"/>
              <w:ind w:left="57" w:right="113" w:hanging="57"/>
              <w:rPr>
                <w:b/>
                <w:bCs/>
                <w:lang w:val="ru-RU"/>
              </w:rPr>
            </w:pPr>
            <w:r w:rsidRPr="00C81CB9">
              <w:rPr>
                <w:b/>
                <w:bCs/>
                <w:lang w:val="ru-RU"/>
              </w:rPr>
              <w:t xml:space="preserve">Общий совокупный </w:t>
            </w:r>
            <w:r w:rsidR="00FF1F05">
              <w:rPr>
                <w:b/>
                <w:bCs/>
                <w:lang w:val="ru-RU"/>
              </w:rPr>
              <w:t>убыток</w:t>
            </w:r>
            <w:r w:rsidR="00B76A8F" w:rsidRPr="00C81CB9">
              <w:rPr>
                <w:b/>
                <w:bCs/>
                <w:lang w:val="ru-RU"/>
              </w:rPr>
              <w:t xml:space="preserve"> </w:t>
            </w:r>
            <w:r w:rsidRPr="00C81CB9">
              <w:rPr>
                <w:b/>
                <w:bCs/>
                <w:lang w:val="ru-RU"/>
              </w:rPr>
              <w:t>за год</w:t>
            </w:r>
          </w:p>
        </w:tc>
        <w:tc>
          <w:tcPr>
            <w:tcW w:w="1080" w:type="dxa"/>
            <w:vAlign w:val="bottom"/>
          </w:tcPr>
          <w:p w:rsidR="00C2570F" w:rsidRPr="002B486D" w:rsidRDefault="00C2570F" w:rsidP="00C2570F">
            <w:pPr>
              <w:pStyle w:val="Tabletext"/>
              <w:jc w:val="center"/>
              <w:rPr>
                <w:bCs/>
                <w:lang w:val="ru-RU"/>
              </w:rPr>
            </w:pPr>
          </w:p>
        </w:tc>
        <w:tc>
          <w:tcPr>
            <w:tcW w:w="1373" w:type="dxa"/>
            <w:tcBorders>
              <w:top w:val="single" w:sz="4" w:space="0" w:color="auto"/>
              <w:left w:val="nil"/>
              <w:bottom w:val="double" w:sz="4" w:space="0" w:color="auto"/>
            </w:tcBorders>
            <w:vAlign w:val="bottom"/>
          </w:tcPr>
          <w:p w:rsidR="00C2570F" w:rsidRPr="005311BF" w:rsidRDefault="00C2570F">
            <w:pPr>
              <w:pStyle w:val="Tabletext"/>
              <w:ind w:right="113"/>
              <w:jc w:val="right"/>
              <w:rPr>
                <w:b/>
                <w:bCs/>
                <w:lang w:val="ru-RU"/>
              </w:rPr>
            </w:pPr>
            <w:r w:rsidRPr="005311BF">
              <w:rPr>
                <w:b/>
                <w:bCs/>
                <w:lang w:val="ru-RU"/>
              </w:rPr>
              <w:t>(</w:t>
            </w:r>
            <w:r w:rsidR="003506DB" w:rsidRPr="005311BF">
              <w:rPr>
                <w:b/>
                <w:bCs/>
                <w:lang w:val="ru-RU"/>
              </w:rPr>
              <w:t>339 502</w:t>
            </w:r>
            <w:r w:rsidRPr="005311BF">
              <w:rPr>
                <w:b/>
                <w:bCs/>
                <w:lang w:val="ru-RU"/>
              </w:rPr>
              <w:t>)</w:t>
            </w:r>
          </w:p>
        </w:tc>
        <w:tc>
          <w:tcPr>
            <w:tcW w:w="110" w:type="dxa"/>
            <w:tcMar>
              <w:left w:w="0" w:type="dxa"/>
              <w:right w:w="0" w:type="dxa"/>
            </w:tcMar>
            <w:vAlign w:val="bottom"/>
          </w:tcPr>
          <w:p w:rsidR="00C2570F" w:rsidRPr="000D5939" w:rsidRDefault="00C2570F" w:rsidP="00C2570F">
            <w:pPr>
              <w:pStyle w:val="Tabletext"/>
              <w:ind w:right="113"/>
              <w:jc w:val="right"/>
              <w:rPr>
                <w:b/>
                <w:bCs/>
                <w:highlight w:val="red"/>
                <w:lang w:val="ru-RU"/>
              </w:rPr>
            </w:pPr>
          </w:p>
        </w:tc>
        <w:tc>
          <w:tcPr>
            <w:tcW w:w="1433" w:type="dxa"/>
            <w:tcBorders>
              <w:top w:val="single" w:sz="4" w:space="0" w:color="auto"/>
              <w:left w:val="nil"/>
              <w:bottom w:val="double" w:sz="4" w:space="0" w:color="auto"/>
            </w:tcBorders>
            <w:vAlign w:val="bottom"/>
          </w:tcPr>
          <w:p w:rsidR="00C2570F" w:rsidRPr="000D5939" w:rsidRDefault="00C2570F" w:rsidP="00C2570F">
            <w:pPr>
              <w:pStyle w:val="Tabletext"/>
              <w:ind w:right="113"/>
              <w:jc w:val="right"/>
              <w:rPr>
                <w:b/>
                <w:bCs/>
                <w:highlight w:val="red"/>
                <w:lang w:val="ru-RU"/>
              </w:rPr>
            </w:pPr>
            <w:r w:rsidRPr="002B486D">
              <w:rPr>
                <w:b/>
                <w:bCs/>
                <w:lang w:val="ru-RU"/>
              </w:rPr>
              <w:t>(553 165)</w:t>
            </w:r>
          </w:p>
        </w:tc>
      </w:tr>
    </w:tbl>
    <w:p w:rsidR="00464C13" w:rsidRPr="000D5939" w:rsidRDefault="00464C13" w:rsidP="002046BD">
      <w:pPr>
        <w:pStyle w:val="a1"/>
        <w:keepNext/>
        <w:keepLines/>
        <w:spacing w:before="120" w:after="120"/>
        <w:rPr>
          <w:szCs w:val="22"/>
          <w:highlight w:val="red"/>
          <w:lang w:val="ru-RU"/>
        </w:rPr>
      </w:pPr>
    </w:p>
    <w:p w:rsidR="003E3632" w:rsidRPr="00B76A8F" w:rsidRDefault="00BC5EF5" w:rsidP="002046BD">
      <w:pPr>
        <w:pStyle w:val="a1"/>
        <w:keepNext/>
        <w:keepLines/>
        <w:spacing w:before="120" w:after="120"/>
        <w:rPr>
          <w:szCs w:val="22"/>
          <w:lang w:val="ru-RU"/>
        </w:rPr>
      </w:pPr>
      <w:r w:rsidRPr="00BC5EF5">
        <w:rPr>
          <w:szCs w:val="22"/>
          <w:lang w:val="ru-RU"/>
        </w:rPr>
        <w:t xml:space="preserve">Консолидированная финансовая отчетность была одобрена руководством </w:t>
      </w:r>
      <w:r w:rsidR="00B23D94">
        <w:rPr>
          <w:szCs w:val="22"/>
          <w:lang w:val="ru-RU"/>
        </w:rPr>
        <w:t>1</w:t>
      </w:r>
      <w:r w:rsidR="00B37F4B">
        <w:rPr>
          <w:szCs w:val="22"/>
          <w:lang w:val="ru-RU"/>
        </w:rPr>
        <w:t>0</w:t>
      </w:r>
      <w:r w:rsidRPr="00BC5EF5">
        <w:rPr>
          <w:szCs w:val="22"/>
          <w:lang w:val="ru-RU"/>
        </w:rPr>
        <w:t xml:space="preserve"> </w:t>
      </w:r>
      <w:r w:rsidR="00B37F4B">
        <w:rPr>
          <w:szCs w:val="22"/>
          <w:lang w:val="ru-RU"/>
        </w:rPr>
        <w:t>июня</w:t>
      </w:r>
      <w:r w:rsidRPr="00BC5EF5">
        <w:rPr>
          <w:szCs w:val="22"/>
          <w:lang w:val="ru-RU"/>
        </w:rPr>
        <w:t xml:space="preserve"> 201</w:t>
      </w:r>
      <w:r w:rsidR="00A80AAA">
        <w:rPr>
          <w:szCs w:val="22"/>
          <w:lang w:val="ru-RU"/>
        </w:rPr>
        <w:t>5</w:t>
      </w:r>
      <w:r w:rsidRPr="00BC5EF5">
        <w:rPr>
          <w:szCs w:val="22"/>
          <w:lang w:val="ru-RU"/>
        </w:rPr>
        <w:t xml:space="preserve"> года и подписана от его имени:</w:t>
      </w:r>
    </w:p>
    <w:p w:rsidR="003E3632" w:rsidRPr="000D5939" w:rsidRDefault="003E3632" w:rsidP="002046BD">
      <w:pPr>
        <w:pStyle w:val="a1"/>
        <w:keepNext/>
        <w:keepLines/>
        <w:spacing w:before="120" w:after="120"/>
        <w:rPr>
          <w:szCs w:val="22"/>
          <w:highlight w:val="red"/>
          <w:lang w:val="ru-RU"/>
        </w:rPr>
      </w:pPr>
    </w:p>
    <w:p w:rsidR="00BF20F4" w:rsidRPr="00CB52ED" w:rsidRDefault="00BF20F4" w:rsidP="00BF20F4">
      <w:pPr>
        <w:pStyle w:val="ae"/>
        <w:keepNext/>
        <w:keepLines/>
        <w:rPr>
          <w:lang w:val="ru-RU"/>
        </w:rPr>
      </w:pPr>
      <w:r w:rsidRPr="004C0C2F">
        <w:rPr>
          <w:lang w:val="ru-RU"/>
        </w:rPr>
        <w:t>______________________</w:t>
      </w:r>
      <w:r>
        <w:rPr>
          <w:lang w:val="ru-RU"/>
        </w:rPr>
        <w:t xml:space="preserve">          </w:t>
      </w:r>
      <w:r w:rsidRPr="004C0C2F">
        <w:rPr>
          <w:lang w:val="ru-RU"/>
        </w:rPr>
        <w:t>______________________</w:t>
      </w:r>
      <w:r>
        <w:rPr>
          <w:lang w:val="ru-RU"/>
        </w:rPr>
        <w:t xml:space="preserve">               </w:t>
      </w:r>
      <w:r w:rsidRPr="004C0C2F">
        <w:rPr>
          <w:lang w:val="ru-RU"/>
        </w:rPr>
        <w:t>______________________</w:t>
      </w:r>
    </w:p>
    <w:p w:rsidR="00BF20F4" w:rsidRPr="00CB52ED" w:rsidRDefault="00BF20F4" w:rsidP="00BF20F4">
      <w:pPr>
        <w:pStyle w:val="ae"/>
        <w:keepNext/>
        <w:keepLines/>
        <w:rPr>
          <w:szCs w:val="22"/>
          <w:lang w:val="ru-RU"/>
        </w:rPr>
      </w:pPr>
      <w:r>
        <w:rPr>
          <w:szCs w:val="22"/>
          <w:lang w:val="ru-RU"/>
        </w:rPr>
        <w:t>Аронов С.В.</w:t>
      </w:r>
      <w:r w:rsidRPr="004C0C2F">
        <w:rPr>
          <w:szCs w:val="22"/>
          <w:lang w:val="ru-RU"/>
        </w:rPr>
        <w:tab/>
      </w:r>
      <w:r>
        <w:rPr>
          <w:szCs w:val="22"/>
          <w:lang w:val="ru-RU"/>
        </w:rPr>
        <w:t xml:space="preserve">                            </w:t>
      </w:r>
      <w:r w:rsidRPr="004C0C2F">
        <w:rPr>
          <w:szCs w:val="22"/>
          <w:lang w:val="ru-RU"/>
        </w:rPr>
        <w:t>Москвина А.Е.</w:t>
      </w:r>
      <w:r w:rsidRPr="004C0C2F">
        <w:rPr>
          <w:szCs w:val="22"/>
          <w:lang w:val="ru-RU"/>
        </w:rPr>
        <w:tab/>
      </w:r>
      <w:r w:rsidRPr="004C0C2F">
        <w:rPr>
          <w:szCs w:val="22"/>
          <w:lang w:val="ru-RU"/>
        </w:rPr>
        <w:tab/>
      </w:r>
      <w:r>
        <w:rPr>
          <w:szCs w:val="22"/>
          <w:lang w:val="ru-RU"/>
        </w:rPr>
        <w:t xml:space="preserve">          </w:t>
      </w:r>
      <w:r w:rsidRPr="004C0C2F">
        <w:rPr>
          <w:szCs w:val="22"/>
          <w:lang w:val="ru-RU"/>
        </w:rPr>
        <w:t>Барабаш С.А.</w:t>
      </w:r>
    </w:p>
    <w:p w:rsidR="00BF20F4" w:rsidRPr="00CB52ED" w:rsidRDefault="00BF20F4" w:rsidP="00BF20F4">
      <w:pPr>
        <w:pStyle w:val="ae"/>
        <w:keepNext/>
        <w:keepLines/>
        <w:rPr>
          <w:szCs w:val="22"/>
          <w:lang w:val="ru-RU"/>
        </w:rPr>
      </w:pPr>
      <w:r w:rsidRPr="004C0C2F">
        <w:rPr>
          <w:szCs w:val="22"/>
          <w:lang w:val="ru-RU"/>
        </w:rPr>
        <w:t>Председател</w:t>
      </w:r>
      <w:r>
        <w:rPr>
          <w:szCs w:val="22"/>
          <w:lang w:val="ru-RU"/>
        </w:rPr>
        <w:t>ь</w:t>
      </w:r>
      <w:r w:rsidRPr="004C0C2F">
        <w:rPr>
          <w:szCs w:val="22"/>
          <w:lang w:val="ru-RU"/>
        </w:rPr>
        <w:t xml:space="preserve"> Правления</w:t>
      </w:r>
      <w:r>
        <w:rPr>
          <w:szCs w:val="22"/>
          <w:lang w:val="ru-RU"/>
        </w:rPr>
        <w:t xml:space="preserve">          Зам. </w:t>
      </w:r>
      <w:r w:rsidRPr="004C0C2F">
        <w:rPr>
          <w:szCs w:val="22"/>
          <w:lang w:val="ru-RU"/>
        </w:rPr>
        <w:t>Председател</w:t>
      </w:r>
      <w:r>
        <w:rPr>
          <w:szCs w:val="22"/>
          <w:lang w:val="ru-RU"/>
        </w:rPr>
        <w:t>я</w:t>
      </w:r>
      <w:r w:rsidRPr="004C0C2F">
        <w:rPr>
          <w:szCs w:val="22"/>
          <w:lang w:val="ru-RU"/>
        </w:rPr>
        <w:t xml:space="preserve"> Правления</w:t>
      </w:r>
      <w:r>
        <w:rPr>
          <w:szCs w:val="22"/>
          <w:lang w:val="ru-RU"/>
        </w:rPr>
        <w:t xml:space="preserve">         </w:t>
      </w:r>
      <w:r w:rsidRPr="004C0C2F">
        <w:rPr>
          <w:szCs w:val="22"/>
          <w:lang w:val="ru-RU"/>
        </w:rPr>
        <w:t>Главный бухгалтер</w:t>
      </w:r>
    </w:p>
    <w:p w:rsidR="003E3632" w:rsidRPr="00CB52ED" w:rsidRDefault="003E3632" w:rsidP="002046BD">
      <w:pPr>
        <w:pStyle w:val="ae"/>
        <w:keepNext/>
        <w:keepLines/>
        <w:rPr>
          <w:lang w:val="ru-RU"/>
        </w:rPr>
      </w:pPr>
    </w:p>
    <w:p w:rsidR="003E3632" w:rsidRPr="000D5939" w:rsidRDefault="003E3632" w:rsidP="00A241D5">
      <w:pPr>
        <w:pStyle w:val="a1"/>
        <w:rPr>
          <w:highlight w:val="red"/>
          <w:lang w:val="ru-RU"/>
        </w:rPr>
      </w:pPr>
    </w:p>
    <w:p w:rsidR="003E3632" w:rsidRPr="000D5939" w:rsidRDefault="003E3632" w:rsidP="00A241D5">
      <w:pPr>
        <w:pStyle w:val="a1"/>
        <w:rPr>
          <w:highlight w:val="red"/>
          <w:lang w:val="ru-RU"/>
        </w:rPr>
        <w:sectPr w:rsidR="003E3632" w:rsidRPr="000D5939" w:rsidSect="00132EB8">
          <w:headerReference w:type="default" r:id="rId23"/>
          <w:footerReference w:type="default" r:id="rId24"/>
          <w:pgSz w:w="11907" w:h="16840" w:code="9"/>
          <w:pgMar w:top="1958" w:right="1559" w:bottom="1418" w:left="1559" w:header="964" w:footer="737" w:gutter="113"/>
          <w:pgNumType w:start="8"/>
          <w:cols w:space="720"/>
          <w:docGrid w:linePitch="299"/>
        </w:sectPr>
      </w:pPr>
    </w:p>
    <w:tbl>
      <w:tblPr>
        <w:tblW w:w="4994" w:type="pct"/>
        <w:tblLayout w:type="fixed"/>
        <w:tblCellMar>
          <w:left w:w="0" w:type="dxa"/>
          <w:right w:w="0" w:type="dxa"/>
        </w:tblCellMar>
        <w:tblLook w:val="0000"/>
      </w:tblPr>
      <w:tblGrid>
        <w:gridCol w:w="4950"/>
        <w:gridCol w:w="1060"/>
        <w:gridCol w:w="1237"/>
        <w:gridCol w:w="110"/>
        <w:gridCol w:w="1309"/>
      </w:tblGrid>
      <w:tr w:rsidR="003E3632" w:rsidRPr="000D5939" w:rsidTr="007B32E4">
        <w:trPr>
          <w:cantSplit/>
          <w:tblHeader/>
        </w:trPr>
        <w:tc>
          <w:tcPr>
            <w:tcW w:w="4950" w:type="dxa"/>
            <w:vAlign w:val="bottom"/>
          </w:tcPr>
          <w:p w:rsidR="00DB5AEA" w:rsidRPr="002B486D" w:rsidRDefault="00DB5AEA">
            <w:pPr>
              <w:pStyle w:val="Tabletext"/>
              <w:rPr>
                <w:szCs w:val="18"/>
                <w:lang w:val="ru-RU"/>
              </w:rPr>
            </w:pPr>
          </w:p>
        </w:tc>
        <w:tc>
          <w:tcPr>
            <w:tcW w:w="1060" w:type="dxa"/>
            <w:vAlign w:val="bottom"/>
          </w:tcPr>
          <w:p w:rsidR="003E3632" w:rsidRPr="002B486D" w:rsidRDefault="00C81CB9" w:rsidP="005E380D">
            <w:pPr>
              <w:pStyle w:val="Tabletext"/>
              <w:jc w:val="center"/>
              <w:rPr>
                <w:b/>
                <w:szCs w:val="18"/>
                <w:lang w:val="ru-RU"/>
              </w:rPr>
            </w:pPr>
            <w:r w:rsidRPr="00C81CB9">
              <w:rPr>
                <w:b/>
                <w:bCs/>
                <w:iCs/>
                <w:szCs w:val="18"/>
                <w:lang w:val="ru-RU"/>
              </w:rPr>
              <w:t>Примечания</w:t>
            </w:r>
          </w:p>
        </w:tc>
        <w:tc>
          <w:tcPr>
            <w:tcW w:w="1237" w:type="dxa"/>
            <w:tcBorders>
              <w:left w:val="nil"/>
              <w:bottom w:val="single" w:sz="4" w:space="0" w:color="auto"/>
            </w:tcBorders>
            <w:vAlign w:val="bottom"/>
          </w:tcPr>
          <w:p w:rsidR="003E3632" w:rsidRPr="002B486D" w:rsidRDefault="00C81CB9" w:rsidP="005E380D">
            <w:pPr>
              <w:pStyle w:val="Tabletext"/>
              <w:ind w:right="113"/>
              <w:jc w:val="right"/>
              <w:rPr>
                <w:b/>
                <w:szCs w:val="18"/>
                <w:lang w:val="ru-RU"/>
              </w:rPr>
            </w:pPr>
            <w:r w:rsidRPr="00C81CB9">
              <w:rPr>
                <w:b/>
                <w:szCs w:val="18"/>
                <w:lang w:val="ru-RU"/>
              </w:rPr>
              <w:t>201</w:t>
            </w:r>
            <w:r w:rsidR="002B486D">
              <w:rPr>
                <w:b/>
                <w:szCs w:val="18"/>
                <w:lang w:val="ru-RU"/>
              </w:rPr>
              <w:t>4</w:t>
            </w:r>
            <w:r w:rsidRPr="00C81CB9">
              <w:rPr>
                <w:b/>
                <w:szCs w:val="18"/>
                <w:lang w:val="ru-RU"/>
              </w:rPr>
              <w:t> год </w:t>
            </w:r>
            <w:r w:rsidRPr="00C81CB9">
              <w:rPr>
                <w:b/>
                <w:szCs w:val="18"/>
                <w:lang w:val="ru-RU"/>
              </w:rPr>
              <w:br/>
              <w:t>тыс. рублей </w:t>
            </w:r>
          </w:p>
        </w:tc>
        <w:tc>
          <w:tcPr>
            <w:tcW w:w="110" w:type="dxa"/>
            <w:tcMar>
              <w:left w:w="0" w:type="dxa"/>
              <w:right w:w="0" w:type="dxa"/>
            </w:tcMar>
            <w:vAlign w:val="bottom"/>
          </w:tcPr>
          <w:p w:rsidR="003E3632" w:rsidRPr="002B486D" w:rsidRDefault="003E3632" w:rsidP="005E380D">
            <w:pPr>
              <w:pStyle w:val="Tabletext"/>
              <w:ind w:right="113"/>
              <w:jc w:val="right"/>
              <w:rPr>
                <w:b/>
                <w:szCs w:val="18"/>
                <w:lang w:val="ru-RU"/>
              </w:rPr>
            </w:pPr>
          </w:p>
        </w:tc>
        <w:tc>
          <w:tcPr>
            <w:tcW w:w="1309" w:type="dxa"/>
            <w:tcBorders>
              <w:bottom w:val="single" w:sz="4" w:space="0" w:color="auto"/>
            </w:tcBorders>
            <w:vAlign w:val="bottom"/>
          </w:tcPr>
          <w:p w:rsidR="003E3632" w:rsidRPr="002B486D" w:rsidRDefault="002B486D" w:rsidP="005E380D">
            <w:pPr>
              <w:pStyle w:val="Tabletext"/>
              <w:ind w:right="113"/>
              <w:jc w:val="right"/>
              <w:rPr>
                <w:b/>
                <w:szCs w:val="18"/>
                <w:lang w:val="ru-RU"/>
              </w:rPr>
            </w:pPr>
            <w:r w:rsidRPr="002B486D">
              <w:rPr>
                <w:b/>
                <w:szCs w:val="18"/>
                <w:lang w:val="ru-RU"/>
              </w:rPr>
              <w:t>2013 год </w:t>
            </w:r>
            <w:r w:rsidRPr="002B486D">
              <w:rPr>
                <w:b/>
                <w:szCs w:val="18"/>
                <w:lang w:val="ru-RU"/>
              </w:rPr>
              <w:br/>
              <w:t>тыс. рублей </w:t>
            </w:r>
            <w:r w:rsidR="00C81CB9" w:rsidRPr="00C81CB9">
              <w:rPr>
                <w:b/>
                <w:szCs w:val="18"/>
                <w:lang w:val="ru-RU"/>
              </w:rPr>
              <w:t xml:space="preserve"> </w:t>
            </w:r>
          </w:p>
        </w:tc>
      </w:tr>
      <w:tr w:rsidR="003E3632" w:rsidRPr="000D5939" w:rsidTr="007B32E4">
        <w:trPr>
          <w:cantSplit/>
        </w:trPr>
        <w:tc>
          <w:tcPr>
            <w:tcW w:w="4950" w:type="dxa"/>
            <w:vAlign w:val="bottom"/>
          </w:tcPr>
          <w:p w:rsidR="00DB5AEA" w:rsidRPr="002B486D" w:rsidRDefault="00C81CB9">
            <w:pPr>
              <w:pStyle w:val="Tabletext"/>
              <w:rPr>
                <w:b/>
                <w:szCs w:val="18"/>
                <w:lang w:val="ru-RU"/>
              </w:rPr>
            </w:pPr>
            <w:r w:rsidRPr="00C81CB9">
              <w:rPr>
                <w:b/>
                <w:szCs w:val="18"/>
                <w:lang w:val="ru-RU"/>
              </w:rPr>
              <w:t>АКТИВЫ</w:t>
            </w:r>
          </w:p>
        </w:tc>
        <w:tc>
          <w:tcPr>
            <w:tcW w:w="1060" w:type="dxa"/>
            <w:vAlign w:val="bottom"/>
          </w:tcPr>
          <w:p w:rsidR="003E3632" w:rsidRPr="002B486D" w:rsidRDefault="003E3632" w:rsidP="005E380D">
            <w:pPr>
              <w:pStyle w:val="Tabletext"/>
              <w:jc w:val="center"/>
              <w:rPr>
                <w:szCs w:val="18"/>
                <w:lang w:val="ru-RU"/>
              </w:rPr>
            </w:pPr>
          </w:p>
        </w:tc>
        <w:tc>
          <w:tcPr>
            <w:tcW w:w="1237" w:type="dxa"/>
            <w:tcBorders>
              <w:top w:val="single" w:sz="4" w:space="0" w:color="auto"/>
              <w:left w:val="nil"/>
            </w:tcBorders>
            <w:vAlign w:val="bottom"/>
          </w:tcPr>
          <w:p w:rsidR="003E3632" w:rsidRPr="002B486D" w:rsidRDefault="003E3632" w:rsidP="005E380D">
            <w:pPr>
              <w:pStyle w:val="Tabletext"/>
              <w:ind w:right="-23"/>
              <w:jc w:val="right"/>
              <w:rPr>
                <w:b/>
                <w:szCs w:val="18"/>
                <w:lang w:val="ru-RU"/>
              </w:rPr>
            </w:pPr>
          </w:p>
        </w:tc>
        <w:tc>
          <w:tcPr>
            <w:tcW w:w="110" w:type="dxa"/>
            <w:tcMar>
              <w:left w:w="0" w:type="dxa"/>
              <w:right w:w="0" w:type="dxa"/>
            </w:tcMar>
            <w:vAlign w:val="bottom"/>
          </w:tcPr>
          <w:p w:rsidR="003E3632" w:rsidRPr="002B486D" w:rsidRDefault="003E3632" w:rsidP="005E380D">
            <w:pPr>
              <w:pStyle w:val="Tabletext"/>
              <w:ind w:right="113"/>
              <w:jc w:val="right"/>
              <w:rPr>
                <w:szCs w:val="18"/>
                <w:lang w:val="ru-RU"/>
              </w:rPr>
            </w:pPr>
          </w:p>
        </w:tc>
        <w:tc>
          <w:tcPr>
            <w:tcW w:w="1309" w:type="dxa"/>
            <w:tcBorders>
              <w:top w:val="single" w:sz="4" w:space="0" w:color="auto"/>
            </w:tcBorders>
            <w:vAlign w:val="bottom"/>
          </w:tcPr>
          <w:p w:rsidR="003E3632" w:rsidRPr="002B486D" w:rsidRDefault="003E3632" w:rsidP="005E380D">
            <w:pPr>
              <w:pStyle w:val="Tabletext"/>
              <w:ind w:right="113"/>
              <w:jc w:val="right"/>
              <w:rPr>
                <w:szCs w:val="18"/>
                <w:lang w:val="ru-RU"/>
              </w:rPr>
            </w:pPr>
          </w:p>
        </w:tc>
      </w:tr>
      <w:tr w:rsidR="002B486D" w:rsidRPr="000D5939" w:rsidTr="007B32E4">
        <w:trPr>
          <w:cantSplit/>
        </w:trPr>
        <w:tc>
          <w:tcPr>
            <w:tcW w:w="4950" w:type="dxa"/>
            <w:vAlign w:val="bottom"/>
          </w:tcPr>
          <w:p w:rsidR="002B486D" w:rsidRPr="002B486D" w:rsidRDefault="00C81CB9">
            <w:pPr>
              <w:pStyle w:val="Tabletext"/>
              <w:rPr>
                <w:szCs w:val="18"/>
                <w:lang w:val="ru-RU"/>
              </w:rPr>
            </w:pPr>
            <w:r w:rsidRPr="00C81CB9">
              <w:rPr>
                <w:szCs w:val="18"/>
                <w:lang w:val="ru-RU"/>
              </w:rPr>
              <w:t>Денежные средства и остатки в центральных банках</w:t>
            </w:r>
          </w:p>
        </w:tc>
        <w:tc>
          <w:tcPr>
            <w:tcW w:w="1060" w:type="dxa"/>
            <w:vAlign w:val="bottom"/>
          </w:tcPr>
          <w:p w:rsidR="002B486D" w:rsidRPr="002B486D" w:rsidRDefault="00C81CB9" w:rsidP="005E380D">
            <w:pPr>
              <w:pStyle w:val="Tabletext"/>
              <w:jc w:val="center"/>
              <w:rPr>
                <w:szCs w:val="18"/>
              </w:rPr>
            </w:pPr>
            <w:r w:rsidRPr="00C81CB9">
              <w:rPr>
                <w:szCs w:val="18"/>
              </w:rPr>
              <w:t>15</w:t>
            </w:r>
          </w:p>
        </w:tc>
        <w:tc>
          <w:tcPr>
            <w:tcW w:w="1237" w:type="dxa"/>
            <w:tcBorders>
              <w:left w:val="nil"/>
            </w:tcBorders>
            <w:vAlign w:val="bottom"/>
          </w:tcPr>
          <w:p w:rsidR="002B486D" w:rsidRPr="002B486D" w:rsidRDefault="00CD3D3B" w:rsidP="005E380D">
            <w:pPr>
              <w:pStyle w:val="Tabletext"/>
              <w:ind w:right="113"/>
              <w:jc w:val="right"/>
              <w:rPr>
                <w:bCs/>
                <w:szCs w:val="18"/>
                <w:lang w:val="ru-RU"/>
              </w:rPr>
            </w:pPr>
            <w:r>
              <w:rPr>
                <w:bCs/>
                <w:szCs w:val="18"/>
                <w:lang w:val="ru-RU"/>
              </w:rPr>
              <w:t>3 383</w:t>
            </w:r>
            <w:r w:rsidR="005311BF">
              <w:rPr>
                <w:bCs/>
                <w:szCs w:val="18"/>
                <w:lang w:val="ru-RU"/>
              </w:rPr>
              <w:t> </w:t>
            </w:r>
            <w:r>
              <w:rPr>
                <w:bCs/>
                <w:szCs w:val="18"/>
                <w:lang w:val="ru-RU"/>
              </w:rPr>
              <w:t>687</w:t>
            </w:r>
            <w:r w:rsidR="005311BF">
              <w:rPr>
                <w:bCs/>
                <w:szCs w:val="18"/>
                <w:lang w:val="ru-RU"/>
              </w:rPr>
              <w:t> </w:t>
            </w:r>
          </w:p>
        </w:tc>
        <w:tc>
          <w:tcPr>
            <w:tcW w:w="110" w:type="dxa"/>
            <w:tcMar>
              <w:left w:w="0" w:type="dxa"/>
              <w:right w:w="0" w:type="dxa"/>
            </w:tcMar>
            <w:vAlign w:val="bottom"/>
          </w:tcPr>
          <w:p w:rsidR="002B486D" w:rsidRPr="002B486D" w:rsidRDefault="002B486D" w:rsidP="005E380D">
            <w:pPr>
              <w:pStyle w:val="Tabletext"/>
              <w:ind w:right="113"/>
              <w:jc w:val="right"/>
              <w:rPr>
                <w:bCs/>
                <w:szCs w:val="18"/>
                <w:lang w:val="ru-RU"/>
              </w:rPr>
            </w:pPr>
          </w:p>
        </w:tc>
        <w:tc>
          <w:tcPr>
            <w:tcW w:w="1309" w:type="dxa"/>
            <w:vAlign w:val="bottom"/>
          </w:tcPr>
          <w:p w:rsidR="002B486D" w:rsidRPr="002B486D" w:rsidRDefault="002B486D" w:rsidP="005E380D">
            <w:pPr>
              <w:pStyle w:val="Tabletext"/>
              <w:ind w:right="113"/>
              <w:jc w:val="right"/>
              <w:rPr>
                <w:bCs/>
                <w:szCs w:val="18"/>
                <w:lang w:val="ru-RU"/>
              </w:rPr>
            </w:pPr>
            <w:r w:rsidRPr="002B486D">
              <w:rPr>
                <w:bCs/>
                <w:szCs w:val="18"/>
                <w:lang w:val="ru-RU"/>
              </w:rPr>
              <w:t>3 059 948</w:t>
            </w:r>
          </w:p>
        </w:tc>
      </w:tr>
      <w:tr w:rsidR="002B486D" w:rsidRPr="000D5939" w:rsidTr="007B32E4">
        <w:trPr>
          <w:cantSplit/>
        </w:trPr>
        <w:tc>
          <w:tcPr>
            <w:tcW w:w="4950" w:type="dxa"/>
            <w:vAlign w:val="bottom"/>
          </w:tcPr>
          <w:p w:rsidR="002B486D" w:rsidRPr="002B486D" w:rsidRDefault="00C81CB9">
            <w:pPr>
              <w:pStyle w:val="Tabletext"/>
              <w:rPr>
                <w:szCs w:val="18"/>
                <w:lang w:val="ru-RU"/>
              </w:rPr>
            </w:pPr>
            <w:r w:rsidRPr="00C81CB9">
              <w:rPr>
                <w:szCs w:val="18"/>
                <w:lang w:val="ru-RU"/>
              </w:rPr>
              <w:t>Драгоценные металлы</w:t>
            </w:r>
          </w:p>
        </w:tc>
        <w:tc>
          <w:tcPr>
            <w:tcW w:w="1060" w:type="dxa"/>
            <w:vAlign w:val="bottom"/>
          </w:tcPr>
          <w:p w:rsidR="002B486D" w:rsidRPr="002B486D" w:rsidRDefault="002B486D" w:rsidP="005E380D">
            <w:pPr>
              <w:pStyle w:val="Tabletext"/>
              <w:jc w:val="center"/>
              <w:rPr>
                <w:szCs w:val="18"/>
                <w:lang w:val="ru-RU"/>
              </w:rPr>
            </w:pPr>
          </w:p>
        </w:tc>
        <w:tc>
          <w:tcPr>
            <w:tcW w:w="1237" w:type="dxa"/>
            <w:tcBorders>
              <w:left w:val="nil"/>
            </w:tcBorders>
            <w:vAlign w:val="bottom"/>
          </w:tcPr>
          <w:p w:rsidR="002B486D" w:rsidRPr="002B486D" w:rsidRDefault="00CB52ED" w:rsidP="005E380D">
            <w:pPr>
              <w:pStyle w:val="Tabletext"/>
              <w:ind w:right="113"/>
              <w:jc w:val="right"/>
              <w:rPr>
                <w:bCs/>
                <w:szCs w:val="18"/>
                <w:lang w:val="ru-RU"/>
              </w:rPr>
            </w:pPr>
            <w:r>
              <w:rPr>
                <w:bCs/>
                <w:szCs w:val="18"/>
                <w:lang w:val="ru-RU"/>
              </w:rPr>
              <w:t>40</w:t>
            </w:r>
            <w:r w:rsidR="005311BF">
              <w:rPr>
                <w:bCs/>
                <w:szCs w:val="18"/>
                <w:lang w:val="ru-RU"/>
              </w:rPr>
              <w:t> </w:t>
            </w:r>
            <w:r>
              <w:rPr>
                <w:bCs/>
                <w:szCs w:val="18"/>
                <w:lang w:val="ru-RU"/>
              </w:rPr>
              <w:t>725</w:t>
            </w:r>
            <w:r w:rsidR="005311BF">
              <w:rPr>
                <w:bCs/>
                <w:szCs w:val="18"/>
                <w:lang w:val="ru-RU"/>
              </w:rPr>
              <w:t> </w:t>
            </w:r>
          </w:p>
        </w:tc>
        <w:tc>
          <w:tcPr>
            <w:tcW w:w="110" w:type="dxa"/>
            <w:tcMar>
              <w:left w:w="0" w:type="dxa"/>
              <w:right w:w="0" w:type="dxa"/>
            </w:tcMar>
            <w:vAlign w:val="bottom"/>
          </w:tcPr>
          <w:p w:rsidR="002B486D" w:rsidRPr="002B486D" w:rsidRDefault="002B486D" w:rsidP="005E380D">
            <w:pPr>
              <w:pStyle w:val="Tabletext"/>
              <w:ind w:right="113"/>
              <w:jc w:val="right"/>
              <w:rPr>
                <w:bCs/>
                <w:szCs w:val="18"/>
                <w:lang w:val="ru-RU"/>
              </w:rPr>
            </w:pPr>
          </w:p>
        </w:tc>
        <w:tc>
          <w:tcPr>
            <w:tcW w:w="1309" w:type="dxa"/>
            <w:vAlign w:val="bottom"/>
          </w:tcPr>
          <w:p w:rsidR="002B486D" w:rsidRPr="002B486D" w:rsidRDefault="002B486D" w:rsidP="005E380D">
            <w:pPr>
              <w:pStyle w:val="Tabletext"/>
              <w:ind w:right="113"/>
              <w:jc w:val="right"/>
              <w:rPr>
                <w:bCs/>
                <w:szCs w:val="18"/>
                <w:lang w:val="ru-RU"/>
              </w:rPr>
            </w:pPr>
            <w:r w:rsidRPr="002B486D">
              <w:rPr>
                <w:bCs/>
                <w:szCs w:val="18"/>
                <w:lang w:val="ru-RU"/>
              </w:rPr>
              <w:t>4</w:t>
            </w:r>
          </w:p>
        </w:tc>
      </w:tr>
      <w:tr w:rsidR="002B486D" w:rsidRPr="000D5939" w:rsidTr="007B32E4">
        <w:trPr>
          <w:cantSplit/>
        </w:trPr>
        <w:tc>
          <w:tcPr>
            <w:tcW w:w="4950" w:type="dxa"/>
            <w:vAlign w:val="bottom"/>
          </w:tcPr>
          <w:p w:rsidR="002B486D" w:rsidRPr="002B486D" w:rsidRDefault="00C81CB9" w:rsidP="005E380D">
            <w:pPr>
              <w:pStyle w:val="Tabletext"/>
              <w:ind w:right="113"/>
              <w:rPr>
                <w:szCs w:val="18"/>
                <w:lang w:val="ru-RU"/>
              </w:rPr>
            </w:pPr>
            <w:r w:rsidRPr="00C81CB9">
              <w:rPr>
                <w:szCs w:val="18"/>
                <w:lang w:val="ru-RU"/>
              </w:rPr>
              <w:t>Финансовые инструменты, оцениваемые по справедливой стоимости, изменения которой отражаются в составе прибыли или убытка за период</w:t>
            </w:r>
          </w:p>
        </w:tc>
        <w:tc>
          <w:tcPr>
            <w:tcW w:w="1060" w:type="dxa"/>
            <w:vAlign w:val="bottom"/>
          </w:tcPr>
          <w:p w:rsidR="002B486D" w:rsidRPr="002B486D" w:rsidRDefault="00C81CB9" w:rsidP="005E380D">
            <w:pPr>
              <w:pStyle w:val="Tabletext"/>
              <w:jc w:val="center"/>
              <w:rPr>
                <w:szCs w:val="18"/>
              </w:rPr>
            </w:pPr>
            <w:r w:rsidRPr="00C81CB9">
              <w:rPr>
                <w:szCs w:val="18"/>
              </w:rPr>
              <w:t>16</w:t>
            </w:r>
          </w:p>
        </w:tc>
        <w:tc>
          <w:tcPr>
            <w:tcW w:w="1237" w:type="dxa"/>
            <w:tcBorders>
              <w:left w:val="nil"/>
            </w:tcBorders>
            <w:vAlign w:val="bottom"/>
          </w:tcPr>
          <w:p w:rsidR="002B486D" w:rsidRPr="002B486D" w:rsidRDefault="00CB52ED" w:rsidP="005E380D">
            <w:pPr>
              <w:pStyle w:val="Tabletext"/>
              <w:ind w:right="113"/>
              <w:jc w:val="right"/>
              <w:rPr>
                <w:bCs/>
                <w:szCs w:val="18"/>
                <w:lang w:val="ru-RU"/>
              </w:rPr>
            </w:pPr>
            <w:r>
              <w:rPr>
                <w:bCs/>
                <w:szCs w:val="18"/>
                <w:lang w:val="ru-RU"/>
              </w:rPr>
              <w:t>471</w:t>
            </w:r>
            <w:r w:rsidR="005311BF">
              <w:rPr>
                <w:bCs/>
                <w:szCs w:val="18"/>
                <w:lang w:val="ru-RU"/>
              </w:rPr>
              <w:t> </w:t>
            </w:r>
            <w:r>
              <w:rPr>
                <w:bCs/>
                <w:szCs w:val="18"/>
                <w:lang w:val="ru-RU"/>
              </w:rPr>
              <w:t>945</w:t>
            </w:r>
            <w:r w:rsidR="005311BF">
              <w:rPr>
                <w:bCs/>
                <w:szCs w:val="18"/>
                <w:lang w:val="ru-RU"/>
              </w:rPr>
              <w:t> </w:t>
            </w:r>
          </w:p>
        </w:tc>
        <w:tc>
          <w:tcPr>
            <w:tcW w:w="110" w:type="dxa"/>
            <w:tcMar>
              <w:left w:w="0" w:type="dxa"/>
              <w:right w:w="0" w:type="dxa"/>
            </w:tcMar>
            <w:vAlign w:val="bottom"/>
          </w:tcPr>
          <w:p w:rsidR="002B486D" w:rsidRPr="002B486D" w:rsidRDefault="002B486D" w:rsidP="005E380D">
            <w:pPr>
              <w:pStyle w:val="Tabletext"/>
              <w:ind w:right="113"/>
              <w:jc w:val="right"/>
              <w:rPr>
                <w:bCs/>
                <w:szCs w:val="18"/>
                <w:lang w:val="ru-RU"/>
              </w:rPr>
            </w:pPr>
          </w:p>
        </w:tc>
        <w:tc>
          <w:tcPr>
            <w:tcW w:w="1309" w:type="dxa"/>
            <w:vAlign w:val="bottom"/>
          </w:tcPr>
          <w:p w:rsidR="002B486D" w:rsidRPr="002B486D" w:rsidRDefault="002B486D" w:rsidP="005E380D">
            <w:pPr>
              <w:pStyle w:val="Tabletext"/>
              <w:ind w:right="113"/>
              <w:jc w:val="right"/>
              <w:rPr>
                <w:bCs/>
                <w:szCs w:val="18"/>
                <w:lang w:val="ru-RU"/>
              </w:rPr>
            </w:pPr>
            <w:r w:rsidRPr="002B486D">
              <w:rPr>
                <w:bCs/>
                <w:szCs w:val="18"/>
                <w:lang w:val="ru-RU"/>
              </w:rPr>
              <w:t>809 126</w:t>
            </w:r>
          </w:p>
        </w:tc>
      </w:tr>
      <w:tr w:rsidR="002B486D" w:rsidRPr="000D5939" w:rsidTr="007B32E4">
        <w:trPr>
          <w:cantSplit/>
        </w:trPr>
        <w:tc>
          <w:tcPr>
            <w:tcW w:w="4950" w:type="dxa"/>
            <w:vAlign w:val="bottom"/>
          </w:tcPr>
          <w:p w:rsidR="002B486D" w:rsidRPr="002B486D" w:rsidRDefault="00C81CB9">
            <w:pPr>
              <w:pStyle w:val="Tabletext"/>
              <w:rPr>
                <w:szCs w:val="18"/>
                <w:lang w:val="ru-RU"/>
              </w:rPr>
            </w:pPr>
            <w:r w:rsidRPr="00C81CB9">
              <w:rPr>
                <w:szCs w:val="18"/>
                <w:lang w:val="ru-RU"/>
              </w:rPr>
              <w:t>Счета и депозиты в банках</w:t>
            </w:r>
          </w:p>
        </w:tc>
        <w:tc>
          <w:tcPr>
            <w:tcW w:w="1060" w:type="dxa"/>
            <w:vAlign w:val="bottom"/>
          </w:tcPr>
          <w:p w:rsidR="002B486D" w:rsidRPr="002B486D" w:rsidRDefault="00C81CB9" w:rsidP="005E380D">
            <w:pPr>
              <w:pStyle w:val="Tabletext"/>
              <w:jc w:val="center"/>
              <w:rPr>
                <w:szCs w:val="18"/>
              </w:rPr>
            </w:pPr>
            <w:r w:rsidRPr="00C81CB9">
              <w:rPr>
                <w:szCs w:val="18"/>
              </w:rPr>
              <w:t>17</w:t>
            </w:r>
          </w:p>
        </w:tc>
        <w:tc>
          <w:tcPr>
            <w:tcW w:w="1237" w:type="dxa"/>
            <w:tcBorders>
              <w:left w:val="nil"/>
            </w:tcBorders>
            <w:vAlign w:val="bottom"/>
          </w:tcPr>
          <w:p w:rsidR="002B486D" w:rsidRPr="002B486D" w:rsidRDefault="00CD3D3B" w:rsidP="005E380D">
            <w:pPr>
              <w:pStyle w:val="Tabletext"/>
              <w:ind w:right="113"/>
              <w:jc w:val="right"/>
              <w:rPr>
                <w:bCs/>
                <w:szCs w:val="18"/>
                <w:lang w:val="ru-RU"/>
              </w:rPr>
            </w:pPr>
            <w:r>
              <w:rPr>
                <w:bCs/>
                <w:szCs w:val="18"/>
                <w:lang w:val="ru-RU"/>
              </w:rPr>
              <w:t>3 637</w:t>
            </w:r>
            <w:r w:rsidR="005311BF">
              <w:rPr>
                <w:bCs/>
                <w:szCs w:val="18"/>
                <w:lang w:val="ru-RU"/>
              </w:rPr>
              <w:t> </w:t>
            </w:r>
            <w:r>
              <w:rPr>
                <w:bCs/>
                <w:szCs w:val="18"/>
                <w:lang w:val="ru-RU"/>
              </w:rPr>
              <w:t>040</w:t>
            </w:r>
            <w:r w:rsidR="005311BF">
              <w:rPr>
                <w:bCs/>
                <w:szCs w:val="18"/>
                <w:lang w:val="ru-RU"/>
              </w:rPr>
              <w:t> </w:t>
            </w:r>
          </w:p>
        </w:tc>
        <w:tc>
          <w:tcPr>
            <w:tcW w:w="110" w:type="dxa"/>
            <w:tcMar>
              <w:left w:w="0" w:type="dxa"/>
              <w:right w:w="0" w:type="dxa"/>
            </w:tcMar>
            <w:vAlign w:val="bottom"/>
          </w:tcPr>
          <w:p w:rsidR="002B486D" w:rsidRPr="002B486D" w:rsidRDefault="002B486D" w:rsidP="005E380D">
            <w:pPr>
              <w:pStyle w:val="Tabletext"/>
              <w:ind w:right="113"/>
              <w:jc w:val="right"/>
              <w:rPr>
                <w:bCs/>
                <w:szCs w:val="18"/>
                <w:lang w:val="ru-RU"/>
              </w:rPr>
            </w:pPr>
          </w:p>
        </w:tc>
        <w:tc>
          <w:tcPr>
            <w:tcW w:w="1309" w:type="dxa"/>
            <w:vAlign w:val="bottom"/>
          </w:tcPr>
          <w:p w:rsidR="002B486D" w:rsidRPr="002B486D" w:rsidRDefault="002B486D" w:rsidP="005E380D">
            <w:pPr>
              <w:pStyle w:val="Tabletext"/>
              <w:ind w:right="113"/>
              <w:jc w:val="right"/>
              <w:rPr>
                <w:bCs/>
                <w:szCs w:val="18"/>
                <w:lang w:val="ru-RU"/>
              </w:rPr>
            </w:pPr>
            <w:r w:rsidRPr="002B486D">
              <w:rPr>
                <w:bCs/>
                <w:szCs w:val="18"/>
                <w:lang w:val="ru-RU"/>
              </w:rPr>
              <w:t>3 336 765</w:t>
            </w:r>
          </w:p>
        </w:tc>
      </w:tr>
      <w:tr w:rsidR="002B486D" w:rsidRPr="000D5939" w:rsidTr="007B32E4">
        <w:trPr>
          <w:cantSplit/>
        </w:trPr>
        <w:tc>
          <w:tcPr>
            <w:tcW w:w="4950" w:type="dxa"/>
            <w:vAlign w:val="bottom"/>
          </w:tcPr>
          <w:p w:rsidR="002B486D" w:rsidRPr="002B486D" w:rsidRDefault="00C81CB9">
            <w:pPr>
              <w:pStyle w:val="Tabletext"/>
              <w:rPr>
                <w:szCs w:val="18"/>
                <w:lang w:val="ru-RU"/>
              </w:rPr>
            </w:pPr>
            <w:r w:rsidRPr="00C81CB9">
              <w:rPr>
                <w:szCs w:val="18"/>
                <w:lang w:val="ru-RU"/>
              </w:rPr>
              <w:t>Кредиты, выданные клиентам</w:t>
            </w:r>
          </w:p>
        </w:tc>
        <w:tc>
          <w:tcPr>
            <w:tcW w:w="1060" w:type="dxa"/>
            <w:vAlign w:val="bottom"/>
          </w:tcPr>
          <w:p w:rsidR="002B486D" w:rsidRPr="002B486D" w:rsidRDefault="00C81CB9" w:rsidP="005E380D">
            <w:pPr>
              <w:pStyle w:val="Tabletext"/>
              <w:jc w:val="center"/>
              <w:rPr>
                <w:szCs w:val="18"/>
              </w:rPr>
            </w:pPr>
            <w:r w:rsidRPr="00C81CB9">
              <w:rPr>
                <w:szCs w:val="18"/>
              </w:rPr>
              <w:t>18</w:t>
            </w:r>
          </w:p>
        </w:tc>
        <w:tc>
          <w:tcPr>
            <w:tcW w:w="1237" w:type="dxa"/>
            <w:tcBorders>
              <w:left w:val="nil"/>
            </w:tcBorders>
            <w:vAlign w:val="bottom"/>
          </w:tcPr>
          <w:p w:rsidR="002B486D" w:rsidRPr="002B486D" w:rsidRDefault="00CB52ED" w:rsidP="005E380D">
            <w:pPr>
              <w:pStyle w:val="Tabletext"/>
              <w:ind w:right="113"/>
              <w:jc w:val="right"/>
              <w:rPr>
                <w:bCs/>
                <w:szCs w:val="18"/>
                <w:lang w:val="ru-RU"/>
              </w:rPr>
            </w:pPr>
            <w:r>
              <w:rPr>
                <w:bCs/>
                <w:szCs w:val="18"/>
                <w:lang w:val="ru-RU"/>
              </w:rPr>
              <w:t>13 487</w:t>
            </w:r>
            <w:r w:rsidR="005311BF">
              <w:rPr>
                <w:bCs/>
                <w:szCs w:val="18"/>
                <w:lang w:val="ru-RU"/>
              </w:rPr>
              <w:t> </w:t>
            </w:r>
            <w:r>
              <w:rPr>
                <w:bCs/>
                <w:szCs w:val="18"/>
                <w:lang w:val="ru-RU"/>
              </w:rPr>
              <w:t>063</w:t>
            </w:r>
            <w:r w:rsidR="005311BF">
              <w:rPr>
                <w:bCs/>
                <w:szCs w:val="18"/>
                <w:lang w:val="ru-RU"/>
              </w:rPr>
              <w:t> </w:t>
            </w:r>
          </w:p>
        </w:tc>
        <w:tc>
          <w:tcPr>
            <w:tcW w:w="110" w:type="dxa"/>
            <w:tcMar>
              <w:left w:w="0" w:type="dxa"/>
              <w:right w:w="0" w:type="dxa"/>
            </w:tcMar>
            <w:vAlign w:val="bottom"/>
          </w:tcPr>
          <w:p w:rsidR="002B486D" w:rsidRPr="002B486D" w:rsidRDefault="002B486D" w:rsidP="005E380D">
            <w:pPr>
              <w:pStyle w:val="Tabletext"/>
              <w:ind w:right="113"/>
              <w:jc w:val="right"/>
              <w:rPr>
                <w:bCs/>
                <w:szCs w:val="18"/>
                <w:lang w:val="ru-RU"/>
              </w:rPr>
            </w:pPr>
          </w:p>
        </w:tc>
        <w:tc>
          <w:tcPr>
            <w:tcW w:w="1309" w:type="dxa"/>
            <w:vAlign w:val="bottom"/>
          </w:tcPr>
          <w:p w:rsidR="002B486D" w:rsidRPr="002B486D" w:rsidRDefault="002B486D" w:rsidP="005E380D">
            <w:pPr>
              <w:pStyle w:val="Tabletext"/>
              <w:ind w:right="113"/>
              <w:jc w:val="right"/>
              <w:rPr>
                <w:bCs/>
                <w:szCs w:val="18"/>
                <w:lang w:val="ru-RU"/>
              </w:rPr>
            </w:pPr>
            <w:r w:rsidRPr="002B486D">
              <w:rPr>
                <w:bCs/>
                <w:szCs w:val="18"/>
                <w:lang w:val="ru-RU"/>
              </w:rPr>
              <w:t>17 675 789</w:t>
            </w:r>
          </w:p>
        </w:tc>
      </w:tr>
      <w:tr w:rsidR="002B486D" w:rsidRPr="000D5939" w:rsidTr="007B32E4">
        <w:trPr>
          <w:cantSplit/>
        </w:trPr>
        <w:tc>
          <w:tcPr>
            <w:tcW w:w="4950" w:type="dxa"/>
            <w:vAlign w:val="bottom"/>
          </w:tcPr>
          <w:p w:rsidR="002B486D" w:rsidRPr="002B486D" w:rsidRDefault="00C81CB9">
            <w:pPr>
              <w:pStyle w:val="Tabletext"/>
              <w:rPr>
                <w:szCs w:val="18"/>
                <w:lang w:val="ru-RU"/>
              </w:rPr>
            </w:pPr>
            <w:r w:rsidRPr="00C81CB9">
              <w:rPr>
                <w:szCs w:val="18"/>
                <w:lang w:val="ru-RU"/>
              </w:rPr>
              <w:t>Инвестиции, удерживаемые до срока погашения</w:t>
            </w:r>
          </w:p>
        </w:tc>
        <w:tc>
          <w:tcPr>
            <w:tcW w:w="1060" w:type="dxa"/>
            <w:vAlign w:val="bottom"/>
          </w:tcPr>
          <w:p w:rsidR="002B486D" w:rsidRPr="002B486D" w:rsidRDefault="00C81CB9" w:rsidP="005E380D">
            <w:pPr>
              <w:pStyle w:val="Tabletext"/>
              <w:jc w:val="center"/>
              <w:rPr>
                <w:szCs w:val="18"/>
              </w:rPr>
            </w:pPr>
            <w:r w:rsidRPr="00C81CB9">
              <w:rPr>
                <w:szCs w:val="18"/>
              </w:rPr>
              <w:t>19</w:t>
            </w:r>
          </w:p>
        </w:tc>
        <w:tc>
          <w:tcPr>
            <w:tcW w:w="1237" w:type="dxa"/>
            <w:tcBorders>
              <w:left w:val="nil"/>
            </w:tcBorders>
            <w:vAlign w:val="bottom"/>
          </w:tcPr>
          <w:p w:rsidR="002B486D" w:rsidRPr="005311BF" w:rsidRDefault="00CB52ED" w:rsidP="005E380D">
            <w:pPr>
              <w:pStyle w:val="Tabletext"/>
              <w:ind w:right="113"/>
              <w:jc w:val="right"/>
              <w:rPr>
                <w:bCs/>
                <w:szCs w:val="18"/>
              </w:rPr>
            </w:pPr>
            <w:r>
              <w:rPr>
                <w:bCs/>
                <w:szCs w:val="18"/>
                <w:lang w:val="ru-RU"/>
              </w:rPr>
              <w:t>112</w:t>
            </w:r>
            <w:r w:rsidR="005311BF">
              <w:rPr>
                <w:bCs/>
                <w:szCs w:val="18"/>
                <w:lang w:val="ru-RU"/>
              </w:rPr>
              <w:t> </w:t>
            </w:r>
            <w:r>
              <w:rPr>
                <w:bCs/>
                <w:szCs w:val="18"/>
                <w:lang w:val="ru-RU"/>
              </w:rPr>
              <w:t>966</w:t>
            </w:r>
            <w:r w:rsidR="005311BF">
              <w:rPr>
                <w:bCs/>
                <w:szCs w:val="18"/>
                <w:lang w:val="ru-RU"/>
              </w:rPr>
              <w:t> </w:t>
            </w:r>
          </w:p>
        </w:tc>
        <w:tc>
          <w:tcPr>
            <w:tcW w:w="110" w:type="dxa"/>
            <w:tcMar>
              <w:left w:w="0" w:type="dxa"/>
              <w:right w:w="0" w:type="dxa"/>
            </w:tcMar>
            <w:vAlign w:val="bottom"/>
          </w:tcPr>
          <w:p w:rsidR="002B486D" w:rsidRPr="002B486D" w:rsidRDefault="002B486D" w:rsidP="005E380D">
            <w:pPr>
              <w:pStyle w:val="Tabletext"/>
              <w:ind w:right="113"/>
              <w:jc w:val="right"/>
              <w:rPr>
                <w:bCs/>
                <w:szCs w:val="18"/>
                <w:lang w:val="ru-RU"/>
              </w:rPr>
            </w:pPr>
          </w:p>
        </w:tc>
        <w:tc>
          <w:tcPr>
            <w:tcW w:w="1309" w:type="dxa"/>
            <w:vAlign w:val="bottom"/>
          </w:tcPr>
          <w:p w:rsidR="002B486D" w:rsidRPr="002B486D" w:rsidRDefault="002B486D" w:rsidP="005E380D">
            <w:pPr>
              <w:pStyle w:val="Tabletext"/>
              <w:ind w:right="113"/>
              <w:jc w:val="right"/>
              <w:rPr>
                <w:bCs/>
                <w:szCs w:val="18"/>
                <w:lang w:val="ru-RU"/>
              </w:rPr>
            </w:pPr>
            <w:r w:rsidRPr="002B486D">
              <w:rPr>
                <w:bCs/>
                <w:szCs w:val="18"/>
                <w:lang w:val="ru-RU"/>
              </w:rPr>
              <w:t>420 858</w:t>
            </w:r>
          </w:p>
        </w:tc>
      </w:tr>
      <w:tr w:rsidR="002B486D" w:rsidRPr="000D5939" w:rsidTr="007B32E4">
        <w:trPr>
          <w:cantSplit/>
        </w:trPr>
        <w:tc>
          <w:tcPr>
            <w:tcW w:w="4950" w:type="dxa"/>
            <w:vAlign w:val="bottom"/>
          </w:tcPr>
          <w:p w:rsidR="002B486D" w:rsidRPr="002B486D" w:rsidRDefault="00C81CB9">
            <w:pPr>
              <w:pStyle w:val="Tabletext"/>
              <w:rPr>
                <w:szCs w:val="18"/>
                <w:lang w:val="ru-RU"/>
              </w:rPr>
            </w:pPr>
            <w:r w:rsidRPr="00C81CB9">
              <w:rPr>
                <w:szCs w:val="18"/>
                <w:lang w:val="ru-RU"/>
              </w:rPr>
              <w:t>Финансовые активы, имеющиеся в наличии для продажи</w:t>
            </w:r>
          </w:p>
        </w:tc>
        <w:tc>
          <w:tcPr>
            <w:tcW w:w="1060" w:type="dxa"/>
            <w:vAlign w:val="bottom"/>
          </w:tcPr>
          <w:p w:rsidR="002B486D" w:rsidRPr="002B486D" w:rsidRDefault="002B486D" w:rsidP="005E380D">
            <w:pPr>
              <w:pStyle w:val="Tabletext"/>
              <w:jc w:val="center"/>
              <w:rPr>
                <w:szCs w:val="18"/>
                <w:lang w:val="ru-RU"/>
              </w:rPr>
            </w:pPr>
          </w:p>
        </w:tc>
        <w:tc>
          <w:tcPr>
            <w:tcW w:w="1237" w:type="dxa"/>
            <w:tcBorders>
              <w:left w:val="nil"/>
            </w:tcBorders>
            <w:vAlign w:val="bottom"/>
          </w:tcPr>
          <w:p w:rsidR="002B486D" w:rsidRPr="005311BF" w:rsidDel="008D53B3" w:rsidRDefault="00CB52ED" w:rsidP="005E380D">
            <w:pPr>
              <w:pStyle w:val="Tabletext"/>
              <w:ind w:right="113"/>
              <w:jc w:val="right"/>
              <w:rPr>
                <w:bCs/>
                <w:szCs w:val="18"/>
              </w:rPr>
            </w:pPr>
            <w:r>
              <w:rPr>
                <w:bCs/>
                <w:szCs w:val="18"/>
                <w:lang w:val="ru-RU"/>
              </w:rPr>
              <w:t>580</w:t>
            </w:r>
            <w:r w:rsidR="005311BF">
              <w:rPr>
                <w:bCs/>
                <w:szCs w:val="18"/>
              </w:rPr>
              <w:t> </w:t>
            </w:r>
          </w:p>
        </w:tc>
        <w:tc>
          <w:tcPr>
            <w:tcW w:w="110" w:type="dxa"/>
            <w:tcMar>
              <w:left w:w="0" w:type="dxa"/>
              <w:right w:w="0" w:type="dxa"/>
            </w:tcMar>
            <w:vAlign w:val="bottom"/>
          </w:tcPr>
          <w:p w:rsidR="002B486D" w:rsidRPr="002B486D" w:rsidRDefault="002B486D" w:rsidP="005E380D">
            <w:pPr>
              <w:pStyle w:val="Tabletext"/>
              <w:ind w:right="113"/>
              <w:jc w:val="right"/>
              <w:rPr>
                <w:bCs/>
                <w:szCs w:val="18"/>
                <w:lang w:val="ru-RU"/>
              </w:rPr>
            </w:pPr>
          </w:p>
        </w:tc>
        <w:tc>
          <w:tcPr>
            <w:tcW w:w="1309" w:type="dxa"/>
            <w:vAlign w:val="bottom"/>
          </w:tcPr>
          <w:p w:rsidR="002B486D" w:rsidRPr="002B486D" w:rsidRDefault="002B486D" w:rsidP="005E380D">
            <w:pPr>
              <w:pStyle w:val="Tabletext"/>
              <w:ind w:right="113"/>
              <w:jc w:val="right"/>
              <w:rPr>
                <w:bCs/>
                <w:szCs w:val="18"/>
                <w:lang w:val="ru-RU"/>
              </w:rPr>
            </w:pPr>
            <w:r w:rsidRPr="002B486D">
              <w:rPr>
                <w:bCs/>
                <w:szCs w:val="18"/>
                <w:lang w:val="ru-RU"/>
              </w:rPr>
              <w:t>22 098</w:t>
            </w:r>
          </w:p>
        </w:tc>
      </w:tr>
      <w:tr w:rsidR="002B486D" w:rsidRPr="000D5939" w:rsidTr="007B32E4">
        <w:trPr>
          <w:cantSplit/>
        </w:trPr>
        <w:tc>
          <w:tcPr>
            <w:tcW w:w="4950" w:type="dxa"/>
            <w:vAlign w:val="bottom"/>
          </w:tcPr>
          <w:p w:rsidR="002B486D" w:rsidRPr="002B486D" w:rsidRDefault="00C81CB9">
            <w:pPr>
              <w:pStyle w:val="Tabletext"/>
              <w:rPr>
                <w:szCs w:val="18"/>
                <w:lang w:val="ru-RU"/>
              </w:rPr>
            </w:pPr>
            <w:r w:rsidRPr="00C81CB9">
              <w:rPr>
                <w:szCs w:val="18"/>
                <w:lang w:val="ru-RU"/>
              </w:rPr>
              <w:t>Активы, удерживаемые для продажи</w:t>
            </w:r>
          </w:p>
        </w:tc>
        <w:tc>
          <w:tcPr>
            <w:tcW w:w="1060" w:type="dxa"/>
            <w:vAlign w:val="bottom"/>
          </w:tcPr>
          <w:p w:rsidR="002B486D" w:rsidRPr="002B486D" w:rsidRDefault="00C81CB9" w:rsidP="005E380D">
            <w:pPr>
              <w:pStyle w:val="Tabletext"/>
              <w:jc w:val="center"/>
              <w:rPr>
                <w:szCs w:val="18"/>
              </w:rPr>
            </w:pPr>
            <w:r w:rsidRPr="00C81CB9">
              <w:rPr>
                <w:szCs w:val="18"/>
              </w:rPr>
              <w:t>20</w:t>
            </w:r>
          </w:p>
        </w:tc>
        <w:tc>
          <w:tcPr>
            <w:tcW w:w="1237" w:type="dxa"/>
            <w:tcBorders>
              <w:left w:val="nil"/>
            </w:tcBorders>
            <w:vAlign w:val="bottom"/>
          </w:tcPr>
          <w:p w:rsidR="002B486D" w:rsidRPr="005311BF" w:rsidRDefault="00CB52ED" w:rsidP="005E380D">
            <w:pPr>
              <w:pStyle w:val="Tabletext"/>
              <w:ind w:right="113"/>
              <w:jc w:val="right"/>
              <w:rPr>
                <w:bCs/>
                <w:szCs w:val="18"/>
              </w:rPr>
            </w:pPr>
            <w:r>
              <w:rPr>
                <w:bCs/>
                <w:szCs w:val="18"/>
                <w:lang w:val="ru-RU"/>
              </w:rPr>
              <w:t>2 032</w:t>
            </w:r>
            <w:r w:rsidR="005311BF">
              <w:rPr>
                <w:bCs/>
                <w:szCs w:val="18"/>
                <w:lang w:val="ru-RU"/>
              </w:rPr>
              <w:t> </w:t>
            </w:r>
            <w:r>
              <w:rPr>
                <w:bCs/>
                <w:szCs w:val="18"/>
                <w:lang w:val="ru-RU"/>
              </w:rPr>
              <w:t>308</w:t>
            </w:r>
            <w:r w:rsidR="005311BF">
              <w:rPr>
                <w:bCs/>
                <w:szCs w:val="18"/>
              </w:rPr>
              <w:t> </w:t>
            </w:r>
          </w:p>
        </w:tc>
        <w:tc>
          <w:tcPr>
            <w:tcW w:w="110" w:type="dxa"/>
            <w:tcMar>
              <w:left w:w="0" w:type="dxa"/>
              <w:right w:w="0" w:type="dxa"/>
            </w:tcMar>
            <w:vAlign w:val="bottom"/>
          </w:tcPr>
          <w:p w:rsidR="002B486D" w:rsidRPr="002B486D" w:rsidRDefault="002B486D" w:rsidP="005E380D">
            <w:pPr>
              <w:pStyle w:val="Tabletext"/>
              <w:ind w:right="113"/>
              <w:jc w:val="right"/>
              <w:rPr>
                <w:bCs/>
                <w:szCs w:val="18"/>
                <w:lang w:val="ru-RU"/>
              </w:rPr>
            </w:pPr>
          </w:p>
        </w:tc>
        <w:tc>
          <w:tcPr>
            <w:tcW w:w="1309" w:type="dxa"/>
            <w:vAlign w:val="bottom"/>
          </w:tcPr>
          <w:p w:rsidR="002B486D" w:rsidRPr="002B486D" w:rsidRDefault="002B486D" w:rsidP="005E380D">
            <w:pPr>
              <w:pStyle w:val="Tabletext"/>
              <w:ind w:right="113"/>
              <w:jc w:val="right"/>
              <w:rPr>
                <w:bCs/>
                <w:szCs w:val="18"/>
                <w:lang w:val="ru-RU"/>
              </w:rPr>
            </w:pPr>
            <w:r w:rsidRPr="002B486D">
              <w:rPr>
                <w:bCs/>
                <w:szCs w:val="18"/>
                <w:lang w:val="ru-RU"/>
              </w:rPr>
              <w:t>1 756 500</w:t>
            </w:r>
          </w:p>
        </w:tc>
      </w:tr>
      <w:tr w:rsidR="002B486D" w:rsidRPr="000D5939" w:rsidTr="007B32E4">
        <w:trPr>
          <w:cantSplit/>
        </w:trPr>
        <w:tc>
          <w:tcPr>
            <w:tcW w:w="4950" w:type="dxa"/>
            <w:vAlign w:val="bottom"/>
          </w:tcPr>
          <w:p w:rsidR="002B486D" w:rsidRPr="002B486D" w:rsidRDefault="00C81CB9">
            <w:pPr>
              <w:pStyle w:val="Tabletext"/>
              <w:rPr>
                <w:szCs w:val="18"/>
                <w:lang w:val="ru-RU"/>
              </w:rPr>
            </w:pPr>
            <w:r w:rsidRPr="00C81CB9">
              <w:rPr>
                <w:szCs w:val="18"/>
                <w:lang w:val="ru-RU"/>
              </w:rPr>
              <w:t>Дебиторская задолженность по текущему налогу на прибыль</w:t>
            </w:r>
          </w:p>
        </w:tc>
        <w:tc>
          <w:tcPr>
            <w:tcW w:w="1060" w:type="dxa"/>
            <w:vAlign w:val="bottom"/>
          </w:tcPr>
          <w:p w:rsidR="002B486D" w:rsidRPr="002B486D" w:rsidRDefault="002B486D" w:rsidP="005E380D">
            <w:pPr>
              <w:pStyle w:val="Tabletext"/>
              <w:jc w:val="center"/>
              <w:rPr>
                <w:szCs w:val="18"/>
                <w:lang w:val="ru-RU"/>
              </w:rPr>
            </w:pPr>
          </w:p>
        </w:tc>
        <w:tc>
          <w:tcPr>
            <w:tcW w:w="1237" w:type="dxa"/>
            <w:tcBorders>
              <w:left w:val="nil"/>
            </w:tcBorders>
            <w:vAlign w:val="bottom"/>
          </w:tcPr>
          <w:p w:rsidR="002B486D" w:rsidRPr="005311BF" w:rsidRDefault="00EA03F7" w:rsidP="00F97608">
            <w:pPr>
              <w:pStyle w:val="Tabletext"/>
              <w:ind w:right="113"/>
              <w:jc w:val="right"/>
              <w:rPr>
                <w:bCs/>
                <w:szCs w:val="18"/>
              </w:rPr>
            </w:pPr>
            <w:r>
              <w:rPr>
                <w:bCs/>
                <w:szCs w:val="18"/>
                <w:lang w:val="ru-RU"/>
              </w:rPr>
              <w:t>10</w:t>
            </w:r>
            <w:r w:rsidR="005311BF">
              <w:rPr>
                <w:bCs/>
                <w:szCs w:val="18"/>
                <w:lang w:val="ru-RU"/>
              </w:rPr>
              <w:t> </w:t>
            </w:r>
            <w:r w:rsidR="000C1E4C">
              <w:rPr>
                <w:bCs/>
                <w:szCs w:val="18"/>
                <w:lang w:val="ru-RU"/>
              </w:rPr>
              <w:t>761</w:t>
            </w:r>
            <w:r w:rsidR="005311BF">
              <w:rPr>
                <w:bCs/>
                <w:szCs w:val="18"/>
              </w:rPr>
              <w:t> </w:t>
            </w:r>
          </w:p>
        </w:tc>
        <w:tc>
          <w:tcPr>
            <w:tcW w:w="110" w:type="dxa"/>
            <w:tcMar>
              <w:left w:w="0" w:type="dxa"/>
              <w:right w:w="0" w:type="dxa"/>
            </w:tcMar>
            <w:vAlign w:val="bottom"/>
          </w:tcPr>
          <w:p w:rsidR="002B486D" w:rsidRPr="002B486D" w:rsidRDefault="002B486D" w:rsidP="005E380D">
            <w:pPr>
              <w:pStyle w:val="Tabletext"/>
              <w:ind w:right="113"/>
              <w:jc w:val="right"/>
              <w:rPr>
                <w:bCs/>
                <w:szCs w:val="18"/>
                <w:lang w:val="ru-RU"/>
              </w:rPr>
            </w:pPr>
          </w:p>
        </w:tc>
        <w:tc>
          <w:tcPr>
            <w:tcW w:w="1309" w:type="dxa"/>
            <w:vAlign w:val="bottom"/>
          </w:tcPr>
          <w:p w:rsidR="002B486D" w:rsidRPr="002B486D" w:rsidRDefault="002B486D" w:rsidP="005E380D">
            <w:pPr>
              <w:pStyle w:val="Tabletext"/>
              <w:ind w:right="113"/>
              <w:jc w:val="right"/>
              <w:rPr>
                <w:bCs/>
                <w:szCs w:val="18"/>
                <w:lang w:val="ru-RU"/>
              </w:rPr>
            </w:pPr>
            <w:r w:rsidRPr="002B486D">
              <w:rPr>
                <w:bCs/>
                <w:szCs w:val="18"/>
                <w:lang w:val="ru-RU"/>
              </w:rPr>
              <w:t>9 072</w:t>
            </w:r>
          </w:p>
        </w:tc>
      </w:tr>
      <w:tr w:rsidR="00CB52ED" w:rsidRPr="000D5939" w:rsidTr="007B32E4">
        <w:trPr>
          <w:cantSplit/>
        </w:trPr>
        <w:tc>
          <w:tcPr>
            <w:tcW w:w="4950" w:type="dxa"/>
            <w:vAlign w:val="bottom"/>
          </w:tcPr>
          <w:p w:rsidR="00CB52ED" w:rsidRPr="00C81CB9" w:rsidRDefault="00CB52ED">
            <w:pPr>
              <w:pStyle w:val="Tabletext"/>
              <w:rPr>
                <w:szCs w:val="18"/>
                <w:lang w:val="ru-RU"/>
              </w:rPr>
            </w:pPr>
            <w:r>
              <w:rPr>
                <w:szCs w:val="18"/>
                <w:lang w:val="ru-RU"/>
              </w:rPr>
              <w:t>Требования</w:t>
            </w:r>
            <w:r w:rsidRPr="00C81CB9">
              <w:rPr>
                <w:szCs w:val="18"/>
                <w:lang w:val="ru-RU"/>
              </w:rPr>
              <w:t xml:space="preserve"> по отложенному налогу</w:t>
            </w:r>
          </w:p>
        </w:tc>
        <w:tc>
          <w:tcPr>
            <w:tcW w:w="1060" w:type="dxa"/>
            <w:vAlign w:val="bottom"/>
          </w:tcPr>
          <w:p w:rsidR="00CB52ED" w:rsidRPr="002B486D" w:rsidRDefault="000C1E4C" w:rsidP="005E380D">
            <w:pPr>
              <w:pStyle w:val="Tabletext"/>
              <w:jc w:val="center"/>
              <w:rPr>
                <w:szCs w:val="18"/>
                <w:lang w:val="ru-RU"/>
              </w:rPr>
            </w:pPr>
            <w:r>
              <w:rPr>
                <w:szCs w:val="18"/>
                <w:lang w:val="ru-RU"/>
              </w:rPr>
              <w:t>14</w:t>
            </w:r>
          </w:p>
        </w:tc>
        <w:tc>
          <w:tcPr>
            <w:tcW w:w="1237" w:type="dxa"/>
            <w:tcBorders>
              <w:left w:val="nil"/>
            </w:tcBorders>
            <w:vAlign w:val="bottom"/>
          </w:tcPr>
          <w:p w:rsidR="00CB52ED" w:rsidRPr="005311BF" w:rsidRDefault="000B58FA" w:rsidP="005E380D">
            <w:pPr>
              <w:pStyle w:val="Tabletext"/>
              <w:ind w:right="113"/>
              <w:jc w:val="right"/>
              <w:rPr>
                <w:bCs/>
                <w:szCs w:val="18"/>
              </w:rPr>
            </w:pPr>
            <w:r w:rsidRPr="005311BF">
              <w:rPr>
                <w:bCs/>
                <w:szCs w:val="18"/>
                <w:lang w:val="ru-RU"/>
              </w:rPr>
              <w:t>149</w:t>
            </w:r>
            <w:r w:rsidR="006A09EA" w:rsidRPr="006A09EA">
              <w:rPr>
                <w:bCs/>
                <w:szCs w:val="18"/>
                <w:lang w:val="ru-RU"/>
              </w:rPr>
              <w:t> </w:t>
            </w:r>
            <w:r w:rsidRPr="005311BF">
              <w:rPr>
                <w:bCs/>
                <w:szCs w:val="18"/>
                <w:lang w:val="ru-RU"/>
              </w:rPr>
              <w:t>086</w:t>
            </w:r>
            <w:r w:rsidR="005311BF" w:rsidRPr="005311BF">
              <w:rPr>
                <w:bCs/>
                <w:szCs w:val="18"/>
              </w:rPr>
              <w:t> </w:t>
            </w:r>
          </w:p>
        </w:tc>
        <w:tc>
          <w:tcPr>
            <w:tcW w:w="110" w:type="dxa"/>
            <w:tcMar>
              <w:left w:w="0" w:type="dxa"/>
              <w:right w:w="0" w:type="dxa"/>
            </w:tcMar>
            <w:vAlign w:val="bottom"/>
          </w:tcPr>
          <w:p w:rsidR="00CB52ED" w:rsidRPr="002B486D" w:rsidRDefault="00CB52ED" w:rsidP="005E380D">
            <w:pPr>
              <w:pStyle w:val="Tabletext"/>
              <w:ind w:right="113"/>
              <w:jc w:val="right"/>
              <w:rPr>
                <w:bCs/>
                <w:szCs w:val="18"/>
                <w:lang w:val="ru-RU"/>
              </w:rPr>
            </w:pPr>
          </w:p>
        </w:tc>
        <w:tc>
          <w:tcPr>
            <w:tcW w:w="1309" w:type="dxa"/>
            <w:vAlign w:val="bottom"/>
          </w:tcPr>
          <w:p w:rsidR="00CB52ED" w:rsidRPr="002B486D" w:rsidRDefault="00CB52ED" w:rsidP="005E380D">
            <w:pPr>
              <w:pStyle w:val="Tabletext"/>
              <w:ind w:right="113"/>
              <w:jc w:val="right"/>
              <w:rPr>
                <w:bCs/>
                <w:szCs w:val="18"/>
                <w:lang w:val="ru-RU"/>
              </w:rPr>
            </w:pPr>
            <w:r>
              <w:rPr>
                <w:bCs/>
                <w:szCs w:val="18"/>
                <w:lang w:val="ru-RU"/>
              </w:rPr>
              <w:t>-</w:t>
            </w:r>
          </w:p>
        </w:tc>
      </w:tr>
      <w:tr w:rsidR="002B486D" w:rsidRPr="000D5939" w:rsidTr="007B32E4">
        <w:trPr>
          <w:cantSplit/>
        </w:trPr>
        <w:tc>
          <w:tcPr>
            <w:tcW w:w="4950" w:type="dxa"/>
            <w:vAlign w:val="bottom"/>
          </w:tcPr>
          <w:p w:rsidR="002B486D" w:rsidRPr="002B486D" w:rsidRDefault="00C81CB9">
            <w:pPr>
              <w:pStyle w:val="Tabletext"/>
              <w:rPr>
                <w:szCs w:val="18"/>
                <w:lang w:val="ru-RU"/>
              </w:rPr>
            </w:pPr>
            <w:r w:rsidRPr="00C81CB9">
              <w:rPr>
                <w:szCs w:val="18"/>
                <w:lang w:val="ru-RU"/>
              </w:rPr>
              <w:t>Основные средства и нематериальные активы</w:t>
            </w:r>
          </w:p>
        </w:tc>
        <w:tc>
          <w:tcPr>
            <w:tcW w:w="1060" w:type="dxa"/>
            <w:vAlign w:val="bottom"/>
          </w:tcPr>
          <w:p w:rsidR="002B486D" w:rsidRPr="002B486D" w:rsidRDefault="00C81CB9" w:rsidP="005E380D">
            <w:pPr>
              <w:pStyle w:val="Tabletext"/>
              <w:jc w:val="center"/>
              <w:rPr>
                <w:szCs w:val="18"/>
              </w:rPr>
            </w:pPr>
            <w:r w:rsidRPr="00C81CB9">
              <w:rPr>
                <w:szCs w:val="18"/>
                <w:lang w:val="ru-RU"/>
              </w:rPr>
              <w:t>2</w:t>
            </w:r>
            <w:r w:rsidRPr="00C81CB9">
              <w:rPr>
                <w:szCs w:val="18"/>
              </w:rPr>
              <w:t>2</w:t>
            </w:r>
          </w:p>
        </w:tc>
        <w:tc>
          <w:tcPr>
            <w:tcW w:w="1237" w:type="dxa"/>
            <w:tcBorders>
              <w:left w:val="nil"/>
            </w:tcBorders>
            <w:vAlign w:val="bottom"/>
          </w:tcPr>
          <w:p w:rsidR="002B486D" w:rsidRPr="005311BF" w:rsidRDefault="00CB52ED" w:rsidP="005E380D">
            <w:pPr>
              <w:pStyle w:val="Tabletext"/>
              <w:ind w:right="113"/>
              <w:jc w:val="right"/>
              <w:rPr>
                <w:bCs/>
                <w:szCs w:val="18"/>
              </w:rPr>
            </w:pPr>
            <w:r w:rsidRPr="005311BF">
              <w:rPr>
                <w:bCs/>
                <w:szCs w:val="18"/>
                <w:lang w:val="ru-RU"/>
              </w:rPr>
              <w:t>1 335</w:t>
            </w:r>
            <w:r w:rsidR="005311BF" w:rsidRPr="005311BF">
              <w:rPr>
                <w:bCs/>
                <w:szCs w:val="18"/>
                <w:lang w:val="ru-RU"/>
              </w:rPr>
              <w:t> </w:t>
            </w:r>
            <w:r w:rsidRPr="005311BF">
              <w:rPr>
                <w:bCs/>
                <w:szCs w:val="18"/>
                <w:lang w:val="ru-RU"/>
              </w:rPr>
              <w:t>245</w:t>
            </w:r>
            <w:r w:rsidR="005311BF" w:rsidRPr="005311BF">
              <w:rPr>
                <w:bCs/>
                <w:szCs w:val="18"/>
              </w:rPr>
              <w:t> </w:t>
            </w:r>
          </w:p>
        </w:tc>
        <w:tc>
          <w:tcPr>
            <w:tcW w:w="110" w:type="dxa"/>
            <w:tcMar>
              <w:left w:w="0" w:type="dxa"/>
              <w:right w:w="0" w:type="dxa"/>
            </w:tcMar>
            <w:vAlign w:val="bottom"/>
          </w:tcPr>
          <w:p w:rsidR="002B486D" w:rsidRPr="002B486D" w:rsidRDefault="002B486D" w:rsidP="005E380D">
            <w:pPr>
              <w:pStyle w:val="Tabletext"/>
              <w:ind w:right="113"/>
              <w:jc w:val="right"/>
              <w:rPr>
                <w:bCs/>
                <w:szCs w:val="18"/>
                <w:lang w:val="ru-RU"/>
              </w:rPr>
            </w:pPr>
          </w:p>
        </w:tc>
        <w:tc>
          <w:tcPr>
            <w:tcW w:w="1309" w:type="dxa"/>
            <w:vAlign w:val="bottom"/>
          </w:tcPr>
          <w:p w:rsidR="002B486D" w:rsidRPr="002B486D" w:rsidRDefault="002B486D" w:rsidP="005E380D">
            <w:pPr>
              <w:pStyle w:val="Tabletext"/>
              <w:ind w:right="113"/>
              <w:jc w:val="right"/>
              <w:rPr>
                <w:bCs/>
                <w:szCs w:val="18"/>
                <w:lang w:val="ru-RU"/>
              </w:rPr>
            </w:pPr>
            <w:r w:rsidRPr="002B486D">
              <w:rPr>
                <w:bCs/>
                <w:szCs w:val="18"/>
                <w:lang w:val="ru-RU"/>
              </w:rPr>
              <w:t>1 653 255</w:t>
            </w:r>
          </w:p>
        </w:tc>
      </w:tr>
      <w:tr w:rsidR="002B486D" w:rsidRPr="000D5939" w:rsidTr="007B32E4">
        <w:trPr>
          <w:cantSplit/>
        </w:trPr>
        <w:tc>
          <w:tcPr>
            <w:tcW w:w="4950" w:type="dxa"/>
            <w:vAlign w:val="bottom"/>
          </w:tcPr>
          <w:p w:rsidR="002B486D" w:rsidRPr="002B486D" w:rsidRDefault="00C81CB9">
            <w:pPr>
              <w:pStyle w:val="Tabletext"/>
              <w:rPr>
                <w:bCs/>
                <w:szCs w:val="18"/>
                <w:lang w:val="ru-RU"/>
              </w:rPr>
            </w:pPr>
            <w:r w:rsidRPr="00C81CB9">
              <w:rPr>
                <w:szCs w:val="18"/>
                <w:lang w:val="ru-RU"/>
              </w:rPr>
              <w:t>Прочие активы</w:t>
            </w:r>
          </w:p>
        </w:tc>
        <w:tc>
          <w:tcPr>
            <w:tcW w:w="1060" w:type="dxa"/>
            <w:vAlign w:val="bottom"/>
          </w:tcPr>
          <w:p w:rsidR="002B486D" w:rsidRPr="002B486D" w:rsidRDefault="00C81CB9" w:rsidP="005E380D">
            <w:pPr>
              <w:pStyle w:val="Tabletext"/>
              <w:jc w:val="center"/>
              <w:rPr>
                <w:bCs/>
                <w:szCs w:val="18"/>
              </w:rPr>
            </w:pPr>
            <w:r w:rsidRPr="00C81CB9">
              <w:rPr>
                <w:bCs/>
                <w:szCs w:val="18"/>
              </w:rPr>
              <w:t>23</w:t>
            </w:r>
          </w:p>
        </w:tc>
        <w:tc>
          <w:tcPr>
            <w:tcW w:w="1237" w:type="dxa"/>
            <w:tcBorders>
              <w:left w:val="nil"/>
              <w:bottom w:val="single" w:sz="4" w:space="0" w:color="auto"/>
            </w:tcBorders>
            <w:vAlign w:val="bottom"/>
          </w:tcPr>
          <w:p w:rsidR="002B486D" w:rsidRPr="005311BF" w:rsidRDefault="00EA03F7" w:rsidP="005E380D">
            <w:pPr>
              <w:pStyle w:val="Tabletext"/>
              <w:ind w:right="113"/>
              <w:jc w:val="right"/>
              <w:rPr>
                <w:bCs/>
                <w:szCs w:val="18"/>
              </w:rPr>
            </w:pPr>
            <w:r w:rsidRPr="005311BF">
              <w:rPr>
                <w:bCs/>
                <w:szCs w:val="18"/>
                <w:lang w:val="ru-RU"/>
              </w:rPr>
              <w:t>261</w:t>
            </w:r>
            <w:r w:rsidR="005311BF" w:rsidRPr="005311BF">
              <w:rPr>
                <w:bCs/>
                <w:szCs w:val="18"/>
                <w:lang w:val="ru-RU"/>
              </w:rPr>
              <w:t> </w:t>
            </w:r>
            <w:r w:rsidRPr="005311BF">
              <w:rPr>
                <w:bCs/>
                <w:szCs w:val="18"/>
                <w:lang w:val="ru-RU"/>
              </w:rPr>
              <w:t>002</w:t>
            </w:r>
            <w:r w:rsidR="005311BF" w:rsidRPr="005311BF">
              <w:rPr>
                <w:bCs/>
                <w:szCs w:val="18"/>
              </w:rPr>
              <w:t> </w:t>
            </w:r>
          </w:p>
        </w:tc>
        <w:tc>
          <w:tcPr>
            <w:tcW w:w="110" w:type="dxa"/>
            <w:tcMar>
              <w:left w:w="0" w:type="dxa"/>
              <w:right w:w="0" w:type="dxa"/>
            </w:tcMar>
            <w:vAlign w:val="bottom"/>
          </w:tcPr>
          <w:p w:rsidR="002B486D" w:rsidRPr="002B486D" w:rsidRDefault="002B486D" w:rsidP="005E380D">
            <w:pPr>
              <w:pStyle w:val="Tabletext"/>
              <w:ind w:right="113"/>
              <w:jc w:val="right"/>
              <w:rPr>
                <w:bCs/>
                <w:szCs w:val="18"/>
                <w:lang w:val="ru-RU"/>
              </w:rPr>
            </w:pPr>
          </w:p>
        </w:tc>
        <w:tc>
          <w:tcPr>
            <w:tcW w:w="1309" w:type="dxa"/>
            <w:tcBorders>
              <w:bottom w:val="single" w:sz="4" w:space="0" w:color="auto"/>
            </w:tcBorders>
            <w:vAlign w:val="bottom"/>
          </w:tcPr>
          <w:p w:rsidR="002B486D" w:rsidRPr="002B486D" w:rsidRDefault="002B486D" w:rsidP="005E380D">
            <w:pPr>
              <w:pStyle w:val="Tabletext"/>
              <w:ind w:right="113"/>
              <w:jc w:val="right"/>
              <w:rPr>
                <w:bCs/>
                <w:szCs w:val="18"/>
                <w:lang w:val="ru-RU"/>
              </w:rPr>
            </w:pPr>
            <w:r w:rsidRPr="002B486D">
              <w:rPr>
                <w:bCs/>
                <w:szCs w:val="18"/>
                <w:lang w:val="ru-RU"/>
              </w:rPr>
              <w:t>235 123</w:t>
            </w:r>
          </w:p>
        </w:tc>
      </w:tr>
      <w:tr w:rsidR="002B486D" w:rsidRPr="000D5939" w:rsidTr="007B32E4">
        <w:trPr>
          <w:cantSplit/>
        </w:trPr>
        <w:tc>
          <w:tcPr>
            <w:tcW w:w="4950" w:type="dxa"/>
            <w:vAlign w:val="bottom"/>
          </w:tcPr>
          <w:p w:rsidR="002B486D" w:rsidRPr="002B486D" w:rsidRDefault="00C81CB9">
            <w:pPr>
              <w:pStyle w:val="Tabletext"/>
              <w:rPr>
                <w:b/>
                <w:bCs/>
                <w:szCs w:val="18"/>
                <w:lang w:val="ru-RU"/>
              </w:rPr>
            </w:pPr>
            <w:r w:rsidRPr="00C81CB9">
              <w:rPr>
                <w:b/>
                <w:szCs w:val="18"/>
                <w:lang w:val="ru-RU"/>
              </w:rPr>
              <w:t>Всего активов</w:t>
            </w:r>
          </w:p>
        </w:tc>
        <w:tc>
          <w:tcPr>
            <w:tcW w:w="1060" w:type="dxa"/>
            <w:vAlign w:val="bottom"/>
          </w:tcPr>
          <w:p w:rsidR="002B486D" w:rsidRPr="002B486D" w:rsidRDefault="002B486D" w:rsidP="005E380D">
            <w:pPr>
              <w:pStyle w:val="Tabletext"/>
              <w:jc w:val="center"/>
              <w:rPr>
                <w:b/>
                <w:bCs/>
                <w:szCs w:val="18"/>
                <w:lang w:val="ru-RU"/>
              </w:rPr>
            </w:pPr>
          </w:p>
        </w:tc>
        <w:tc>
          <w:tcPr>
            <w:tcW w:w="1237" w:type="dxa"/>
            <w:tcBorders>
              <w:top w:val="single" w:sz="4" w:space="0" w:color="auto"/>
              <w:left w:val="nil"/>
              <w:bottom w:val="double" w:sz="4" w:space="0" w:color="auto"/>
            </w:tcBorders>
            <w:vAlign w:val="bottom"/>
          </w:tcPr>
          <w:p w:rsidR="002B486D" w:rsidRPr="005311BF" w:rsidRDefault="000B58FA">
            <w:pPr>
              <w:pStyle w:val="Tabletext"/>
              <w:ind w:right="113"/>
              <w:jc w:val="right"/>
              <w:rPr>
                <w:b/>
                <w:bCs/>
                <w:szCs w:val="18"/>
              </w:rPr>
            </w:pPr>
            <w:r w:rsidRPr="005311BF">
              <w:rPr>
                <w:b/>
                <w:bCs/>
                <w:szCs w:val="18"/>
                <w:lang w:val="ru-RU"/>
              </w:rPr>
              <w:t>24 922</w:t>
            </w:r>
            <w:r w:rsidR="006A09EA" w:rsidRPr="006A09EA">
              <w:rPr>
                <w:b/>
                <w:bCs/>
                <w:szCs w:val="18"/>
                <w:lang w:val="ru-RU"/>
              </w:rPr>
              <w:t> </w:t>
            </w:r>
            <w:r w:rsidRPr="005311BF">
              <w:rPr>
                <w:b/>
                <w:bCs/>
                <w:szCs w:val="18"/>
                <w:lang w:val="ru-RU"/>
              </w:rPr>
              <w:t>408</w:t>
            </w:r>
            <w:r w:rsidR="005311BF" w:rsidRPr="005311BF">
              <w:rPr>
                <w:b/>
                <w:bCs/>
                <w:szCs w:val="18"/>
              </w:rPr>
              <w:t> </w:t>
            </w:r>
          </w:p>
        </w:tc>
        <w:tc>
          <w:tcPr>
            <w:tcW w:w="110" w:type="dxa"/>
            <w:tcMar>
              <w:left w:w="0" w:type="dxa"/>
              <w:right w:w="0" w:type="dxa"/>
            </w:tcMar>
            <w:vAlign w:val="bottom"/>
          </w:tcPr>
          <w:p w:rsidR="002B486D" w:rsidRPr="002B486D" w:rsidRDefault="002B486D" w:rsidP="005E380D">
            <w:pPr>
              <w:pStyle w:val="Tabletext"/>
              <w:ind w:right="113"/>
              <w:jc w:val="right"/>
              <w:rPr>
                <w:b/>
                <w:bCs/>
                <w:szCs w:val="18"/>
                <w:lang w:val="ru-RU"/>
              </w:rPr>
            </w:pPr>
          </w:p>
        </w:tc>
        <w:tc>
          <w:tcPr>
            <w:tcW w:w="1309" w:type="dxa"/>
            <w:tcBorders>
              <w:top w:val="single" w:sz="4" w:space="0" w:color="auto"/>
              <w:bottom w:val="double" w:sz="4" w:space="0" w:color="auto"/>
            </w:tcBorders>
            <w:vAlign w:val="bottom"/>
          </w:tcPr>
          <w:p w:rsidR="002B486D" w:rsidRPr="002B486D" w:rsidRDefault="002B486D" w:rsidP="005E380D">
            <w:pPr>
              <w:pStyle w:val="Tabletext"/>
              <w:ind w:right="113"/>
              <w:jc w:val="right"/>
              <w:rPr>
                <w:b/>
                <w:bCs/>
                <w:szCs w:val="18"/>
                <w:lang w:val="ru-RU"/>
              </w:rPr>
            </w:pPr>
            <w:r w:rsidRPr="002B486D">
              <w:rPr>
                <w:b/>
                <w:bCs/>
                <w:szCs w:val="18"/>
                <w:lang w:val="ru-RU"/>
              </w:rPr>
              <w:t>28 978 538</w:t>
            </w:r>
          </w:p>
        </w:tc>
      </w:tr>
      <w:tr w:rsidR="002B486D" w:rsidRPr="000D5939" w:rsidTr="007B32E4">
        <w:trPr>
          <w:cantSplit/>
        </w:trPr>
        <w:tc>
          <w:tcPr>
            <w:tcW w:w="4950" w:type="dxa"/>
            <w:vAlign w:val="bottom"/>
          </w:tcPr>
          <w:p w:rsidR="002B486D" w:rsidRPr="002B486D" w:rsidRDefault="00C81CB9">
            <w:pPr>
              <w:pStyle w:val="Tabletext"/>
              <w:rPr>
                <w:b/>
                <w:szCs w:val="18"/>
                <w:lang w:val="ru-RU"/>
              </w:rPr>
            </w:pPr>
            <w:r w:rsidRPr="00C81CB9">
              <w:rPr>
                <w:b/>
                <w:szCs w:val="18"/>
                <w:lang w:val="ru-RU"/>
              </w:rPr>
              <w:t>ОБЯЗАТЕЛЬСТВА</w:t>
            </w:r>
          </w:p>
        </w:tc>
        <w:tc>
          <w:tcPr>
            <w:tcW w:w="1060" w:type="dxa"/>
            <w:vAlign w:val="bottom"/>
          </w:tcPr>
          <w:p w:rsidR="002B486D" w:rsidRPr="002B486D" w:rsidRDefault="002B486D" w:rsidP="005E380D">
            <w:pPr>
              <w:pStyle w:val="Tabletext"/>
              <w:jc w:val="center"/>
              <w:rPr>
                <w:szCs w:val="18"/>
                <w:lang w:val="ru-RU"/>
              </w:rPr>
            </w:pPr>
          </w:p>
        </w:tc>
        <w:tc>
          <w:tcPr>
            <w:tcW w:w="1237" w:type="dxa"/>
            <w:tcBorders>
              <w:top w:val="double" w:sz="4" w:space="0" w:color="auto"/>
              <w:left w:val="nil"/>
            </w:tcBorders>
            <w:vAlign w:val="bottom"/>
          </w:tcPr>
          <w:p w:rsidR="002B486D" w:rsidRPr="002B486D" w:rsidRDefault="002B486D" w:rsidP="005E380D">
            <w:pPr>
              <w:pStyle w:val="Tabletext"/>
              <w:ind w:right="113"/>
              <w:jc w:val="right"/>
              <w:rPr>
                <w:bCs/>
                <w:szCs w:val="18"/>
                <w:lang w:val="ru-RU"/>
              </w:rPr>
            </w:pPr>
          </w:p>
        </w:tc>
        <w:tc>
          <w:tcPr>
            <w:tcW w:w="110" w:type="dxa"/>
            <w:tcMar>
              <w:left w:w="0" w:type="dxa"/>
              <w:right w:w="0" w:type="dxa"/>
            </w:tcMar>
            <w:vAlign w:val="bottom"/>
          </w:tcPr>
          <w:p w:rsidR="002B486D" w:rsidRPr="002B486D" w:rsidRDefault="002B486D" w:rsidP="005E380D">
            <w:pPr>
              <w:pStyle w:val="Tabletext"/>
              <w:ind w:right="113"/>
              <w:jc w:val="right"/>
              <w:rPr>
                <w:bCs/>
                <w:szCs w:val="18"/>
                <w:lang w:val="ru-RU"/>
              </w:rPr>
            </w:pPr>
          </w:p>
        </w:tc>
        <w:tc>
          <w:tcPr>
            <w:tcW w:w="1309" w:type="dxa"/>
            <w:tcBorders>
              <w:top w:val="double" w:sz="4" w:space="0" w:color="auto"/>
            </w:tcBorders>
            <w:vAlign w:val="bottom"/>
          </w:tcPr>
          <w:p w:rsidR="002B486D" w:rsidRPr="002B486D" w:rsidRDefault="002B486D" w:rsidP="005E380D">
            <w:pPr>
              <w:pStyle w:val="Tabletext"/>
              <w:ind w:right="113"/>
              <w:jc w:val="right"/>
              <w:rPr>
                <w:bCs/>
                <w:szCs w:val="18"/>
                <w:lang w:val="ru-RU"/>
              </w:rPr>
            </w:pPr>
          </w:p>
        </w:tc>
      </w:tr>
      <w:tr w:rsidR="002B486D" w:rsidRPr="000D5939" w:rsidTr="007B32E4">
        <w:trPr>
          <w:cantSplit/>
        </w:trPr>
        <w:tc>
          <w:tcPr>
            <w:tcW w:w="4950" w:type="dxa"/>
            <w:vAlign w:val="bottom"/>
          </w:tcPr>
          <w:p w:rsidR="002B486D" w:rsidRPr="002B486D" w:rsidRDefault="00C81CB9">
            <w:pPr>
              <w:pStyle w:val="Tabletext"/>
              <w:rPr>
                <w:szCs w:val="18"/>
                <w:lang w:val="ru-RU"/>
              </w:rPr>
            </w:pPr>
            <w:r w:rsidRPr="00C81CB9">
              <w:rPr>
                <w:szCs w:val="18"/>
                <w:lang w:val="ru-RU"/>
              </w:rPr>
              <w:t>Кредиты и депозиты, полученные от Центрального банка Российской Федерации</w:t>
            </w:r>
          </w:p>
        </w:tc>
        <w:tc>
          <w:tcPr>
            <w:tcW w:w="1060" w:type="dxa"/>
            <w:vAlign w:val="bottom"/>
          </w:tcPr>
          <w:p w:rsidR="002B486D" w:rsidRPr="002B486D" w:rsidRDefault="00C81CB9" w:rsidP="005E380D">
            <w:pPr>
              <w:pStyle w:val="Tabletext"/>
              <w:jc w:val="center"/>
              <w:rPr>
                <w:szCs w:val="18"/>
              </w:rPr>
            </w:pPr>
            <w:r w:rsidRPr="00C81CB9">
              <w:rPr>
                <w:szCs w:val="18"/>
              </w:rPr>
              <w:t>24</w:t>
            </w:r>
          </w:p>
        </w:tc>
        <w:tc>
          <w:tcPr>
            <w:tcW w:w="1237" w:type="dxa"/>
            <w:tcBorders>
              <w:left w:val="nil"/>
            </w:tcBorders>
            <w:vAlign w:val="bottom"/>
          </w:tcPr>
          <w:p w:rsidR="002B486D" w:rsidRPr="005311BF" w:rsidRDefault="007C3670" w:rsidP="005E380D">
            <w:pPr>
              <w:pStyle w:val="Tabletext"/>
              <w:ind w:right="113"/>
              <w:jc w:val="right"/>
              <w:rPr>
                <w:bCs/>
                <w:szCs w:val="18"/>
              </w:rPr>
            </w:pPr>
            <w:r>
              <w:rPr>
                <w:bCs/>
                <w:szCs w:val="18"/>
                <w:lang w:val="ru-RU"/>
              </w:rPr>
              <w:t>527</w:t>
            </w:r>
            <w:r w:rsidR="005311BF">
              <w:rPr>
                <w:bCs/>
                <w:szCs w:val="18"/>
                <w:lang w:val="ru-RU"/>
              </w:rPr>
              <w:t> </w:t>
            </w:r>
            <w:r>
              <w:rPr>
                <w:bCs/>
                <w:szCs w:val="18"/>
                <w:lang w:val="ru-RU"/>
              </w:rPr>
              <w:t>999</w:t>
            </w:r>
            <w:r w:rsidR="005311BF">
              <w:rPr>
                <w:bCs/>
                <w:szCs w:val="18"/>
              </w:rPr>
              <w:t> </w:t>
            </w:r>
          </w:p>
        </w:tc>
        <w:tc>
          <w:tcPr>
            <w:tcW w:w="110" w:type="dxa"/>
            <w:tcMar>
              <w:left w:w="0" w:type="dxa"/>
              <w:right w:w="0" w:type="dxa"/>
            </w:tcMar>
            <w:vAlign w:val="bottom"/>
          </w:tcPr>
          <w:p w:rsidR="002B486D" w:rsidRPr="002B486D" w:rsidRDefault="002B486D" w:rsidP="005E380D">
            <w:pPr>
              <w:pStyle w:val="Tabletext"/>
              <w:ind w:right="113"/>
              <w:jc w:val="right"/>
              <w:rPr>
                <w:bCs/>
                <w:szCs w:val="18"/>
                <w:lang w:val="ru-RU"/>
              </w:rPr>
            </w:pPr>
          </w:p>
        </w:tc>
        <w:tc>
          <w:tcPr>
            <w:tcW w:w="1309" w:type="dxa"/>
            <w:vAlign w:val="bottom"/>
          </w:tcPr>
          <w:p w:rsidR="002B486D" w:rsidRPr="002B486D" w:rsidRDefault="002B486D" w:rsidP="005E380D">
            <w:pPr>
              <w:pStyle w:val="Tabletext"/>
              <w:ind w:right="113"/>
              <w:jc w:val="right"/>
              <w:rPr>
                <w:bCs/>
                <w:szCs w:val="18"/>
                <w:lang w:val="ru-RU"/>
              </w:rPr>
            </w:pPr>
            <w:r w:rsidRPr="002B486D">
              <w:rPr>
                <w:bCs/>
                <w:szCs w:val="18"/>
                <w:lang w:val="ru-RU"/>
              </w:rPr>
              <w:t>-</w:t>
            </w:r>
          </w:p>
        </w:tc>
      </w:tr>
      <w:tr w:rsidR="002B486D" w:rsidRPr="000D5939" w:rsidTr="007B32E4">
        <w:trPr>
          <w:cantSplit/>
        </w:trPr>
        <w:tc>
          <w:tcPr>
            <w:tcW w:w="4950" w:type="dxa"/>
            <w:vAlign w:val="bottom"/>
          </w:tcPr>
          <w:p w:rsidR="002B486D" w:rsidRPr="002B486D" w:rsidRDefault="00C81CB9">
            <w:pPr>
              <w:pStyle w:val="Tabletext"/>
              <w:rPr>
                <w:szCs w:val="18"/>
                <w:lang w:val="ru-RU"/>
              </w:rPr>
            </w:pPr>
            <w:r w:rsidRPr="00C81CB9">
              <w:rPr>
                <w:szCs w:val="18"/>
                <w:lang w:val="ru-RU"/>
              </w:rPr>
              <w:t>Счета и депозиты банков</w:t>
            </w:r>
          </w:p>
        </w:tc>
        <w:tc>
          <w:tcPr>
            <w:tcW w:w="1060" w:type="dxa"/>
            <w:vAlign w:val="bottom"/>
          </w:tcPr>
          <w:p w:rsidR="002B486D" w:rsidRPr="002B486D" w:rsidRDefault="00C81CB9" w:rsidP="005E380D">
            <w:pPr>
              <w:pStyle w:val="Tabletext"/>
              <w:jc w:val="center"/>
              <w:rPr>
                <w:szCs w:val="18"/>
              </w:rPr>
            </w:pPr>
            <w:r w:rsidRPr="00C81CB9">
              <w:rPr>
                <w:szCs w:val="18"/>
              </w:rPr>
              <w:t>25</w:t>
            </w:r>
          </w:p>
        </w:tc>
        <w:tc>
          <w:tcPr>
            <w:tcW w:w="1237" w:type="dxa"/>
            <w:tcBorders>
              <w:left w:val="nil"/>
            </w:tcBorders>
            <w:vAlign w:val="bottom"/>
          </w:tcPr>
          <w:p w:rsidR="002B486D" w:rsidRPr="005311BF" w:rsidRDefault="007C3670" w:rsidP="005E380D">
            <w:pPr>
              <w:pStyle w:val="Tabletext"/>
              <w:ind w:right="113"/>
              <w:jc w:val="right"/>
              <w:rPr>
                <w:bCs/>
                <w:szCs w:val="18"/>
              </w:rPr>
            </w:pPr>
            <w:r>
              <w:rPr>
                <w:bCs/>
                <w:szCs w:val="18"/>
                <w:lang w:val="ru-RU"/>
              </w:rPr>
              <w:t>3 066</w:t>
            </w:r>
            <w:r w:rsidR="005311BF">
              <w:rPr>
                <w:bCs/>
                <w:szCs w:val="18"/>
                <w:lang w:val="ru-RU"/>
              </w:rPr>
              <w:t> </w:t>
            </w:r>
            <w:r>
              <w:rPr>
                <w:bCs/>
                <w:szCs w:val="18"/>
                <w:lang w:val="ru-RU"/>
              </w:rPr>
              <w:t>400</w:t>
            </w:r>
            <w:r w:rsidR="005311BF">
              <w:rPr>
                <w:bCs/>
                <w:szCs w:val="18"/>
              </w:rPr>
              <w:t> </w:t>
            </w:r>
          </w:p>
        </w:tc>
        <w:tc>
          <w:tcPr>
            <w:tcW w:w="110" w:type="dxa"/>
            <w:tcMar>
              <w:left w:w="0" w:type="dxa"/>
              <w:right w:w="0" w:type="dxa"/>
            </w:tcMar>
            <w:vAlign w:val="bottom"/>
          </w:tcPr>
          <w:p w:rsidR="002B486D" w:rsidRPr="002B486D" w:rsidRDefault="002B486D" w:rsidP="005E380D">
            <w:pPr>
              <w:pStyle w:val="Tabletext"/>
              <w:ind w:right="113"/>
              <w:jc w:val="right"/>
              <w:rPr>
                <w:bCs/>
                <w:szCs w:val="18"/>
                <w:lang w:val="ru-RU"/>
              </w:rPr>
            </w:pPr>
          </w:p>
        </w:tc>
        <w:tc>
          <w:tcPr>
            <w:tcW w:w="1309" w:type="dxa"/>
            <w:vAlign w:val="bottom"/>
          </w:tcPr>
          <w:p w:rsidR="002B486D" w:rsidRPr="002B486D" w:rsidRDefault="002B486D" w:rsidP="005E380D">
            <w:pPr>
              <w:pStyle w:val="Tabletext"/>
              <w:ind w:right="113"/>
              <w:jc w:val="right"/>
              <w:rPr>
                <w:bCs/>
                <w:szCs w:val="18"/>
                <w:lang w:val="ru-RU"/>
              </w:rPr>
            </w:pPr>
            <w:r w:rsidRPr="002B486D">
              <w:rPr>
                <w:bCs/>
                <w:szCs w:val="18"/>
                <w:lang w:val="ru-RU"/>
              </w:rPr>
              <w:t>1 010 012</w:t>
            </w:r>
          </w:p>
        </w:tc>
      </w:tr>
      <w:tr w:rsidR="002B486D" w:rsidRPr="000D5939" w:rsidTr="007B32E4">
        <w:trPr>
          <w:cantSplit/>
        </w:trPr>
        <w:tc>
          <w:tcPr>
            <w:tcW w:w="4950" w:type="dxa"/>
            <w:vAlign w:val="bottom"/>
          </w:tcPr>
          <w:p w:rsidR="002B486D" w:rsidRPr="002B486D" w:rsidRDefault="00C81CB9">
            <w:pPr>
              <w:pStyle w:val="Tabletext"/>
              <w:rPr>
                <w:szCs w:val="18"/>
                <w:lang w:val="ru-RU"/>
              </w:rPr>
            </w:pPr>
            <w:r w:rsidRPr="00C81CB9">
              <w:rPr>
                <w:szCs w:val="18"/>
                <w:lang w:val="ru-RU"/>
              </w:rPr>
              <w:t>Текущие счета и депозиты клиентов</w:t>
            </w:r>
          </w:p>
        </w:tc>
        <w:tc>
          <w:tcPr>
            <w:tcW w:w="1060" w:type="dxa"/>
            <w:vAlign w:val="bottom"/>
          </w:tcPr>
          <w:p w:rsidR="002B486D" w:rsidRPr="002B486D" w:rsidRDefault="00C81CB9" w:rsidP="005E380D">
            <w:pPr>
              <w:pStyle w:val="Tabletext"/>
              <w:jc w:val="center"/>
              <w:rPr>
                <w:szCs w:val="18"/>
              </w:rPr>
            </w:pPr>
            <w:r w:rsidRPr="00C81CB9">
              <w:rPr>
                <w:szCs w:val="18"/>
              </w:rPr>
              <w:t>26</w:t>
            </w:r>
          </w:p>
        </w:tc>
        <w:tc>
          <w:tcPr>
            <w:tcW w:w="1237" w:type="dxa"/>
            <w:tcBorders>
              <w:left w:val="nil"/>
            </w:tcBorders>
            <w:vAlign w:val="bottom"/>
          </w:tcPr>
          <w:p w:rsidR="002B486D" w:rsidRPr="005311BF" w:rsidRDefault="007C3670" w:rsidP="005E380D">
            <w:pPr>
              <w:pStyle w:val="Tabletext"/>
              <w:ind w:right="113"/>
              <w:jc w:val="right"/>
              <w:rPr>
                <w:bCs/>
                <w:szCs w:val="18"/>
              </w:rPr>
            </w:pPr>
            <w:r>
              <w:rPr>
                <w:bCs/>
                <w:szCs w:val="18"/>
                <w:lang w:val="ru-RU"/>
              </w:rPr>
              <w:t>18 692</w:t>
            </w:r>
            <w:r w:rsidR="005311BF">
              <w:rPr>
                <w:bCs/>
                <w:szCs w:val="18"/>
                <w:lang w:val="ru-RU"/>
              </w:rPr>
              <w:t> </w:t>
            </w:r>
            <w:r>
              <w:rPr>
                <w:bCs/>
                <w:szCs w:val="18"/>
                <w:lang w:val="ru-RU"/>
              </w:rPr>
              <w:t>893</w:t>
            </w:r>
            <w:r w:rsidR="005311BF">
              <w:rPr>
                <w:bCs/>
                <w:szCs w:val="18"/>
              </w:rPr>
              <w:t> </w:t>
            </w:r>
          </w:p>
        </w:tc>
        <w:tc>
          <w:tcPr>
            <w:tcW w:w="110" w:type="dxa"/>
            <w:tcMar>
              <w:left w:w="0" w:type="dxa"/>
              <w:right w:w="0" w:type="dxa"/>
            </w:tcMar>
            <w:vAlign w:val="bottom"/>
          </w:tcPr>
          <w:p w:rsidR="002B486D" w:rsidRPr="002B486D" w:rsidRDefault="002B486D" w:rsidP="005E380D">
            <w:pPr>
              <w:pStyle w:val="Tabletext"/>
              <w:ind w:right="113"/>
              <w:jc w:val="right"/>
              <w:rPr>
                <w:bCs/>
                <w:szCs w:val="18"/>
                <w:lang w:val="ru-RU"/>
              </w:rPr>
            </w:pPr>
          </w:p>
        </w:tc>
        <w:tc>
          <w:tcPr>
            <w:tcW w:w="1309" w:type="dxa"/>
            <w:vAlign w:val="bottom"/>
          </w:tcPr>
          <w:p w:rsidR="002B486D" w:rsidRPr="002B486D" w:rsidRDefault="002B486D" w:rsidP="005E380D">
            <w:pPr>
              <w:pStyle w:val="Tabletext"/>
              <w:ind w:right="113"/>
              <w:jc w:val="right"/>
              <w:rPr>
                <w:bCs/>
                <w:szCs w:val="18"/>
                <w:lang w:val="ru-RU"/>
              </w:rPr>
            </w:pPr>
            <w:r w:rsidRPr="002B486D">
              <w:rPr>
                <w:bCs/>
                <w:szCs w:val="18"/>
                <w:lang w:val="ru-RU"/>
              </w:rPr>
              <w:t>24 281 635</w:t>
            </w:r>
          </w:p>
        </w:tc>
      </w:tr>
      <w:tr w:rsidR="002B486D" w:rsidRPr="000D5939" w:rsidTr="007B32E4">
        <w:trPr>
          <w:cantSplit/>
        </w:trPr>
        <w:tc>
          <w:tcPr>
            <w:tcW w:w="4950" w:type="dxa"/>
            <w:vAlign w:val="bottom"/>
          </w:tcPr>
          <w:p w:rsidR="002B486D" w:rsidRPr="002B486D" w:rsidRDefault="00C81CB9">
            <w:pPr>
              <w:pStyle w:val="Tabletext"/>
              <w:rPr>
                <w:szCs w:val="18"/>
                <w:lang w:val="ru-RU"/>
              </w:rPr>
            </w:pPr>
            <w:r w:rsidRPr="00C81CB9">
              <w:rPr>
                <w:szCs w:val="18"/>
                <w:lang w:val="ru-RU"/>
              </w:rPr>
              <w:t>Субординированные займы</w:t>
            </w:r>
          </w:p>
        </w:tc>
        <w:tc>
          <w:tcPr>
            <w:tcW w:w="1060" w:type="dxa"/>
            <w:vAlign w:val="bottom"/>
          </w:tcPr>
          <w:p w:rsidR="002B486D" w:rsidRPr="002B486D" w:rsidRDefault="00C81CB9" w:rsidP="005E380D">
            <w:pPr>
              <w:pStyle w:val="Tabletext"/>
              <w:jc w:val="center"/>
              <w:rPr>
                <w:szCs w:val="18"/>
              </w:rPr>
            </w:pPr>
            <w:r w:rsidRPr="00C81CB9">
              <w:rPr>
                <w:szCs w:val="18"/>
              </w:rPr>
              <w:t>27</w:t>
            </w:r>
          </w:p>
        </w:tc>
        <w:tc>
          <w:tcPr>
            <w:tcW w:w="1237" w:type="dxa"/>
            <w:tcBorders>
              <w:left w:val="nil"/>
            </w:tcBorders>
            <w:vAlign w:val="bottom"/>
          </w:tcPr>
          <w:p w:rsidR="002B486D" w:rsidRPr="005311BF" w:rsidRDefault="007C3670" w:rsidP="005E380D">
            <w:pPr>
              <w:pStyle w:val="Tabletext"/>
              <w:ind w:right="113"/>
              <w:jc w:val="right"/>
              <w:rPr>
                <w:bCs/>
                <w:szCs w:val="18"/>
              </w:rPr>
            </w:pPr>
            <w:r>
              <w:rPr>
                <w:bCs/>
                <w:szCs w:val="18"/>
                <w:lang w:val="ru-RU"/>
              </w:rPr>
              <w:t>750</w:t>
            </w:r>
            <w:r w:rsidR="005311BF">
              <w:rPr>
                <w:bCs/>
                <w:szCs w:val="18"/>
                <w:lang w:val="ru-RU"/>
              </w:rPr>
              <w:t> </w:t>
            </w:r>
            <w:r>
              <w:rPr>
                <w:bCs/>
                <w:szCs w:val="18"/>
                <w:lang w:val="ru-RU"/>
              </w:rPr>
              <w:t>000</w:t>
            </w:r>
            <w:r w:rsidR="005311BF">
              <w:rPr>
                <w:bCs/>
                <w:szCs w:val="18"/>
              </w:rPr>
              <w:t> </w:t>
            </w:r>
          </w:p>
        </w:tc>
        <w:tc>
          <w:tcPr>
            <w:tcW w:w="110" w:type="dxa"/>
            <w:tcMar>
              <w:left w:w="0" w:type="dxa"/>
              <w:right w:w="0" w:type="dxa"/>
            </w:tcMar>
            <w:vAlign w:val="bottom"/>
          </w:tcPr>
          <w:p w:rsidR="002B486D" w:rsidRPr="002B486D" w:rsidRDefault="002B486D" w:rsidP="005E380D">
            <w:pPr>
              <w:pStyle w:val="Tabletext"/>
              <w:ind w:right="113"/>
              <w:jc w:val="right"/>
              <w:rPr>
                <w:bCs/>
                <w:szCs w:val="18"/>
                <w:lang w:val="ru-RU"/>
              </w:rPr>
            </w:pPr>
          </w:p>
        </w:tc>
        <w:tc>
          <w:tcPr>
            <w:tcW w:w="1309" w:type="dxa"/>
            <w:vAlign w:val="bottom"/>
          </w:tcPr>
          <w:p w:rsidR="002B486D" w:rsidRPr="002B486D" w:rsidRDefault="002B486D" w:rsidP="005E380D">
            <w:pPr>
              <w:pStyle w:val="Tabletext"/>
              <w:ind w:right="113"/>
              <w:jc w:val="right"/>
              <w:rPr>
                <w:bCs/>
                <w:szCs w:val="18"/>
                <w:lang w:val="ru-RU"/>
              </w:rPr>
            </w:pPr>
            <w:r w:rsidRPr="002B486D">
              <w:rPr>
                <w:bCs/>
                <w:szCs w:val="18"/>
                <w:lang w:val="ru-RU"/>
              </w:rPr>
              <w:t>500 000</w:t>
            </w:r>
          </w:p>
        </w:tc>
      </w:tr>
      <w:tr w:rsidR="002B486D" w:rsidRPr="000D5939" w:rsidTr="007B32E4">
        <w:trPr>
          <w:cantSplit/>
        </w:trPr>
        <w:tc>
          <w:tcPr>
            <w:tcW w:w="4950" w:type="dxa"/>
            <w:vAlign w:val="bottom"/>
          </w:tcPr>
          <w:p w:rsidR="002B486D" w:rsidRPr="002B486D" w:rsidRDefault="00C81CB9">
            <w:pPr>
              <w:pStyle w:val="Tabletext"/>
              <w:rPr>
                <w:szCs w:val="18"/>
                <w:lang w:val="ru-RU"/>
              </w:rPr>
            </w:pPr>
            <w:r w:rsidRPr="00C81CB9">
              <w:rPr>
                <w:szCs w:val="18"/>
                <w:lang w:val="ru-RU"/>
              </w:rPr>
              <w:t>Выпущенные долговые ценные бумаги</w:t>
            </w:r>
          </w:p>
        </w:tc>
        <w:tc>
          <w:tcPr>
            <w:tcW w:w="1060" w:type="dxa"/>
            <w:vAlign w:val="bottom"/>
          </w:tcPr>
          <w:p w:rsidR="002B486D" w:rsidRPr="002B486D" w:rsidRDefault="00C81CB9" w:rsidP="005E380D">
            <w:pPr>
              <w:pStyle w:val="Tabletext"/>
              <w:jc w:val="center"/>
              <w:rPr>
                <w:szCs w:val="18"/>
              </w:rPr>
            </w:pPr>
            <w:r w:rsidRPr="00C81CB9">
              <w:rPr>
                <w:szCs w:val="18"/>
              </w:rPr>
              <w:t>28</w:t>
            </w:r>
          </w:p>
        </w:tc>
        <w:tc>
          <w:tcPr>
            <w:tcW w:w="1237" w:type="dxa"/>
            <w:tcBorders>
              <w:left w:val="nil"/>
            </w:tcBorders>
            <w:vAlign w:val="bottom"/>
          </w:tcPr>
          <w:p w:rsidR="002B486D" w:rsidRPr="005311BF" w:rsidRDefault="007C3670" w:rsidP="005E380D">
            <w:pPr>
              <w:pStyle w:val="Tabletext"/>
              <w:ind w:right="113"/>
              <w:jc w:val="right"/>
              <w:rPr>
                <w:bCs/>
                <w:szCs w:val="18"/>
              </w:rPr>
            </w:pPr>
            <w:r>
              <w:rPr>
                <w:bCs/>
                <w:szCs w:val="18"/>
                <w:lang w:val="ru-RU"/>
              </w:rPr>
              <w:t>2</w:t>
            </w:r>
            <w:r w:rsidR="005311BF">
              <w:rPr>
                <w:bCs/>
                <w:szCs w:val="18"/>
                <w:lang w:val="ru-RU"/>
              </w:rPr>
              <w:t> </w:t>
            </w:r>
            <w:r>
              <w:rPr>
                <w:bCs/>
                <w:szCs w:val="18"/>
                <w:lang w:val="ru-RU"/>
              </w:rPr>
              <w:t>678</w:t>
            </w:r>
            <w:r w:rsidR="005311BF">
              <w:rPr>
                <w:bCs/>
                <w:szCs w:val="18"/>
              </w:rPr>
              <w:t> </w:t>
            </w:r>
          </w:p>
        </w:tc>
        <w:tc>
          <w:tcPr>
            <w:tcW w:w="110" w:type="dxa"/>
            <w:tcMar>
              <w:left w:w="0" w:type="dxa"/>
              <w:right w:w="0" w:type="dxa"/>
            </w:tcMar>
            <w:vAlign w:val="bottom"/>
          </w:tcPr>
          <w:p w:rsidR="002B486D" w:rsidRPr="002B486D" w:rsidRDefault="002B486D" w:rsidP="005E380D">
            <w:pPr>
              <w:pStyle w:val="Tabletext"/>
              <w:ind w:right="113"/>
              <w:jc w:val="right"/>
              <w:rPr>
                <w:bCs/>
                <w:szCs w:val="18"/>
                <w:lang w:val="ru-RU"/>
              </w:rPr>
            </w:pPr>
          </w:p>
        </w:tc>
        <w:tc>
          <w:tcPr>
            <w:tcW w:w="1309" w:type="dxa"/>
            <w:vAlign w:val="bottom"/>
          </w:tcPr>
          <w:p w:rsidR="002B486D" w:rsidRPr="002B486D" w:rsidRDefault="002B486D" w:rsidP="005E380D">
            <w:pPr>
              <w:pStyle w:val="Tabletext"/>
              <w:ind w:right="113"/>
              <w:jc w:val="right"/>
              <w:rPr>
                <w:bCs/>
                <w:szCs w:val="18"/>
                <w:lang w:val="ru-RU"/>
              </w:rPr>
            </w:pPr>
            <w:r w:rsidRPr="002B486D">
              <w:rPr>
                <w:bCs/>
                <w:szCs w:val="18"/>
                <w:lang w:val="ru-RU"/>
              </w:rPr>
              <w:t>155 527</w:t>
            </w:r>
          </w:p>
        </w:tc>
      </w:tr>
      <w:tr w:rsidR="002B486D" w:rsidRPr="000D5939" w:rsidTr="007B32E4">
        <w:trPr>
          <w:cantSplit/>
        </w:trPr>
        <w:tc>
          <w:tcPr>
            <w:tcW w:w="4950" w:type="dxa"/>
            <w:vAlign w:val="bottom"/>
          </w:tcPr>
          <w:p w:rsidR="002B486D" w:rsidRPr="002B486D" w:rsidRDefault="00C81CB9">
            <w:pPr>
              <w:pStyle w:val="Tabletext"/>
              <w:rPr>
                <w:szCs w:val="18"/>
                <w:lang w:val="ru-RU"/>
              </w:rPr>
            </w:pPr>
            <w:r w:rsidRPr="00C81CB9">
              <w:rPr>
                <w:szCs w:val="18"/>
                <w:lang w:val="ru-RU"/>
              </w:rPr>
              <w:t>Обязательства по финансовому лизингу</w:t>
            </w:r>
          </w:p>
        </w:tc>
        <w:tc>
          <w:tcPr>
            <w:tcW w:w="1060" w:type="dxa"/>
            <w:vAlign w:val="bottom"/>
          </w:tcPr>
          <w:p w:rsidR="002B486D" w:rsidRPr="002B486D" w:rsidRDefault="002B486D" w:rsidP="005E380D">
            <w:pPr>
              <w:pStyle w:val="Tabletext"/>
              <w:jc w:val="center"/>
              <w:rPr>
                <w:szCs w:val="18"/>
                <w:lang w:val="ru-RU"/>
              </w:rPr>
            </w:pPr>
          </w:p>
        </w:tc>
        <w:tc>
          <w:tcPr>
            <w:tcW w:w="1237" w:type="dxa"/>
            <w:tcBorders>
              <w:left w:val="nil"/>
            </w:tcBorders>
            <w:vAlign w:val="bottom"/>
          </w:tcPr>
          <w:p w:rsidR="002B486D" w:rsidRPr="005311BF" w:rsidRDefault="007C3670" w:rsidP="005E380D">
            <w:pPr>
              <w:pStyle w:val="Tabletext"/>
              <w:ind w:right="113"/>
              <w:jc w:val="right"/>
              <w:rPr>
                <w:bCs/>
                <w:szCs w:val="18"/>
              </w:rPr>
            </w:pPr>
            <w:r>
              <w:rPr>
                <w:bCs/>
                <w:szCs w:val="18"/>
                <w:lang w:val="ru-RU"/>
              </w:rPr>
              <w:t>25</w:t>
            </w:r>
            <w:r w:rsidR="005311BF">
              <w:rPr>
                <w:bCs/>
                <w:szCs w:val="18"/>
                <w:lang w:val="ru-RU"/>
              </w:rPr>
              <w:t> </w:t>
            </w:r>
            <w:r>
              <w:rPr>
                <w:bCs/>
                <w:szCs w:val="18"/>
                <w:lang w:val="ru-RU"/>
              </w:rPr>
              <w:t>211</w:t>
            </w:r>
            <w:r w:rsidR="005311BF">
              <w:rPr>
                <w:bCs/>
                <w:szCs w:val="18"/>
              </w:rPr>
              <w:t> </w:t>
            </w:r>
          </w:p>
        </w:tc>
        <w:tc>
          <w:tcPr>
            <w:tcW w:w="110" w:type="dxa"/>
            <w:tcMar>
              <w:left w:w="0" w:type="dxa"/>
              <w:right w:w="0" w:type="dxa"/>
            </w:tcMar>
            <w:vAlign w:val="bottom"/>
          </w:tcPr>
          <w:p w:rsidR="002B486D" w:rsidRPr="002B486D" w:rsidRDefault="002B486D" w:rsidP="005E380D">
            <w:pPr>
              <w:pStyle w:val="Tabletext"/>
              <w:ind w:right="113"/>
              <w:jc w:val="right"/>
              <w:rPr>
                <w:bCs/>
                <w:szCs w:val="18"/>
                <w:lang w:val="ru-RU"/>
              </w:rPr>
            </w:pPr>
          </w:p>
        </w:tc>
        <w:tc>
          <w:tcPr>
            <w:tcW w:w="1309" w:type="dxa"/>
            <w:vAlign w:val="bottom"/>
          </w:tcPr>
          <w:p w:rsidR="002B486D" w:rsidRPr="002B486D" w:rsidRDefault="002B486D" w:rsidP="005E380D">
            <w:pPr>
              <w:pStyle w:val="Tabletext"/>
              <w:ind w:right="113"/>
              <w:jc w:val="right"/>
              <w:rPr>
                <w:bCs/>
                <w:szCs w:val="18"/>
                <w:lang w:val="ru-RU"/>
              </w:rPr>
            </w:pPr>
            <w:r w:rsidRPr="002B486D">
              <w:rPr>
                <w:bCs/>
                <w:szCs w:val="18"/>
                <w:lang w:val="ru-RU"/>
              </w:rPr>
              <w:t>53 982</w:t>
            </w:r>
          </w:p>
        </w:tc>
      </w:tr>
      <w:tr w:rsidR="002B486D" w:rsidRPr="000D5939" w:rsidTr="007B32E4">
        <w:trPr>
          <w:cantSplit/>
        </w:trPr>
        <w:tc>
          <w:tcPr>
            <w:tcW w:w="4950" w:type="dxa"/>
            <w:vAlign w:val="bottom"/>
          </w:tcPr>
          <w:p w:rsidR="002B486D" w:rsidRPr="002B486D" w:rsidRDefault="00C81CB9">
            <w:pPr>
              <w:pStyle w:val="Tabletext"/>
              <w:rPr>
                <w:szCs w:val="18"/>
                <w:lang w:val="ru-RU"/>
              </w:rPr>
            </w:pPr>
            <w:r w:rsidRPr="00C81CB9">
              <w:rPr>
                <w:szCs w:val="18"/>
                <w:lang w:val="ru-RU"/>
              </w:rPr>
              <w:t>Обязательства по отложенному налогу</w:t>
            </w:r>
          </w:p>
        </w:tc>
        <w:tc>
          <w:tcPr>
            <w:tcW w:w="1060" w:type="dxa"/>
            <w:vAlign w:val="bottom"/>
          </w:tcPr>
          <w:p w:rsidR="002B486D" w:rsidRPr="002B486D" w:rsidRDefault="00C81CB9" w:rsidP="005E380D">
            <w:pPr>
              <w:pStyle w:val="Tabletext"/>
              <w:jc w:val="center"/>
              <w:rPr>
                <w:szCs w:val="18"/>
              </w:rPr>
            </w:pPr>
            <w:r w:rsidRPr="00C81CB9">
              <w:rPr>
                <w:szCs w:val="18"/>
              </w:rPr>
              <w:t>14</w:t>
            </w:r>
          </w:p>
        </w:tc>
        <w:tc>
          <w:tcPr>
            <w:tcW w:w="1237" w:type="dxa"/>
            <w:tcBorders>
              <w:left w:val="nil"/>
            </w:tcBorders>
            <w:vAlign w:val="bottom"/>
          </w:tcPr>
          <w:p w:rsidR="002B486D" w:rsidRPr="005311BF" w:rsidRDefault="007C3670" w:rsidP="005E380D">
            <w:pPr>
              <w:pStyle w:val="Tabletext"/>
              <w:ind w:right="113"/>
              <w:jc w:val="right"/>
              <w:rPr>
                <w:bCs/>
                <w:szCs w:val="18"/>
              </w:rPr>
            </w:pPr>
            <w:r>
              <w:rPr>
                <w:bCs/>
                <w:szCs w:val="18"/>
                <w:lang w:val="ru-RU"/>
              </w:rPr>
              <w:t>-</w:t>
            </w:r>
            <w:r w:rsidR="005311BF">
              <w:rPr>
                <w:bCs/>
                <w:szCs w:val="18"/>
              </w:rPr>
              <w:t> </w:t>
            </w:r>
          </w:p>
        </w:tc>
        <w:tc>
          <w:tcPr>
            <w:tcW w:w="110" w:type="dxa"/>
            <w:tcMar>
              <w:left w:w="0" w:type="dxa"/>
              <w:right w:w="0" w:type="dxa"/>
            </w:tcMar>
            <w:vAlign w:val="bottom"/>
          </w:tcPr>
          <w:p w:rsidR="002B486D" w:rsidRPr="002B486D" w:rsidRDefault="002B486D" w:rsidP="005E380D">
            <w:pPr>
              <w:pStyle w:val="Tabletext"/>
              <w:ind w:right="113"/>
              <w:jc w:val="right"/>
              <w:rPr>
                <w:bCs/>
                <w:szCs w:val="18"/>
                <w:lang w:val="ru-RU"/>
              </w:rPr>
            </w:pPr>
          </w:p>
        </w:tc>
        <w:tc>
          <w:tcPr>
            <w:tcW w:w="1309" w:type="dxa"/>
            <w:vAlign w:val="bottom"/>
          </w:tcPr>
          <w:p w:rsidR="002B486D" w:rsidRPr="002B486D" w:rsidRDefault="002B486D" w:rsidP="005E380D">
            <w:pPr>
              <w:pStyle w:val="Tabletext"/>
              <w:ind w:right="113"/>
              <w:jc w:val="right"/>
              <w:rPr>
                <w:bCs/>
                <w:szCs w:val="18"/>
                <w:lang w:val="ru-RU"/>
              </w:rPr>
            </w:pPr>
            <w:r w:rsidRPr="002B486D">
              <w:rPr>
                <w:bCs/>
                <w:szCs w:val="18"/>
                <w:lang w:val="ru-RU"/>
              </w:rPr>
              <w:t>75 538</w:t>
            </w:r>
          </w:p>
        </w:tc>
      </w:tr>
      <w:tr w:rsidR="002B486D" w:rsidRPr="000D5939" w:rsidTr="007B32E4">
        <w:trPr>
          <w:cantSplit/>
        </w:trPr>
        <w:tc>
          <w:tcPr>
            <w:tcW w:w="4950" w:type="dxa"/>
            <w:vAlign w:val="bottom"/>
          </w:tcPr>
          <w:p w:rsidR="002B486D" w:rsidRPr="002B486D" w:rsidRDefault="00C81CB9">
            <w:pPr>
              <w:pStyle w:val="Tabletext"/>
              <w:rPr>
                <w:szCs w:val="18"/>
                <w:lang w:val="ru-RU"/>
              </w:rPr>
            </w:pPr>
            <w:r w:rsidRPr="00C81CB9">
              <w:rPr>
                <w:szCs w:val="18"/>
                <w:lang w:val="ru-RU"/>
              </w:rPr>
              <w:t>Прочие обязательства</w:t>
            </w:r>
          </w:p>
        </w:tc>
        <w:tc>
          <w:tcPr>
            <w:tcW w:w="1060" w:type="dxa"/>
            <w:vAlign w:val="bottom"/>
          </w:tcPr>
          <w:p w:rsidR="002B486D" w:rsidRPr="002B486D" w:rsidRDefault="00C81CB9" w:rsidP="005E380D">
            <w:pPr>
              <w:pStyle w:val="Tabletext"/>
              <w:jc w:val="center"/>
              <w:rPr>
                <w:szCs w:val="18"/>
              </w:rPr>
            </w:pPr>
            <w:r w:rsidRPr="00C81CB9">
              <w:rPr>
                <w:szCs w:val="18"/>
              </w:rPr>
              <w:t>29</w:t>
            </w:r>
          </w:p>
        </w:tc>
        <w:tc>
          <w:tcPr>
            <w:tcW w:w="1237" w:type="dxa"/>
            <w:tcBorders>
              <w:left w:val="nil"/>
              <w:bottom w:val="single" w:sz="4" w:space="0" w:color="auto"/>
            </w:tcBorders>
            <w:vAlign w:val="bottom"/>
          </w:tcPr>
          <w:p w:rsidR="002B486D" w:rsidRPr="005311BF" w:rsidRDefault="007C3670" w:rsidP="005E380D">
            <w:pPr>
              <w:pStyle w:val="Tabletext"/>
              <w:ind w:right="113"/>
              <w:jc w:val="right"/>
              <w:rPr>
                <w:bCs/>
                <w:szCs w:val="18"/>
              </w:rPr>
            </w:pPr>
            <w:r>
              <w:rPr>
                <w:bCs/>
                <w:szCs w:val="18"/>
                <w:lang w:val="ru-RU"/>
              </w:rPr>
              <w:t>83</w:t>
            </w:r>
            <w:r w:rsidR="005311BF">
              <w:rPr>
                <w:bCs/>
                <w:szCs w:val="18"/>
                <w:lang w:val="ru-RU"/>
              </w:rPr>
              <w:t> </w:t>
            </w:r>
            <w:r>
              <w:rPr>
                <w:bCs/>
                <w:szCs w:val="18"/>
                <w:lang w:val="ru-RU"/>
              </w:rPr>
              <w:t>075</w:t>
            </w:r>
            <w:r w:rsidR="005311BF">
              <w:rPr>
                <w:bCs/>
                <w:szCs w:val="18"/>
              </w:rPr>
              <w:t> </w:t>
            </w:r>
          </w:p>
        </w:tc>
        <w:tc>
          <w:tcPr>
            <w:tcW w:w="110" w:type="dxa"/>
            <w:tcMar>
              <w:left w:w="0" w:type="dxa"/>
              <w:right w:w="0" w:type="dxa"/>
            </w:tcMar>
            <w:vAlign w:val="bottom"/>
          </w:tcPr>
          <w:p w:rsidR="002B486D" w:rsidRPr="002B486D" w:rsidRDefault="002B486D" w:rsidP="005E380D">
            <w:pPr>
              <w:pStyle w:val="Tabletext"/>
              <w:ind w:right="113"/>
              <w:jc w:val="right"/>
              <w:rPr>
                <w:bCs/>
                <w:szCs w:val="18"/>
                <w:lang w:val="ru-RU"/>
              </w:rPr>
            </w:pPr>
          </w:p>
        </w:tc>
        <w:tc>
          <w:tcPr>
            <w:tcW w:w="1309" w:type="dxa"/>
            <w:tcBorders>
              <w:bottom w:val="single" w:sz="4" w:space="0" w:color="auto"/>
            </w:tcBorders>
            <w:vAlign w:val="bottom"/>
          </w:tcPr>
          <w:p w:rsidR="002B486D" w:rsidRPr="002B486D" w:rsidRDefault="002B486D" w:rsidP="005E380D">
            <w:pPr>
              <w:pStyle w:val="Tabletext"/>
              <w:ind w:right="113"/>
              <w:jc w:val="right"/>
              <w:rPr>
                <w:bCs/>
                <w:szCs w:val="18"/>
                <w:lang w:val="ru-RU"/>
              </w:rPr>
            </w:pPr>
            <w:r w:rsidRPr="002B486D">
              <w:rPr>
                <w:bCs/>
                <w:szCs w:val="18"/>
                <w:lang w:val="ru-RU"/>
              </w:rPr>
              <w:t>107 192</w:t>
            </w:r>
          </w:p>
        </w:tc>
      </w:tr>
      <w:tr w:rsidR="002B486D" w:rsidRPr="000D5939" w:rsidTr="007B32E4">
        <w:trPr>
          <w:cantSplit/>
        </w:trPr>
        <w:tc>
          <w:tcPr>
            <w:tcW w:w="4950" w:type="dxa"/>
            <w:vAlign w:val="bottom"/>
          </w:tcPr>
          <w:p w:rsidR="002B486D" w:rsidRPr="002B486D" w:rsidRDefault="00C81CB9">
            <w:pPr>
              <w:pStyle w:val="Tabletext"/>
              <w:rPr>
                <w:b/>
                <w:szCs w:val="18"/>
                <w:lang w:val="ru-RU"/>
              </w:rPr>
            </w:pPr>
            <w:r w:rsidRPr="00C81CB9">
              <w:rPr>
                <w:b/>
                <w:szCs w:val="18"/>
                <w:lang w:val="ru-RU"/>
              </w:rPr>
              <w:t>Всего обязательств</w:t>
            </w:r>
          </w:p>
        </w:tc>
        <w:tc>
          <w:tcPr>
            <w:tcW w:w="1060" w:type="dxa"/>
            <w:vAlign w:val="bottom"/>
          </w:tcPr>
          <w:p w:rsidR="002B486D" w:rsidRPr="002B486D" w:rsidRDefault="002B486D" w:rsidP="005E380D">
            <w:pPr>
              <w:pStyle w:val="Tabletext"/>
              <w:jc w:val="center"/>
              <w:rPr>
                <w:szCs w:val="18"/>
                <w:lang w:val="ru-RU"/>
              </w:rPr>
            </w:pPr>
          </w:p>
        </w:tc>
        <w:tc>
          <w:tcPr>
            <w:tcW w:w="1237" w:type="dxa"/>
            <w:tcBorders>
              <w:top w:val="single" w:sz="4" w:space="0" w:color="auto"/>
              <w:left w:val="nil"/>
              <w:bottom w:val="single" w:sz="4" w:space="0" w:color="auto"/>
            </w:tcBorders>
            <w:vAlign w:val="bottom"/>
          </w:tcPr>
          <w:p w:rsidR="002B486D" w:rsidRPr="005311BF" w:rsidRDefault="007C3670" w:rsidP="00F97608">
            <w:pPr>
              <w:pStyle w:val="Tabletext"/>
              <w:ind w:right="113"/>
              <w:jc w:val="right"/>
              <w:rPr>
                <w:b/>
                <w:bCs/>
                <w:szCs w:val="18"/>
              </w:rPr>
            </w:pPr>
            <w:r>
              <w:rPr>
                <w:b/>
                <w:bCs/>
                <w:szCs w:val="18"/>
                <w:lang w:val="ru-RU"/>
              </w:rPr>
              <w:t>23 148</w:t>
            </w:r>
            <w:r w:rsidR="005311BF">
              <w:rPr>
                <w:b/>
                <w:bCs/>
                <w:szCs w:val="18"/>
                <w:lang w:val="ru-RU"/>
              </w:rPr>
              <w:t> </w:t>
            </w:r>
            <w:r w:rsidR="000C1E4C">
              <w:rPr>
                <w:b/>
                <w:bCs/>
                <w:szCs w:val="18"/>
                <w:lang w:val="ru-RU"/>
              </w:rPr>
              <w:t>256</w:t>
            </w:r>
            <w:r w:rsidR="005311BF">
              <w:rPr>
                <w:b/>
                <w:bCs/>
                <w:szCs w:val="18"/>
              </w:rPr>
              <w:t> </w:t>
            </w:r>
          </w:p>
        </w:tc>
        <w:tc>
          <w:tcPr>
            <w:tcW w:w="110" w:type="dxa"/>
            <w:tcMar>
              <w:left w:w="0" w:type="dxa"/>
              <w:right w:w="0" w:type="dxa"/>
            </w:tcMar>
            <w:vAlign w:val="bottom"/>
          </w:tcPr>
          <w:p w:rsidR="002B486D" w:rsidRPr="002B486D" w:rsidRDefault="002B486D" w:rsidP="005E380D">
            <w:pPr>
              <w:pStyle w:val="Tabletext"/>
              <w:ind w:right="113"/>
              <w:jc w:val="right"/>
              <w:rPr>
                <w:b/>
                <w:bCs/>
                <w:szCs w:val="18"/>
                <w:lang w:val="ru-RU"/>
              </w:rPr>
            </w:pPr>
          </w:p>
        </w:tc>
        <w:tc>
          <w:tcPr>
            <w:tcW w:w="1309" w:type="dxa"/>
            <w:tcBorders>
              <w:top w:val="single" w:sz="4" w:space="0" w:color="auto"/>
              <w:bottom w:val="single" w:sz="4" w:space="0" w:color="auto"/>
            </w:tcBorders>
            <w:vAlign w:val="bottom"/>
          </w:tcPr>
          <w:p w:rsidR="002B486D" w:rsidRPr="002B486D" w:rsidRDefault="002B486D" w:rsidP="005E380D">
            <w:pPr>
              <w:pStyle w:val="Tabletext"/>
              <w:ind w:right="113"/>
              <w:jc w:val="right"/>
              <w:rPr>
                <w:b/>
                <w:bCs/>
                <w:szCs w:val="18"/>
                <w:lang w:val="ru-RU"/>
              </w:rPr>
            </w:pPr>
            <w:r w:rsidRPr="002B486D">
              <w:rPr>
                <w:b/>
                <w:bCs/>
                <w:szCs w:val="18"/>
                <w:lang w:val="ru-RU"/>
              </w:rPr>
              <w:t>26 183 886</w:t>
            </w:r>
          </w:p>
        </w:tc>
      </w:tr>
      <w:tr w:rsidR="002B486D" w:rsidRPr="000D5939" w:rsidTr="007B32E4">
        <w:trPr>
          <w:cantSplit/>
        </w:trPr>
        <w:tc>
          <w:tcPr>
            <w:tcW w:w="4950" w:type="dxa"/>
            <w:vAlign w:val="bottom"/>
          </w:tcPr>
          <w:p w:rsidR="002B486D" w:rsidRPr="002B486D" w:rsidRDefault="00C81CB9">
            <w:pPr>
              <w:pStyle w:val="Tabletext"/>
              <w:keepNext/>
              <w:keepLines/>
              <w:rPr>
                <w:b/>
                <w:szCs w:val="18"/>
                <w:lang w:val="ru-RU"/>
              </w:rPr>
            </w:pPr>
            <w:r w:rsidRPr="00C81CB9">
              <w:rPr>
                <w:b/>
                <w:caps/>
                <w:szCs w:val="18"/>
                <w:lang w:val="ru-RU"/>
              </w:rPr>
              <w:t>КАПИТАЛ</w:t>
            </w:r>
          </w:p>
        </w:tc>
        <w:tc>
          <w:tcPr>
            <w:tcW w:w="1060" w:type="dxa"/>
            <w:vAlign w:val="bottom"/>
          </w:tcPr>
          <w:p w:rsidR="002B486D" w:rsidRPr="002B486D" w:rsidRDefault="002B486D" w:rsidP="005E380D">
            <w:pPr>
              <w:pStyle w:val="Tabletext"/>
              <w:keepNext/>
              <w:keepLines/>
              <w:jc w:val="center"/>
              <w:rPr>
                <w:szCs w:val="18"/>
                <w:lang w:val="ru-RU"/>
              </w:rPr>
            </w:pPr>
          </w:p>
        </w:tc>
        <w:tc>
          <w:tcPr>
            <w:tcW w:w="1237" w:type="dxa"/>
            <w:tcBorders>
              <w:top w:val="single" w:sz="4" w:space="0" w:color="auto"/>
              <w:left w:val="nil"/>
            </w:tcBorders>
            <w:vAlign w:val="bottom"/>
          </w:tcPr>
          <w:p w:rsidR="002B486D" w:rsidRPr="002B486D" w:rsidRDefault="002B486D" w:rsidP="005E380D">
            <w:pPr>
              <w:pStyle w:val="Tabletext"/>
              <w:keepNext/>
              <w:keepLines/>
              <w:ind w:right="113"/>
              <w:jc w:val="right"/>
              <w:rPr>
                <w:bCs/>
                <w:szCs w:val="18"/>
                <w:lang w:val="ru-RU"/>
              </w:rPr>
            </w:pPr>
          </w:p>
        </w:tc>
        <w:tc>
          <w:tcPr>
            <w:tcW w:w="110" w:type="dxa"/>
            <w:tcMar>
              <w:left w:w="0" w:type="dxa"/>
              <w:right w:w="0" w:type="dxa"/>
            </w:tcMar>
            <w:vAlign w:val="bottom"/>
          </w:tcPr>
          <w:p w:rsidR="002B486D" w:rsidRPr="002B486D" w:rsidRDefault="002B486D" w:rsidP="005E380D">
            <w:pPr>
              <w:pStyle w:val="Tabletext"/>
              <w:keepNext/>
              <w:keepLines/>
              <w:ind w:right="113"/>
              <w:jc w:val="right"/>
              <w:rPr>
                <w:bCs/>
                <w:szCs w:val="18"/>
                <w:lang w:val="ru-RU"/>
              </w:rPr>
            </w:pPr>
          </w:p>
        </w:tc>
        <w:tc>
          <w:tcPr>
            <w:tcW w:w="1309" w:type="dxa"/>
            <w:tcBorders>
              <w:top w:val="single" w:sz="4" w:space="0" w:color="auto"/>
            </w:tcBorders>
            <w:vAlign w:val="bottom"/>
          </w:tcPr>
          <w:p w:rsidR="002B486D" w:rsidRPr="002B486D" w:rsidRDefault="002B486D" w:rsidP="005E380D">
            <w:pPr>
              <w:pStyle w:val="Tabletext"/>
              <w:keepNext/>
              <w:keepLines/>
              <w:ind w:right="113"/>
              <w:jc w:val="right"/>
              <w:rPr>
                <w:bCs/>
                <w:szCs w:val="18"/>
                <w:lang w:val="ru-RU"/>
              </w:rPr>
            </w:pPr>
          </w:p>
        </w:tc>
      </w:tr>
      <w:tr w:rsidR="007C3670" w:rsidRPr="000D5939" w:rsidTr="007B32E4">
        <w:trPr>
          <w:cantSplit/>
        </w:trPr>
        <w:tc>
          <w:tcPr>
            <w:tcW w:w="4950" w:type="dxa"/>
            <w:vAlign w:val="bottom"/>
          </w:tcPr>
          <w:p w:rsidR="007C3670" w:rsidRPr="002B486D" w:rsidRDefault="007C3670">
            <w:pPr>
              <w:pStyle w:val="Tabletext"/>
              <w:keepNext/>
              <w:keepLines/>
              <w:rPr>
                <w:b/>
                <w:szCs w:val="18"/>
                <w:lang w:val="ru-RU"/>
              </w:rPr>
            </w:pPr>
            <w:r w:rsidRPr="00C81CB9">
              <w:rPr>
                <w:szCs w:val="18"/>
                <w:lang w:val="ru-RU"/>
              </w:rPr>
              <w:t>Акционерный капитал</w:t>
            </w:r>
          </w:p>
        </w:tc>
        <w:tc>
          <w:tcPr>
            <w:tcW w:w="1060" w:type="dxa"/>
            <w:vAlign w:val="bottom"/>
          </w:tcPr>
          <w:p w:rsidR="007C3670" w:rsidRPr="002B486D" w:rsidRDefault="007C3670" w:rsidP="005E380D">
            <w:pPr>
              <w:pStyle w:val="Tabletext"/>
              <w:keepNext/>
              <w:keepLines/>
              <w:jc w:val="center"/>
              <w:rPr>
                <w:szCs w:val="18"/>
              </w:rPr>
            </w:pPr>
            <w:r w:rsidRPr="00C81CB9">
              <w:rPr>
                <w:szCs w:val="18"/>
              </w:rPr>
              <w:t>30</w:t>
            </w:r>
          </w:p>
        </w:tc>
        <w:tc>
          <w:tcPr>
            <w:tcW w:w="1237" w:type="dxa"/>
            <w:tcBorders>
              <w:left w:val="nil"/>
            </w:tcBorders>
            <w:vAlign w:val="bottom"/>
          </w:tcPr>
          <w:p w:rsidR="007C3670" w:rsidRPr="00105D31" w:rsidRDefault="007C3670" w:rsidP="005E380D">
            <w:pPr>
              <w:pStyle w:val="Tabletext"/>
              <w:keepNext/>
              <w:keepLines/>
              <w:ind w:right="113"/>
              <w:jc w:val="right"/>
              <w:rPr>
                <w:bCs/>
                <w:szCs w:val="18"/>
              </w:rPr>
            </w:pPr>
            <w:r w:rsidRPr="00105D31">
              <w:rPr>
                <w:bCs/>
                <w:szCs w:val="18"/>
                <w:lang w:val="ru-RU"/>
              </w:rPr>
              <w:t>520</w:t>
            </w:r>
            <w:r w:rsidR="005311BF" w:rsidRPr="00105D31">
              <w:rPr>
                <w:bCs/>
                <w:szCs w:val="18"/>
                <w:lang w:val="ru-RU"/>
              </w:rPr>
              <w:t> </w:t>
            </w:r>
            <w:r w:rsidRPr="00105D31">
              <w:rPr>
                <w:bCs/>
                <w:szCs w:val="18"/>
                <w:lang w:val="ru-RU"/>
              </w:rPr>
              <w:t>798</w:t>
            </w:r>
            <w:r w:rsidR="005311BF" w:rsidRPr="00105D31">
              <w:rPr>
                <w:bCs/>
                <w:szCs w:val="18"/>
              </w:rPr>
              <w:t> </w:t>
            </w:r>
          </w:p>
        </w:tc>
        <w:tc>
          <w:tcPr>
            <w:tcW w:w="110" w:type="dxa"/>
            <w:tcMar>
              <w:left w:w="0" w:type="dxa"/>
              <w:right w:w="0" w:type="dxa"/>
            </w:tcMar>
            <w:vAlign w:val="bottom"/>
          </w:tcPr>
          <w:p w:rsidR="007C3670" w:rsidRPr="002B486D" w:rsidRDefault="007C3670" w:rsidP="005E380D">
            <w:pPr>
              <w:pStyle w:val="Tabletext"/>
              <w:keepNext/>
              <w:keepLines/>
              <w:ind w:right="113"/>
              <w:jc w:val="right"/>
              <w:rPr>
                <w:bCs/>
                <w:szCs w:val="18"/>
                <w:lang w:val="ru-RU"/>
              </w:rPr>
            </w:pPr>
          </w:p>
        </w:tc>
        <w:tc>
          <w:tcPr>
            <w:tcW w:w="1309" w:type="dxa"/>
            <w:vAlign w:val="bottom"/>
          </w:tcPr>
          <w:p w:rsidR="007C3670" w:rsidRPr="002B486D" w:rsidRDefault="007C3670" w:rsidP="005E380D">
            <w:pPr>
              <w:pStyle w:val="Tabletext"/>
              <w:keepNext/>
              <w:keepLines/>
              <w:ind w:right="113"/>
              <w:jc w:val="right"/>
              <w:rPr>
                <w:bCs/>
                <w:szCs w:val="18"/>
                <w:lang w:val="ru-RU"/>
              </w:rPr>
            </w:pPr>
            <w:r w:rsidRPr="002B486D">
              <w:rPr>
                <w:bCs/>
                <w:szCs w:val="18"/>
                <w:lang w:val="ru-RU"/>
              </w:rPr>
              <w:t>520 798</w:t>
            </w:r>
          </w:p>
        </w:tc>
      </w:tr>
      <w:tr w:rsidR="007C3670" w:rsidRPr="000D5939" w:rsidTr="007B32E4">
        <w:trPr>
          <w:cantSplit/>
        </w:trPr>
        <w:tc>
          <w:tcPr>
            <w:tcW w:w="4950" w:type="dxa"/>
            <w:vAlign w:val="bottom"/>
          </w:tcPr>
          <w:p w:rsidR="007C3670" w:rsidRPr="002B486D" w:rsidRDefault="007C3670">
            <w:pPr>
              <w:pStyle w:val="Tabletext"/>
              <w:keepNext/>
              <w:keepLines/>
              <w:rPr>
                <w:szCs w:val="18"/>
                <w:lang w:val="ru-RU"/>
              </w:rPr>
            </w:pPr>
            <w:r w:rsidRPr="00C81CB9">
              <w:rPr>
                <w:szCs w:val="18"/>
                <w:lang w:val="ru-RU"/>
              </w:rPr>
              <w:t>Эмиссионный доход</w:t>
            </w:r>
          </w:p>
        </w:tc>
        <w:tc>
          <w:tcPr>
            <w:tcW w:w="1060" w:type="dxa"/>
            <w:vAlign w:val="bottom"/>
          </w:tcPr>
          <w:p w:rsidR="007C3670" w:rsidRPr="002B486D" w:rsidRDefault="007C3670" w:rsidP="005E380D">
            <w:pPr>
              <w:pStyle w:val="Tabletext"/>
              <w:keepNext/>
              <w:keepLines/>
              <w:jc w:val="center"/>
              <w:rPr>
                <w:szCs w:val="18"/>
                <w:lang w:val="ru-RU"/>
              </w:rPr>
            </w:pPr>
          </w:p>
        </w:tc>
        <w:tc>
          <w:tcPr>
            <w:tcW w:w="1237" w:type="dxa"/>
            <w:tcBorders>
              <w:left w:val="nil"/>
            </w:tcBorders>
            <w:vAlign w:val="bottom"/>
          </w:tcPr>
          <w:p w:rsidR="007C3670" w:rsidRPr="00105D31" w:rsidRDefault="007C3670" w:rsidP="005E380D">
            <w:pPr>
              <w:pStyle w:val="Tabletext"/>
              <w:keepNext/>
              <w:keepLines/>
              <w:ind w:right="113"/>
              <w:jc w:val="right"/>
              <w:rPr>
                <w:bCs/>
                <w:szCs w:val="18"/>
              </w:rPr>
            </w:pPr>
            <w:r w:rsidRPr="00105D31">
              <w:rPr>
                <w:bCs/>
                <w:szCs w:val="18"/>
                <w:lang w:val="ru-RU"/>
              </w:rPr>
              <w:t>608</w:t>
            </w:r>
            <w:r w:rsidR="005311BF" w:rsidRPr="00105D31">
              <w:rPr>
                <w:bCs/>
                <w:szCs w:val="18"/>
                <w:lang w:val="ru-RU"/>
              </w:rPr>
              <w:t> </w:t>
            </w:r>
            <w:r w:rsidRPr="00105D31">
              <w:rPr>
                <w:bCs/>
                <w:szCs w:val="18"/>
                <w:lang w:val="ru-RU"/>
              </w:rPr>
              <w:t>770</w:t>
            </w:r>
            <w:r w:rsidR="005311BF" w:rsidRPr="00105D31">
              <w:rPr>
                <w:bCs/>
                <w:szCs w:val="18"/>
              </w:rPr>
              <w:t> </w:t>
            </w:r>
          </w:p>
        </w:tc>
        <w:tc>
          <w:tcPr>
            <w:tcW w:w="110" w:type="dxa"/>
            <w:tcMar>
              <w:left w:w="0" w:type="dxa"/>
              <w:right w:w="0" w:type="dxa"/>
            </w:tcMar>
            <w:vAlign w:val="bottom"/>
          </w:tcPr>
          <w:p w:rsidR="007C3670" w:rsidRPr="002B486D" w:rsidRDefault="007C3670" w:rsidP="005E380D">
            <w:pPr>
              <w:pStyle w:val="Tabletext"/>
              <w:keepNext/>
              <w:keepLines/>
              <w:ind w:right="113"/>
              <w:jc w:val="right"/>
              <w:rPr>
                <w:bCs/>
                <w:szCs w:val="18"/>
                <w:lang w:val="ru-RU"/>
              </w:rPr>
            </w:pPr>
          </w:p>
        </w:tc>
        <w:tc>
          <w:tcPr>
            <w:tcW w:w="1309" w:type="dxa"/>
            <w:vAlign w:val="bottom"/>
          </w:tcPr>
          <w:p w:rsidR="007C3670" w:rsidRPr="002B486D" w:rsidRDefault="007C3670" w:rsidP="005E380D">
            <w:pPr>
              <w:pStyle w:val="Tabletext"/>
              <w:keepNext/>
              <w:keepLines/>
              <w:ind w:right="113"/>
              <w:jc w:val="right"/>
              <w:rPr>
                <w:bCs/>
                <w:szCs w:val="18"/>
                <w:lang w:val="ru-RU"/>
              </w:rPr>
            </w:pPr>
            <w:r w:rsidRPr="002B486D">
              <w:rPr>
                <w:bCs/>
                <w:szCs w:val="18"/>
                <w:lang w:val="ru-RU"/>
              </w:rPr>
              <w:t>608 770</w:t>
            </w:r>
          </w:p>
        </w:tc>
      </w:tr>
      <w:tr w:rsidR="007C3670" w:rsidRPr="000D5939" w:rsidTr="00503F35">
        <w:trPr>
          <w:cantSplit/>
        </w:trPr>
        <w:tc>
          <w:tcPr>
            <w:tcW w:w="4950" w:type="dxa"/>
            <w:vAlign w:val="bottom"/>
          </w:tcPr>
          <w:p w:rsidR="007C3670" w:rsidRPr="002B486D" w:rsidRDefault="007C3670">
            <w:pPr>
              <w:pStyle w:val="Tabletext"/>
              <w:keepNext/>
              <w:keepLines/>
              <w:rPr>
                <w:szCs w:val="18"/>
                <w:lang w:val="ru-RU"/>
              </w:rPr>
            </w:pPr>
            <w:r w:rsidRPr="00C81CB9">
              <w:rPr>
                <w:szCs w:val="18"/>
                <w:lang w:val="ru-RU"/>
              </w:rPr>
              <w:t>Положительная переоценка зданий</w:t>
            </w:r>
          </w:p>
        </w:tc>
        <w:tc>
          <w:tcPr>
            <w:tcW w:w="1060" w:type="dxa"/>
            <w:vAlign w:val="bottom"/>
          </w:tcPr>
          <w:p w:rsidR="007C3670" w:rsidRPr="002B486D" w:rsidRDefault="007C3670" w:rsidP="005E380D">
            <w:pPr>
              <w:pStyle w:val="Tabletext"/>
              <w:keepNext/>
              <w:keepLines/>
              <w:jc w:val="center"/>
              <w:rPr>
                <w:szCs w:val="18"/>
                <w:lang w:val="ru-RU"/>
              </w:rPr>
            </w:pPr>
          </w:p>
        </w:tc>
        <w:tc>
          <w:tcPr>
            <w:tcW w:w="1237" w:type="dxa"/>
            <w:tcBorders>
              <w:left w:val="nil"/>
            </w:tcBorders>
            <w:vAlign w:val="bottom"/>
          </w:tcPr>
          <w:p w:rsidR="007C3670" w:rsidRPr="00105D31" w:rsidRDefault="007C3670" w:rsidP="005E380D">
            <w:pPr>
              <w:pStyle w:val="Tabletext"/>
              <w:keepNext/>
              <w:keepLines/>
              <w:ind w:right="113"/>
              <w:jc w:val="right"/>
              <w:rPr>
                <w:bCs/>
                <w:szCs w:val="18"/>
              </w:rPr>
            </w:pPr>
            <w:r w:rsidRPr="00105D31">
              <w:rPr>
                <w:bCs/>
                <w:szCs w:val="18"/>
                <w:lang w:val="ru-RU"/>
              </w:rPr>
              <w:t>636</w:t>
            </w:r>
            <w:r w:rsidR="005311BF" w:rsidRPr="00105D31">
              <w:rPr>
                <w:bCs/>
                <w:szCs w:val="18"/>
                <w:lang w:val="ru-RU"/>
              </w:rPr>
              <w:t> </w:t>
            </w:r>
            <w:r w:rsidRPr="00105D31">
              <w:rPr>
                <w:bCs/>
                <w:szCs w:val="18"/>
                <w:lang w:val="ru-RU"/>
              </w:rPr>
              <w:t>088</w:t>
            </w:r>
            <w:r w:rsidR="005311BF" w:rsidRPr="00105D31">
              <w:rPr>
                <w:bCs/>
                <w:szCs w:val="18"/>
              </w:rPr>
              <w:t> </w:t>
            </w:r>
          </w:p>
        </w:tc>
        <w:tc>
          <w:tcPr>
            <w:tcW w:w="110" w:type="dxa"/>
            <w:tcMar>
              <w:left w:w="0" w:type="dxa"/>
              <w:right w:w="0" w:type="dxa"/>
            </w:tcMar>
            <w:vAlign w:val="bottom"/>
          </w:tcPr>
          <w:p w:rsidR="007C3670" w:rsidRPr="002B486D" w:rsidRDefault="007C3670" w:rsidP="005E380D">
            <w:pPr>
              <w:pStyle w:val="Tabletext"/>
              <w:keepNext/>
              <w:keepLines/>
              <w:ind w:right="113"/>
              <w:jc w:val="right"/>
              <w:rPr>
                <w:bCs/>
                <w:szCs w:val="18"/>
                <w:lang w:val="ru-RU"/>
              </w:rPr>
            </w:pPr>
          </w:p>
        </w:tc>
        <w:tc>
          <w:tcPr>
            <w:tcW w:w="1309" w:type="dxa"/>
            <w:vAlign w:val="bottom"/>
          </w:tcPr>
          <w:p w:rsidR="007C3670" w:rsidRPr="002B486D" w:rsidRDefault="007C3670" w:rsidP="005E380D">
            <w:pPr>
              <w:pStyle w:val="Tabletext"/>
              <w:keepNext/>
              <w:keepLines/>
              <w:ind w:right="113"/>
              <w:jc w:val="right"/>
              <w:rPr>
                <w:bCs/>
                <w:szCs w:val="18"/>
                <w:lang w:val="ru-RU"/>
              </w:rPr>
            </w:pPr>
            <w:r w:rsidRPr="002B486D">
              <w:rPr>
                <w:bCs/>
                <w:szCs w:val="18"/>
                <w:lang w:val="ru-RU"/>
              </w:rPr>
              <w:t>707 110</w:t>
            </w:r>
          </w:p>
        </w:tc>
      </w:tr>
      <w:tr w:rsidR="007C3670" w:rsidRPr="000D5939" w:rsidTr="00503F35">
        <w:trPr>
          <w:cantSplit/>
        </w:trPr>
        <w:tc>
          <w:tcPr>
            <w:tcW w:w="4950" w:type="dxa"/>
            <w:vAlign w:val="bottom"/>
          </w:tcPr>
          <w:p w:rsidR="007C3670" w:rsidRPr="002B486D" w:rsidRDefault="00374E99">
            <w:pPr>
              <w:pStyle w:val="Tabletext"/>
              <w:keepNext/>
              <w:keepLines/>
              <w:rPr>
                <w:szCs w:val="18"/>
                <w:lang w:val="ru-RU"/>
              </w:rPr>
            </w:pPr>
            <w:r>
              <w:rPr>
                <w:szCs w:val="18"/>
                <w:lang w:val="ru-RU"/>
              </w:rPr>
              <w:t>(</w:t>
            </w:r>
            <w:r w:rsidR="00AD7757">
              <w:rPr>
                <w:szCs w:val="18"/>
                <w:lang w:val="ru-RU"/>
              </w:rPr>
              <w:t>Распределение</w:t>
            </w:r>
            <w:r w:rsidR="007C3670">
              <w:rPr>
                <w:szCs w:val="18"/>
                <w:lang w:val="ru-RU"/>
              </w:rPr>
              <w:t xml:space="preserve"> акционерам</w:t>
            </w:r>
            <w:r>
              <w:rPr>
                <w:szCs w:val="18"/>
                <w:lang w:val="ru-RU"/>
              </w:rPr>
              <w:t>) добавочный капитал</w:t>
            </w:r>
          </w:p>
        </w:tc>
        <w:tc>
          <w:tcPr>
            <w:tcW w:w="1060" w:type="dxa"/>
            <w:vAlign w:val="bottom"/>
          </w:tcPr>
          <w:p w:rsidR="007C3670" w:rsidRPr="002B486D" w:rsidRDefault="007C3670" w:rsidP="005E380D">
            <w:pPr>
              <w:pStyle w:val="Tabletext"/>
              <w:keepNext/>
              <w:keepLines/>
              <w:jc w:val="center"/>
              <w:rPr>
                <w:szCs w:val="18"/>
                <w:lang w:val="ru-RU"/>
              </w:rPr>
            </w:pPr>
          </w:p>
        </w:tc>
        <w:tc>
          <w:tcPr>
            <w:tcW w:w="1237" w:type="dxa"/>
            <w:tcBorders>
              <w:left w:val="nil"/>
            </w:tcBorders>
            <w:vAlign w:val="bottom"/>
          </w:tcPr>
          <w:p w:rsidR="007C3670" w:rsidRPr="00105D31" w:rsidRDefault="007C3670">
            <w:pPr>
              <w:pStyle w:val="Tabletext"/>
              <w:keepNext/>
              <w:keepLines/>
              <w:ind w:right="113"/>
              <w:jc w:val="right"/>
              <w:rPr>
                <w:bCs/>
                <w:szCs w:val="18"/>
                <w:lang w:val="ru-RU"/>
              </w:rPr>
            </w:pPr>
            <w:r w:rsidRPr="00105D31">
              <w:rPr>
                <w:bCs/>
                <w:szCs w:val="18"/>
                <w:lang w:val="ru-RU"/>
              </w:rPr>
              <w:t>(</w:t>
            </w:r>
            <w:r w:rsidR="003C67AD" w:rsidRPr="00105D31">
              <w:rPr>
                <w:bCs/>
                <w:szCs w:val="18"/>
                <w:lang w:val="ru-RU"/>
              </w:rPr>
              <w:t>576 624</w:t>
            </w:r>
            <w:r w:rsidRPr="00105D31">
              <w:rPr>
                <w:bCs/>
                <w:szCs w:val="18"/>
                <w:lang w:val="ru-RU"/>
              </w:rPr>
              <w:t>)</w:t>
            </w:r>
          </w:p>
        </w:tc>
        <w:tc>
          <w:tcPr>
            <w:tcW w:w="110" w:type="dxa"/>
            <w:tcMar>
              <w:left w:w="0" w:type="dxa"/>
              <w:right w:w="0" w:type="dxa"/>
            </w:tcMar>
            <w:vAlign w:val="bottom"/>
          </w:tcPr>
          <w:p w:rsidR="007C3670" w:rsidRPr="002B486D" w:rsidRDefault="007C3670" w:rsidP="005E380D">
            <w:pPr>
              <w:pStyle w:val="Tabletext"/>
              <w:keepNext/>
              <w:keepLines/>
              <w:ind w:right="113"/>
              <w:jc w:val="right"/>
              <w:rPr>
                <w:bCs/>
                <w:szCs w:val="18"/>
                <w:lang w:val="ru-RU"/>
              </w:rPr>
            </w:pPr>
          </w:p>
        </w:tc>
        <w:tc>
          <w:tcPr>
            <w:tcW w:w="1309" w:type="dxa"/>
            <w:vAlign w:val="bottom"/>
          </w:tcPr>
          <w:p w:rsidR="007C3670" w:rsidRPr="002B486D" w:rsidRDefault="007C3670" w:rsidP="005E380D">
            <w:pPr>
              <w:pStyle w:val="Tabletext"/>
              <w:keepNext/>
              <w:keepLines/>
              <w:ind w:right="113"/>
              <w:jc w:val="right"/>
              <w:rPr>
                <w:bCs/>
                <w:szCs w:val="18"/>
                <w:lang w:val="ru-RU"/>
              </w:rPr>
            </w:pPr>
            <w:r w:rsidRPr="002B486D">
              <w:rPr>
                <w:bCs/>
                <w:szCs w:val="18"/>
                <w:lang w:val="ru-RU"/>
              </w:rPr>
              <w:t>104 374</w:t>
            </w:r>
          </w:p>
        </w:tc>
      </w:tr>
      <w:tr w:rsidR="00C2570F" w:rsidRPr="000D5939" w:rsidTr="00503F35">
        <w:trPr>
          <w:cantSplit/>
        </w:trPr>
        <w:tc>
          <w:tcPr>
            <w:tcW w:w="4950" w:type="dxa"/>
            <w:vAlign w:val="bottom"/>
          </w:tcPr>
          <w:p w:rsidR="00C2570F" w:rsidRPr="002B486D" w:rsidRDefault="00C2570F" w:rsidP="00C2570F">
            <w:pPr>
              <w:pStyle w:val="Tabletext"/>
              <w:keepNext/>
              <w:keepLines/>
              <w:rPr>
                <w:szCs w:val="18"/>
                <w:lang w:val="ru-RU"/>
              </w:rPr>
            </w:pPr>
            <w:r w:rsidRPr="00C81CB9">
              <w:rPr>
                <w:szCs w:val="18"/>
                <w:lang w:val="ru-RU"/>
              </w:rPr>
              <w:t xml:space="preserve">Нераспределенная прибыль </w:t>
            </w:r>
          </w:p>
        </w:tc>
        <w:tc>
          <w:tcPr>
            <w:tcW w:w="1060" w:type="dxa"/>
            <w:vAlign w:val="bottom"/>
          </w:tcPr>
          <w:p w:rsidR="00C2570F" w:rsidRPr="002B486D" w:rsidRDefault="00C2570F" w:rsidP="00C2570F">
            <w:pPr>
              <w:pStyle w:val="Tabletext"/>
              <w:keepNext/>
              <w:keepLines/>
              <w:jc w:val="center"/>
              <w:rPr>
                <w:szCs w:val="18"/>
                <w:lang w:val="ru-RU"/>
              </w:rPr>
            </w:pPr>
          </w:p>
        </w:tc>
        <w:tc>
          <w:tcPr>
            <w:tcW w:w="1237" w:type="dxa"/>
            <w:tcBorders>
              <w:left w:val="nil"/>
              <w:bottom w:val="single" w:sz="4" w:space="0" w:color="auto"/>
            </w:tcBorders>
            <w:vAlign w:val="bottom"/>
          </w:tcPr>
          <w:p w:rsidR="00C2570F" w:rsidRPr="00105D31" w:rsidRDefault="006A09EA" w:rsidP="00C2570F">
            <w:pPr>
              <w:pStyle w:val="Tabletext"/>
              <w:keepNext/>
              <w:keepLines/>
              <w:ind w:right="113"/>
              <w:jc w:val="right"/>
              <w:rPr>
                <w:bCs/>
                <w:szCs w:val="18"/>
                <w:lang w:val="ru-RU"/>
              </w:rPr>
            </w:pPr>
            <w:r w:rsidRPr="006A09EA">
              <w:rPr>
                <w:bCs/>
                <w:szCs w:val="18"/>
                <w:lang w:val="ru-RU"/>
              </w:rPr>
              <w:t>585 </w:t>
            </w:r>
            <w:r w:rsidR="000B58FA" w:rsidRPr="00105D31">
              <w:rPr>
                <w:bCs/>
                <w:szCs w:val="18"/>
                <w:lang w:val="ru-RU"/>
              </w:rPr>
              <w:t>120</w:t>
            </w:r>
            <w:r w:rsidR="005311BF" w:rsidRPr="00105D31">
              <w:rPr>
                <w:bCs/>
                <w:szCs w:val="18"/>
                <w:lang w:val="ru-RU"/>
              </w:rPr>
              <w:t> </w:t>
            </w:r>
          </w:p>
        </w:tc>
        <w:tc>
          <w:tcPr>
            <w:tcW w:w="110" w:type="dxa"/>
            <w:tcMar>
              <w:left w:w="0" w:type="dxa"/>
              <w:right w:w="0" w:type="dxa"/>
            </w:tcMar>
            <w:vAlign w:val="bottom"/>
          </w:tcPr>
          <w:p w:rsidR="00C2570F" w:rsidRPr="002B486D" w:rsidRDefault="00C2570F" w:rsidP="00C2570F">
            <w:pPr>
              <w:pStyle w:val="Tabletext"/>
              <w:keepNext/>
              <w:keepLines/>
              <w:ind w:right="113"/>
              <w:jc w:val="right"/>
              <w:rPr>
                <w:bCs/>
                <w:szCs w:val="18"/>
                <w:lang w:val="ru-RU"/>
              </w:rPr>
            </w:pPr>
          </w:p>
        </w:tc>
        <w:tc>
          <w:tcPr>
            <w:tcW w:w="1309" w:type="dxa"/>
            <w:tcBorders>
              <w:bottom w:val="single" w:sz="4" w:space="0" w:color="auto"/>
            </w:tcBorders>
            <w:vAlign w:val="bottom"/>
          </w:tcPr>
          <w:p w:rsidR="00C2570F" w:rsidRPr="002B486D" w:rsidRDefault="00C2570F" w:rsidP="00C2570F">
            <w:pPr>
              <w:pStyle w:val="Tabletext"/>
              <w:keepNext/>
              <w:keepLines/>
              <w:ind w:right="113"/>
              <w:jc w:val="right"/>
              <w:rPr>
                <w:bCs/>
                <w:szCs w:val="18"/>
                <w:lang w:val="ru-RU"/>
              </w:rPr>
            </w:pPr>
            <w:r w:rsidRPr="002B486D">
              <w:rPr>
                <w:bCs/>
                <w:szCs w:val="18"/>
                <w:lang w:val="ru-RU"/>
              </w:rPr>
              <w:t>853 600</w:t>
            </w:r>
          </w:p>
        </w:tc>
      </w:tr>
      <w:tr w:rsidR="00C2570F" w:rsidRPr="000D5939" w:rsidTr="007B32E4">
        <w:trPr>
          <w:cantSplit/>
        </w:trPr>
        <w:tc>
          <w:tcPr>
            <w:tcW w:w="4950" w:type="dxa"/>
            <w:vAlign w:val="bottom"/>
          </w:tcPr>
          <w:p w:rsidR="00C2570F" w:rsidRPr="002B486D" w:rsidRDefault="00C2570F" w:rsidP="00C2570F">
            <w:pPr>
              <w:pStyle w:val="Tabletext"/>
              <w:keepNext/>
              <w:keepLines/>
              <w:rPr>
                <w:szCs w:val="18"/>
                <w:lang w:val="ru-RU"/>
              </w:rPr>
            </w:pPr>
            <w:r w:rsidRPr="00C81CB9">
              <w:rPr>
                <w:b/>
                <w:szCs w:val="18"/>
                <w:lang w:val="ru-RU"/>
              </w:rPr>
              <w:t>Всего капитала</w:t>
            </w:r>
          </w:p>
        </w:tc>
        <w:tc>
          <w:tcPr>
            <w:tcW w:w="1060" w:type="dxa"/>
            <w:vAlign w:val="bottom"/>
          </w:tcPr>
          <w:p w:rsidR="00C2570F" w:rsidRPr="002B486D" w:rsidRDefault="00C2570F" w:rsidP="00C2570F">
            <w:pPr>
              <w:pStyle w:val="Tabletext"/>
              <w:keepNext/>
              <w:keepLines/>
              <w:jc w:val="center"/>
              <w:rPr>
                <w:szCs w:val="18"/>
                <w:lang w:val="ru-RU"/>
              </w:rPr>
            </w:pPr>
          </w:p>
        </w:tc>
        <w:tc>
          <w:tcPr>
            <w:tcW w:w="1237" w:type="dxa"/>
            <w:tcBorders>
              <w:top w:val="single" w:sz="4" w:space="0" w:color="auto"/>
              <w:left w:val="nil"/>
              <w:bottom w:val="single" w:sz="4" w:space="0" w:color="auto"/>
            </w:tcBorders>
            <w:vAlign w:val="bottom"/>
          </w:tcPr>
          <w:p w:rsidR="00C2570F" w:rsidRPr="00105D31" w:rsidRDefault="006A09EA" w:rsidP="00C2570F">
            <w:pPr>
              <w:pStyle w:val="Tabletext"/>
              <w:keepNext/>
              <w:keepLines/>
              <w:ind w:right="113"/>
              <w:jc w:val="right"/>
              <w:rPr>
                <w:b/>
                <w:bCs/>
                <w:szCs w:val="18"/>
                <w:lang w:val="ru-RU"/>
              </w:rPr>
            </w:pPr>
            <w:r w:rsidRPr="006A09EA">
              <w:rPr>
                <w:b/>
                <w:bCs/>
                <w:szCs w:val="18"/>
                <w:lang w:val="ru-RU"/>
              </w:rPr>
              <w:t>1 774 152 </w:t>
            </w:r>
          </w:p>
        </w:tc>
        <w:tc>
          <w:tcPr>
            <w:tcW w:w="110" w:type="dxa"/>
            <w:tcMar>
              <w:left w:w="0" w:type="dxa"/>
              <w:right w:w="0" w:type="dxa"/>
            </w:tcMar>
            <w:vAlign w:val="bottom"/>
          </w:tcPr>
          <w:p w:rsidR="00C2570F" w:rsidRPr="002B486D" w:rsidRDefault="00C2570F" w:rsidP="00C2570F">
            <w:pPr>
              <w:pStyle w:val="Tabletext"/>
              <w:keepNext/>
              <w:keepLines/>
              <w:ind w:right="113"/>
              <w:jc w:val="right"/>
              <w:rPr>
                <w:b/>
                <w:bCs/>
                <w:szCs w:val="18"/>
                <w:lang w:val="ru-RU"/>
              </w:rPr>
            </w:pPr>
          </w:p>
        </w:tc>
        <w:tc>
          <w:tcPr>
            <w:tcW w:w="1309" w:type="dxa"/>
            <w:tcBorders>
              <w:top w:val="single" w:sz="4" w:space="0" w:color="auto"/>
              <w:bottom w:val="single" w:sz="4" w:space="0" w:color="auto"/>
            </w:tcBorders>
            <w:vAlign w:val="bottom"/>
          </w:tcPr>
          <w:p w:rsidR="00C2570F" w:rsidRPr="002B486D" w:rsidRDefault="00C2570F" w:rsidP="00C2570F">
            <w:pPr>
              <w:pStyle w:val="Tabletext"/>
              <w:keepNext/>
              <w:keepLines/>
              <w:ind w:right="113"/>
              <w:jc w:val="right"/>
              <w:rPr>
                <w:b/>
                <w:bCs/>
                <w:szCs w:val="18"/>
                <w:lang w:val="ru-RU"/>
              </w:rPr>
            </w:pPr>
            <w:r w:rsidRPr="002B486D">
              <w:rPr>
                <w:b/>
                <w:bCs/>
                <w:szCs w:val="18"/>
                <w:lang w:val="ru-RU"/>
              </w:rPr>
              <w:t>2 794 652</w:t>
            </w:r>
          </w:p>
        </w:tc>
      </w:tr>
      <w:tr w:rsidR="007C3670" w:rsidRPr="000D5939" w:rsidTr="007B32E4">
        <w:trPr>
          <w:cantSplit/>
        </w:trPr>
        <w:tc>
          <w:tcPr>
            <w:tcW w:w="4950" w:type="dxa"/>
            <w:vAlign w:val="bottom"/>
          </w:tcPr>
          <w:p w:rsidR="007C3670" w:rsidRPr="002B486D" w:rsidRDefault="007C3670">
            <w:pPr>
              <w:pStyle w:val="Tabletext"/>
              <w:rPr>
                <w:b/>
                <w:szCs w:val="18"/>
                <w:lang w:val="ru-RU"/>
              </w:rPr>
            </w:pPr>
            <w:r w:rsidRPr="00C81CB9">
              <w:rPr>
                <w:b/>
                <w:szCs w:val="18"/>
                <w:lang w:val="ru-RU"/>
              </w:rPr>
              <w:t>Всего обязательств и капитала</w:t>
            </w:r>
          </w:p>
        </w:tc>
        <w:tc>
          <w:tcPr>
            <w:tcW w:w="1060" w:type="dxa"/>
            <w:vAlign w:val="bottom"/>
          </w:tcPr>
          <w:p w:rsidR="007C3670" w:rsidRPr="002B486D" w:rsidRDefault="007C3670" w:rsidP="005E380D">
            <w:pPr>
              <w:pStyle w:val="Tabletext"/>
              <w:jc w:val="center"/>
              <w:rPr>
                <w:szCs w:val="18"/>
                <w:lang w:val="ru-RU"/>
              </w:rPr>
            </w:pPr>
          </w:p>
        </w:tc>
        <w:tc>
          <w:tcPr>
            <w:tcW w:w="1237" w:type="dxa"/>
            <w:tcBorders>
              <w:top w:val="single" w:sz="4" w:space="0" w:color="auto"/>
              <w:left w:val="nil"/>
              <w:bottom w:val="double" w:sz="4" w:space="0" w:color="auto"/>
            </w:tcBorders>
            <w:vAlign w:val="bottom"/>
          </w:tcPr>
          <w:p w:rsidR="007C3670" w:rsidRPr="00105D31" w:rsidRDefault="006A09EA">
            <w:pPr>
              <w:pStyle w:val="Tabletext"/>
              <w:ind w:right="113"/>
              <w:jc w:val="right"/>
              <w:rPr>
                <w:b/>
                <w:bCs/>
                <w:szCs w:val="18"/>
                <w:lang w:val="ru-RU"/>
              </w:rPr>
            </w:pPr>
            <w:r w:rsidRPr="006A09EA">
              <w:rPr>
                <w:b/>
                <w:bCs/>
                <w:szCs w:val="18"/>
                <w:lang w:val="ru-RU"/>
              </w:rPr>
              <w:t>24 922 408 </w:t>
            </w:r>
          </w:p>
        </w:tc>
        <w:tc>
          <w:tcPr>
            <w:tcW w:w="110" w:type="dxa"/>
            <w:tcMar>
              <w:left w:w="0" w:type="dxa"/>
              <w:right w:w="0" w:type="dxa"/>
            </w:tcMar>
            <w:vAlign w:val="bottom"/>
          </w:tcPr>
          <w:p w:rsidR="007C3670" w:rsidRPr="002B486D" w:rsidRDefault="007C3670" w:rsidP="005E380D">
            <w:pPr>
              <w:pStyle w:val="Tabletext"/>
              <w:ind w:right="113"/>
              <w:jc w:val="right"/>
              <w:rPr>
                <w:b/>
                <w:bCs/>
                <w:szCs w:val="18"/>
                <w:lang w:val="ru-RU"/>
              </w:rPr>
            </w:pPr>
          </w:p>
        </w:tc>
        <w:tc>
          <w:tcPr>
            <w:tcW w:w="1309" w:type="dxa"/>
            <w:tcBorders>
              <w:top w:val="single" w:sz="4" w:space="0" w:color="auto"/>
              <w:bottom w:val="double" w:sz="4" w:space="0" w:color="auto"/>
            </w:tcBorders>
            <w:vAlign w:val="bottom"/>
          </w:tcPr>
          <w:p w:rsidR="007C3670" w:rsidRPr="002B486D" w:rsidRDefault="007C3670" w:rsidP="005E380D">
            <w:pPr>
              <w:pStyle w:val="Tabletext"/>
              <w:ind w:right="113"/>
              <w:jc w:val="right"/>
              <w:rPr>
                <w:b/>
                <w:bCs/>
                <w:szCs w:val="18"/>
                <w:lang w:val="ru-RU"/>
              </w:rPr>
            </w:pPr>
            <w:r w:rsidRPr="002B486D">
              <w:rPr>
                <w:b/>
                <w:bCs/>
                <w:szCs w:val="18"/>
                <w:lang w:val="ru-RU"/>
              </w:rPr>
              <w:t>28 978 538</w:t>
            </w:r>
          </w:p>
        </w:tc>
      </w:tr>
    </w:tbl>
    <w:p w:rsidR="003E3632" w:rsidRPr="000D5939" w:rsidRDefault="003E3632" w:rsidP="00712D0E">
      <w:pPr>
        <w:pStyle w:val="a1"/>
        <w:keepLines/>
        <w:spacing w:before="120"/>
        <w:rPr>
          <w:szCs w:val="22"/>
          <w:highlight w:val="red"/>
          <w:lang w:val="ru-RU"/>
        </w:rPr>
      </w:pPr>
    </w:p>
    <w:p w:rsidR="00BF20F4" w:rsidRPr="00CB52ED" w:rsidRDefault="00BF20F4" w:rsidP="00BF20F4">
      <w:pPr>
        <w:pStyle w:val="ae"/>
        <w:keepNext/>
        <w:keepLines/>
        <w:rPr>
          <w:lang w:val="ru-RU"/>
        </w:rPr>
      </w:pPr>
      <w:r w:rsidRPr="004C0C2F">
        <w:rPr>
          <w:lang w:val="ru-RU"/>
        </w:rPr>
        <w:t>______________________</w:t>
      </w:r>
      <w:r>
        <w:rPr>
          <w:lang w:val="ru-RU"/>
        </w:rPr>
        <w:t xml:space="preserve">          </w:t>
      </w:r>
      <w:r w:rsidRPr="004C0C2F">
        <w:rPr>
          <w:lang w:val="ru-RU"/>
        </w:rPr>
        <w:t>______________________</w:t>
      </w:r>
      <w:r>
        <w:rPr>
          <w:lang w:val="ru-RU"/>
        </w:rPr>
        <w:t xml:space="preserve">               </w:t>
      </w:r>
      <w:r w:rsidRPr="004C0C2F">
        <w:rPr>
          <w:lang w:val="ru-RU"/>
        </w:rPr>
        <w:t>______________________</w:t>
      </w:r>
    </w:p>
    <w:p w:rsidR="00BF20F4" w:rsidRPr="00CB52ED" w:rsidRDefault="00BF20F4" w:rsidP="00BF20F4">
      <w:pPr>
        <w:pStyle w:val="ae"/>
        <w:keepNext/>
        <w:keepLines/>
        <w:rPr>
          <w:szCs w:val="22"/>
          <w:lang w:val="ru-RU"/>
        </w:rPr>
      </w:pPr>
      <w:r>
        <w:rPr>
          <w:szCs w:val="22"/>
          <w:lang w:val="ru-RU"/>
        </w:rPr>
        <w:t>Аронов С.В.</w:t>
      </w:r>
      <w:r w:rsidRPr="004C0C2F">
        <w:rPr>
          <w:szCs w:val="22"/>
          <w:lang w:val="ru-RU"/>
        </w:rPr>
        <w:tab/>
      </w:r>
      <w:r>
        <w:rPr>
          <w:szCs w:val="22"/>
          <w:lang w:val="ru-RU"/>
        </w:rPr>
        <w:t xml:space="preserve">                            </w:t>
      </w:r>
      <w:r w:rsidRPr="004C0C2F">
        <w:rPr>
          <w:szCs w:val="22"/>
          <w:lang w:val="ru-RU"/>
        </w:rPr>
        <w:t>Москвина А.Е.</w:t>
      </w:r>
      <w:r w:rsidRPr="004C0C2F">
        <w:rPr>
          <w:szCs w:val="22"/>
          <w:lang w:val="ru-RU"/>
        </w:rPr>
        <w:tab/>
      </w:r>
      <w:r w:rsidRPr="004C0C2F">
        <w:rPr>
          <w:szCs w:val="22"/>
          <w:lang w:val="ru-RU"/>
        </w:rPr>
        <w:tab/>
      </w:r>
      <w:r>
        <w:rPr>
          <w:szCs w:val="22"/>
          <w:lang w:val="ru-RU"/>
        </w:rPr>
        <w:t xml:space="preserve">          </w:t>
      </w:r>
      <w:r w:rsidRPr="004C0C2F">
        <w:rPr>
          <w:szCs w:val="22"/>
          <w:lang w:val="ru-RU"/>
        </w:rPr>
        <w:t>Барабаш С.А.</w:t>
      </w:r>
    </w:p>
    <w:p w:rsidR="00BF20F4" w:rsidRPr="00CB52ED" w:rsidRDefault="00BF20F4" w:rsidP="00BF20F4">
      <w:pPr>
        <w:pStyle w:val="ae"/>
        <w:keepNext/>
        <w:keepLines/>
        <w:rPr>
          <w:szCs w:val="22"/>
          <w:lang w:val="ru-RU"/>
        </w:rPr>
      </w:pPr>
      <w:r w:rsidRPr="004C0C2F">
        <w:rPr>
          <w:szCs w:val="22"/>
          <w:lang w:val="ru-RU"/>
        </w:rPr>
        <w:t>Председател</w:t>
      </w:r>
      <w:r>
        <w:rPr>
          <w:szCs w:val="22"/>
          <w:lang w:val="ru-RU"/>
        </w:rPr>
        <w:t>ь</w:t>
      </w:r>
      <w:r w:rsidRPr="004C0C2F">
        <w:rPr>
          <w:szCs w:val="22"/>
          <w:lang w:val="ru-RU"/>
        </w:rPr>
        <w:t xml:space="preserve"> Правления</w:t>
      </w:r>
      <w:r>
        <w:rPr>
          <w:szCs w:val="22"/>
          <w:lang w:val="ru-RU"/>
        </w:rPr>
        <w:t xml:space="preserve">          Зам. </w:t>
      </w:r>
      <w:r w:rsidRPr="004C0C2F">
        <w:rPr>
          <w:szCs w:val="22"/>
          <w:lang w:val="ru-RU"/>
        </w:rPr>
        <w:t>Председател</w:t>
      </w:r>
      <w:r>
        <w:rPr>
          <w:szCs w:val="22"/>
          <w:lang w:val="ru-RU"/>
        </w:rPr>
        <w:t>я</w:t>
      </w:r>
      <w:r w:rsidRPr="004C0C2F">
        <w:rPr>
          <w:szCs w:val="22"/>
          <w:lang w:val="ru-RU"/>
        </w:rPr>
        <w:t xml:space="preserve"> Правления</w:t>
      </w:r>
      <w:r>
        <w:rPr>
          <w:szCs w:val="22"/>
          <w:lang w:val="ru-RU"/>
        </w:rPr>
        <w:t xml:space="preserve">         </w:t>
      </w:r>
      <w:r w:rsidRPr="004C0C2F">
        <w:rPr>
          <w:szCs w:val="22"/>
          <w:lang w:val="ru-RU"/>
        </w:rPr>
        <w:t>Главный бухгалтер</w:t>
      </w:r>
    </w:p>
    <w:p w:rsidR="00F806D4" w:rsidRPr="000D5939" w:rsidRDefault="00F806D4" w:rsidP="00712D0E">
      <w:pPr>
        <w:pStyle w:val="a1"/>
        <w:keepLines/>
        <w:spacing w:before="120"/>
        <w:rPr>
          <w:szCs w:val="22"/>
          <w:highlight w:val="red"/>
          <w:lang w:val="ru-RU"/>
        </w:rPr>
      </w:pPr>
    </w:p>
    <w:p w:rsidR="00E74972" w:rsidRPr="00CB52ED" w:rsidRDefault="00E74972" w:rsidP="00E74972">
      <w:pPr>
        <w:pStyle w:val="ae"/>
        <w:keepNext/>
        <w:keepLines/>
        <w:rPr>
          <w:lang w:val="ru-RU"/>
        </w:rPr>
      </w:pPr>
      <w:r>
        <w:rPr>
          <w:lang w:val="ru-RU"/>
        </w:rPr>
        <w:tab/>
      </w:r>
      <w:r>
        <w:rPr>
          <w:lang w:val="ru-RU"/>
        </w:rPr>
        <w:tab/>
      </w:r>
      <w:r>
        <w:rPr>
          <w:lang w:val="ru-RU"/>
        </w:rPr>
        <w:tab/>
      </w:r>
    </w:p>
    <w:p w:rsidR="00871D34" w:rsidRPr="00871D34" w:rsidRDefault="00871D34" w:rsidP="00FE1D8C">
      <w:pPr>
        <w:rPr>
          <w:highlight w:val="red"/>
          <w:lang w:val="ru-RU"/>
        </w:rPr>
        <w:sectPr w:rsidR="00871D34" w:rsidRPr="00871D34" w:rsidSect="006655A4">
          <w:headerReference w:type="default" r:id="rId25"/>
          <w:footerReference w:type="default" r:id="rId26"/>
          <w:pgSz w:w="11907" w:h="16840"/>
          <w:pgMar w:top="1912" w:right="1559" w:bottom="851" w:left="1559" w:header="993" w:footer="908" w:gutter="113"/>
          <w:pgNumType w:start="7"/>
          <w:cols w:space="720"/>
        </w:sectPr>
      </w:pPr>
    </w:p>
    <w:tbl>
      <w:tblPr>
        <w:tblW w:w="4993" w:type="pct"/>
        <w:tblLayout w:type="fixed"/>
        <w:tblCellMar>
          <w:left w:w="0" w:type="dxa"/>
          <w:right w:w="0" w:type="dxa"/>
        </w:tblCellMar>
        <w:tblLook w:val="0000"/>
      </w:tblPr>
      <w:tblGrid>
        <w:gridCol w:w="5170"/>
        <w:gridCol w:w="990"/>
        <w:gridCol w:w="1086"/>
        <w:gridCol w:w="112"/>
        <w:gridCol w:w="1306"/>
      </w:tblGrid>
      <w:tr w:rsidR="002C7330" w:rsidRPr="000D5939" w:rsidTr="00B4332A">
        <w:trPr>
          <w:cantSplit/>
          <w:trHeight w:val="265"/>
          <w:tblHeader/>
        </w:trPr>
        <w:tc>
          <w:tcPr>
            <w:tcW w:w="5170" w:type="dxa"/>
            <w:tcMar>
              <w:left w:w="0" w:type="dxa"/>
              <w:right w:w="0" w:type="dxa"/>
            </w:tcMar>
            <w:vAlign w:val="bottom"/>
          </w:tcPr>
          <w:p w:rsidR="00DB5AEA" w:rsidRPr="002B486D" w:rsidRDefault="00DB5AEA">
            <w:pPr>
              <w:pStyle w:val="TableCashFlow"/>
              <w:spacing w:before="0" w:after="0" w:line="240" w:lineRule="auto"/>
              <w:ind w:right="0"/>
              <w:rPr>
                <w:b/>
                <w:lang w:val="ru-RU"/>
              </w:rPr>
            </w:pPr>
          </w:p>
        </w:tc>
        <w:tc>
          <w:tcPr>
            <w:tcW w:w="990" w:type="dxa"/>
            <w:tcMar>
              <w:left w:w="0" w:type="dxa"/>
              <w:right w:w="0" w:type="dxa"/>
            </w:tcMar>
            <w:vAlign w:val="bottom"/>
          </w:tcPr>
          <w:p w:rsidR="002C7330" w:rsidRPr="002B486D" w:rsidRDefault="00C81CB9" w:rsidP="005E380D">
            <w:pPr>
              <w:pStyle w:val="Tabletext"/>
              <w:spacing w:before="0" w:after="0"/>
              <w:jc w:val="center"/>
              <w:rPr>
                <w:b/>
                <w:lang w:val="ru-RU"/>
              </w:rPr>
            </w:pPr>
            <w:r w:rsidRPr="00C81CB9">
              <w:rPr>
                <w:b/>
                <w:bCs/>
                <w:iCs/>
                <w:szCs w:val="18"/>
                <w:lang w:val="ru-RU"/>
              </w:rPr>
              <w:t>Примеча</w:t>
            </w:r>
            <w:r w:rsidRPr="00C81CB9">
              <w:rPr>
                <w:b/>
                <w:bCs/>
                <w:iCs/>
                <w:szCs w:val="18"/>
                <w:lang w:val="ru-RU"/>
              </w:rPr>
              <w:br/>
              <w:t>ния</w:t>
            </w:r>
          </w:p>
        </w:tc>
        <w:tc>
          <w:tcPr>
            <w:tcW w:w="1086" w:type="dxa"/>
            <w:tcBorders>
              <w:bottom w:val="single" w:sz="4" w:space="0" w:color="auto"/>
            </w:tcBorders>
            <w:tcMar>
              <w:left w:w="0" w:type="dxa"/>
              <w:right w:w="0" w:type="dxa"/>
            </w:tcMar>
            <w:vAlign w:val="bottom"/>
          </w:tcPr>
          <w:p w:rsidR="002C7330" w:rsidRPr="002B486D" w:rsidRDefault="00C81CB9" w:rsidP="005E380D">
            <w:pPr>
              <w:pStyle w:val="Tabletext"/>
              <w:spacing w:before="0" w:after="0"/>
              <w:ind w:right="113"/>
              <w:jc w:val="right"/>
              <w:rPr>
                <w:b/>
                <w:lang w:val="ru-RU"/>
              </w:rPr>
            </w:pPr>
            <w:r w:rsidRPr="00C81CB9">
              <w:rPr>
                <w:b/>
                <w:lang w:val="ru-RU"/>
              </w:rPr>
              <w:t>201</w:t>
            </w:r>
            <w:r w:rsidR="002B486D">
              <w:rPr>
                <w:b/>
                <w:lang w:val="ru-RU"/>
              </w:rPr>
              <w:t>4</w:t>
            </w:r>
            <w:r w:rsidRPr="00C81CB9">
              <w:rPr>
                <w:b/>
                <w:lang w:val="ru-RU"/>
              </w:rPr>
              <w:t> год</w:t>
            </w:r>
            <w:r w:rsidRPr="00C81CB9">
              <w:rPr>
                <w:b/>
                <w:lang w:val="ru-RU"/>
              </w:rPr>
              <w:br/>
            </w:r>
            <w:r w:rsidRPr="00C81CB9">
              <w:rPr>
                <w:b/>
                <w:szCs w:val="18"/>
                <w:lang w:val="ru-RU"/>
              </w:rPr>
              <w:t>тыс. рублей</w:t>
            </w:r>
          </w:p>
        </w:tc>
        <w:tc>
          <w:tcPr>
            <w:tcW w:w="112" w:type="dxa"/>
            <w:tcMar>
              <w:left w:w="0" w:type="dxa"/>
              <w:right w:w="0" w:type="dxa"/>
            </w:tcMar>
            <w:vAlign w:val="bottom"/>
          </w:tcPr>
          <w:p w:rsidR="002C7330" w:rsidRPr="002B486D" w:rsidRDefault="002C7330" w:rsidP="005E380D">
            <w:pPr>
              <w:pStyle w:val="Tabletext"/>
              <w:spacing w:before="0" w:after="0"/>
              <w:ind w:right="113"/>
              <w:jc w:val="right"/>
              <w:rPr>
                <w:b/>
                <w:lang w:val="ru-RU"/>
              </w:rPr>
            </w:pPr>
          </w:p>
        </w:tc>
        <w:tc>
          <w:tcPr>
            <w:tcW w:w="1306" w:type="dxa"/>
            <w:tcBorders>
              <w:bottom w:val="single" w:sz="4" w:space="0" w:color="auto"/>
            </w:tcBorders>
            <w:tcMar>
              <w:left w:w="0" w:type="dxa"/>
              <w:right w:w="0" w:type="dxa"/>
            </w:tcMar>
            <w:vAlign w:val="bottom"/>
          </w:tcPr>
          <w:p w:rsidR="002C7330" w:rsidRPr="002B486D" w:rsidRDefault="002B486D" w:rsidP="005E380D">
            <w:pPr>
              <w:pStyle w:val="Tabletext"/>
              <w:spacing w:before="0" w:after="0"/>
              <w:ind w:right="113"/>
              <w:jc w:val="right"/>
              <w:rPr>
                <w:b/>
                <w:lang w:val="ru-RU"/>
              </w:rPr>
            </w:pPr>
            <w:r w:rsidRPr="002B486D">
              <w:rPr>
                <w:b/>
                <w:lang w:val="ru-RU"/>
              </w:rPr>
              <w:t>2013 год</w:t>
            </w:r>
            <w:r w:rsidRPr="002B486D">
              <w:rPr>
                <w:b/>
                <w:lang w:val="ru-RU"/>
              </w:rPr>
              <w:br/>
            </w:r>
            <w:r w:rsidRPr="002B486D">
              <w:rPr>
                <w:b/>
                <w:szCs w:val="18"/>
                <w:lang w:val="ru-RU"/>
              </w:rPr>
              <w:t>тыс. рублей</w:t>
            </w:r>
            <w:r w:rsidR="00C81CB9" w:rsidRPr="00C81CB9">
              <w:rPr>
                <w:b/>
                <w:lang w:val="ru-RU"/>
              </w:rPr>
              <w:t xml:space="preserve"> </w:t>
            </w:r>
          </w:p>
        </w:tc>
      </w:tr>
      <w:tr w:rsidR="002C7330" w:rsidRPr="00704E81" w:rsidTr="00B4332A">
        <w:trPr>
          <w:cantSplit/>
          <w:trHeight w:val="20"/>
        </w:trPr>
        <w:tc>
          <w:tcPr>
            <w:tcW w:w="5170" w:type="dxa"/>
            <w:tcMar>
              <w:left w:w="0" w:type="dxa"/>
              <w:right w:w="0" w:type="dxa"/>
            </w:tcMar>
            <w:vAlign w:val="bottom"/>
          </w:tcPr>
          <w:p w:rsidR="002C7330" w:rsidRPr="002B486D" w:rsidRDefault="00C81CB9" w:rsidP="005E380D">
            <w:pPr>
              <w:pStyle w:val="TableCashFlow"/>
              <w:spacing w:before="0" w:after="0" w:line="240" w:lineRule="auto"/>
              <w:ind w:right="0"/>
              <w:rPr>
                <w:b/>
                <w:lang w:val="ru-RU"/>
              </w:rPr>
            </w:pPr>
            <w:bookmarkStart w:id="4" w:name="CashFlows"/>
            <w:r w:rsidRPr="00C81CB9">
              <w:rPr>
                <w:b/>
                <w:szCs w:val="18"/>
                <w:lang w:val="ru-RU"/>
              </w:rPr>
              <w:t>ДВИЖЕНИЕ ДЕНЕЖНЫХ СРЕДСТВ ОТ ОПЕРАЦИОННО</w:t>
            </w:r>
            <w:r w:rsidR="00C2570F">
              <w:rPr>
                <w:b/>
                <w:szCs w:val="18"/>
                <w:lang w:val="ru-RU"/>
              </w:rPr>
              <w:t>Й</w:t>
            </w:r>
            <w:r w:rsidRPr="00C81CB9">
              <w:rPr>
                <w:b/>
                <w:szCs w:val="18"/>
                <w:lang w:val="ru-RU"/>
              </w:rPr>
              <w:t xml:space="preserve"> ДЕЯТЕЛЬНОСТИ</w:t>
            </w:r>
            <w:bookmarkEnd w:id="4"/>
          </w:p>
        </w:tc>
        <w:tc>
          <w:tcPr>
            <w:tcW w:w="990" w:type="dxa"/>
            <w:tcMar>
              <w:left w:w="0" w:type="dxa"/>
              <w:right w:w="0" w:type="dxa"/>
            </w:tcMar>
            <w:vAlign w:val="bottom"/>
          </w:tcPr>
          <w:p w:rsidR="002C7330" w:rsidRPr="002B486D" w:rsidRDefault="002C7330" w:rsidP="005E380D">
            <w:pPr>
              <w:pStyle w:val="TableCashFlow"/>
              <w:spacing w:before="0" w:after="0" w:line="240" w:lineRule="auto"/>
              <w:jc w:val="center"/>
              <w:rPr>
                <w:b/>
                <w:lang w:val="ru-RU"/>
              </w:rPr>
            </w:pPr>
          </w:p>
        </w:tc>
        <w:tc>
          <w:tcPr>
            <w:tcW w:w="1086" w:type="dxa"/>
            <w:tcBorders>
              <w:top w:val="single" w:sz="4" w:space="0" w:color="auto"/>
            </w:tcBorders>
            <w:tcMar>
              <w:left w:w="0" w:type="dxa"/>
              <w:right w:w="0" w:type="dxa"/>
            </w:tcMar>
            <w:vAlign w:val="bottom"/>
          </w:tcPr>
          <w:p w:rsidR="002C7330" w:rsidRPr="002B486D" w:rsidRDefault="002C7330" w:rsidP="005E380D">
            <w:pPr>
              <w:pStyle w:val="TableCashFlow"/>
              <w:spacing w:before="0" w:after="0" w:line="240" w:lineRule="auto"/>
              <w:ind w:right="113"/>
              <w:jc w:val="right"/>
              <w:rPr>
                <w:b/>
                <w:lang w:val="ru-RU"/>
              </w:rPr>
            </w:pPr>
          </w:p>
        </w:tc>
        <w:tc>
          <w:tcPr>
            <w:tcW w:w="112" w:type="dxa"/>
            <w:tcMar>
              <w:left w:w="0" w:type="dxa"/>
              <w:right w:w="0" w:type="dxa"/>
            </w:tcMar>
            <w:vAlign w:val="bottom"/>
          </w:tcPr>
          <w:p w:rsidR="002C7330" w:rsidRPr="002B486D" w:rsidRDefault="002C7330" w:rsidP="005E380D">
            <w:pPr>
              <w:pStyle w:val="TableCashFlow"/>
              <w:spacing w:before="0" w:after="0" w:line="240" w:lineRule="auto"/>
              <w:ind w:right="113"/>
              <w:jc w:val="right"/>
              <w:rPr>
                <w:b/>
                <w:lang w:val="ru-RU"/>
              </w:rPr>
            </w:pPr>
          </w:p>
        </w:tc>
        <w:tc>
          <w:tcPr>
            <w:tcW w:w="1306" w:type="dxa"/>
            <w:tcBorders>
              <w:top w:val="single" w:sz="4" w:space="0" w:color="auto"/>
            </w:tcBorders>
            <w:tcMar>
              <w:left w:w="0" w:type="dxa"/>
              <w:right w:w="0" w:type="dxa"/>
            </w:tcMar>
            <w:vAlign w:val="bottom"/>
          </w:tcPr>
          <w:p w:rsidR="002C7330" w:rsidRPr="002B486D" w:rsidRDefault="002C7330" w:rsidP="005E380D">
            <w:pPr>
              <w:pStyle w:val="TableCashFlow"/>
              <w:spacing w:before="0" w:after="0" w:line="240" w:lineRule="auto"/>
              <w:ind w:right="113"/>
              <w:jc w:val="right"/>
              <w:rPr>
                <w:b/>
                <w:lang w:val="ru-RU"/>
              </w:rPr>
            </w:pPr>
          </w:p>
        </w:tc>
      </w:tr>
      <w:tr w:rsidR="002B486D" w:rsidRPr="000D5939" w:rsidTr="00B4332A">
        <w:trPr>
          <w:cantSplit/>
          <w:trHeight w:val="157"/>
        </w:trPr>
        <w:tc>
          <w:tcPr>
            <w:tcW w:w="5170" w:type="dxa"/>
            <w:tcMar>
              <w:left w:w="0" w:type="dxa"/>
              <w:right w:w="0" w:type="dxa"/>
            </w:tcMar>
            <w:vAlign w:val="bottom"/>
          </w:tcPr>
          <w:p w:rsidR="002B486D" w:rsidRPr="002B486D" w:rsidRDefault="00C81CB9">
            <w:pPr>
              <w:pStyle w:val="TableCashFlow"/>
              <w:spacing w:before="20" w:after="20" w:line="240" w:lineRule="auto"/>
              <w:ind w:right="0"/>
              <w:rPr>
                <w:szCs w:val="18"/>
                <w:lang w:val="ru-RU"/>
              </w:rPr>
            </w:pPr>
            <w:r w:rsidRPr="00C81CB9">
              <w:rPr>
                <w:szCs w:val="18"/>
                <w:lang w:val="ru-RU"/>
              </w:rPr>
              <w:t>Убыток до вычета налога на прибыль</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Mar>
              <w:left w:w="0" w:type="dxa"/>
              <w:right w:w="0" w:type="dxa"/>
            </w:tcMar>
            <w:vAlign w:val="bottom"/>
          </w:tcPr>
          <w:p w:rsidR="002B486D" w:rsidRPr="00104A97" w:rsidRDefault="00C2570F" w:rsidP="00A43370">
            <w:pPr>
              <w:pStyle w:val="TableCashFlow"/>
              <w:spacing w:before="20" w:after="20" w:line="240" w:lineRule="auto"/>
              <w:ind w:right="113"/>
              <w:jc w:val="right"/>
              <w:rPr>
                <w:bCs/>
                <w:lang w:val="ru-RU"/>
              </w:rPr>
            </w:pPr>
            <w:r w:rsidRPr="00104A97">
              <w:rPr>
                <w:bCs/>
                <w:lang w:val="ru-RU"/>
              </w:rPr>
              <w:t>(304 006)</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r w:rsidRPr="002B486D">
              <w:rPr>
                <w:bCs/>
                <w:lang w:val="ru-RU"/>
              </w:rPr>
              <w:t>(753 813)</w:t>
            </w:r>
          </w:p>
        </w:tc>
      </w:tr>
      <w:tr w:rsidR="002B486D" w:rsidRPr="000D5939" w:rsidTr="00B4332A">
        <w:trPr>
          <w:cantSplit/>
          <w:trHeight w:val="175"/>
        </w:trPr>
        <w:tc>
          <w:tcPr>
            <w:tcW w:w="5170" w:type="dxa"/>
            <w:tcMar>
              <w:left w:w="0" w:type="dxa"/>
              <w:right w:w="0" w:type="dxa"/>
            </w:tcMar>
            <w:vAlign w:val="bottom"/>
          </w:tcPr>
          <w:p w:rsidR="002B486D" w:rsidRPr="002B486D" w:rsidRDefault="00C81CB9">
            <w:pPr>
              <w:pStyle w:val="TableCashFlow"/>
              <w:spacing w:before="20" w:after="20" w:line="240" w:lineRule="auto"/>
              <w:ind w:right="0"/>
              <w:rPr>
                <w:szCs w:val="18"/>
                <w:lang w:val="ru-RU"/>
              </w:rPr>
            </w:pPr>
            <w:r w:rsidRPr="00C81CB9">
              <w:rPr>
                <w:szCs w:val="18"/>
                <w:lang w:val="ru-RU"/>
              </w:rPr>
              <w:t>Корректировки:</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Mar>
              <w:left w:w="0" w:type="dxa"/>
              <w:right w:w="0" w:type="dxa"/>
            </w:tcMar>
            <w:vAlign w:val="bottom"/>
          </w:tcPr>
          <w:p w:rsidR="002B486D" w:rsidRPr="00104A97" w:rsidRDefault="002B486D" w:rsidP="005E380D">
            <w:pPr>
              <w:pStyle w:val="TableCashFlow"/>
              <w:spacing w:before="20" w:after="20" w:line="240" w:lineRule="auto"/>
              <w:ind w:right="113"/>
              <w:jc w:val="right"/>
              <w:rPr>
                <w:bCs/>
                <w:lang w:val="ru-RU"/>
              </w:rPr>
            </w:pP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r>
      <w:tr w:rsidR="002B486D" w:rsidRPr="000D5939" w:rsidTr="00B4332A">
        <w:trPr>
          <w:cantSplit/>
          <w:trHeight w:val="139"/>
        </w:trPr>
        <w:tc>
          <w:tcPr>
            <w:tcW w:w="5170" w:type="dxa"/>
            <w:tcMar>
              <w:left w:w="0" w:type="dxa"/>
              <w:right w:w="0" w:type="dxa"/>
            </w:tcMar>
            <w:vAlign w:val="bottom"/>
          </w:tcPr>
          <w:p w:rsidR="002B486D" w:rsidRPr="002B486D" w:rsidRDefault="00C81CB9">
            <w:pPr>
              <w:pStyle w:val="TableCashFlow"/>
              <w:spacing w:before="20" w:after="20" w:line="240" w:lineRule="auto"/>
              <w:ind w:right="0"/>
              <w:rPr>
                <w:szCs w:val="18"/>
                <w:lang w:val="ru-RU"/>
              </w:rPr>
            </w:pPr>
            <w:r w:rsidRPr="00C81CB9">
              <w:rPr>
                <w:szCs w:val="18"/>
                <w:lang w:val="ru-RU"/>
              </w:rPr>
              <w:t>Процентные доходы</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Mar>
              <w:left w:w="0" w:type="dxa"/>
              <w:right w:w="0" w:type="dxa"/>
            </w:tcMar>
            <w:vAlign w:val="bottom"/>
          </w:tcPr>
          <w:p w:rsidR="002B486D" w:rsidRPr="00104A97" w:rsidRDefault="00C2570F" w:rsidP="005E380D">
            <w:pPr>
              <w:pStyle w:val="TableCashFlow"/>
              <w:spacing w:before="20" w:after="20" w:line="240" w:lineRule="auto"/>
              <w:ind w:right="113"/>
              <w:jc w:val="right"/>
              <w:rPr>
                <w:bCs/>
                <w:lang w:val="ru-RU"/>
              </w:rPr>
            </w:pPr>
            <w:r w:rsidRPr="00104A97">
              <w:rPr>
                <w:bCs/>
                <w:lang w:val="ru-RU"/>
              </w:rPr>
              <w:t>(2 8</w:t>
            </w:r>
            <w:r w:rsidR="00916B34">
              <w:rPr>
                <w:bCs/>
              </w:rPr>
              <w:t>01</w:t>
            </w:r>
            <w:r w:rsidRPr="00104A97">
              <w:rPr>
                <w:bCs/>
                <w:lang w:val="ru-RU"/>
              </w:rPr>
              <w:t> </w:t>
            </w:r>
            <w:r w:rsidR="00916B34">
              <w:rPr>
                <w:bCs/>
              </w:rPr>
              <w:t>430</w:t>
            </w:r>
            <w:r w:rsidRPr="00104A97">
              <w:rPr>
                <w:bCs/>
                <w:lang w:val="ru-RU"/>
              </w:rPr>
              <w:t>)</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r w:rsidRPr="002B486D">
              <w:rPr>
                <w:bCs/>
                <w:lang w:val="ru-RU"/>
              </w:rPr>
              <w:t>(3 081 474)</w:t>
            </w:r>
          </w:p>
        </w:tc>
      </w:tr>
      <w:tr w:rsidR="002B486D" w:rsidRPr="000D5939" w:rsidTr="00B4332A">
        <w:trPr>
          <w:cantSplit/>
          <w:trHeight w:val="20"/>
        </w:trPr>
        <w:tc>
          <w:tcPr>
            <w:tcW w:w="5170" w:type="dxa"/>
            <w:tcMar>
              <w:left w:w="0" w:type="dxa"/>
              <w:right w:w="0" w:type="dxa"/>
            </w:tcMar>
            <w:vAlign w:val="bottom"/>
          </w:tcPr>
          <w:p w:rsidR="002B486D" w:rsidRPr="002B486D" w:rsidRDefault="00C81CB9">
            <w:pPr>
              <w:pStyle w:val="TableCashFlow"/>
              <w:spacing w:before="20" w:after="20" w:line="240" w:lineRule="auto"/>
              <w:ind w:right="0"/>
              <w:rPr>
                <w:lang w:val="ru-RU"/>
              </w:rPr>
            </w:pPr>
            <w:r w:rsidRPr="00C81CB9">
              <w:rPr>
                <w:szCs w:val="18"/>
                <w:lang w:val="ru-RU"/>
              </w:rPr>
              <w:t>Процентные расходы</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Mar>
              <w:left w:w="0" w:type="dxa"/>
              <w:right w:w="0" w:type="dxa"/>
            </w:tcMar>
            <w:vAlign w:val="bottom"/>
          </w:tcPr>
          <w:p w:rsidR="002B486D" w:rsidRPr="00104A97" w:rsidRDefault="002719BE" w:rsidP="005E380D">
            <w:pPr>
              <w:pStyle w:val="TableCashFlow"/>
              <w:spacing w:before="20" w:after="20" w:line="240" w:lineRule="auto"/>
              <w:ind w:right="113"/>
              <w:jc w:val="right"/>
              <w:rPr>
                <w:bCs/>
                <w:lang w:val="ru-RU"/>
              </w:rPr>
            </w:pPr>
            <w:r w:rsidRPr="00104A97">
              <w:rPr>
                <w:bCs/>
                <w:lang w:val="ru-RU"/>
              </w:rPr>
              <w:t>1 593 688</w:t>
            </w:r>
            <w:r w:rsidR="002F1583" w:rsidRPr="00104A97">
              <w:rPr>
                <w:bCs/>
                <w:lang w:val="ru-RU"/>
              </w:rPr>
              <w:t> </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r w:rsidRPr="002B486D">
              <w:rPr>
                <w:bCs/>
                <w:lang w:val="ru-RU"/>
              </w:rPr>
              <w:t>1 816 219 </w:t>
            </w:r>
          </w:p>
        </w:tc>
      </w:tr>
      <w:tr w:rsidR="002B486D" w:rsidRPr="000D5939" w:rsidTr="00B4332A">
        <w:trPr>
          <w:cantSplit/>
          <w:trHeight w:val="20"/>
        </w:trPr>
        <w:tc>
          <w:tcPr>
            <w:tcW w:w="5170" w:type="dxa"/>
            <w:tcMar>
              <w:left w:w="0" w:type="dxa"/>
              <w:right w:w="0" w:type="dxa"/>
            </w:tcMar>
            <w:vAlign w:val="bottom"/>
          </w:tcPr>
          <w:p w:rsidR="002B486D" w:rsidRPr="002B486D" w:rsidRDefault="00C81CB9">
            <w:pPr>
              <w:pStyle w:val="TableCashFlow"/>
              <w:spacing w:before="20" w:after="20" w:line="240" w:lineRule="auto"/>
              <w:ind w:right="0"/>
              <w:rPr>
                <w:lang w:val="ru-RU"/>
              </w:rPr>
            </w:pPr>
            <w:r w:rsidRPr="00C81CB9">
              <w:rPr>
                <w:lang w:val="ru-RU"/>
              </w:rPr>
              <w:t>Резервы под обесценение</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Mar>
              <w:left w:w="0" w:type="dxa"/>
              <w:right w:w="0" w:type="dxa"/>
            </w:tcMar>
            <w:vAlign w:val="bottom"/>
          </w:tcPr>
          <w:p w:rsidR="00E22FC1" w:rsidRPr="00916B34" w:rsidRDefault="001A0705">
            <w:pPr>
              <w:pStyle w:val="TableCashFlow"/>
              <w:spacing w:before="20" w:after="20" w:line="240" w:lineRule="auto"/>
              <w:ind w:right="113"/>
              <w:jc w:val="right"/>
              <w:rPr>
                <w:bCs/>
              </w:rPr>
            </w:pPr>
            <w:r w:rsidRPr="00104A97">
              <w:rPr>
                <w:bCs/>
                <w:lang w:val="ru-RU"/>
              </w:rPr>
              <w:t>1 </w:t>
            </w:r>
            <w:r w:rsidR="00916B34">
              <w:rPr>
                <w:bCs/>
              </w:rPr>
              <w:t>384</w:t>
            </w:r>
            <w:r w:rsidR="00BC5EF5" w:rsidRPr="00BC5EF5">
              <w:rPr>
                <w:bCs/>
                <w:lang w:val="ru-RU"/>
              </w:rPr>
              <w:t> </w:t>
            </w:r>
            <w:r w:rsidR="00916B34">
              <w:rPr>
                <w:bCs/>
              </w:rPr>
              <w:t>191 </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r w:rsidRPr="002B486D">
              <w:rPr>
                <w:bCs/>
                <w:lang w:val="ru-RU"/>
              </w:rPr>
              <w:t>930 159 </w:t>
            </w:r>
          </w:p>
        </w:tc>
      </w:tr>
      <w:tr w:rsidR="002B486D" w:rsidRPr="000D5939" w:rsidTr="00B4332A">
        <w:trPr>
          <w:cantSplit/>
          <w:trHeight w:val="20"/>
        </w:trPr>
        <w:tc>
          <w:tcPr>
            <w:tcW w:w="5170" w:type="dxa"/>
            <w:tcMar>
              <w:left w:w="0" w:type="dxa"/>
              <w:right w:w="0" w:type="dxa"/>
            </w:tcMar>
            <w:vAlign w:val="bottom"/>
          </w:tcPr>
          <w:p w:rsidR="002B486D" w:rsidRPr="002B486D" w:rsidRDefault="007F7DE6">
            <w:pPr>
              <w:pStyle w:val="TableCashFlow"/>
              <w:spacing w:before="20" w:after="20" w:line="240" w:lineRule="auto"/>
              <w:ind w:right="0"/>
              <w:rPr>
                <w:lang w:val="ru-RU"/>
              </w:rPr>
            </w:pPr>
            <w:r w:rsidRPr="00C81CB9">
              <w:rPr>
                <w:szCs w:val="18"/>
                <w:lang w:val="ru-RU"/>
              </w:rPr>
              <w:t>Нереализованн</w:t>
            </w:r>
            <w:r>
              <w:rPr>
                <w:szCs w:val="18"/>
                <w:lang w:val="ru-RU"/>
              </w:rPr>
              <w:t>ый</w:t>
            </w:r>
            <w:r w:rsidRPr="00C81CB9">
              <w:rPr>
                <w:szCs w:val="18"/>
                <w:lang w:val="ru-RU"/>
              </w:rPr>
              <w:t xml:space="preserve"> </w:t>
            </w:r>
            <w:r w:rsidR="00C81CB9" w:rsidRPr="00C81CB9">
              <w:rPr>
                <w:szCs w:val="18"/>
                <w:lang w:val="ru-RU"/>
              </w:rPr>
              <w:t>убыток от переоценки финансовых активов и обязательств</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Mar>
              <w:left w:w="0" w:type="dxa"/>
              <w:right w:w="0" w:type="dxa"/>
            </w:tcMar>
            <w:vAlign w:val="bottom"/>
          </w:tcPr>
          <w:p w:rsidR="002B486D" w:rsidRPr="00104A97" w:rsidRDefault="002719BE" w:rsidP="005E380D">
            <w:pPr>
              <w:pStyle w:val="TableCashFlow"/>
              <w:spacing w:before="20" w:after="20" w:line="240" w:lineRule="auto"/>
              <w:ind w:right="113"/>
              <w:jc w:val="right"/>
              <w:rPr>
                <w:bCs/>
                <w:lang w:val="ru-RU"/>
              </w:rPr>
            </w:pPr>
            <w:r w:rsidRPr="00104A97">
              <w:rPr>
                <w:bCs/>
                <w:lang w:val="ru-RU"/>
              </w:rPr>
              <w:t>682 022</w:t>
            </w:r>
            <w:r w:rsidR="002F1583" w:rsidRPr="00104A97">
              <w:rPr>
                <w:bCs/>
                <w:lang w:val="ru-RU"/>
              </w:rPr>
              <w:t> </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r w:rsidRPr="002B486D">
              <w:rPr>
                <w:bCs/>
                <w:lang w:val="ru-RU"/>
              </w:rPr>
              <w:t>7 853 </w:t>
            </w:r>
          </w:p>
        </w:tc>
      </w:tr>
      <w:tr w:rsidR="002B486D" w:rsidRPr="000D5939" w:rsidTr="00D03C82">
        <w:trPr>
          <w:cantSplit/>
          <w:trHeight w:val="20"/>
        </w:trPr>
        <w:tc>
          <w:tcPr>
            <w:tcW w:w="5170" w:type="dxa"/>
            <w:tcMar>
              <w:left w:w="0" w:type="dxa"/>
              <w:right w:w="0" w:type="dxa"/>
            </w:tcMar>
            <w:vAlign w:val="bottom"/>
          </w:tcPr>
          <w:p w:rsidR="002B486D" w:rsidRPr="002B486D" w:rsidRDefault="00C81CB9">
            <w:pPr>
              <w:pStyle w:val="TableCashFlow"/>
              <w:spacing w:before="20" w:after="20" w:line="240" w:lineRule="auto"/>
              <w:ind w:right="0"/>
              <w:rPr>
                <w:lang w:val="ru-RU"/>
              </w:rPr>
            </w:pPr>
            <w:r w:rsidRPr="00C81CB9">
              <w:rPr>
                <w:szCs w:val="18"/>
                <w:lang w:val="ru-RU"/>
              </w:rPr>
              <w:t>Амортизация и износ</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Mar>
              <w:left w:w="0" w:type="dxa"/>
              <w:right w:w="0" w:type="dxa"/>
            </w:tcMar>
            <w:vAlign w:val="bottom"/>
          </w:tcPr>
          <w:p w:rsidR="002B486D" w:rsidRPr="00104A97" w:rsidRDefault="002719BE" w:rsidP="00F97608">
            <w:pPr>
              <w:pStyle w:val="TableCashFlow"/>
              <w:spacing w:before="20" w:after="20" w:line="240" w:lineRule="auto"/>
              <w:ind w:right="113"/>
              <w:jc w:val="right"/>
              <w:rPr>
                <w:bCs/>
                <w:lang w:val="ru-RU"/>
              </w:rPr>
            </w:pPr>
            <w:r w:rsidRPr="00104A97">
              <w:rPr>
                <w:bCs/>
                <w:lang w:val="ru-RU"/>
              </w:rPr>
              <w:t>105 0</w:t>
            </w:r>
            <w:r w:rsidR="00DD2A9B" w:rsidRPr="00104A97">
              <w:rPr>
                <w:bCs/>
                <w:lang w:val="en-GB"/>
              </w:rPr>
              <w:t>89</w:t>
            </w:r>
            <w:r w:rsidR="002F1583" w:rsidRPr="00104A97">
              <w:rPr>
                <w:bCs/>
                <w:lang w:val="ru-RU"/>
              </w:rPr>
              <w:t> </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r w:rsidRPr="002B486D">
              <w:rPr>
                <w:bCs/>
                <w:lang w:val="ru-RU"/>
              </w:rPr>
              <w:t>100 533 </w:t>
            </w:r>
          </w:p>
        </w:tc>
      </w:tr>
      <w:tr w:rsidR="002B486D" w:rsidRPr="000D5939" w:rsidTr="00D03C82">
        <w:trPr>
          <w:cantSplit/>
          <w:trHeight w:val="20"/>
        </w:trPr>
        <w:tc>
          <w:tcPr>
            <w:tcW w:w="5170" w:type="dxa"/>
            <w:tcMar>
              <w:left w:w="0" w:type="dxa"/>
              <w:right w:w="0" w:type="dxa"/>
            </w:tcMar>
            <w:vAlign w:val="bottom"/>
          </w:tcPr>
          <w:p w:rsidR="002B486D" w:rsidRPr="002B486D" w:rsidRDefault="00C81CB9">
            <w:pPr>
              <w:pStyle w:val="TableCashFlow"/>
              <w:spacing w:before="20" w:after="20" w:line="240" w:lineRule="auto"/>
              <w:ind w:right="0"/>
              <w:rPr>
                <w:szCs w:val="18"/>
                <w:lang w:val="ru-RU"/>
              </w:rPr>
            </w:pPr>
            <w:r w:rsidRPr="00C81CB9">
              <w:rPr>
                <w:szCs w:val="18"/>
                <w:lang w:val="ru-RU"/>
              </w:rPr>
              <w:t>Изменения начисленных расходов</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Mar>
              <w:left w:w="0" w:type="dxa"/>
              <w:right w:w="0" w:type="dxa"/>
            </w:tcMar>
            <w:vAlign w:val="bottom"/>
          </w:tcPr>
          <w:p w:rsidR="00E22FC1" w:rsidRPr="00104A97" w:rsidRDefault="001A0705" w:rsidP="00104A97">
            <w:pPr>
              <w:pStyle w:val="TableCashFlow"/>
              <w:spacing w:before="20" w:after="20" w:line="240" w:lineRule="auto"/>
              <w:ind w:right="113"/>
              <w:jc w:val="right"/>
              <w:rPr>
                <w:bCs/>
                <w:lang w:val="ru-RU"/>
              </w:rPr>
            </w:pPr>
            <w:r w:rsidRPr="00104A97">
              <w:rPr>
                <w:bCs/>
                <w:lang w:val="ru-RU"/>
              </w:rPr>
              <w:t>(</w:t>
            </w:r>
            <w:r w:rsidR="00BC5EF5" w:rsidRPr="00BC5EF5">
              <w:rPr>
                <w:bCs/>
                <w:lang w:val="ru-RU"/>
              </w:rPr>
              <w:t>25 258</w:t>
            </w:r>
            <w:r w:rsidRPr="00104A97">
              <w:rPr>
                <w:bCs/>
                <w:lang w:val="ru-RU"/>
              </w:rPr>
              <w:t>)</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r w:rsidRPr="002B486D">
              <w:rPr>
                <w:bCs/>
                <w:lang w:val="ru-RU"/>
              </w:rPr>
              <w:t>25 972 </w:t>
            </w:r>
          </w:p>
        </w:tc>
      </w:tr>
      <w:tr w:rsidR="002719BE" w:rsidRPr="009C762D" w:rsidTr="00D03C82">
        <w:trPr>
          <w:cantSplit/>
          <w:trHeight w:val="20"/>
        </w:trPr>
        <w:tc>
          <w:tcPr>
            <w:tcW w:w="5170" w:type="dxa"/>
            <w:tcMar>
              <w:left w:w="0" w:type="dxa"/>
              <w:right w:w="0" w:type="dxa"/>
            </w:tcMar>
            <w:vAlign w:val="bottom"/>
          </w:tcPr>
          <w:p w:rsidR="002719BE" w:rsidRPr="00C81CB9" w:rsidRDefault="002719BE">
            <w:pPr>
              <w:pStyle w:val="TableCashFlow"/>
              <w:spacing w:before="20" w:after="20" w:line="240" w:lineRule="auto"/>
              <w:ind w:right="0"/>
              <w:rPr>
                <w:szCs w:val="18"/>
                <w:lang w:val="ru-RU"/>
              </w:rPr>
            </w:pPr>
            <w:r>
              <w:rPr>
                <w:szCs w:val="18"/>
                <w:lang w:val="ru-RU"/>
              </w:rPr>
              <w:t>Прибыль по сделке переуступки актива</w:t>
            </w:r>
            <w:r w:rsidR="00BC5EF5" w:rsidRPr="00BC5EF5">
              <w:rPr>
                <w:szCs w:val="18"/>
                <w:lang w:val="ru-RU"/>
              </w:rPr>
              <w:t xml:space="preserve">, </w:t>
            </w:r>
            <w:r w:rsidR="009C762D">
              <w:rPr>
                <w:szCs w:val="18"/>
                <w:lang w:val="ru-RU"/>
              </w:rPr>
              <w:t>удерживаемого</w:t>
            </w:r>
            <w:r>
              <w:rPr>
                <w:szCs w:val="18"/>
                <w:lang w:val="ru-RU"/>
              </w:rPr>
              <w:t xml:space="preserve"> для продажи</w:t>
            </w:r>
          </w:p>
        </w:tc>
        <w:tc>
          <w:tcPr>
            <w:tcW w:w="990" w:type="dxa"/>
            <w:tcMar>
              <w:left w:w="0" w:type="dxa"/>
              <w:right w:w="0" w:type="dxa"/>
            </w:tcMar>
            <w:vAlign w:val="bottom"/>
          </w:tcPr>
          <w:p w:rsidR="002719BE" w:rsidRPr="002B486D" w:rsidRDefault="002719BE" w:rsidP="005E380D">
            <w:pPr>
              <w:pStyle w:val="TableCashFlow"/>
              <w:spacing w:before="20" w:after="20" w:line="240" w:lineRule="auto"/>
              <w:jc w:val="center"/>
              <w:rPr>
                <w:lang w:val="ru-RU"/>
              </w:rPr>
            </w:pPr>
          </w:p>
        </w:tc>
        <w:tc>
          <w:tcPr>
            <w:tcW w:w="1086" w:type="dxa"/>
            <w:tcMar>
              <w:left w:w="0" w:type="dxa"/>
              <w:right w:w="0" w:type="dxa"/>
            </w:tcMar>
            <w:vAlign w:val="bottom"/>
          </w:tcPr>
          <w:p w:rsidR="002719BE" w:rsidRPr="00104A97" w:rsidRDefault="002719BE" w:rsidP="005E380D">
            <w:pPr>
              <w:pStyle w:val="TableCashFlow"/>
              <w:spacing w:before="20" w:after="20" w:line="240" w:lineRule="auto"/>
              <w:ind w:right="113"/>
              <w:jc w:val="right"/>
              <w:rPr>
                <w:bCs/>
                <w:lang w:val="ru-RU"/>
              </w:rPr>
            </w:pPr>
            <w:r w:rsidRPr="00104A97">
              <w:rPr>
                <w:bCs/>
                <w:lang w:val="ru-RU"/>
              </w:rPr>
              <w:t>(31 148)</w:t>
            </w:r>
          </w:p>
        </w:tc>
        <w:tc>
          <w:tcPr>
            <w:tcW w:w="112" w:type="dxa"/>
            <w:tcMar>
              <w:left w:w="0" w:type="dxa"/>
              <w:right w:w="0" w:type="dxa"/>
            </w:tcMar>
            <w:vAlign w:val="bottom"/>
          </w:tcPr>
          <w:p w:rsidR="002719BE" w:rsidRPr="002B486D" w:rsidRDefault="002719BE" w:rsidP="005E380D">
            <w:pPr>
              <w:pStyle w:val="TableCashFlow"/>
              <w:spacing w:before="20" w:after="20" w:line="240" w:lineRule="auto"/>
              <w:ind w:right="113"/>
              <w:jc w:val="right"/>
              <w:rPr>
                <w:bCs/>
                <w:lang w:val="ru-RU"/>
              </w:rPr>
            </w:pPr>
          </w:p>
        </w:tc>
        <w:tc>
          <w:tcPr>
            <w:tcW w:w="1306" w:type="dxa"/>
            <w:tcMar>
              <w:left w:w="0" w:type="dxa"/>
              <w:right w:w="0" w:type="dxa"/>
            </w:tcMar>
            <w:vAlign w:val="bottom"/>
          </w:tcPr>
          <w:p w:rsidR="002719BE" w:rsidRPr="002B486D" w:rsidRDefault="002719BE" w:rsidP="005E380D">
            <w:pPr>
              <w:pStyle w:val="TableCashFlow"/>
              <w:spacing w:before="20" w:after="20" w:line="240" w:lineRule="auto"/>
              <w:ind w:right="113"/>
              <w:jc w:val="right"/>
              <w:rPr>
                <w:bCs/>
                <w:lang w:val="ru-RU"/>
              </w:rPr>
            </w:pPr>
            <w:r>
              <w:rPr>
                <w:bCs/>
                <w:lang w:val="ru-RU"/>
              </w:rPr>
              <w:t>-</w:t>
            </w:r>
            <w:r w:rsidR="002F1583">
              <w:rPr>
                <w:bCs/>
                <w:lang w:val="ru-RU"/>
              </w:rPr>
              <w:t> </w:t>
            </w:r>
          </w:p>
        </w:tc>
      </w:tr>
      <w:tr w:rsidR="002719BE" w:rsidRPr="002719BE" w:rsidTr="00D03C82">
        <w:trPr>
          <w:cantSplit/>
          <w:trHeight w:val="20"/>
        </w:trPr>
        <w:tc>
          <w:tcPr>
            <w:tcW w:w="5170" w:type="dxa"/>
            <w:tcMar>
              <w:left w:w="0" w:type="dxa"/>
              <w:right w:w="0" w:type="dxa"/>
            </w:tcMar>
            <w:vAlign w:val="bottom"/>
          </w:tcPr>
          <w:p w:rsidR="002719BE" w:rsidRPr="00C81CB9" w:rsidRDefault="002719BE">
            <w:pPr>
              <w:pStyle w:val="TableCashFlow"/>
              <w:spacing w:before="20" w:after="20" w:line="240" w:lineRule="auto"/>
              <w:ind w:right="0"/>
              <w:rPr>
                <w:szCs w:val="18"/>
                <w:lang w:val="ru-RU"/>
              </w:rPr>
            </w:pPr>
            <w:r>
              <w:rPr>
                <w:szCs w:val="18"/>
                <w:lang w:val="ru-RU"/>
              </w:rPr>
              <w:t xml:space="preserve">Чистая прибыль от первоначального признания </w:t>
            </w:r>
            <w:r w:rsidR="00730673">
              <w:rPr>
                <w:szCs w:val="18"/>
                <w:lang w:val="ru-RU"/>
              </w:rPr>
              <w:t xml:space="preserve">финансовых </w:t>
            </w:r>
            <w:r>
              <w:rPr>
                <w:szCs w:val="18"/>
                <w:lang w:val="ru-RU"/>
              </w:rPr>
              <w:t>инструмент</w:t>
            </w:r>
            <w:r w:rsidR="00730673">
              <w:rPr>
                <w:szCs w:val="18"/>
                <w:lang w:val="ru-RU"/>
              </w:rPr>
              <w:t>ов</w:t>
            </w:r>
          </w:p>
        </w:tc>
        <w:tc>
          <w:tcPr>
            <w:tcW w:w="990" w:type="dxa"/>
            <w:tcMar>
              <w:left w:w="0" w:type="dxa"/>
              <w:right w:w="0" w:type="dxa"/>
            </w:tcMar>
            <w:vAlign w:val="bottom"/>
          </w:tcPr>
          <w:p w:rsidR="002719BE" w:rsidRPr="002B486D" w:rsidRDefault="002719BE" w:rsidP="005E380D">
            <w:pPr>
              <w:pStyle w:val="TableCashFlow"/>
              <w:spacing w:before="20" w:after="20" w:line="240" w:lineRule="auto"/>
              <w:jc w:val="center"/>
              <w:rPr>
                <w:lang w:val="ru-RU"/>
              </w:rPr>
            </w:pPr>
          </w:p>
        </w:tc>
        <w:tc>
          <w:tcPr>
            <w:tcW w:w="1086" w:type="dxa"/>
            <w:tcMar>
              <w:left w:w="0" w:type="dxa"/>
              <w:right w:w="0" w:type="dxa"/>
            </w:tcMar>
            <w:vAlign w:val="bottom"/>
          </w:tcPr>
          <w:p w:rsidR="002719BE" w:rsidRPr="00104A97" w:rsidRDefault="00C2570F" w:rsidP="005E380D">
            <w:pPr>
              <w:pStyle w:val="TableCashFlow"/>
              <w:spacing w:before="20" w:after="20" w:line="240" w:lineRule="auto"/>
              <w:ind w:right="113"/>
              <w:jc w:val="right"/>
              <w:rPr>
                <w:bCs/>
                <w:lang w:val="ru-RU"/>
              </w:rPr>
            </w:pPr>
            <w:r w:rsidRPr="00104A97">
              <w:rPr>
                <w:bCs/>
                <w:lang w:val="ru-RU"/>
              </w:rPr>
              <w:t>(1 217 588)</w:t>
            </w:r>
          </w:p>
        </w:tc>
        <w:tc>
          <w:tcPr>
            <w:tcW w:w="112" w:type="dxa"/>
            <w:tcMar>
              <w:left w:w="0" w:type="dxa"/>
              <w:right w:w="0" w:type="dxa"/>
            </w:tcMar>
            <w:vAlign w:val="bottom"/>
          </w:tcPr>
          <w:p w:rsidR="002719BE" w:rsidRPr="002B486D" w:rsidRDefault="002719BE" w:rsidP="005E380D">
            <w:pPr>
              <w:pStyle w:val="TableCashFlow"/>
              <w:spacing w:before="20" w:after="20" w:line="240" w:lineRule="auto"/>
              <w:ind w:right="113"/>
              <w:jc w:val="right"/>
              <w:rPr>
                <w:bCs/>
                <w:lang w:val="ru-RU"/>
              </w:rPr>
            </w:pPr>
          </w:p>
        </w:tc>
        <w:tc>
          <w:tcPr>
            <w:tcW w:w="1306" w:type="dxa"/>
            <w:tcMar>
              <w:left w:w="0" w:type="dxa"/>
              <w:right w:w="0" w:type="dxa"/>
            </w:tcMar>
            <w:vAlign w:val="bottom"/>
          </w:tcPr>
          <w:p w:rsidR="002719BE" w:rsidRPr="002B486D" w:rsidRDefault="002719BE" w:rsidP="005E380D">
            <w:pPr>
              <w:pStyle w:val="TableCashFlow"/>
              <w:spacing w:before="20" w:after="20" w:line="240" w:lineRule="auto"/>
              <w:ind w:right="113"/>
              <w:jc w:val="right"/>
              <w:rPr>
                <w:bCs/>
                <w:lang w:val="ru-RU"/>
              </w:rPr>
            </w:pPr>
            <w:r>
              <w:rPr>
                <w:bCs/>
                <w:lang w:val="ru-RU"/>
              </w:rPr>
              <w:t>-</w:t>
            </w:r>
            <w:r w:rsidR="002F1583">
              <w:rPr>
                <w:bCs/>
                <w:lang w:val="ru-RU"/>
              </w:rPr>
              <w:t> </w:t>
            </w:r>
          </w:p>
        </w:tc>
      </w:tr>
      <w:tr w:rsidR="002B486D" w:rsidRPr="000D5939" w:rsidTr="00B4332A">
        <w:trPr>
          <w:cantSplit/>
          <w:trHeight w:val="20"/>
        </w:trPr>
        <w:tc>
          <w:tcPr>
            <w:tcW w:w="5170" w:type="dxa"/>
            <w:tcMar>
              <w:left w:w="0" w:type="dxa"/>
              <w:right w:w="0" w:type="dxa"/>
            </w:tcMar>
            <w:vAlign w:val="bottom"/>
          </w:tcPr>
          <w:p w:rsidR="002B486D" w:rsidRPr="002B486D" w:rsidRDefault="002B486D">
            <w:pPr>
              <w:pStyle w:val="TableCashFlow"/>
              <w:spacing w:before="20" w:after="20" w:line="240" w:lineRule="auto"/>
              <w:ind w:right="0"/>
              <w:rPr>
                <w:lang w:val="ru-RU"/>
              </w:rPr>
            </w:pP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Borders>
              <w:top w:val="single" w:sz="4" w:space="0" w:color="auto"/>
            </w:tcBorders>
            <w:tcMar>
              <w:left w:w="0" w:type="dxa"/>
              <w:right w:w="0" w:type="dxa"/>
            </w:tcMar>
            <w:vAlign w:val="bottom"/>
          </w:tcPr>
          <w:p w:rsidR="002B486D" w:rsidRPr="002B486D" w:rsidRDefault="00CA3946" w:rsidP="005E380D">
            <w:pPr>
              <w:pStyle w:val="TableCashFlow"/>
              <w:spacing w:before="20" w:after="20" w:line="240" w:lineRule="auto"/>
              <w:ind w:right="113"/>
              <w:jc w:val="right"/>
              <w:rPr>
                <w:b/>
                <w:bCs/>
                <w:lang w:val="ru-RU"/>
              </w:rPr>
            </w:pPr>
            <w:r>
              <w:rPr>
                <w:b/>
                <w:bCs/>
                <w:lang w:val="ru-RU"/>
              </w:rPr>
              <w:t>(614 440)</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
                <w:bCs/>
                <w:lang w:val="ru-RU"/>
              </w:rPr>
            </w:pPr>
          </w:p>
        </w:tc>
        <w:tc>
          <w:tcPr>
            <w:tcW w:w="1306" w:type="dxa"/>
            <w:tcBorders>
              <w:top w:val="single" w:sz="4" w:space="0" w:color="auto"/>
            </w:tcBorders>
            <w:tcMar>
              <w:left w:w="0" w:type="dxa"/>
              <w:right w:w="0" w:type="dxa"/>
            </w:tcMar>
            <w:vAlign w:val="bottom"/>
          </w:tcPr>
          <w:p w:rsidR="002B486D" w:rsidRPr="002B486D" w:rsidRDefault="002B486D" w:rsidP="005E380D">
            <w:pPr>
              <w:pStyle w:val="TableCashFlow"/>
              <w:spacing w:before="20" w:after="20" w:line="240" w:lineRule="auto"/>
              <w:ind w:right="113"/>
              <w:jc w:val="right"/>
              <w:rPr>
                <w:b/>
                <w:bCs/>
                <w:lang w:val="ru-RU"/>
              </w:rPr>
            </w:pPr>
            <w:r w:rsidRPr="002B486D">
              <w:rPr>
                <w:b/>
                <w:bCs/>
                <w:lang w:val="ru-RU"/>
              </w:rPr>
              <w:t>(954 551)</w:t>
            </w:r>
          </w:p>
        </w:tc>
      </w:tr>
      <w:tr w:rsidR="002B486D" w:rsidRPr="000D5939" w:rsidTr="00B4332A">
        <w:trPr>
          <w:cantSplit/>
          <w:trHeight w:val="94"/>
        </w:trPr>
        <w:tc>
          <w:tcPr>
            <w:tcW w:w="5170" w:type="dxa"/>
            <w:tcMar>
              <w:left w:w="0" w:type="dxa"/>
              <w:right w:w="0" w:type="dxa"/>
            </w:tcMar>
            <w:vAlign w:val="bottom"/>
          </w:tcPr>
          <w:p w:rsidR="002B486D" w:rsidRPr="002B486D" w:rsidRDefault="00C81CB9">
            <w:pPr>
              <w:pStyle w:val="TableCashFlow"/>
              <w:spacing w:before="20" w:after="20" w:line="240" w:lineRule="auto"/>
              <w:ind w:right="0"/>
              <w:rPr>
                <w:b/>
                <w:bCs/>
                <w:lang w:val="ru-RU"/>
              </w:rPr>
            </w:pPr>
            <w:r w:rsidRPr="00C81CB9">
              <w:rPr>
                <w:b/>
                <w:szCs w:val="18"/>
                <w:lang w:val="ru-RU"/>
              </w:rPr>
              <w:t>(Увеличение) уменьшение операционных активов</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b/>
                <w:lang w:val="ru-RU"/>
              </w:rPr>
            </w:pPr>
          </w:p>
        </w:tc>
        <w:tc>
          <w:tcPr>
            <w:tcW w:w="1086" w:type="dxa"/>
            <w:tcMar>
              <w:left w:w="0" w:type="dxa"/>
              <w:right w:w="0" w:type="dxa"/>
            </w:tcMar>
            <w:vAlign w:val="bottom"/>
          </w:tcPr>
          <w:p w:rsidR="002B486D" w:rsidRPr="002B486D" w:rsidRDefault="002B486D" w:rsidP="005E380D">
            <w:pPr>
              <w:pStyle w:val="TableCashFlow"/>
              <w:spacing w:before="20" w:after="20" w:line="240" w:lineRule="auto"/>
              <w:ind w:right="113"/>
              <w:jc w:val="right"/>
              <w:rPr>
                <w:b/>
                <w:lang w:val="ru-RU"/>
              </w:rPr>
            </w:pP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
                <w:lang w:val="ru-RU"/>
              </w:rPr>
            </w:pPr>
          </w:p>
        </w:tc>
      </w:tr>
      <w:tr w:rsidR="002B486D" w:rsidRPr="000D5939" w:rsidTr="00B4332A">
        <w:trPr>
          <w:cantSplit/>
          <w:trHeight w:val="130"/>
        </w:trPr>
        <w:tc>
          <w:tcPr>
            <w:tcW w:w="5170" w:type="dxa"/>
            <w:tcMar>
              <w:left w:w="0" w:type="dxa"/>
              <w:right w:w="0" w:type="dxa"/>
            </w:tcMar>
            <w:vAlign w:val="bottom"/>
          </w:tcPr>
          <w:p w:rsidR="002B486D" w:rsidRPr="002B486D" w:rsidRDefault="00C81CB9" w:rsidP="005E380D">
            <w:pPr>
              <w:pStyle w:val="TableCashFlow"/>
              <w:spacing w:before="20" w:after="20" w:line="240" w:lineRule="auto"/>
              <w:ind w:right="0"/>
              <w:rPr>
                <w:szCs w:val="18"/>
                <w:lang w:val="ru-RU"/>
              </w:rPr>
            </w:pPr>
            <w:r w:rsidRPr="00C81CB9">
              <w:rPr>
                <w:szCs w:val="18"/>
                <w:lang w:val="ru-RU"/>
              </w:rPr>
              <w:t>Обязательные резервы в центральных банках</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Mar>
              <w:left w:w="0" w:type="dxa"/>
              <w:right w:w="0" w:type="dxa"/>
            </w:tcMar>
            <w:vAlign w:val="bottom"/>
          </w:tcPr>
          <w:p w:rsidR="002B486D" w:rsidRPr="002B486D" w:rsidRDefault="00530266" w:rsidP="005E380D">
            <w:pPr>
              <w:pStyle w:val="TableCashFlow"/>
              <w:spacing w:before="20" w:after="20" w:line="240" w:lineRule="auto"/>
              <w:ind w:right="113"/>
              <w:jc w:val="right"/>
              <w:rPr>
                <w:bCs/>
                <w:lang w:val="ru-RU"/>
              </w:rPr>
            </w:pPr>
            <w:r>
              <w:rPr>
                <w:bCs/>
                <w:lang w:val="ru-RU"/>
              </w:rPr>
              <w:t>122 812</w:t>
            </w:r>
            <w:r w:rsidR="002F1583">
              <w:rPr>
                <w:bCs/>
                <w:lang w:val="ru-RU"/>
              </w:rPr>
              <w:t> </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r w:rsidRPr="002B486D">
              <w:rPr>
                <w:bCs/>
                <w:lang w:val="ru-RU"/>
              </w:rPr>
              <w:t>(454 102)</w:t>
            </w:r>
          </w:p>
        </w:tc>
      </w:tr>
      <w:tr w:rsidR="002B486D" w:rsidRPr="000D5939" w:rsidTr="00B4332A">
        <w:trPr>
          <w:cantSplit/>
          <w:trHeight w:val="175"/>
        </w:trPr>
        <w:tc>
          <w:tcPr>
            <w:tcW w:w="5170" w:type="dxa"/>
            <w:tcMar>
              <w:left w:w="0" w:type="dxa"/>
              <w:right w:w="0" w:type="dxa"/>
            </w:tcMar>
            <w:vAlign w:val="bottom"/>
          </w:tcPr>
          <w:p w:rsidR="002B486D" w:rsidRPr="002B486D" w:rsidRDefault="00C81CB9" w:rsidP="005E380D">
            <w:pPr>
              <w:pStyle w:val="TableCashFlow"/>
              <w:spacing w:before="20" w:after="20" w:line="240" w:lineRule="auto"/>
              <w:ind w:right="0"/>
              <w:rPr>
                <w:szCs w:val="18"/>
                <w:lang w:val="ru-RU"/>
              </w:rPr>
            </w:pPr>
            <w:r w:rsidRPr="00C81CB9">
              <w:rPr>
                <w:szCs w:val="18"/>
                <w:lang w:val="ru-RU"/>
              </w:rPr>
              <w:t>Драгоценные металлы</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Mar>
              <w:left w:w="0" w:type="dxa"/>
              <w:right w:w="0" w:type="dxa"/>
            </w:tcMar>
            <w:vAlign w:val="bottom"/>
          </w:tcPr>
          <w:p w:rsidR="002B486D" w:rsidRPr="002B486D" w:rsidRDefault="002719BE" w:rsidP="005E380D">
            <w:pPr>
              <w:pStyle w:val="TableCashFlow"/>
              <w:spacing w:before="20" w:after="20" w:line="240" w:lineRule="auto"/>
              <w:ind w:right="113"/>
              <w:jc w:val="right"/>
              <w:rPr>
                <w:bCs/>
                <w:lang w:val="ru-RU"/>
              </w:rPr>
            </w:pPr>
            <w:r>
              <w:rPr>
                <w:bCs/>
                <w:lang w:val="ru-RU"/>
              </w:rPr>
              <w:t>(4 241)</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r w:rsidRPr="002B486D">
              <w:rPr>
                <w:bCs/>
                <w:lang w:val="ru-RU"/>
              </w:rPr>
              <w:t>3 070 </w:t>
            </w:r>
          </w:p>
        </w:tc>
      </w:tr>
      <w:tr w:rsidR="002B486D" w:rsidRPr="000D5939" w:rsidTr="00B4332A">
        <w:trPr>
          <w:cantSplit/>
          <w:trHeight w:val="151"/>
        </w:trPr>
        <w:tc>
          <w:tcPr>
            <w:tcW w:w="5170" w:type="dxa"/>
            <w:tcMar>
              <w:left w:w="0" w:type="dxa"/>
              <w:right w:w="0" w:type="dxa"/>
            </w:tcMar>
            <w:vAlign w:val="bottom"/>
          </w:tcPr>
          <w:p w:rsidR="002B486D" w:rsidRPr="002B486D" w:rsidRDefault="00C81CB9">
            <w:pPr>
              <w:pStyle w:val="TableCashFlow"/>
              <w:spacing w:before="20" w:after="20" w:line="240" w:lineRule="auto"/>
              <w:ind w:right="0"/>
              <w:rPr>
                <w:szCs w:val="18"/>
                <w:lang w:val="ru-RU"/>
              </w:rPr>
            </w:pPr>
            <w:r w:rsidRPr="00C81CB9">
              <w:rPr>
                <w:szCs w:val="18"/>
                <w:lang w:val="ru-RU"/>
              </w:rPr>
              <w:t>Финансовые инструменты, оцениваемые по справедливой стоимости, изменения которой отражаются в составе прибыли или убытка за период</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Mar>
              <w:left w:w="0" w:type="dxa"/>
              <w:right w:w="0" w:type="dxa"/>
            </w:tcMar>
            <w:vAlign w:val="bottom"/>
          </w:tcPr>
          <w:p w:rsidR="002B486D" w:rsidRPr="002B486D" w:rsidRDefault="002719BE" w:rsidP="005E380D">
            <w:pPr>
              <w:pStyle w:val="TableCashFlow"/>
              <w:spacing w:before="20" w:after="20" w:line="240" w:lineRule="auto"/>
              <w:ind w:right="113"/>
              <w:jc w:val="right"/>
              <w:rPr>
                <w:bCs/>
                <w:lang w:val="ru-RU"/>
              </w:rPr>
            </w:pPr>
            <w:r>
              <w:rPr>
                <w:bCs/>
                <w:lang w:val="ru-RU"/>
              </w:rPr>
              <w:t>335 158</w:t>
            </w:r>
            <w:r w:rsidR="002F1583">
              <w:rPr>
                <w:bCs/>
                <w:lang w:val="ru-RU"/>
              </w:rPr>
              <w:t> </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r w:rsidRPr="002B486D">
              <w:rPr>
                <w:bCs/>
                <w:lang w:val="ru-RU"/>
              </w:rPr>
              <w:t>(13 723)</w:t>
            </w:r>
          </w:p>
        </w:tc>
      </w:tr>
      <w:tr w:rsidR="002B486D" w:rsidRPr="000D5939" w:rsidTr="00B4332A">
        <w:trPr>
          <w:cantSplit/>
          <w:trHeight w:val="20"/>
        </w:trPr>
        <w:tc>
          <w:tcPr>
            <w:tcW w:w="5170" w:type="dxa"/>
            <w:tcMar>
              <w:left w:w="0" w:type="dxa"/>
              <w:right w:w="0" w:type="dxa"/>
            </w:tcMar>
            <w:vAlign w:val="bottom"/>
          </w:tcPr>
          <w:p w:rsidR="002B486D" w:rsidRPr="002B486D" w:rsidRDefault="00C81CB9">
            <w:pPr>
              <w:pStyle w:val="TableCashFlow"/>
              <w:spacing w:before="20" w:after="20" w:line="240" w:lineRule="auto"/>
              <w:ind w:right="0"/>
              <w:rPr>
                <w:lang w:val="ru-RU"/>
              </w:rPr>
            </w:pPr>
            <w:r w:rsidRPr="00C81CB9">
              <w:rPr>
                <w:szCs w:val="18"/>
                <w:lang w:val="ru-RU"/>
              </w:rPr>
              <w:t>Счета и депозиты в банках</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Mar>
              <w:left w:w="0" w:type="dxa"/>
              <w:right w:w="0" w:type="dxa"/>
            </w:tcMar>
            <w:vAlign w:val="bottom"/>
          </w:tcPr>
          <w:p w:rsidR="002B486D" w:rsidRPr="00F6583A" w:rsidRDefault="002719BE">
            <w:pPr>
              <w:pStyle w:val="TableCashFlow"/>
              <w:spacing w:before="20" w:after="20" w:line="240" w:lineRule="auto"/>
              <w:ind w:right="113"/>
              <w:jc w:val="right"/>
              <w:rPr>
                <w:bCs/>
                <w:lang w:val="ru-RU"/>
              </w:rPr>
            </w:pPr>
            <w:r w:rsidRPr="00F6583A">
              <w:rPr>
                <w:bCs/>
                <w:lang w:val="ru-RU"/>
              </w:rPr>
              <w:t>(</w:t>
            </w:r>
            <w:r w:rsidR="00896ECA" w:rsidRPr="00F6583A">
              <w:rPr>
                <w:bCs/>
                <w:lang w:val="ru-RU"/>
              </w:rPr>
              <w:t>100 964</w:t>
            </w:r>
            <w:r w:rsidRPr="00F6583A">
              <w:rPr>
                <w:bCs/>
                <w:lang w:val="ru-RU"/>
              </w:rPr>
              <w:t>)</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r w:rsidRPr="002B486D">
              <w:rPr>
                <w:bCs/>
                <w:lang w:val="ru-RU"/>
              </w:rPr>
              <w:t>(179 472)</w:t>
            </w:r>
          </w:p>
        </w:tc>
      </w:tr>
      <w:tr w:rsidR="002B486D" w:rsidRPr="000D5939" w:rsidTr="00B4332A">
        <w:trPr>
          <w:cantSplit/>
          <w:trHeight w:val="20"/>
        </w:trPr>
        <w:tc>
          <w:tcPr>
            <w:tcW w:w="5170" w:type="dxa"/>
            <w:tcMar>
              <w:left w:w="0" w:type="dxa"/>
              <w:right w:w="0" w:type="dxa"/>
            </w:tcMar>
            <w:vAlign w:val="bottom"/>
          </w:tcPr>
          <w:p w:rsidR="002B486D" w:rsidRPr="002B486D" w:rsidRDefault="00C81CB9">
            <w:pPr>
              <w:pStyle w:val="TableCashFlow"/>
              <w:spacing w:before="20" w:after="20" w:line="240" w:lineRule="auto"/>
              <w:ind w:right="0"/>
              <w:rPr>
                <w:lang w:val="ru-RU"/>
              </w:rPr>
            </w:pPr>
            <w:r w:rsidRPr="00C81CB9">
              <w:rPr>
                <w:szCs w:val="18"/>
                <w:lang w:val="ru-RU"/>
              </w:rPr>
              <w:t>Кредиты, выданные клиентам</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Mar>
              <w:left w:w="0" w:type="dxa"/>
              <w:right w:w="0" w:type="dxa"/>
            </w:tcMar>
            <w:vAlign w:val="bottom"/>
          </w:tcPr>
          <w:p w:rsidR="002B486D" w:rsidRPr="00F6583A" w:rsidRDefault="002719BE" w:rsidP="005E380D">
            <w:pPr>
              <w:pStyle w:val="TableCashFlow"/>
              <w:spacing w:before="20" w:after="20" w:line="240" w:lineRule="auto"/>
              <w:ind w:right="113"/>
              <w:jc w:val="right"/>
              <w:rPr>
                <w:bCs/>
                <w:lang w:val="ru-RU"/>
              </w:rPr>
            </w:pPr>
            <w:r w:rsidRPr="00F6583A">
              <w:rPr>
                <w:bCs/>
                <w:lang w:val="ru-RU"/>
              </w:rPr>
              <w:t>3 108 807</w:t>
            </w:r>
            <w:r w:rsidR="002F1583" w:rsidRPr="00F6583A">
              <w:rPr>
                <w:bCs/>
                <w:lang w:val="ru-RU"/>
              </w:rPr>
              <w:t> </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r w:rsidRPr="002B486D">
              <w:rPr>
                <w:bCs/>
                <w:lang w:val="ru-RU"/>
              </w:rPr>
              <w:t>2 808 057 </w:t>
            </w:r>
          </w:p>
        </w:tc>
      </w:tr>
      <w:tr w:rsidR="002B486D" w:rsidRPr="000D5939" w:rsidTr="00B4332A">
        <w:trPr>
          <w:cantSplit/>
          <w:trHeight w:val="20"/>
        </w:trPr>
        <w:tc>
          <w:tcPr>
            <w:tcW w:w="5170" w:type="dxa"/>
            <w:tcMar>
              <w:left w:w="0" w:type="dxa"/>
              <w:right w:w="0" w:type="dxa"/>
            </w:tcMar>
            <w:vAlign w:val="bottom"/>
          </w:tcPr>
          <w:p w:rsidR="002B486D" w:rsidRPr="002B486D" w:rsidRDefault="00C81CB9">
            <w:pPr>
              <w:pStyle w:val="TableCashFlow"/>
              <w:spacing w:before="20" w:after="20" w:line="240" w:lineRule="auto"/>
              <w:ind w:right="0"/>
              <w:rPr>
                <w:lang w:val="ru-RU"/>
              </w:rPr>
            </w:pPr>
            <w:r w:rsidRPr="00C81CB9">
              <w:rPr>
                <w:szCs w:val="18"/>
                <w:lang w:val="ru-RU"/>
              </w:rPr>
              <w:t>Прочие активы</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Mar>
              <w:left w:w="0" w:type="dxa"/>
              <w:right w:w="0" w:type="dxa"/>
            </w:tcMar>
            <w:vAlign w:val="bottom"/>
          </w:tcPr>
          <w:p w:rsidR="002B486D" w:rsidRPr="00F6583A" w:rsidRDefault="00B75FDE" w:rsidP="005E380D">
            <w:pPr>
              <w:pStyle w:val="TableCashFlow"/>
              <w:spacing w:before="20" w:after="20" w:line="240" w:lineRule="auto"/>
              <w:ind w:right="113"/>
              <w:jc w:val="right"/>
              <w:rPr>
                <w:bCs/>
                <w:lang w:val="ru-RU"/>
              </w:rPr>
            </w:pPr>
            <w:r w:rsidRPr="00F6583A">
              <w:rPr>
                <w:bCs/>
                <w:lang w:val="ru-RU"/>
              </w:rPr>
              <w:t>51 484</w:t>
            </w:r>
            <w:r w:rsidR="002F1583" w:rsidRPr="00F6583A">
              <w:rPr>
                <w:bCs/>
                <w:lang w:val="ru-RU"/>
              </w:rPr>
              <w:t> </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r w:rsidRPr="002B486D">
              <w:rPr>
                <w:bCs/>
                <w:lang w:val="ru-RU"/>
              </w:rPr>
              <w:t>(160 655)</w:t>
            </w:r>
          </w:p>
        </w:tc>
      </w:tr>
      <w:tr w:rsidR="002B486D" w:rsidRPr="000D5939" w:rsidTr="00B4332A">
        <w:trPr>
          <w:cantSplit/>
          <w:trHeight w:val="20"/>
        </w:trPr>
        <w:tc>
          <w:tcPr>
            <w:tcW w:w="5170" w:type="dxa"/>
            <w:tcMar>
              <w:left w:w="0" w:type="dxa"/>
              <w:right w:w="0" w:type="dxa"/>
            </w:tcMar>
            <w:vAlign w:val="bottom"/>
          </w:tcPr>
          <w:p w:rsidR="002B486D" w:rsidRPr="002B486D" w:rsidRDefault="002B486D">
            <w:pPr>
              <w:pStyle w:val="TableCashFlow"/>
              <w:spacing w:before="20" w:after="20" w:line="240" w:lineRule="auto"/>
              <w:ind w:right="0"/>
              <w:rPr>
                <w:sz w:val="16"/>
                <w:szCs w:val="16"/>
                <w:lang w:val="ru-RU"/>
              </w:rPr>
            </w:pP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sz w:val="16"/>
                <w:szCs w:val="16"/>
                <w:lang w:val="ru-RU"/>
              </w:rPr>
            </w:pPr>
          </w:p>
        </w:tc>
        <w:tc>
          <w:tcPr>
            <w:tcW w:w="1086" w:type="dxa"/>
            <w:tcMar>
              <w:left w:w="0" w:type="dxa"/>
              <w:right w:w="0" w:type="dxa"/>
            </w:tcMar>
            <w:vAlign w:val="bottom"/>
          </w:tcPr>
          <w:p w:rsidR="002B486D" w:rsidRPr="00F6583A" w:rsidRDefault="002B486D" w:rsidP="005E380D">
            <w:pPr>
              <w:pStyle w:val="TableCashFlow"/>
              <w:spacing w:before="20" w:after="20" w:line="240" w:lineRule="auto"/>
              <w:ind w:right="113"/>
              <w:jc w:val="right"/>
              <w:rPr>
                <w:bCs/>
                <w:sz w:val="16"/>
                <w:szCs w:val="16"/>
                <w:lang w:val="ru-RU"/>
              </w:rPr>
            </w:pP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sz w:val="16"/>
                <w:szCs w:val="16"/>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sz w:val="16"/>
                <w:szCs w:val="16"/>
                <w:lang w:val="ru-RU"/>
              </w:rPr>
            </w:pPr>
          </w:p>
        </w:tc>
      </w:tr>
      <w:tr w:rsidR="002B486D" w:rsidRPr="000D5939" w:rsidTr="00B4332A">
        <w:trPr>
          <w:cantSplit/>
          <w:trHeight w:val="20"/>
        </w:trPr>
        <w:tc>
          <w:tcPr>
            <w:tcW w:w="5170" w:type="dxa"/>
            <w:tcMar>
              <w:left w:w="0" w:type="dxa"/>
              <w:right w:w="0" w:type="dxa"/>
            </w:tcMar>
            <w:vAlign w:val="bottom"/>
          </w:tcPr>
          <w:p w:rsidR="002B486D" w:rsidRPr="002B486D" w:rsidRDefault="00C81CB9">
            <w:pPr>
              <w:pStyle w:val="TableCashFlow"/>
              <w:spacing w:before="20" w:after="20" w:line="240" w:lineRule="auto"/>
              <w:ind w:right="0"/>
              <w:rPr>
                <w:b/>
                <w:bCs/>
                <w:lang w:val="ru-RU"/>
              </w:rPr>
            </w:pPr>
            <w:r w:rsidRPr="00C81CB9">
              <w:rPr>
                <w:b/>
                <w:szCs w:val="18"/>
                <w:lang w:val="ru-RU"/>
              </w:rPr>
              <w:t>Увеличение (уменьшение) операционных обязательств</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b/>
                <w:bCs/>
                <w:lang w:val="ru-RU"/>
              </w:rPr>
            </w:pPr>
          </w:p>
        </w:tc>
        <w:tc>
          <w:tcPr>
            <w:tcW w:w="1086" w:type="dxa"/>
            <w:tcMar>
              <w:left w:w="0" w:type="dxa"/>
              <w:right w:w="0" w:type="dxa"/>
            </w:tcMar>
            <w:vAlign w:val="bottom"/>
          </w:tcPr>
          <w:p w:rsidR="002B486D" w:rsidRPr="00F6583A" w:rsidRDefault="002B486D" w:rsidP="005E380D">
            <w:pPr>
              <w:pStyle w:val="TableCashFlow"/>
              <w:spacing w:before="20" w:after="20" w:line="240" w:lineRule="auto"/>
              <w:ind w:right="113"/>
              <w:jc w:val="right"/>
              <w:rPr>
                <w:b/>
                <w:lang w:val="ru-RU"/>
              </w:rPr>
            </w:pP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
                <w:lang w:val="ru-RU"/>
              </w:rPr>
            </w:pPr>
          </w:p>
        </w:tc>
      </w:tr>
      <w:tr w:rsidR="002B486D" w:rsidRPr="000D5939" w:rsidTr="00B4332A">
        <w:trPr>
          <w:cantSplit/>
          <w:trHeight w:val="20"/>
        </w:trPr>
        <w:tc>
          <w:tcPr>
            <w:tcW w:w="5170" w:type="dxa"/>
            <w:tcMar>
              <w:left w:w="0" w:type="dxa"/>
              <w:right w:w="0" w:type="dxa"/>
            </w:tcMar>
            <w:vAlign w:val="bottom"/>
          </w:tcPr>
          <w:p w:rsidR="002B486D" w:rsidRPr="002B486D" w:rsidRDefault="00C81CB9">
            <w:pPr>
              <w:pStyle w:val="TableCashFlow"/>
              <w:spacing w:before="20" w:after="20" w:line="240" w:lineRule="auto"/>
              <w:ind w:right="0"/>
              <w:rPr>
                <w:lang w:val="ru-RU"/>
              </w:rPr>
            </w:pPr>
            <w:r w:rsidRPr="00C81CB9">
              <w:rPr>
                <w:szCs w:val="18"/>
                <w:lang w:val="ru-RU"/>
              </w:rPr>
              <w:t>Кредиты и депозиты, полученные от Центрального банка Российской Федерации</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Mar>
              <w:left w:w="0" w:type="dxa"/>
              <w:right w:w="0" w:type="dxa"/>
            </w:tcMar>
            <w:vAlign w:val="bottom"/>
          </w:tcPr>
          <w:p w:rsidR="002B486D" w:rsidRPr="00F6583A" w:rsidRDefault="002719BE" w:rsidP="005E380D">
            <w:pPr>
              <w:pStyle w:val="TableCashFlow"/>
              <w:spacing w:before="20" w:after="20" w:line="240" w:lineRule="auto"/>
              <w:ind w:right="113"/>
              <w:jc w:val="right"/>
              <w:rPr>
                <w:bCs/>
                <w:lang w:val="ru-RU"/>
              </w:rPr>
            </w:pPr>
            <w:r w:rsidRPr="00F6583A">
              <w:rPr>
                <w:bCs/>
                <w:lang w:val="ru-RU"/>
              </w:rPr>
              <w:t>527 745</w:t>
            </w:r>
            <w:r w:rsidR="002F1583" w:rsidRPr="00F6583A">
              <w:rPr>
                <w:bCs/>
                <w:lang w:val="ru-RU"/>
              </w:rPr>
              <w:t> </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r w:rsidRPr="002B486D">
              <w:rPr>
                <w:bCs/>
                <w:lang w:val="ru-RU"/>
              </w:rPr>
              <w:t>(662 560)</w:t>
            </w:r>
          </w:p>
        </w:tc>
      </w:tr>
      <w:tr w:rsidR="002B486D" w:rsidRPr="000D5939" w:rsidTr="00B4332A">
        <w:trPr>
          <w:cantSplit/>
          <w:trHeight w:val="20"/>
        </w:trPr>
        <w:tc>
          <w:tcPr>
            <w:tcW w:w="5170" w:type="dxa"/>
            <w:tcMar>
              <w:left w:w="0" w:type="dxa"/>
              <w:right w:w="0" w:type="dxa"/>
            </w:tcMar>
            <w:vAlign w:val="bottom"/>
          </w:tcPr>
          <w:p w:rsidR="002B486D" w:rsidRPr="002B486D" w:rsidRDefault="00C81CB9">
            <w:pPr>
              <w:pStyle w:val="TableCashFlow"/>
              <w:spacing w:before="20" w:after="20" w:line="240" w:lineRule="auto"/>
              <w:ind w:right="0"/>
              <w:rPr>
                <w:lang w:val="ru-RU"/>
              </w:rPr>
            </w:pPr>
            <w:r w:rsidRPr="00C81CB9">
              <w:rPr>
                <w:color w:val="000000"/>
                <w:szCs w:val="18"/>
                <w:lang w:val="ru-RU"/>
              </w:rPr>
              <w:t>Счета и депозиты банков</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Mar>
              <w:left w:w="0" w:type="dxa"/>
              <w:right w:w="0" w:type="dxa"/>
            </w:tcMar>
            <w:vAlign w:val="bottom"/>
          </w:tcPr>
          <w:p w:rsidR="002B486D" w:rsidRPr="00F6583A" w:rsidRDefault="002719BE" w:rsidP="005E380D">
            <w:pPr>
              <w:pStyle w:val="TableCashFlow"/>
              <w:spacing w:before="20" w:after="20" w:line="240" w:lineRule="auto"/>
              <w:ind w:right="113"/>
              <w:jc w:val="right"/>
              <w:rPr>
                <w:bCs/>
                <w:lang w:val="ru-RU"/>
              </w:rPr>
            </w:pPr>
            <w:r w:rsidRPr="00F6583A">
              <w:rPr>
                <w:bCs/>
                <w:lang w:val="ru-RU"/>
              </w:rPr>
              <w:t>3 218 662</w:t>
            </w:r>
            <w:r w:rsidR="002F1583" w:rsidRPr="00F6583A">
              <w:rPr>
                <w:bCs/>
                <w:lang w:val="ru-RU"/>
              </w:rPr>
              <w:t> </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r w:rsidRPr="002B486D">
              <w:rPr>
                <w:bCs/>
                <w:lang w:val="ru-RU"/>
              </w:rPr>
              <w:t>653 172 </w:t>
            </w:r>
          </w:p>
        </w:tc>
      </w:tr>
      <w:tr w:rsidR="002B486D" w:rsidRPr="000D5939" w:rsidTr="00B4332A">
        <w:trPr>
          <w:cantSplit/>
          <w:trHeight w:val="20"/>
        </w:trPr>
        <w:tc>
          <w:tcPr>
            <w:tcW w:w="5170" w:type="dxa"/>
            <w:tcMar>
              <w:left w:w="0" w:type="dxa"/>
              <w:right w:w="0" w:type="dxa"/>
            </w:tcMar>
            <w:vAlign w:val="bottom"/>
          </w:tcPr>
          <w:p w:rsidR="002B486D" w:rsidRPr="002B486D" w:rsidRDefault="00C81CB9">
            <w:pPr>
              <w:pStyle w:val="TableCashFlow"/>
              <w:spacing w:before="20" w:after="20" w:line="240" w:lineRule="auto"/>
              <w:ind w:right="0"/>
              <w:rPr>
                <w:lang w:val="ru-RU"/>
              </w:rPr>
            </w:pPr>
            <w:r w:rsidRPr="00C81CB9">
              <w:rPr>
                <w:color w:val="000000"/>
                <w:szCs w:val="18"/>
                <w:lang w:val="ru-RU"/>
              </w:rPr>
              <w:t>Текущие счета и депозиты клиентов</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Mar>
              <w:left w:w="0" w:type="dxa"/>
              <w:right w:w="0" w:type="dxa"/>
            </w:tcMar>
            <w:vAlign w:val="bottom"/>
          </w:tcPr>
          <w:p w:rsidR="002B486D" w:rsidRPr="00F6583A" w:rsidRDefault="002719BE" w:rsidP="005E380D">
            <w:pPr>
              <w:pStyle w:val="TableCashFlow"/>
              <w:spacing w:before="20" w:after="20" w:line="240" w:lineRule="auto"/>
              <w:ind w:right="113"/>
              <w:jc w:val="right"/>
              <w:rPr>
                <w:bCs/>
                <w:lang w:val="ru-RU"/>
              </w:rPr>
            </w:pPr>
            <w:r w:rsidRPr="00F6583A">
              <w:rPr>
                <w:bCs/>
                <w:lang w:val="ru-RU"/>
              </w:rPr>
              <w:t>(7 939 513)</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r w:rsidRPr="002B486D">
              <w:rPr>
                <w:bCs/>
                <w:lang w:val="ru-RU"/>
              </w:rPr>
              <w:t>(1 532 796)</w:t>
            </w:r>
          </w:p>
        </w:tc>
      </w:tr>
      <w:tr w:rsidR="002B486D" w:rsidRPr="000D5939" w:rsidTr="00B4332A">
        <w:trPr>
          <w:cantSplit/>
          <w:trHeight w:val="20"/>
        </w:trPr>
        <w:tc>
          <w:tcPr>
            <w:tcW w:w="5170" w:type="dxa"/>
            <w:tcMar>
              <w:left w:w="0" w:type="dxa"/>
              <w:right w:w="0" w:type="dxa"/>
            </w:tcMar>
            <w:vAlign w:val="bottom"/>
          </w:tcPr>
          <w:p w:rsidR="002B486D" w:rsidRPr="002B486D" w:rsidRDefault="00C81CB9">
            <w:pPr>
              <w:pStyle w:val="TableCashFlow"/>
              <w:spacing w:before="20" w:after="20" w:line="240" w:lineRule="auto"/>
              <w:ind w:right="0"/>
              <w:rPr>
                <w:lang w:val="ru-RU"/>
              </w:rPr>
            </w:pPr>
            <w:r w:rsidRPr="00C81CB9">
              <w:rPr>
                <w:szCs w:val="18"/>
                <w:lang w:val="ru-RU"/>
              </w:rPr>
              <w:t>Выпущенные долговые ценные бумаги</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Mar>
              <w:left w:w="0" w:type="dxa"/>
              <w:right w:w="0" w:type="dxa"/>
            </w:tcMar>
            <w:vAlign w:val="bottom"/>
          </w:tcPr>
          <w:p w:rsidR="002B486D" w:rsidRPr="00F6583A" w:rsidRDefault="002719BE" w:rsidP="005E380D">
            <w:pPr>
              <w:pStyle w:val="TableCashFlow"/>
              <w:spacing w:before="20" w:after="20" w:line="240" w:lineRule="auto"/>
              <w:ind w:right="113"/>
              <w:jc w:val="right"/>
              <w:rPr>
                <w:bCs/>
                <w:lang w:val="ru-RU"/>
              </w:rPr>
            </w:pPr>
            <w:r w:rsidRPr="00F6583A">
              <w:rPr>
                <w:bCs/>
                <w:lang w:val="ru-RU"/>
              </w:rPr>
              <w:t>(47 904)</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r w:rsidRPr="002B486D">
              <w:rPr>
                <w:bCs/>
                <w:lang w:val="ru-RU"/>
              </w:rPr>
              <w:t>7 175 </w:t>
            </w:r>
          </w:p>
        </w:tc>
      </w:tr>
      <w:tr w:rsidR="002B486D" w:rsidRPr="000D5939" w:rsidTr="00B4332A">
        <w:trPr>
          <w:cantSplit/>
          <w:trHeight w:val="20"/>
        </w:trPr>
        <w:tc>
          <w:tcPr>
            <w:tcW w:w="5170" w:type="dxa"/>
            <w:tcMar>
              <w:left w:w="0" w:type="dxa"/>
              <w:right w:w="0" w:type="dxa"/>
            </w:tcMar>
            <w:vAlign w:val="bottom"/>
          </w:tcPr>
          <w:p w:rsidR="002B486D" w:rsidRPr="002B486D" w:rsidRDefault="00C81CB9">
            <w:pPr>
              <w:pStyle w:val="TableCashFlow"/>
              <w:spacing w:before="20" w:after="20" w:line="240" w:lineRule="auto"/>
              <w:ind w:right="0"/>
              <w:rPr>
                <w:szCs w:val="18"/>
                <w:lang w:val="ru-RU"/>
              </w:rPr>
            </w:pPr>
            <w:r w:rsidRPr="00C81CB9">
              <w:rPr>
                <w:szCs w:val="18"/>
                <w:lang w:val="ru-RU"/>
              </w:rPr>
              <w:t>Обязательства по финансовому лизингу</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Mar>
              <w:left w:w="0" w:type="dxa"/>
              <w:right w:w="0" w:type="dxa"/>
            </w:tcMar>
            <w:vAlign w:val="bottom"/>
          </w:tcPr>
          <w:p w:rsidR="002B486D" w:rsidRPr="00F6583A" w:rsidRDefault="002719BE" w:rsidP="005E380D">
            <w:pPr>
              <w:pStyle w:val="TableCashFlow"/>
              <w:spacing w:before="20" w:after="20" w:line="240" w:lineRule="auto"/>
              <w:ind w:right="113"/>
              <w:jc w:val="right"/>
              <w:rPr>
                <w:bCs/>
                <w:lang w:val="ru-RU"/>
              </w:rPr>
            </w:pPr>
            <w:r w:rsidRPr="00F6583A">
              <w:rPr>
                <w:bCs/>
                <w:lang w:val="ru-RU"/>
              </w:rPr>
              <w:t>(36 575)</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r w:rsidRPr="002B486D">
              <w:rPr>
                <w:bCs/>
                <w:lang w:val="ru-RU"/>
              </w:rPr>
              <w:t>(44 993)</w:t>
            </w:r>
          </w:p>
        </w:tc>
      </w:tr>
      <w:tr w:rsidR="002B486D" w:rsidRPr="000D5939" w:rsidTr="00B4332A">
        <w:trPr>
          <w:cantSplit/>
          <w:trHeight w:val="20"/>
        </w:trPr>
        <w:tc>
          <w:tcPr>
            <w:tcW w:w="5170" w:type="dxa"/>
            <w:tcMar>
              <w:left w:w="0" w:type="dxa"/>
              <w:right w:w="0" w:type="dxa"/>
            </w:tcMar>
            <w:vAlign w:val="bottom"/>
          </w:tcPr>
          <w:p w:rsidR="002B486D" w:rsidRPr="002B486D" w:rsidRDefault="00C81CB9">
            <w:pPr>
              <w:pStyle w:val="TableCashFlow"/>
              <w:spacing w:before="20" w:after="20" w:line="240" w:lineRule="auto"/>
              <w:ind w:right="0"/>
              <w:rPr>
                <w:lang w:val="ru-RU"/>
              </w:rPr>
            </w:pPr>
            <w:r w:rsidRPr="00C81CB9">
              <w:rPr>
                <w:szCs w:val="18"/>
                <w:lang w:val="ru-RU"/>
              </w:rPr>
              <w:t>Прочие обязательства</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Borders>
              <w:bottom w:val="single" w:sz="4" w:space="0" w:color="auto"/>
            </w:tcBorders>
            <w:tcMar>
              <w:left w:w="0" w:type="dxa"/>
              <w:right w:w="0" w:type="dxa"/>
            </w:tcMar>
            <w:vAlign w:val="bottom"/>
          </w:tcPr>
          <w:p w:rsidR="002B486D" w:rsidRPr="00F6583A" w:rsidRDefault="002719BE" w:rsidP="005E380D">
            <w:pPr>
              <w:pStyle w:val="TableCashFlow"/>
              <w:spacing w:before="20" w:after="20" w:line="240" w:lineRule="auto"/>
              <w:ind w:right="113"/>
              <w:jc w:val="right"/>
              <w:rPr>
                <w:bCs/>
                <w:lang w:val="ru-RU"/>
              </w:rPr>
            </w:pPr>
            <w:r w:rsidRPr="00F6583A">
              <w:rPr>
                <w:bCs/>
                <w:lang w:val="ru-RU"/>
              </w:rPr>
              <w:t>1 822</w:t>
            </w:r>
            <w:r w:rsidR="002F1583" w:rsidRPr="00F6583A">
              <w:rPr>
                <w:bCs/>
                <w:lang w:val="ru-RU"/>
              </w:rPr>
              <w:t> </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Borders>
              <w:bottom w:val="single" w:sz="4" w:space="0" w:color="auto"/>
            </w:tcBorders>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r w:rsidRPr="002B486D">
              <w:rPr>
                <w:bCs/>
                <w:lang w:val="ru-RU"/>
              </w:rPr>
              <w:t>(223)</w:t>
            </w:r>
          </w:p>
        </w:tc>
      </w:tr>
      <w:tr w:rsidR="002B486D" w:rsidRPr="000D5939" w:rsidTr="00B4332A">
        <w:trPr>
          <w:cantSplit/>
          <w:trHeight w:val="20"/>
        </w:trPr>
        <w:tc>
          <w:tcPr>
            <w:tcW w:w="5170" w:type="dxa"/>
            <w:tcMar>
              <w:left w:w="0" w:type="dxa"/>
              <w:right w:w="0" w:type="dxa"/>
            </w:tcMar>
            <w:vAlign w:val="bottom"/>
          </w:tcPr>
          <w:p w:rsidR="002B486D" w:rsidRPr="002B486D" w:rsidRDefault="002B486D">
            <w:pPr>
              <w:pStyle w:val="TableCashFlow"/>
              <w:spacing w:before="20" w:after="20" w:line="240" w:lineRule="auto"/>
              <w:ind w:right="0"/>
              <w:rPr>
                <w:b/>
                <w:bCs/>
                <w:lang w:val="ru-RU"/>
              </w:rPr>
            </w:pP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b/>
                <w:bCs/>
                <w:lang w:val="ru-RU"/>
              </w:rPr>
            </w:pPr>
          </w:p>
        </w:tc>
        <w:tc>
          <w:tcPr>
            <w:tcW w:w="1086" w:type="dxa"/>
            <w:tcMar>
              <w:left w:w="0" w:type="dxa"/>
              <w:right w:w="0" w:type="dxa"/>
            </w:tcMar>
            <w:vAlign w:val="bottom"/>
          </w:tcPr>
          <w:p w:rsidR="002B486D" w:rsidRPr="00F6583A" w:rsidRDefault="00530266">
            <w:pPr>
              <w:pStyle w:val="TableCashFlow"/>
              <w:spacing w:before="20" w:after="20" w:line="240" w:lineRule="auto"/>
              <w:ind w:right="113"/>
              <w:jc w:val="right"/>
              <w:rPr>
                <w:b/>
                <w:bCs/>
                <w:lang w:val="ru-RU"/>
              </w:rPr>
            </w:pPr>
            <w:r w:rsidRPr="00F6583A">
              <w:rPr>
                <w:b/>
                <w:bCs/>
                <w:lang w:val="ru-RU"/>
              </w:rPr>
              <w:t>(</w:t>
            </w:r>
            <w:r w:rsidR="00616153" w:rsidRPr="00F6583A">
              <w:rPr>
                <w:b/>
                <w:bCs/>
                <w:lang w:val="ru-RU"/>
              </w:rPr>
              <w:t>1 377 147</w:t>
            </w:r>
            <w:r w:rsidRPr="00F6583A">
              <w:rPr>
                <w:b/>
                <w:bCs/>
                <w:lang w:val="ru-RU"/>
              </w:rPr>
              <w:t>)</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
                <w:bCs/>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
                <w:bCs/>
                <w:lang w:val="ru-RU"/>
              </w:rPr>
            </w:pPr>
            <w:r w:rsidRPr="002B486D">
              <w:rPr>
                <w:b/>
                <w:bCs/>
                <w:lang w:val="ru-RU"/>
              </w:rPr>
              <w:t>(531 601)</w:t>
            </w:r>
          </w:p>
        </w:tc>
      </w:tr>
      <w:tr w:rsidR="002B486D" w:rsidRPr="000D5939" w:rsidTr="00B4332A">
        <w:trPr>
          <w:cantSplit/>
          <w:trHeight w:val="213"/>
        </w:trPr>
        <w:tc>
          <w:tcPr>
            <w:tcW w:w="5170" w:type="dxa"/>
            <w:tcBorders>
              <w:bottom w:val="nil"/>
            </w:tcBorders>
            <w:tcMar>
              <w:left w:w="0" w:type="dxa"/>
              <w:right w:w="0" w:type="dxa"/>
            </w:tcMar>
            <w:vAlign w:val="bottom"/>
          </w:tcPr>
          <w:p w:rsidR="002B486D" w:rsidRPr="002B486D" w:rsidRDefault="002B486D">
            <w:pPr>
              <w:pStyle w:val="TableCashFlow"/>
              <w:spacing w:before="20" w:after="20" w:line="240" w:lineRule="auto"/>
              <w:ind w:right="0"/>
              <w:rPr>
                <w:lang w:val="ru-RU"/>
              </w:rPr>
            </w:pPr>
          </w:p>
        </w:tc>
        <w:tc>
          <w:tcPr>
            <w:tcW w:w="990" w:type="dxa"/>
            <w:tcBorders>
              <w:bottom w:val="nil"/>
            </w:tcBorders>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Borders>
              <w:bottom w:val="nil"/>
            </w:tcBorders>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12" w:type="dxa"/>
            <w:tcBorders>
              <w:bottom w:val="nil"/>
            </w:tcBorders>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Borders>
              <w:bottom w:val="nil"/>
            </w:tcBorders>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r>
      <w:tr w:rsidR="002B486D" w:rsidRPr="000D5939" w:rsidTr="00B4332A">
        <w:trPr>
          <w:cantSplit/>
          <w:trHeight w:val="213"/>
        </w:trPr>
        <w:tc>
          <w:tcPr>
            <w:tcW w:w="5170" w:type="dxa"/>
            <w:tcBorders>
              <w:bottom w:val="nil"/>
            </w:tcBorders>
            <w:tcMar>
              <w:left w:w="0" w:type="dxa"/>
              <w:right w:w="0" w:type="dxa"/>
            </w:tcMar>
            <w:vAlign w:val="bottom"/>
          </w:tcPr>
          <w:p w:rsidR="002B486D" w:rsidRPr="002B486D" w:rsidRDefault="00C81CB9">
            <w:pPr>
              <w:pStyle w:val="TableCashFlow"/>
              <w:spacing w:before="20" w:after="20" w:line="240" w:lineRule="auto"/>
              <w:ind w:right="0"/>
              <w:rPr>
                <w:lang w:val="ru-RU"/>
              </w:rPr>
            </w:pPr>
            <w:r w:rsidRPr="00C81CB9">
              <w:rPr>
                <w:lang w:val="ru-RU"/>
              </w:rPr>
              <w:t>Проценты полученные</w:t>
            </w:r>
          </w:p>
        </w:tc>
        <w:tc>
          <w:tcPr>
            <w:tcW w:w="990" w:type="dxa"/>
            <w:tcBorders>
              <w:bottom w:val="nil"/>
            </w:tcBorders>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Borders>
              <w:bottom w:val="nil"/>
            </w:tcBorders>
            <w:tcMar>
              <w:left w:w="0" w:type="dxa"/>
              <w:right w:w="0" w:type="dxa"/>
            </w:tcMar>
            <w:vAlign w:val="bottom"/>
          </w:tcPr>
          <w:p w:rsidR="002B486D" w:rsidRPr="002B486D" w:rsidRDefault="002719BE" w:rsidP="005E380D">
            <w:pPr>
              <w:pStyle w:val="TableCashFlow"/>
              <w:spacing w:before="20" w:after="20" w:line="240" w:lineRule="auto"/>
              <w:ind w:right="113"/>
              <w:jc w:val="right"/>
              <w:rPr>
                <w:bCs/>
                <w:lang w:val="ru-RU"/>
              </w:rPr>
            </w:pPr>
            <w:r>
              <w:rPr>
                <w:bCs/>
                <w:lang w:val="ru-RU"/>
              </w:rPr>
              <w:t>2 759 453</w:t>
            </w:r>
            <w:r w:rsidR="002F1583">
              <w:rPr>
                <w:bCs/>
                <w:lang w:val="ru-RU"/>
              </w:rPr>
              <w:t> </w:t>
            </w:r>
          </w:p>
        </w:tc>
        <w:tc>
          <w:tcPr>
            <w:tcW w:w="112" w:type="dxa"/>
            <w:tcBorders>
              <w:bottom w:val="nil"/>
            </w:tcBorders>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Borders>
              <w:bottom w:val="nil"/>
            </w:tcBorders>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r w:rsidRPr="002B486D">
              <w:rPr>
                <w:bCs/>
                <w:lang w:val="ru-RU"/>
              </w:rPr>
              <w:t>3 042 690 </w:t>
            </w:r>
          </w:p>
        </w:tc>
      </w:tr>
      <w:tr w:rsidR="002B486D" w:rsidRPr="000D5939" w:rsidTr="00B4332A">
        <w:trPr>
          <w:cantSplit/>
          <w:trHeight w:val="175"/>
        </w:trPr>
        <w:tc>
          <w:tcPr>
            <w:tcW w:w="5170" w:type="dxa"/>
            <w:tcBorders>
              <w:bottom w:val="nil"/>
            </w:tcBorders>
            <w:tcMar>
              <w:left w:w="0" w:type="dxa"/>
              <w:right w:w="0" w:type="dxa"/>
            </w:tcMar>
            <w:vAlign w:val="bottom"/>
          </w:tcPr>
          <w:p w:rsidR="002B486D" w:rsidRPr="002B486D" w:rsidRDefault="00C81CB9">
            <w:pPr>
              <w:pStyle w:val="TableCashFlow"/>
              <w:spacing w:before="20" w:after="20" w:line="240" w:lineRule="auto"/>
              <w:ind w:right="0"/>
              <w:rPr>
                <w:szCs w:val="18"/>
                <w:lang w:val="ru-RU"/>
              </w:rPr>
            </w:pPr>
            <w:r w:rsidRPr="00C81CB9">
              <w:rPr>
                <w:szCs w:val="18"/>
                <w:lang w:val="ru-RU"/>
              </w:rPr>
              <w:t>Проценты уплаченные</w:t>
            </w:r>
          </w:p>
        </w:tc>
        <w:tc>
          <w:tcPr>
            <w:tcW w:w="990" w:type="dxa"/>
            <w:tcBorders>
              <w:bottom w:val="nil"/>
            </w:tcBorders>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Borders>
              <w:bottom w:val="nil"/>
            </w:tcBorders>
            <w:tcMar>
              <w:left w:w="0" w:type="dxa"/>
              <w:right w:w="0" w:type="dxa"/>
            </w:tcMar>
            <w:vAlign w:val="bottom"/>
          </w:tcPr>
          <w:p w:rsidR="002B486D" w:rsidRPr="002B486D" w:rsidRDefault="002719BE">
            <w:pPr>
              <w:pStyle w:val="TableCashFlow"/>
              <w:spacing w:before="20" w:after="20" w:line="240" w:lineRule="auto"/>
              <w:ind w:right="113"/>
              <w:jc w:val="right"/>
              <w:rPr>
                <w:bCs/>
                <w:lang w:val="ru-RU"/>
              </w:rPr>
            </w:pPr>
            <w:r>
              <w:rPr>
                <w:bCs/>
                <w:lang w:val="ru-RU"/>
              </w:rPr>
              <w:t>(1 60</w:t>
            </w:r>
            <w:r w:rsidR="00B20553">
              <w:rPr>
                <w:bCs/>
                <w:lang w:val="ru-RU"/>
              </w:rPr>
              <w:t>9 254</w:t>
            </w:r>
            <w:r>
              <w:rPr>
                <w:bCs/>
                <w:lang w:val="ru-RU"/>
              </w:rPr>
              <w:t>)</w:t>
            </w:r>
          </w:p>
        </w:tc>
        <w:tc>
          <w:tcPr>
            <w:tcW w:w="112" w:type="dxa"/>
            <w:tcBorders>
              <w:bottom w:val="nil"/>
            </w:tcBorders>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Borders>
              <w:bottom w:val="nil"/>
            </w:tcBorders>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r w:rsidRPr="002B486D">
              <w:rPr>
                <w:bCs/>
                <w:lang w:val="ru-RU"/>
              </w:rPr>
              <w:t>(1 819 883)</w:t>
            </w:r>
          </w:p>
        </w:tc>
      </w:tr>
      <w:tr w:rsidR="002B486D" w:rsidRPr="000D5939" w:rsidTr="00B4332A">
        <w:trPr>
          <w:cantSplit/>
          <w:trHeight w:val="150"/>
        </w:trPr>
        <w:tc>
          <w:tcPr>
            <w:tcW w:w="5170" w:type="dxa"/>
            <w:tcMar>
              <w:left w:w="0" w:type="dxa"/>
              <w:right w:w="0" w:type="dxa"/>
            </w:tcMar>
            <w:vAlign w:val="bottom"/>
          </w:tcPr>
          <w:p w:rsidR="002B486D" w:rsidRPr="002B486D" w:rsidRDefault="00C81CB9">
            <w:pPr>
              <w:pStyle w:val="TableCashFlow"/>
              <w:spacing w:before="20" w:after="20" w:line="240" w:lineRule="auto"/>
              <w:ind w:right="0"/>
              <w:rPr>
                <w:szCs w:val="18"/>
                <w:lang w:val="ru-RU"/>
              </w:rPr>
            </w:pPr>
            <w:r w:rsidRPr="00C81CB9">
              <w:rPr>
                <w:szCs w:val="18"/>
                <w:lang w:val="ru-RU"/>
              </w:rPr>
              <w:t>Налог на прибыль уплаченный</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Borders>
              <w:bottom w:val="single" w:sz="4" w:space="0" w:color="auto"/>
            </w:tcBorders>
            <w:tcMar>
              <w:left w:w="0" w:type="dxa"/>
              <w:right w:w="0" w:type="dxa"/>
            </w:tcMar>
            <w:vAlign w:val="bottom"/>
          </w:tcPr>
          <w:p w:rsidR="002B486D" w:rsidRPr="002B486D" w:rsidRDefault="00B20553">
            <w:pPr>
              <w:pStyle w:val="TableCashFlow"/>
              <w:spacing w:before="20" w:after="20" w:line="240" w:lineRule="auto"/>
              <w:ind w:right="113"/>
              <w:jc w:val="right"/>
              <w:rPr>
                <w:bCs/>
                <w:lang w:val="ru-RU"/>
              </w:rPr>
            </w:pPr>
            <w:r>
              <w:rPr>
                <w:bCs/>
                <w:lang w:val="ru-RU"/>
              </w:rPr>
              <w:t>(2 781)</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Borders>
              <w:bottom w:val="single" w:sz="4" w:space="0" w:color="auto"/>
            </w:tcBorders>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r w:rsidRPr="002B486D">
              <w:rPr>
                <w:bCs/>
                <w:lang w:val="ru-RU"/>
              </w:rPr>
              <w:t>(7 756)</w:t>
            </w:r>
          </w:p>
        </w:tc>
      </w:tr>
      <w:tr w:rsidR="002B486D" w:rsidRPr="000D5939" w:rsidTr="00B4332A">
        <w:trPr>
          <w:cantSplit/>
          <w:trHeight w:val="20"/>
        </w:trPr>
        <w:tc>
          <w:tcPr>
            <w:tcW w:w="5170" w:type="dxa"/>
            <w:tcMar>
              <w:left w:w="0" w:type="dxa"/>
              <w:right w:w="0" w:type="dxa"/>
            </w:tcMar>
            <w:vAlign w:val="bottom"/>
          </w:tcPr>
          <w:p w:rsidR="002B486D" w:rsidRPr="002B486D" w:rsidRDefault="00C81CB9" w:rsidP="005E380D">
            <w:pPr>
              <w:pStyle w:val="TableCashFlow"/>
              <w:spacing w:before="20" w:after="20" w:line="240" w:lineRule="auto"/>
              <w:ind w:right="0"/>
              <w:rPr>
                <w:b/>
                <w:lang w:val="ru-RU"/>
              </w:rPr>
            </w:pPr>
            <w:r w:rsidRPr="00C81CB9">
              <w:rPr>
                <w:b/>
                <w:szCs w:val="18"/>
                <w:lang w:val="ru-RU"/>
              </w:rPr>
              <w:t xml:space="preserve">Чистое </w:t>
            </w:r>
            <w:r w:rsidR="007F7DE6">
              <w:rPr>
                <w:b/>
                <w:szCs w:val="18"/>
                <w:lang w:val="ru-RU"/>
              </w:rPr>
              <w:t xml:space="preserve">(использование) </w:t>
            </w:r>
            <w:r w:rsidRPr="00C81CB9">
              <w:rPr>
                <w:b/>
                <w:szCs w:val="18"/>
                <w:lang w:val="ru-RU"/>
              </w:rPr>
              <w:t>поступление денежных средств</w:t>
            </w:r>
            <w:r w:rsidR="007F7DE6">
              <w:rPr>
                <w:b/>
                <w:szCs w:val="18"/>
                <w:lang w:val="ru-RU"/>
              </w:rPr>
              <w:t xml:space="preserve"> (в)</w:t>
            </w:r>
            <w:r w:rsidRPr="00C81CB9">
              <w:rPr>
                <w:b/>
                <w:szCs w:val="18"/>
                <w:lang w:val="ru-RU"/>
              </w:rPr>
              <w:t xml:space="preserve"> от операционной деятельности</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b/>
                <w:lang w:val="ru-RU"/>
              </w:rPr>
            </w:pPr>
          </w:p>
        </w:tc>
        <w:tc>
          <w:tcPr>
            <w:tcW w:w="1086" w:type="dxa"/>
            <w:tcBorders>
              <w:bottom w:val="single" w:sz="4" w:space="0" w:color="auto"/>
            </w:tcBorders>
            <w:tcMar>
              <w:left w:w="0" w:type="dxa"/>
              <w:right w:w="0" w:type="dxa"/>
            </w:tcMar>
            <w:vAlign w:val="bottom"/>
          </w:tcPr>
          <w:p w:rsidR="002B486D" w:rsidRPr="002B486D" w:rsidRDefault="00530266">
            <w:pPr>
              <w:pStyle w:val="TableCashFlow"/>
              <w:spacing w:before="20" w:after="20" w:line="240" w:lineRule="auto"/>
              <w:ind w:right="113"/>
              <w:jc w:val="right"/>
              <w:rPr>
                <w:b/>
                <w:bCs/>
                <w:lang w:val="ru-RU"/>
              </w:rPr>
            </w:pPr>
            <w:r w:rsidRPr="00F6583A">
              <w:rPr>
                <w:b/>
                <w:bCs/>
                <w:lang w:val="ru-RU"/>
              </w:rPr>
              <w:t>(</w:t>
            </w:r>
            <w:r w:rsidR="00616153" w:rsidRPr="00F6583A">
              <w:rPr>
                <w:b/>
                <w:bCs/>
                <w:lang w:val="ru-RU"/>
              </w:rPr>
              <w:t>229 729</w:t>
            </w:r>
            <w:r w:rsidRPr="00F6583A">
              <w:rPr>
                <w:b/>
                <w:bCs/>
                <w:lang w:val="ru-RU"/>
              </w:rPr>
              <w:t>)</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
                <w:bCs/>
                <w:lang w:val="ru-RU"/>
              </w:rPr>
            </w:pPr>
          </w:p>
        </w:tc>
        <w:tc>
          <w:tcPr>
            <w:tcW w:w="1306" w:type="dxa"/>
            <w:tcBorders>
              <w:bottom w:val="single" w:sz="4" w:space="0" w:color="auto"/>
            </w:tcBorders>
            <w:tcMar>
              <w:left w:w="0" w:type="dxa"/>
              <w:right w:w="0" w:type="dxa"/>
            </w:tcMar>
            <w:vAlign w:val="bottom"/>
          </w:tcPr>
          <w:p w:rsidR="002B486D" w:rsidRPr="002B486D" w:rsidRDefault="002B486D" w:rsidP="005E380D">
            <w:pPr>
              <w:pStyle w:val="TableCashFlow"/>
              <w:spacing w:before="20" w:after="20" w:line="240" w:lineRule="auto"/>
              <w:ind w:right="113"/>
              <w:jc w:val="right"/>
              <w:rPr>
                <w:b/>
                <w:bCs/>
                <w:lang w:val="ru-RU"/>
              </w:rPr>
            </w:pPr>
            <w:r w:rsidRPr="002B486D">
              <w:rPr>
                <w:b/>
                <w:bCs/>
                <w:lang w:val="ru-RU"/>
              </w:rPr>
              <w:t>683 450 </w:t>
            </w:r>
          </w:p>
        </w:tc>
      </w:tr>
      <w:tr w:rsidR="002B486D" w:rsidRPr="000D5939" w:rsidTr="00B4332A">
        <w:trPr>
          <w:cantSplit/>
          <w:trHeight w:val="147"/>
        </w:trPr>
        <w:tc>
          <w:tcPr>
            <w:tcW w:w="5170" w:type="dxa"/>
            <w:tcMar>
              <w:left w:w="0" w:type="dxa"/>
              <w:right w:w="0" w:type="dxa"/>
            </w:tcMar>
            <w:vAlign w:val="bottom"/>
          </w:tcPr>
          <w:p w:rsidR="002B486D" w:rsidRPr="002B486D" w:rsidRDefault="002B486D" w:rsidP="005E380D">
            <w:pPr>
              <w:pStyle w:val="TableCashFlow"/>
              <w:spacing w:before="20" w:after="20" w:line="240" w:lineRule="auto"/>
              <w:ind w:right="0"/>
              <w:rPr>
                <w:b/>
                <w:iCs/>
                <w:sz w:val="16"/>
                <w:lang w:val="ru-RU"/>
              </w:rPr>
            </w:pPr>
          </w:p>
        </w:tc>
        <w:tc>
          <w:tcPr>
            <w:tcW w:w="990" w:type="dxa"/>
            <w:tcMar>
              <w:left w:w="0" w:type="dxa"/>
              <w:right w:w="0" w:type="dxa"/>
            </w:tcMar>
            <w:vAlign w:val="bottom"/>
          </w:tcPr>
          <w:p w:rsidR="004E18EA" w:rsidRDefault="004E18EA">
            <w:pPr>
              <w:rPr>
                <w:lang w:val="ru-RU"/>
              </w:rPr>
            </w:pPr>
          </w:p>
        </w:tc>
        <w:tc>
          <w:tcPr>
            <w:tcW w:w="1086" w:type="dxa"/>
            <w:tcBorders>
              <w:top w:val="single" w:sz="4" w:space="0" w:color="auto"/>
            </w:tcBorders>
            <w:tcMar>
              <w:left w:w="0" w:type="dxa"/>
              <w:right w:w="0" w:type="dxa"/>
            </w:tcMar>
            <w:vAlign w:val="bottom"/>
          </w:tcPr>
          <w:p w:rsidR="002B486D" w:rsidRPr="002B486D" w:rsidRDefault="002B486D" w:rsidP="005E380D">
            <w:pPr>
              <w:pStyle w:val="TableCashFlow"/>
              <w:spacing w:before="20" w:after="20" w:line="240" w:lineRule="auto"/>
              <w:ind w:right="113"/>
              <w:jc w:val="right"/>
              <w:rPr>
                <w:bCs/>
                <w:sz w:val="16"/>
                <w:lang w:val="ru-RU"/>
              </w:rPr>
            </w:pP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sz w:val="16"/>
                <w:lang w:val="ru-RU"/>
              </w:rPr>
            </w:pPr>
          </w:p>
        </w:tc>
        <w:tc>
          <w:tcPr>
            <w:tcW w:w="1306" w:type="dxa"/>
            <w:tcBorders>
              <w:top w:val="single" w:sz="4" w:space="0" w:color="auto"/>
            </w:tcBorders>
            <w:tcMar>
              <w:left w:w="0" w:type="dxa"/>
              <w:right w:w="0" w:type="dxa"/>
            </w:tcMar>
            <w:vAlign w:val="bottom"/>
          </w:tcPr>
          <w:p w:rsidR="002B486D" w:rsidRPr="002B486D" w:rsidRDefault="002B486D" w:rsidP="005E380D">
            <w:pPr>
              <w:pStyle w:val="TableCashFlow"/>
              <w:spacing w:before="20" w:after="20" w:line="240" w:lineRule="auto"/>
              <w:ind w:right="113"/>
              <w:jc w:val="right"/>
              <w:rPr>
                <w:bCs/>
                <w:sz w:val="16"/>
                <w:lang w:val="ru-RU"/>
              </w:rPr>
            </w:pPr>
          </w:p>
        </w:tc>
      </w:tr>
      <w:tr w:rsidR="002B486D" w:rsidRPr="00704E81" w:rsidTr="00B4332A">
        <w:trPr>
          <w:cantSplit/>
          <w:trHeight w:val="229"/>
        </w:trPr>
        <w:tc>
          <w:tcPr>
            <w:tcW w:w="5170" w:type="dxa"/>
            <w:tcMar>
              <w:left w:w="0" w:type="dxa"/>
              <w:right w:w="0" w:type="dxa"/>
            </w:tcMar>
            <w:vAlign w:val="bottom"/>
          </w:tcPr>
          <w:p w:rsidR="002B486D" w:rsidRPr="002B486D" w:rsidRDefault="00C81CB9" w:rsidP="005E380D">
            <w:pPr>
              <w:pStyle w:val="TableCashFlow"/>
              <w:keepNext/>
              <w:spacing w:before="20" w:after="20" w:line="240" w:lineRule="auto"/>
              <w:ind w:right="0"/>
              <w:rPr>
                <w:b/>
                <w:lang w:val="ru-RU"/>
              </w:rPr>
            </w:pPr>
            <w:r w:rsidRPr="00C81CB9">
              <w:rPr>
                <w:b/>
                <w:szCs w:val="18"/>
                <w:lang w:val="ru-RU"/>
              </w:rPr>
              <w:t>ДВИЖЕНИЕ ДЕНЕЖНЫХ СРЕДСТВ ОТ ИНВЕСТИЦИОННОЙ ДЕЯТЕЛЬНОСТИ</w:t>
            </w:r>
          </w:p>
        </w:tc>
        <w:tc>
          <w:tcPr>
            <w:tcW w:w="990" w:type="dxa"/>
            <w:tcMar>
              <w:left w:w="0" w:type="dxa"/>
              <w:right w:w="0" w:type="dxa"/>
            </w:tcMar>
            <w:vAlign w:val="bottom"/>
          </w:tcPr>
          <w:p w:rsidR="002B486D" w:rsidRPr="002B486D" w:rsidRDefault="002B486D" w:rsidP="005E380D">
            <w:pPr>
              <w:pStyle w:val="TableCashFlow"/>
              <w:keepNext/>
              <w:spacing w:before="20" w:after="20" w:line="240" w:lineRule="auto"/>
              <w:jc w:val="center"/>
              <w:rPr>
                <w:b/>
                <w:lang w:val="ru-RU"/>
              </w:rPr>
            </w:pPr>
          </w:p>
        </w:tc>
        <w:tc>
          <w:tcPr>
            <w:tcW w:w="1086" w:type="dxa"/>
            <w:tcMar>
              <w:left w:w="0" w:type="dxa"/>
              <w:right w:w="0" w:type="dxa"/>
            </w:tcMar>
            <w:vAlign w:val="bottom"/>
          </w:tcPr>
          <w:p w:rsidR="002B486D" w:rsidRPr="002B486D" w:rsidRDefault="002B486D" w:rsidP="005E380D">
            <w:pPr>
              <w:pStyle w:val="TableCashFlow"/>
              <w:keepNext/>
              <w:spacing w:before="20" w:after="20" w:line="240" w:lineRule="auto"/>
              <w:ind w:right="113"/>
              <w:jc w:val="right"/>
              <w:rPr>
                <w:b/>
                <w:bCs/>
                <w:lang w:val="ru-RU"/>
              </w:rPr>
            </w:pPr>
          </w:p>
        </w:tc>
        <w:tc>
          <w:tcPr>
            <w:tcW w:w="112" w:type="dxa"/>
            <w:tcMar>
              <w:left w:w="0" w:type="dxa"/>
              <w:right w:w="0" w:type="dxa"/>
            </w:tcMar>
            <w:vAlign w:val="bottom"/>
          </w:tcPr>
          <w:p w:rsidR="002B486D" w:rsidRPr="002B486D" w:rsidRDefault="002B486D" w:rsidP="005E380D">
            <w:pPr>
              <w:pStyle w:val="TableCashFlow"/>
              <w:keepNext/>
              <w:spacing w:before="20" w:after="20" w:line="240" w:lineRule="auto"/>
              <w:ind w:right="113"/>
              <w:jc w:val="right"/>
              <w:rPr>
                <w:b/>
                <w:bCs/>
                <w:lang w:val="ru-RU"/>
              </w:rPr>
            </w:pPr>
          </w:p>
        </w:tc>
        <w:tc>
          <w:tcPr>
            <w:tcW w:w="1306" w:type="dxa"/>
            <w:tcMar>
              <w:left w:w="0" w:type="dxa"/>
              <w:right w:w="0" w:type="dxa"/>
            </w:tcMar>
            <w:vAlign w:val="bottom"/>
          </w:tcPr>
          <w:p w:rsidR="002B486D" w:rsidRPr="002B486D" w:rsidRDefault="002B486D" w:rsidP="005E380D">
            <w:pPr>
              <w:pStyle w:val="TableCashFlow"/>
              <w:keepNext/>
              <w:spacing w:before="20" w:after="20" w:line="240" w:lineRule="auto"/>
              <w:ind w:right="113"/>
              <w:jc w:val="right"/>
              <w:rPr>
                <w:b/>
                <w:bCs/>
                <w:lang w:val="ru-RU"/>
              </w:rPr>
            </w:pPr>
          </w:p>
        </w:tc>
      </w:tr>
      <w:tr w:rsidR="002B486D" w:rsidRPr="000D5939" w:rsidTr="00B4332A">
        <w:trPr>
          <w:cantSplit/>
          <w:trHeight w:val="20"/>
        </w:trPr>
        <w:tc>
          <w:tcPr>
            <w:tcW w:w="5170" w:type="dxa"/>
            <w:tcMar>
              <w:left w:w="0" w:type="dxa"/>
              <w:right w:w="0" w:type="dxa"/>
            </w:tcMar>
            <w:vAlign w:val="bottom"/>
          </w:tcPr>
          <w:p w:rsidR="002B486D" w:rsidRPr="002B486D" w:rsidRDefault="00C81CB9" w:rsidP="005E380D">
            <w:pPr>
              <w:pStyle w:val="TableCashFlow"/>
              <w:keepNext/>
              <w:spacing w:before="20" w:after="20" w:line="240" w:lineRule="auto"/>
              <w:ind w:right="0"/>
              <w:rPr>
                <w:szCs w:val="18"/>
                <w:lang w:val="ru-RU"/>
              </w:rPr>
            </w:pPr>
            <w:r w:rsidRPr="00C81CB9">
              <w:rPr>
                <w:szCs w:val="18"/>
                <w:lang w:val="ru-RU"/>
              </w:rPr>
              <w:t>Погашение инвестиций, удерживаемых до срока погашения</w:t>
            </w:r>
          </w:p>
        </w:tc>
        <w:tc>
          <w:tcPr>
            <w:tcW w:w="990" w:type="dxa"/>
            <w:tcMar>
              <w:left w:w="0" w:type="dxa"/>
              <w:right w:w="0" w:type="dxa"/>
            </w:tcMar>
            <w:vAlign w:val="bottom"/>
          </w:tcPr>
          <w:p w:rsidR="002B486D" w:rsidRPr="002B486D" w:rsidRDefault="002B486D" w:rsidP="005E380D">
            <w:pPr>
              <w:pStyle w:val="TableCashFlow"/>
              <w:keepNext/>
              <w:spacing w:before="20" w:after="20" w:line="240" w:lineRule="auto"/>
              <w:jc w:val="center"/>
              <w:rPr>
                <w:lang w:val="ru-RU"/>
              </w:rPr>
            </w:pPr>
          </w:p>
        </w:tc>
        <w:tc>
          <w:tcPr>
            <w:tcW w:w="1086" w:type="dxa"/>
            <w:tcMar>
              <w:left w:w="0" w:type="dxa"/>
              <w:right w:w="0" w:type="dxa"/>
            </w:tcMar>
            <w:vAlign w:val="bottom"/>
          </w:tcPr>
          <w:p w:rsidR="002B486D" w:rsidRPr="002B486D" w:rsidRDefault="002719BE" w:rsidP="005E380D">
            <w:pPr>
              <w:pStyle w:val="TableCashFlow"/>
              <w:keepNext/>
              <w:spacing w:before="20" w:after="20" w:line="240" w:lineRule="auto"/>
              <w:ind w:right="113"/>
              <w:jc w:val="right"/>
              <w:rPr>
                <w:bCs/>
                <w:lang w:val="ru-RU"/>
              </w:rPr>
            </w:pPr>
            <w:r>
              <w:rPr>
                <w:bCs/>
                <w:lang w:val="ru-RU"/>
              </w:rPr>
              <w:t>299 976</w:t>
            </w:r>
            <w:r w:rsidR="002F1583">
              <w:rPr>
                <w:bCs/>
                <w:lang w:val="ru-RU"/>
              </w:rPr>
              <w:t> </w:t>
            </w:r>
          </w:p>
        </w:tc>
        <w:tc>
          <w:tcPr>
            <w:tcW w:w="112" w:type="dxa"/>
            <w:tcMar>
              <w:left w:w="0" w:type="dxa"/>
              <w:right w:w="0" w:type="dxa"/>
            </w:tcMar>
            <w:vAlign w:val="bottom"/>
          </w:tcPr>
          <w:p w:rsidR="002B486D" w:rsidRPr="002B486D" w:rsidRDefault="002B486D" w:rsidP="005E380D">
            <w:pPr>
              <w:pStyle w:val="TableCashFlow"/>
              <w:keepNext/>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keepNext/>
              <w:spacing w:before="20" w:after="20" w:line="240" w:lineRule="auto"/>
              <w:ind w:right="113"/>
              <w:jc w:val="right"/>
              <w:rPr>
                <w:bCs/>
                <w:lang w:val="ru-RU"/>
              </w:rPr>
            </w:pPr>
            <w:r w:rsidRPr="002B486D">
              <w:rPr>
                <w:bCs/>
                <w:lang w:val="ru-RU"/>
              </w:rPr>
              <w:t>890 219 </w:t>
            </w:r>
          </w:p>
        </w:tc>
      </w:tr>
      <w:tr w:rsidR="002B486D" w:rsidRPr="000D5939" w:rsidTr="00B4332A">
        <w:trPr>
          <w:cantSplit/>
          <w:trHeight w:val="20"/>
        </w:trPr>
        <w:tc>
          <w:tcPr>
            <w:tcW w:w="5170" w:type="dxa"/>
            <w:tcMar>
              <w:left w:w="0" w:type="dxa"/>
              <w:right w:w="0" w:type="dxa"/>
            </w:tcMar>
            <w:vAlign w:val="bottom"/>
          </w:tcPr>
          <w:p w:rsidR="002B486D" w:rsidRPr="002B486D" w:rsidRDefault="00C81CB9" w:rsidP="005E380D">
            <w:pPr>
              <w:pStyle w:val="TableCashFlow"/>
              <w:keepNext/>
              <w:spacing w:before="20" w:after="20" w:line="240" w:lineRule="auto"/>
              <w:ind w:right="0"/>
              <w:rPr>
                <w:lang w:val="ru-RU"/>
              </w:rPr>
            </w:pPr>
            <w:r w:rsidRPr="00C81CB9">
              <w:rPr>
                <w:szCs w:val="18"/>
                <w:lang w:val="ru-RU"/>
              </w:rPr>
              <w:t>Приобретение инвестиций, удерживаемых до срока погашения</w:t>
            </w:r>
          </w:p>
        </w:tc>
        <w:tc>
          <w:tcPr>
            <w:tcW w:w="990" w:type="dxa"/>
            <w:tcMar>
              <w:left w:w="0" w:type="dxa"/>
              <w:right w:w="0" w:type="dxa"/>
            </w:tcMar>
            <w:vAlign w:val="bottom"/>
          </w:tcPr>
          <w:p w:rsidR="002B486D" w:rsidRPr="002B486D" w:rsidRDefault="002B486D" w:rsidP="005E380D">
            <w:pPr>
              <w:pStyle w:val="TableCashFlow"/>
              <w:keepNext/>
              <w:spacing w:before="20" w:after="20" w:line="240" w:lineRule="auto"/>
              <w:jc w:val="center"/>
              <w:rPr>
                <w:lang w:val="ru-RU"/>
              </w:rPr>
            </w:pPr>
          </w:p>
        </w:tc>
        <w:tc>
          <w:tcPr>
            <w:tcW w:w="1086" w:type="dxa"/>
            <w:tcMar>
              <w:left w:w="0" w:type="dxa"/>
              <w:right w:w="0" w:type="dxa"/>
            </w:tcMar>
            <w:vAlign w:val="bottom"/>
          </w:tcPr>
          <w:p w:rsidR="002B486D" w:rsidRPr="002B486D" w:rsidRDefault="002719BE" w:rsidP="005E380D">
            <w:pPr>
              <w:pStyle w:val="TableCashFlow"/>
              <w:keepNext/>
              <w:spacing w:before="20" w:after="20" w:line="240" w:lineRule="auto"/>
              <w:ind w:right="113"/>
              <w:jc w:val="right"/>
              <w:rPr>
                <w:bCs/>
                <w:lang w:val="ru-RU"/>
              </w:rPr>
            </w:pPr>
            <w:r>
              <w:rPr>
                <w:bCs/>
                <w:lang w:val="ru-RU"/>
              </w:rPr>
              <w:t>-</w:t>
            </w:r>
            <w:r w:rsidR="002F1583">
              <w:rPr>
                <w:bCs/>
                <w:lang w:val="ru-RU"/>
              </w:rPr>
              <w:t> </w:t>
            </w:r>
          </w:p>
        </w:tc>
        <w:tc>
          <w:tcPr>
            <w:tcW w:w="112" w:type="dxa"/>
            <w:tcMar>
              <w:left w:w="0" w:type="dxa"/>
              <w:right w:w="0" w:type="dxa"/>
            </w:tcMar>
            <w:vAlign w:val="bottom"/>
          </w:tcPr>
          <w:p w:rsidR="002B486D" w:rsidRPr="002B486D" w:rsidRDefault="002B486D" w:rsidP="005E380D">
            <w:pPr>
              <w:pStyle w:val="TableCashFlow"/>
              <w:keepNext/>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keepNext/>
              <w:spacing w:before="20" w:after="20" w:line="240" w:lineRule="auto"/>
              <w:ind w:right="113"/>
              <w:jc w:val="right"/>
              <w:rPr>
                <w:bCs/>
                <w:lang w:val="ru-RU"/>
              </w:rPr>
            </w:pPr>
            <w:r w:rsidRPr="002B486D">
              <w:rPr>
                <w:bCs/>
                <w:lang w:val="ru-RU"/>
              </w:rPr>
              <w:t>(918 440)</w:t>
            </w:r>
          </w:p>
        </w:tc>
      </w:tr>
      <w:tr w:rsidR="002B486D" w:rsidRPr="000D5939" w:rsidTr="00587748">
        <w:trPr>
          <w:cantSplit/>
          <w:trHeight w:val="20"/>
        </w:trPr>
        <w:tc>
          <w:tcPr>
            <w:tcW w:w="5170" w:type="dxa"/>
            <w:tcMar>
              <w:left w:w="0" w:type="dxa"/>
              <w:right w:w="0" w:type="dxa"/>
            </w:tcMar>
            <w:vAlign w:val="bottom"/>
          </w:tcPr>
          <w:p w:rsidR="002B486D" w:rsidRPr="002B486D" w:rsidRDefault="00C81CB9" w:rsidP="005E380D">
            <w:pPr>
              <w:pStyle w:val="TableCashFlow"/>
              <w:keepNext/>
              <w:spacing w:before="20" w:after="20" w:line="240" w:lineRule="auto"/>
              <w:ind w:right="0"/>
              <w:rPr>
                <w:color w:val="000000"/>
                <w:szCs w:val="18"/>
                <w:lang w:val="ru-RU"/>
              </w:rPr>
            </w:pPr>
            <w:r w:rsidRPr="00C81CB9">
              <w:rPr>
                <w:szCs w:val="18"/>
                <w:lang w:val="ru-RU"/>
              </w:rPr>
              <w:t>Приобретение финансовых активов, имеющиеся в наличии для продажи</w:t>
            </w:r>
          </w:p>
        </w:tc>
        <w:tc>
          <w:tcPr>
            <w:tcW w:w="990" w:type="dxa"/>
            <w:tcMar>
              <w:left w:w="0" w:type="dxa"/>
              <w:right w:w="0" w:type="dxa"/>
            </w:tcMar>
            <w:vAlign w:val="bottom"/>
          </w:tcPr>
          <w:p w:rsidR="002B486D" w:rsidRPr="002B486D" w:rsidRDefault="002B486D" w:rsidP="005E380D">
            <w:pPr>
              <w:pStyle w:val="TableCashFlow"/>
              <w:keepNext/>
              <w:spacing w:before="20" w:after="20" w:line="240" w:lineRule="auto"/>
              <w:jc w:val="center"/>
              <w:rPr>
                <w:lang w:val="ru-RU"/>
              </w:rPr>
            </w:pPr>
          </w:p>
        </w:tc>
        <w:tc>
          <w:tcPr>
            <w:tcW w:w="1086" w:type="dxa"/>
            <w:tcMar>
              <w:left w:w="0" w:type="dxa"/>
              <w:right w:w="0" w:type="dxa"/>
            </w:tcMar>
            <w:vAlign w:val="bottom"/>
          </w:tcPr>
          <w:p w:rsidR="002B486D" w:rsidRPr="002B486D" w:rsidRDefault="002719BE" w:rsidP="005E380D">
            <w:pPr>
              <w:pStyle w:val="TableCashFlow"/>
              <w:keepNext/>
              <w:spacing w:before="20" w:after="20" w:line="240" w:lineRule="auto"/>
              <w:ind w:right="113"/>
              <w:jc w:val="right"/>
              <w:rPr>
                <w:bCs/>
                <w:lang w:val="ru-RU"/>
              </w:rPr>
            </w:pPr>
            <w:r>
              <w:rPr>
                <w:bCs/>
                <w:lang w:val="ru-RU"/>
              </w:rPr>
              <w:t>-</w:t>
            </w:r>
            <w:r w:rsidR="002F1583">
              <w:rPr>
                <w:bCs/>
                <w:lang w:val="ru-RU"/>
              </w:rPr>
              <w:t> </w:t>
            </w:r>
          </w:p>
        </w:tc>
        <w:tc>
          <w:tcPr>
            <w:tcW w:w="112" w:type="dxa"/>
            <w:tcMar>
              <w:left w:w="0" w:type="dxa"/>
              <w:right w:w="0" w:type="dxa"/>
            </w:tcMar>
            <w:vAlign w:val="bottom"/>
          </w:tcPr>
          <w:p w:rsidR="002B486D" w:rsidRPr="002B486D" w:rsidRDefault="002B486D" w:rsidP="005E380D">
            <w:pPr>
              <w:pStyle w:val="TableCashFlow"/>
              <w:keepNext/>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keepNext/>
              <w:spacing w:before="20" w:after="20" w:line="240" w:lineRule="auto"/>
              <w:ind w:right="113"/>
              <w:jc w:val="right"/>
              <w:rPr>
                <w:bCs/>
                <w:lang w:val="ru-RU"/>
              </w:rPr>
            </w:pPr>
            <w:r w:rsidRPr="002B486D">
              <w:rPr>
                <w:bCs/>
                <w:lang w:val="ru-RU"/>
              </w:rPr>
              <w:t>(18 755)</w:t>
            </w:r>
          </w:p>
        </w:tc>
      </w:tr>
      <w:tr w:rsidR="002719BE" w:rsidRPr="002719BE" w:rsidTr="00587748">
        <w:trPr>
          <w:cantSplit/>
          <w:trHeight w:val="20"/>
        </w:trPr>
        <w:tc>
          <w:tcPr>
            <w:tcW w:w="5170" w:type="dxa"/>
            <w:tcMar>
              <w:left w:w="0" w:type="dxa"/>
              <w:right w:w="0" w:type="dxa"/>
            </w:tcMar>
            <w:vAlign w:val="bottom"/>
          </w:tcPr>
          <w:p w:rsidR="002719BE" w:rsidRPr="00C81CB9" w:rsidRDefault="002719BE" w:rsidP="005E380D">
            <w:pPr>
              <w:pStyle w:val="TableCashFlow"/>
              <w:keepNext/>
              <w:spacing w:before="20" w:after="20" w:line="240" w:lineRule="auto"/>
              <w:ind w:right="0"/>
              <w:rPr>
                <w:szCs w:val="18"/>
                <w:lang w:val="ru-RU"/>
              </w:rPr>
            </w:pPr>
            <w:r>
              <w:rPr>
                <w:szCs w:val="18"/>
                <w:lang w:val="ru-RU"/>
              </w:rPr>
              <w:t>Выбытие</w:t>
            </w:r>
            <w:r w:rsidRPr="00C81CB9">
              <w:rPr>
                <w:szCs w:val="18"/>
                <w:lang w:val="ru-RU"/>
              </w:rPr>
              <w:t xml:space="preserve"> финансовых активов, имеющиеся в наличии для продажи</w:t>
            </w:r>
          </w:p>
        </w:tc>
        <w:tc>
          <w:tcPr>
            <w:tcW w:w="990" w:type="dxa"/>
            <w:tcMar>
              <w:left w:w="0" w:type="dxa"/>
              <w:right w:w="0" w:type="dxa"/>
            </w:tcMar>
            <w:vAlign w:val="bottom"/>
          </w:tcPr>
          <w:p w:rsidR="002719BE" w:rsidRPr="002B486D" w:rsidRDefault="002719BE" w:rsidP="005E380D">
            <w:pPr>
              <w:pStyle w:val="TableCashFlow"/>
              <w:keepNext/>
              <w:spacing w:before="20" w:after="20" w:line="240" w:lineRule="auto"/>
              <w:jc w:val="center"/>
              <w:rPr>
                <w:lang w:val="ru-RU"/>
              </w:rPr>
            </w:pPr>
          </w:p>
        </w:tc>
        <w:tc>
          <w:tcPr>
            <w:tcW w:w="1086" w:type="dxa"/>
            <w:tcMar>
              <w:left w:w="0" w:type="dxa"/>
              <w:right w:w="0" w:type="dxa"/>
            </w:tcMar>
            <w:vAlign w:val="bottom"/>
          </w:tcPr>
          <w:p w:rsidR="002719BE" w:rsidRDefault="00CA3946" w:rsidP="005E380D">
            <w:pPr>
              <w:pStyle w:val="TableCashFlow"/>
              <w:keepNext/>
              <w:spacing w:before="20" w:after="20" w:line="240" w:lineRule="auto"/>
              <w:ind w:right="113"/>
              <w:jc w:val="right"/>
              <w:rPr>
                <w:bCs/>
                <w:lang w:val="ru-RU"/>
              </w:rPr>
            </w:pPr>
            <w:r>
              <w:rPr>
                <w:bCs/>
                <w:lang w:val="ru-RU"/>
              </w:rPr>
              <w:t>18 723</w:t>
            </w:r>
            <w:r w:rsidR="002F1583">
              <w:rPr>
                <w:bCs/>
                <w:lang w:val="ru-RU"/>
              </w:rPr>
              <w:t> </w:t>
            </w:r>
          </w:p>
        </w:tc>
        <w:tc>
          <w:tcPr>
            <w:tcW w:w="112" w:type="dxa"/>
            <w:tcMar>
              <w:left w:w="0" w:type="dxa"/>
              <w:right w:w="0" w:type="dxa"/>
            </w:tcMar>
            <w:vAlign w:val="bottom"/>
          </w:tcPr>
          <w:p w:rsidR="002719BE" w:rsidRPr="002B486D" w:rsidRDefault="002719BE" w:rsidP="005E380D">
            <w:pPr>
              <w:pStyle w:val="TableCashFlow"/>
              <w:keepNext/>
              <w:spacing w:before="20" w:after="20" w:line="240" w:lineRule="auto"/>
              <w:ind w:right="113"/>
              <w:jc w:val="right"/>
              <w:rPr>
                <w:bCs/>
                <w:lang w:val="ru-RU"/>
              </w:rPr>
            </w:pPr>
          </w:p>
        </w:tc>
        <w:tc>
          <w:tcPr>
            <w:tcW w:w="1306" w:type="dxa"/>
            <w:tcMar>
              <w:left w:w="0" w:type="dxa"/>
              <w:right w:w="0" w:type="dxa"/>
            </w:tcMar>
            <w:vAlign w:val="bottom"/>
          </w:tcPr>
          <w:p w:rsidR="002719BE" w:rsidRPr="002B486D" w:rsidRDefault="00CA3946" w:rsidP="005E380D">
            <w:pPr>
              <w:pStyle w:val="TableCashFlow"/>
              <w:keepNext/>
              <w:spacing w:before="20" w:after="20" w:line="240" w:lineRule="auto"/>
              <w:ind w:right="113"/>
              <w:jc w:val="right"/>
              <w:rPr>
                <w:bCs/>
                <w:lang w:val="ru-RU"/>
              </w:rPr>
            </w:pPr>
            <w:r>
              <w:rPr>
                <w:bCs/>
                <w:lang w:val="ru-RU"/>
              </w:rPr>
              <w:t>-</w:t>
            </w:r>
            <w:r w:rsidR="002F1583">
              <w:rPr>
                <w:bCs/>
                <w:lang w:val="ru-RU"/>
              </w:rPr>
              <w:t> </w:t>
            </w:r>
          </w:p>
        </w:tc>
      </w:tr>
      <w:tr w:rsidR="002B486D" w:rsidRPr="000D5939" w:rsidTr="00B42A9B">
        <w:trPr>
          <w:cantSplit/>
          <w:trHeight w:val="20"/>
        </w:trPr>
        <w:tc>
          <w:tcPr>
            <w:tcW w:w="5170" w:type="dxa"/>
            <w:tcMar>
              <w:left w:w="0" w:type="dxa"/>
              <w:right w:w="0" w:type="dxa"/>
            </w:tcMar>
            <w:vAlign w:val="bottom"/>
          </w:tcPr>
          <w:p w:rsidR="002B486D" w:rsidRPr="002B486D" w:rsidRDefault="00C81CB9" w:rsidP="005E380D">
            <w:pPr>
              <w:pStyle w:val="TableCashFlow"/>
              <w:keepNext/>
              <w:spacing w:before="20" w:after="20" w:line="240" w:lineRule="auto"/>
              <w:ind w:right="0"/>
              <w:rPr>
                <w:color w:val="000000"/>
                <w:szCs w:val="18"/>
                <w:lang w:val="ru-RU"/>
              </w:rPr>
            </w:pPr>
            <w:r w:rsidRPr="00C81CB9">
              <w:rPr>
                <w:szCs w:val="18"/>
                <w:lang w:val="ru-RU"/>
              </w:rPr>
              <w:t>Выбытие активов, удерживаемых для продажи</w:t>
            </w:r>
          </w:p>
        </w:tc>
        <w:tc>
          <w:tcPr>
            <w:tcW w:w="990" w:type="dxa"/>
            <w:tcMar>
              <w:left w:w="0" w:type="dxa"/>
              <w:right w:w="0" w:type="dxa"/>
            </w:tcMar>
            <w:vAlign w:val="bottom"/>
          </w:tcPr>
          <w:p w:rsidR="002B486D" w:rsidRPr="002B486D" w:rsidRDefault="002B486D" w:rsidP="005E380D">
            <w:pPr>
              <w:pStyle w:val="TableCashFlow"/>
              <w:keepNext/>
              <w:spacing w:before="20" w:after="20" w:line="240" w:lineRule="auto"/>
              <w:jc w:val="center"/>
              <w:rPr>
                <w:lang w:val="ru-RU"/>
              </w:rPr>
            </w:pPr>
          </w:p>
        </w:tc>
        <w:tc>
          <w:tcPr>
            <w:tcW w:w="1086" w:type="dxa"/>
            <w:tcMar>
              <w:left w:w="0" w:type="dxa"/>
              <w:right w:w="0" w:type="dxa"/>
            </w:tcMar>
            <w:vAlign w:val="bottom"/>
          </w:tcPr>
          <w:p w:rsidR="002B486D" w:rsidRPr="002B486D" w:rsidRDefault="00CA3946" w:rsidP="005E380D">
            <w:pPr>
              <w:pStyle w:val="TableCashFlow"/>
              <w:keepNext/>
              <w:spacing w:before="20" w:after="20" w:line="240" w:lineRule="auto"/>
              <w:ind w:right="113"/>
              <w:jc w:val="right"/>
              <w:rPr>
                <w:bCs/>
                <w:lang w:val="ru-RU"/>
              </w:rPr>
            </w:pPr>
            <w:r>
              <w:rPr>
                <w:bCs/>
                <w:lang w:val="ru-RU"/>
              </w:rPr>
              <w:t>-</w:t>
            </w:r>
            <w:r w:rsidR="002F1583">
              <w:rPr>
                <w:bCs/>
                <w:lang w:val="ru-RU"/>
              </w:rPr>
              <w:t> </w:t>
            </w:r>
          </w:p>
        </w:tc>
        <w:tc>
          <w:tcPr>
            <w:tcW w:w="112" w:type="dxa"/>
            <w:tcMar>
              <w:left w:w="0" w:type="dxa"/>
              <w:right w:w="0" w:type="dxa"/>
            </w:tcMar>
            <w:vAlign w:val="bottom"/>
          </w:tcPr>
          <w:p w:rsidR="002B486D" w:rsidRPr="002B486D" w:rsidRDefault="002B486D" w:rsidP="005E380D">
            <w:pPr>
              <w:pStyle w:val="TableCashFlow"/>
              <w:keepNext/>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keepNext/>
              <w:spacing w:before="20" w:after="20" w:line="240" w:lineRule="auto"/>
              <w:ind w:right="113"/>
              <w:jc w:val="right"/>
              <w:rPr>
                <w:bCs/>
                <w:lang w:val="ru-RU"/>
              </w:rPr>
            </w:pPr>
            <w:r w:rsidRPr="002B486D">
              <w:rPr>
                <w:bCs/>
                <w:lang w:val="ru-RU"/>
              </w:rPr>
              <w:t>888 </w:t>
            </w:r>
          </w:p>
        </w:tc>
      </w:tr>
      <w:tr w:rsidR="002B486D" w:rsidRPr="000D5939" w:rsidTr="00B42A9B">
        <w:trPr>
          <w:cantSplit/>
          <w:trHeight w:val="20"/>
        </w:trPr>
        <w:tc>
          <w:tcPr>
            <w:tcW w:w="5170" w:type="dxa"/>
            <w:tcMar>
              <w:left w:w="0" w:type="dxa"/>
              <w:right w:w="0" w:type="dxa"/>
            </w:tcMar>
            <w:vAlign w:val="bottom"/>
          </w:tcPr>
          <w:p w:rsidR="002B486D" w:rsidRPr="002B486D" w:rsidRDefault="00C81CB9" w:rsidP="005E380D">
            <w:pPr>
              <w:pStyle w:val="TableCashFlow"/>
              <w:keepNext/>
              <w:spacing w:before="20" w:after="20" w:line="240" w:lineRule="auto"/>
              <w:ind w:right="0"/>
              <w:rPr>
                <w:color w:val="000000"/>
                <w:szCs w:val="18"/>
                <w:lang w:val="ru-RU"/>
              </w:rPr>
            </w:pPr>
            <w:r w:rsidRPr="00C81CB9">
              <w:rPr>
                <w:szCs w:val="18"/>
                <w:lang w:val="ru-RU"/>
              </w:rPr>
              <w:t xml:space="preserve">Приобретение </w:t>
            </w:r>
            <w:r w:rsidRPr="00C81CB9">
              <w:rPr>
                <w:color w:val="000000"/>
                <w:szCs w:val="18"/>
                <w:lang w:val="ru-RU"/>
              </w:rPr>
              <w:t>основных средств и нематериальных активов</w:t>
            </w:r>
          </w:p>
        </w:tc>
        <w:tc>
          <w:tcPr>
            <w:tcW w:w="990" w:type="dxa"/>
            <w:tcMar>
              <w:left w:w="0" w:type="dxa"/>
              <w:right w:w="0" w:type="dxa"/>
            </w:tcMar>
            <w:vAlign w:val="bottom"/>
          </w:tcPr>
          <w:p w:rsidR="002B486D" w:rsidRPr="002B486D" w:rsidRDefault="002B486D" w:rsidP="005E380D">
            <w:pPr>
              <w:pStyle w:val="TableCashFlow"/>
              <w:keepNext/>
              <w:spacing w:before="20" w:after="20" w:line="240" w:lineRule="auto"/>
              <w:jc w:val="center"/>
              <w:rPr>
                <w:lang w:val="ru-RU"/>
              </w:rPr>
            </w:pPr>
          </w:p>
        </w:tc>
        <w:tc>
          <w:tcPr>
            <w:tcW w:w="1086" w:type="dxa"/>
            <w:tcMar>
              <w:left w:w="0" w:type="dxa"/>
              <w:right w:w="0" w:type="dxa"/>
            </w:tcMar>
            <w:vAlign w:val="bottom"/>
          </w:tcPr>
          <w:p w:rsidR="002B486D" w:rsidRPr="002B486D" w:rsidRDefault="00CA3946" w:rsidP="005E380D">
            <w:pPr>
              <w:pStyle w:val="TableCashFlow"/>
              <w:keepNext/>
              <w:spacing w:before="20" w:after="20" w:line="240" w:lineRule="auto"/>
              <w:ind w:right="113"/>
              <w:jc w:val="right"/>
              <w:rPr>
                <w:bCs/>
                <w:lang w:val="ru-RU"/>
              </w:rPr>
            </w:pPr>
            <w:r>
              <w:rPr>
                <w:bCs/>
                <w:lang w:val="ru-RU"/>
              </w:rPr>
              <w:t>(27 910)</w:t>
            </w:r>
          </w:p>
        </w:tc>
        <w:tc>
          <w:tcPr>
            <w:tcW w:w="112" w:type="dxa"/>
            <w:tcMar>
              <w:left w:w="0" w:type="dxa"/>
              <w:right w:w="0" w:type="dxa"/>
            </w:tcMar>
            <w:vAlign w:val="bottom"/>
          </w:tcPr>
          <w:p w:rsidR="002B486D" w:rsidRPr="002B486D" w:rsidRDefault="002B486D" w:rsidP="005E380D">
            <w:pPr>
              <w:pStyle w:val="TableCashFlow"/>
              <w:keepNext/>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keepNext/>
              <w:spacing w:before="20" w:after="20" w:line="240" w:lineRule="auto"/>
              <w:ind w:right="113"/>
              <w:jc w:val="right"/>
              <w:rPr>
                <w:bCs/>
                <w:lang w:val="ru-RU"/>
              </w:rPr>
            </w:pPr>
            <w:r w:rsidRPr="002B486D">
              <w:rPr>
                <w:bCs/>
                <w:lang w:val="ru-RU"/>
              </w:rPr>
              <w:t>(174 188)</w:t>
            </w:r>
          </w:p>
        </w:tc>
      </w:tr>
      <w:tr w:rsidR="002B486D" w:rsidRPr="000D5939" w:rsidTr="00B42A9B">
        <w:trPr>
          <w:cantSplit/>
          <w:trHeight w:val="20"/>
        </w:trPr>
        <w:tc>
          <w:tcPr>
            <w:tcW w:w="5170" w:type="dxa"/>
            <w:tcMar>
              <w:left w:w="0" w:type="dxa"/>
              <w:right w:w="0" w:type="dxa"/>
            </w:tcMar>
            <w:vAlign w:val="bottom"/>
          </w:tcPr>
          <w:p w:rsidR="002B486D" w:rsidRPr="002B486D" w:rsidRDefault="00C81CB9" w:rsidP="005E380D">
            <w:pPr>
              <w:pStyle w:val="TableCashFlow"/>
              <w:keepNext/>
              <w:spacing w:before="20" w:after="20" w:line="240" w:lineRule="auto"/>
              <w:ind w:right="0"/>
              <w:rPr>
                <w:lang w:val="ru-RU"/>
              </w:rPr>
            </w:pPr>
            <w:r w:rsidRPr="00C81CB9">
              <w:rPr>
                <w:color w:val="000000"/>
                <w:szCs w:val="18"/>
                <w:lang w:val="ru-RU"/>
              </w:rPr>
              <w:t>Поступления от реализации основных средств и нематериальных активов</w:t>
            </w:r>
          </w:p>
        </w:tc>
        <w:tc>
          <w:tcPr>
            <w:tcW w:w="990" w:type="dxa"/>
            <w:tcMar>
              <w:left w:w="0" w:type="dxa"/>
              <w:right w:w="0" w:type="dxa"/>
            </w:tcMar>
            <w:vAlign w:val="bottom"/>
          </w:tcPr>
          <w:p w:rsidR="002B486D" w:rsidRPr="002B486D" w:rsidRDefault="002B486D" w:rsidP="005E380D">
            <w:pPr>
              <w:pStyle w:val="TableCashFlow"/>
              <w:keepNext/>
              <w:spacing w:before="20" w:after="20" w:line="240" w:lineRule="auto"/>
              <w:jc w:val="center"/>
              <w:rPr>
                <w:lang w:val="ru-RU"/>
              </w:rPr>
            </w:pPr>
          </w:p>
        </w:tc>
        <w:tc>
          <w:tcPr>
            <w:tcW w:w="1086" w:type="dxa"/>
            <w:tcBorders>
              <w:bottom w:val="single" w:sz="4" w:space="0" w:color="auto"/>
            </w:tcBorders>
            <w:tcMar>
              <w:left w:w="0" w:type="dxa"/>
              <w:right w:w="0" w:type="dxa"/>
            </w:tcMar>
            <w:vAlign w:val="bottom"/>
          </w:tcPr>
          <w:p w:rsidR="002B486D" w:rsidRPr="002B486D" w:rsidRDefault="00CA3946" w:rsidP="005E380D">
            <w:pPr>
              <w:pStyle w:val="TableCashFlow"/>
              <w:keepNext/>
              <w:spacing w:before="20" w:after="20" w:line="240" w:lineRule="auto"/>
              <w:ind w:right="113"/>
              <w:jc w:val="right"/>
              <w:rPr>
                <w:bCs/>
                <w:lang w:val="ru-RU"/>
              </w:rPr>
            </w:pPr>
            <w:r>
              <w:rPr>
                <w:bCs/>
                <w:lang w:val="ru-RU"/>
              </w:rPr>
              <w:t>82 263</w:t>
            </w:r>
            <w:r w:rsidR="002F1583">
              <w:rPr>
                <w:bCs/>
                <w:lang w:val="ru-RU"/>
              </w:rPr>
              <w:t> </w:t>
            </w:r>
          </w:p>
        </w:tc>
        <w:tc>
          <w:tcPr>
            <w:tcW w:w="112" w:type="dxa"/>
            <w:tcMar>
              <w:left w:w="0" w:type="dxa"/>
              <w:right w:w="0" w:type="dxa"/>
            </w:tcMar>
            <w:vAlign w:val="bottom"/>
          </w:tcPr>
          <w:p w:rsidR="002B486D" w:rsidRPr="002B486D" w:rsidRDefault="002B486D" w:rsidP="005E380D">
            <w:pPr>
              <w:pStyle w:val="TableCashFlow"/>
              <w:keepNext/>
              <w:spacing w:before="20" w:after="20" w:line="240" w:lineRule="auto"/>
              <w:ind w:right="113"/>
              <w:jc w:val="right"/>
              <w:rPr>
                <w:bCs/>
                <w:lang w:val="ru-RU"/>
              </w:rPr>
            </w:pPr>
          </w:p>
        </w:tc>
        <w:tc>
          <w:tcPr>
            <w:tcW w:w="1306" w:type="dxa"/>
            <w:tcBorders>
              <w:bottom w:val="single" w:sz="4" w:space="0" w:color="auto"/>
            </w:tcBorders>
            <w:tcMar>
              <w:left w:w="0" w:type="dxa"/>
              <w:right w:w="0" w:type="dxa"/>
            </w:tcMar>
            <w:vAlign w:val="bottom"/>
          </w:tcPr>
          <w:p w:rsidR="002B486D" w:rsidRPr="002B486D" w:rsidRDefault="002B486D" w:rsidP="005E380D">
            <w:pPr>
              <w:pStyle w:val="TableCashFlow"/>
              <w:keepNext/>
              <w:spacing w:before="20" w:after="20" w:line="240" w:lineRule="auto"/>
              <w:ind w:right="113"/>
              <w:jc w:val="right"/>
              <w:rPr>
                <w:bCs/>
                <w:lang w:val="ru-RU"/>
              </w:rPr>
            </w:pPr>
            <w:r w:rsidRPr="002B486D">
              <w:rPr>
                <w:bCs/>
                <w:lang w:val="ru-RU"/>
              </w:rPr>
              <w:t>4 339 </w:t>
            </w:r>
          </w:p>
        </w:tc>
      </w:tr>
      <w:tr w:rsidR="002B486D" w:rsidRPr="000D5939" w:rsidTr="00B4332A">
        <w:trPr>
          <w:cantSplit/>
          <w:trHeight w:val="20"/>
        </w:trPr>
        <w:tc>
          <w:tcPr>
            <w:tcW w:w="5170" w:type="dxa"/>
            <w:tcMar>
              <w:left w:w="0" w:type="dxa"/>
              <w:right w:w="0" w:type="dxa"/>
            </w:tcMar>
            <w:vAlign w:val="bottom"/>
          </w:tcPr>
          <w:p w:rsidR="002B486D" w:rsidRPr="002B486D" w:rsidRDefault="00C81CB9" w:rsidP="005E380D">
            <w:pPr>
              <w:pStyle w:val="TableCashFlow"/>
              <w:spacing w:before="20" w:after="20" w:line="240" w:lineRule="auto"/>
              <w:ind w:right="0"/>
              <w:rPr>
                <w:b/>
                <w:lang w:val="ru-RU"/>
              </w:rPr>
            </w:pPr>
            <w:r w:rsidRPr="00C81CB9">
              <w:rPr>
                <w:b/>
                <w:szCs w:val="18"/>
                <w:lang w:val="ru-RU"/>
              </w:rPr>
              <w:t>Чистое</w:t>
            </w:r>
            <w:r w:rsidR="007F7DE6">
              <w:rPr>
                <w:b/>
                <w:szCs w:val="18"/>
                <w:lang w:val="ru-RU"/>
              </w:rPr>
              <w:t xml:space="preserve"> поступление</w:t>
            </w:r>
            <w:r w:rsidRPr="00C81CB9">
              <w:rPr>
                <w:b/>
                <w:szCs w:val="18"/>
                <w:lang w:val="ru-RU"/>
              </w:rPr>
              <w:t xml:space="preserve"> </w:t>
            </w:r>
            <w:r w:rsidR="007F7DE6">
              <w:rPr>
                <w:b/>
                <w:szCs w:val="18"/>
                <w:lang w:val="ru-RU"/>
              </w:rPr>
              <w:t>(</w:t>
            </w:r>
            <w:r w:rsidRPr="00C81CB9">
              <w:rPr>
                <w:b/>
                <w:szCs w:val="18"/>
                <w:lang w:val="ru-RU"/>
              </w:rPr>
              <w:t>использование</w:t>
            </w:r>
            <w:r w:rsidR="007F7DE6">
              <w:rPr>
                <w:b/>
                <w:szCs w:val="18"/>
                <w:lang w:val="ru-RU"/>
              </w:rPr>
              <w:t>)</w:t>
            </w:r>
            <w:r w:rsidRPr="00C81CB9">
              <w:rPr>
                <w:b/>
                <w:szCs w:val="18"/>
                <w:lang w:val="ru-RU"/>
              </w:rPr>
              <w:t xml:space="preserve"> денежных средств </w:t>
            </w:r>
            <w:r w:rsidR="007F7DE6">
              <w:rPr>
                <w:b/>
                <w:szCs w:val="18"/>
                <w:lang w:val="ru-RU"/>
              </w:rPr>
              <w:t>от (</w:t>
            </w:r>
            <w:r w:rsidRPr="00C81CB9">
              <w:rPr>
                <w:b/>
                <w:szCs w:val="18"/>
                <w:lang w:val="ru-RU"/>
              </w:rPr>
              <w:t>в</w:t>
            </w:r>
            <w:r w:rsidR="007F7DE6">
              <w:rPr>
                <w:b/>
                <w:szCs w:val="18"/>
                <w:lang w:val="ru-RU"/>
              </w:rPr>
              <w:t>)</w:t>
            </w:r>
            <w:r w:rsidRPr="00C81CB9">
              <w:rPr>
                <w:b/>
                <w:szCs w:val="18"/>
                <w:lang w:val="ru-RU"/>
              </w:rPr>
              <w:t xml:space="preserve"> инвестиционной деятельности</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b/>
                <w:lang w:val="ru-RU"/>
              </w:rPr>
            </w:pPr>
          </w:p>
        </w:tc>
        <w:tc>
          <w:tcPr>
            <w:tcW w:w="1086" w:type="dxa"/>
            <w:tcBorders>
              <w:bottom w:val="single" w:sz="4" w:space="0" w:color="auto"/>
            </w:tcBorders>
            <w:tcMar>
              <w:left w:w="0" w:type="dxa"/>
              <w:right w:w="0" w:type="dxa"/>
            </w:tcMar>
            <w:vAlign w:val="bottom"/>
          </w:tcPr>
          <w:p w:rsidR="002B486D" w:rsidRPr="002B486D" w:rsidRDefault="00CA3946" w:rsidP="005E380D">
            <w:pPr>
              <w:pStyle w:val="TableCashFlow"/>
              <w:spacing w:before="20" w:after="20" w:line="240" w:lineRule="auto"/>
              <w:ind w:right="113"/>
              <w:jc w:val="right"/>
              <w:rPr>
                <w:b/>
                <w:bCs/>
                <w:lang w:val="ru-RU"/>
              </w:rPr>
            </w:pPr>
            <w:r>
              <w:rPr>
                <w:b/>
                <w:bCs/>
                <w:lang w:val="ru-RU"/>
              </w:rPr>
              <w:t>373 052</w:t>
            </w:r>
            <w:r w:rsidR="002F1583">
              <w:rPr>
                <w:b/>
                <w:bCs/>
                <w:lang w:val="ru-RU"/>
              </w:rPr>
              <w:t> </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
                <w:bCs/>
                <w:lang w:val="ru-RU"/>
              </w:rPr>
            </w:pPr>
          </w:p>
        </w:tc>
        <w:tc>
          <w:tcPr>
            <w:tcW w:w="1306" w:type="dxa"/>
            <w:tcBorders>
              <w:bottom w:val="single" w:sz="4" w:space="0" w:color="auto"/>
            </w:tcBorders>
            <w:tcMar>
              <w:left w:w="0" w:type="dxa"/>
              <w:right w:w="0" w:type="dxa"/>
            </w:tcMar>
            <w:vAlign w:val="bottom"/>
          </w:tcPr>
          <w:p w:rsidR="002B486D" w:rsidRPr="002B486D" w:rsidRDefault="002B486D" w:rsidP="005E380D">
            <w:pPr>
              <w:pStyle w:val="TableCashFlow"/>
              <w:spacing w:before="20" w:after="20" w:line="240" w:lineRule="auto"/>
              <w:ind w:right="113"/>
              <w:jc w:val="right"/>
              <w:rPr>
                <w:b/>
                <w:bCs/>
                <w:lang w:val="ru-RU"/>
              </w:rPr>
            </w:pPr>
            <w:r w:rsidRPr="002B486D">
              <w:rPr>
                <w:b/>
                <w:bCs/>
                <w:lang w:val="ru-RU"/>
              </w:rPr>
              <w:t>(215 937)</w:t>
            </w:r>
          </w:p>
        </w:tc>
      </w:tr>
      <w:tr w:rsidR="002B486D" w:rsidRPr="000D5939" w:rsidTr="00B4332A">
        <w:trPr>
          <w:cantSplit/>
          <w:trHeight w:val="20"/>
        </w:trPr>
        <w:tc>
          <w:tcPr>
            <w:tcW w:w="5170" w:type="dxa"/>
            <w:tcMar>
              <w:left w:w="0" w:type="dxa"/>
              <w:right w:w="0" w:type="dxa"/>
            </w:tcMar>
            <w:vAlign w:val="bottom"/>
          </w:tcPr>
          <w:p w:rsidR="002B486D" w:rsidRPr="002B486D" w:rsidRDefault="002B486D" w:rsidP="005E380D">
            <w:pPr>
              <w:pStyle w:val="TableCashFlow"/>
              <w:spacing w:before="20" w:after="20" w:line="240" w:lineRule="auto"/>
              <w:ind w:right="0"/>
              <w:rPr>
                <w:b/>
                <w:iCs/>
                <w:sz w:val="16"/>
                <w:lang w:val="ru-RU"/>
              </w:rPr>
            </w:pP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sz w:val="16"/>
                <w:lang w:val="ru-RU"/>
              </w:rPr>
            </w:pPr>
          </w:p>
        </w:tc>
        <w:tc>
          <w:tcPr>
            <w:tcW w:w="1086"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sz w:val="16"/>
                <w:lang w:val="ru-RU"/>
              </w:rPr>
            </w:pP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sz w:val="16"/>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sz w:val="16"/>
                <w:lang w:val="ru-RU"/>
              </w:rPr>
            </w:pPr>
          </w:p>
        </w:tc>
      </w:tr>
      <w:tr w:rsidR="002B486D" w:rsidRPr="00704E81" w:rsidTr="00B4332A">
        <w:trPr>
          <w:cantSplit/>
          <w:trHeight w:val="20"/>
        </w:trPr>
        <w:tc>
          <w:tcPr>
            <w:tcW w:w="5170" w:type="dxa"/>
            <w:tcMar>
              <w:left w:w="0" w:type="dxa"/>
              <w:right w:w="0" w:type="dxa"/>
            </w:tcMar>
            <w:vAlign w:val="bottom"/>
          </w:tcPr>
          <w:p w:rsidR="002B486D" w:rsidRPr="002B486D" w:rsidRDefault="00C81CB9" w:rsidP="005E380D">
            <w:pPr>
              <w:pStyle w:val="TableCashFlow"/>
              <w:keepNext/>
              <w:keepLines/>
              <w:spacing w:before="20" w:after="20" w:line="240" w:lineRule="auto"/>
              <w:ind w:right="0"/>
              <w:rPr>
                <w:b/>
                <w:lang w:val="ru-RU"/>
              </w:rPr>
            </w:pPr>
            <w:r w:rsidRPr="00C81CB9">
              <w:rPr>
                <w:b/>
                <w:szCs w:val="18"/>
                <w:lang w:val="ru-RU"/>
              </w:rPr>
              <w:t>ДВИЖЕНИЕ ДЕНЕЖНЫХ СРЕДСТВ ОТ ФИНАНСОВОЙ ДЕЯТЕЛЬНОСТИ</w:t>
            </w:r>
          </w:p>
        </w:tc>
        <w:tc>
          <w:tcPr>
            <w:tcW w:w="990" w:type="dxa"/>
            <w:tcMar>
              <w:left w:w="0" w:type="dxa"/>
              <w:right w:w="0" w:type="dxa"/>
            </w:tcMar>
            <w:vAlign w:val="bottom"/>
          </w:tcPr>
          <w:p w:rsidR="002B486D" w:rsidRPr="002B486D" w:rsidRDefault="002B486D" w:rsidP="005E380D">
            <w:pPr>
              <w:pStyle w:val="TableCashFlow"/>
              <w:keepNext/>
              <w:keepLines/>
              <w:spacing w:before="20" w:after="20" w:line="240" w:lineRule="auto"/>
              <w:jc w:val="center"/>
              <w:rPr>
                <w:b/>
                <w:lang w:val="ru-RU"/>
              </w:rPr>
            </w:pPr>
          </w:p>
        </w:tc>
        <w:tc>
          <w:tcPr>
            <w:tcW w:w="1086" w:type="dxa"/>
            <w:tcMar>
              <w:left w:w="0" w:type="dxa"/>
              <w:right w:w="0" w:type="dxa"/>
            </w:tcMar>
            <w:vAlign w:val="bottom"/>
          </w:tcPr>
          <w:p w:rsidR="002B486D" w:rsidRPr="002B486D" w:rsidRDefault="002B486D" w:rsidP="005E380D">
            <w:pPr>
              <w:pStyle w:val="TableCashFlow"/>
              <w:keepNext/>
              <w:keepLines/>
              <w:spacing w:before="20" w:after="20" w:line="240" w:lineRule="auto"/>
              <w:ind w:right="113"/>
              <w:jc w:val="right"/>
              <w:rPr>
                <w:b/>
                <w:bCs/>
                <w:lang w:val="ru-RU"/>
              </w:rPr>
            </w:pPr>
          </w:p>
        </w:tc>
        <w:tc>
          <w:tcPr>
            <w:tcW w:w="112" w:type="dxa"/>
            <w:tcMar>
              <w:left w:w="0" w:type="dxa"/>
              <w:right w:w="0" w:type="dxa"/>
            </w:tcMar>
            <w:vAlign w:val="bottom"/>
          </w:tcPr>
          <w:p w:rsidR="002B486D" w:rsidRPr="002B486D" w:rsidRDefault="002B486D" w:rsidP="005E380D">
            <w:pPr>
              <w:pStyle w:val="TableCashFlow"/>
              <w:keepNext/>
              <w:keepLines/>
              <w:spacing w:before="20" w:after="20" w:line="240" w:lineRule="auto"/>
              <w:ind w:right="113"/>
              <w:jc w:val="right"/>
              <w:rPr>
                <w:b/>
                <w:bCs/>
                <w:lang w:val="ru-RU"/>
              </w:rPr>
            </w:pPr>
          </w:p>
        </w:tc>
        <w:tc>
          <w:tcPr>
            <w:tcW w:w="1306" w:type="dxa"/>
            <w:tcMar>
              <w:left w:w="0" w:type="dxa"/>
              <w:right w:w="0" w:type="dxa"/>
            </w:tcMar>
            <w:vAlign w:val="bottom"/>
          </w:tcPr>
          <w:p w:rsidR="002B486D" w:rsidRPr="002B486D" w:rsidRDefault="002B486D" w:rsidP="005E380D">
            <w:pPr>
              <w:pStyle w:val="TableCashFlow"/>
              <w:keepNext/>
              <w:keepLines/>
              <w:spacing w:before="20" w:after="20" w:line="240" w:lineRule="auto"/>
              <w:ind w:right="113"/>
              <w:jc w:val="right"/>
              <w:rPr>
                <w:b/>
                <w:bCs/>
                <w:lang w:val="ru-RU"/>
              </w:rPr>
            </w:pPr>
          </w:p>
        </w:tc>
      </w:tr>
      <w:tr w:rsidR="002B486D" w:rsidRPr="000D5939" w:rsidTr="00B4332A">
        <w:trPr>
          <w:cantSplit/>
          <w:trHeight w:val="20"/>
        </w:trPr>
        <w:tc>
          <w:tcPr>
            <w:tcW w:w="5170" w:type="dxa"/>
            <w:tcMar>
              <w:left w:w="0" w:type="dxa"/>
              <w:right w:w="0" w:type="dxa"/>
            </w:tcMar>
            <w:vAlign w:val="bottom"/>
          </w:tcPr>
          <w:p w:rsidR="002B486D" w:rsidRPr="002B486D" w:rsidRDefault="00C81CB9" w:rsidP="005E380D">
            <w:pPr>
              <w:pStyle w:val="TableCashFlow"/>
              <w:keepNext/>
              <w:keepLines/>
              <w:spacing w:before="20" w:after="20" w:line="240" w:lineRule="auto"/>
              <w:ind w:right="0"/>
              <w:rPr>
                <w:lang w:val="ru-RU"/>
              </w:rPr>
            </w:pPr>
            <w:r w:rsidRPr="00C81CB9">
              <w:rPr>
                <w:lang w:val="ru-RU"/>
              </w:rPr>
              <w:t>Поступление субординированных займов</w:t>
            </w:r>
          </w:p>
        </w:tc>
        <w:tc>
          <w:tcPr>
            <w:tcW w:w="990" w:type="dxa"/>
            <w:tcMar>
              <w:left w:w="0" w:type="dxa"/>
              <w:right w:w="0" w:type="dxa"/>
            </w:tcMar>
            <w:vAlign w:val="bottom"/>
          </w:tcPr>
          <w:p w:rsidR="002B486D" w:rsidRPr="002B486D" w:rsidRDefault="002B486D" w:rsidP="005E380D">
            <w:pPr>
              <w:pStyle w:val="TableCashFlow"/>
              <w:keepNext/>
              <w:keepLines/>
              <w:spacing w:before="20" w:after="20" w:line="240" w:lineRule="auto"/>
              <w:jc w:val="center"/>
              <w:rPr>
                <w:lang w:val="ru-RU"/>
              </w:rPr>
            </w:pPr>
          </w:p>
        </w:tc>
        <w:tc>
          <w:tcPr>
            <w:tcW w:w="1086" w:type="dxa"/>
            <w:tcMar>
              <w:left w:w="0" w:type="dxa"/>
              <w:right w:w="0" w:type="dxa"/>
            </w:tcMar>
            <w:vAlign w:val="bottom"/>
          </w:tcPr>
          <w:p w:rsidR="002B486D" w:rsidRPr="002B486D" w:rsidRDefault="00CA3946" w:rsidP="005E380D">
            <w:pPr>
              <w:pStyle w:val="TableCashFlow"/>
              <w:keepNext/>
              <w:keepLines/>
              <w:widowControl w:val="0"/>
              <w:spacing w:before="20" w:after="20" w:line="240" w:lineRule="auto"/>
              <w:ind w:right="113"/>
              <w:jc w:val="right"/>
              <w:rPr>
                <w:bCs/>
                <w:szCs w:val="18"/>
                <w:lang w:val="ru-RU"/>
              </w:rPr>
            </w:pPr>
            <w:r>
              <w:rPr>
                <w:bCs/>
                <w:szCs w:val="18"/>
                <w:lang w:val="ru-RU"/>
              </w:rPr>
              <w:t>250 000</w:t>
            </w:r>
            <w:r w:rsidR="002F1583">
              <w:rPr>
                <w:bCs/>
                <w:szCs w:val="18"/>
                <w:lang w:val="ru-RU"/>
              </w:rPr>
              <w:t> </w:t>
            </w:r>
          </w:p>
        </w:tc>
        <w:tc>
          <w:tcPr>
            <w:tcW w:w="112" w:type="dxa"/>
            <w:tcMar>
              <w:left w:w="0" w:type="dxa"/>
              <w:right w:w="0" w:type="dxa"/>
            </w:tcMar>
            <w:vAlign w:val="bottom"/>
          </w:tcPr>
          <w:p w:rsidR="002B486D" w:rsidRPr="002B486D" w:rsidRDefault="002B486D" w:rsidP="005E380D">
            <w:pPr>
              <w:pStyle w:val="TableCashFlow"/>
              <w:keepNext/>
              <w:keepLines/>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keepNext/>
              <w:keepLines/>
              <w:widowControl w:val="0"/>
              <w:spacing w:before="20" w:after="20" w:line="240" w:lineRule="auto"/>
              <w:ind w:right="113"/>
              <w:jc w:val="right"/>
              <w:rPr>
                <w:bCs/>
                <w:szCs w:val="18"/>
                <w:lang w:val="ru-RU"/>
              </w:rPr>
            </w:pPr>
            <w:r w:rsidRPr="002B486D">
              <w:rPr>
                <w:bCs/>
                <w:szCs w:val="18"/>
                <w:lang w:val="ru-RU"/>
              </w:rPr>
              <w:t>- </w:t>
            </w:r>
          </w:p>
        </w:tc>
      </w:tr>
      <w:tr w:rsidR="002B486D" w:rsidRPr="000D5939" w:rsidTr="00B4332A">
        <w:trPr>
          <w:cantSplit/>
          <w:trHeight w:val="20"/>
        </w:trPr>
        <w:tc>
          <w:tcPr>
            <w:tcW w:w="5170" w:type="dxa"/>
            <w:tcMar>
              <w:left w:w="0" w:type="dxa"/>
              <w:right w:w="0" w:type="dxa"/>
            </w:tcMar>
            <w:vAlign w:val="bottom"/>
          </w:tcPr>
          <w:p w:rsidR="002B486D" w:rsidRPr="002B486D" w:rsidRDefault="00C81CB9" w:rsidP="005E380D">
            <w:pPr>
              <w:pStyle w:val="TableCashFlow"/>
              <w:keepNext/>
              <w:keepLines/>
              <w:spacing w:before="20" w:after="20" w:line="240" w:lineRule="auto"/>
              <w:ind w:right="0"/>
              <w:rPr>
                <w:lang w:val="ru-RU"/>
              </w:rPr>
            </w:pPr>
            <w:r w:rsidRPr="00C81CB9">
              <w:rPr>
                <w:lang w:val="ru-RU"/>
              </w:rPr>
              <w:t>Погашение облигаций</w:t>
            </w:r>
          </w:p>
        </w:tc>
        <w:tc>
          <w:tcPr>
            <w:tcW w:w="990" w:type="dxa"/>
            <w:tcMar>
              <w:left w:w="0" w:type="dxa"/>
              <w:right w:w="0" w:type="dxa"/>
            </w:tcMar>
            <w:vAlign w:val="bottom"/>
          </w:tcPr>
          <w:p w:rsidR="002B486D" w:rsidRPr="002B486D" w:rsidRDefault="002B486D" w:rsidP="005E380D">
            <w:pPr>
              <w:pStyle w:val="TableCashFlow"/>
              <w:keepNext/>
              <w:keepLines/>
              <w:spacing w:before="20" w:after="20" w:line="240" w:lineRule="auto"/>
              <w:jc w:val="center"/>
              <w:rPr>
                <w:lang w:val="ru-RU"/>
              </w:rPr>
            </w:pPr>
          </w:p>
        </w:tc>
        <w:tc>
          <w:tcPr>
            <w:tcW w:w="1086" w:type="dxa"/>
            <w:tcMar>
              <w:left w:w="0" w:type="dxa"/>
              <w:right w:w="0" w:type="dxa"/>
            </w:tcMar>
            <w:vAlign w:val="bottom"/>
          </w:tcPr>
          <w:p w:rsidR="002B486D" w:rsidRPr="002B486D" w:rsidRDefault="00CA3946" w:rsidP="005E380D">
            <w:pPr>
              <w:pStyle w:val="TableCashFlow"/>
              <w:keepNext/>
              <w:keepLines/>
              <w:widowControl w:val="0"/>
              <w:spacing w:before="20" w:after="20" w:line="240" w:lineRule="auto"/>
              <w:ind w:right="113"/>
              <w:jc w:val="right"/>
              <w:rPr>
                <w:bCs/>
                <w:szCs w:val="18"/>
                <w:lang w:val="ru-RU"/>
              </w:rPr>
            </w:pPr>
            <w:r>
              <w:rPr>
                <w:bCs/>
                <w:szCs w:val="18"/>
                <w:lang w:val="ru-RU"/>
              </w:rPr>
              <w:t>(104 728)</w:t>
            </w:r>
          </w:p>
        </w:tc>
        <w:tc>
          <w:tcPr>
            <w:tcW w:w="112" w:type="dxa"/>
            <w:tcMar>
              <w:left w:w="0" w:type="dxa"/>
              <w:right w:w="0" w:type="dxa"/>
            </w:tcMar>
            <w:vAlign w:val="bottom"/>
          </w:tcPr>
          <w:p w:rsidR="002B486D" w:rsidRPr="002B486D" w:rsidRDefault="002B486D" w:rsidP="005E380D">
            <w:pPr>
              <w:pStyle w:val="TableCashFlow"/>
              <w:keepNext/>
              <w:keepLines/>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keepNext/>
              <w:keepLines/>
              <w:widowControl w:val="0"/>
              <w:spacing w:before="20" w:after="20" w:line="240" w:lineRule="auto"/>
              <w:ind w:right="113"/>
              <w:jc w:val="right"/>
              <w:rPr>
                <w:bCs/>
                <w:szCs w:val="18"/>
                <w:lang w:val="ru-RU"/>
              </w:rPr>
            </w:pPr>
            <w:r w:rsidRPr="002B486D">
              <w:rPr>
                <w:bCs/>
                <w:szCs w:val="18"/>
                <w:lang w:val="ru-RU"/>
              </w:rPr>
              <w:t>(959 932)</w:t>
            </w:r>
          </w:p>
        </w:tc>
      </w:tr>
      <w:tr w:rsidR="002B486D" w:rsidRPr="000D5939" w:rsidTr="00B4332A">
        <w:trPr>
          <w:cantSplit/>
          <w:trHeight w:val="20"/>
        </w:trPr>
        <w:tc>
          <w:tcPr>
            <w:tcW w:w="5170" w:type="dxa"/>
            <w:tcMar>
              <w:left w:w="0" w:type="dxa"/>
              <w:right w:w="0" w:type="dxa"/>
            </w:tcMar>
            <w:vAlign w:val="bottom"/>
          </w:tcPr>
          <w:p w:rsidR="002B486D" w:rsidRPr="002B486D" w:rsidRDefault="00C81CB9" w:rsidP="005E380D">
            <w:pPr>
              <w:pStyle w:val="TableCashFlow"/>
              <w:keepNext/>
              <w:keepLines/>
              <w:spacing w:before="20" w:after="20" w:line="240" w:lineRule="auto"/>
              <w:ind w:right="0"/>
              <w:rPr>
                <w:lang w:val="ru-RU"/>
              </w:rPr>
            </w:pPr>
            <w:r w:rsidRPr="00C81CB9">
              <w:rPr>
                <w:lang w:val="ru-RU"/>
              </w:rPr>
              <w:t>Поступления от выпуска облигаций</w:t>
            </w:r>
          </w:p>
        </w:tc>
        <w:tc>
          <w:tcPr>
            <w:tcW w:w="990" w:type="dxa"/>
            <w:tcMar>
              <w:left w:w="0" w:type="dxa"/>
              <w:right w:w="0" w:type="dxa"/>
            </w:tcMar>
            <w:vAlign w:val="bottom"/>
          </w:tcPr>
          <w:p w:rsidR="002B486D" w:rsidRPr="002B486D" w:rsidRDefault="002B486D" w:rsidP="005E380D">
            <w:pPr>
              <w:pStyle w:val="TableCashFlow"/>
              <w:keepNext/>
              <w:keepLines/>
              <w:spacing w:before="20" w:after="20" w:line="240" w:lineRule="auto"/>
              <w:jc w:val="center"/>
              <w:rPr>
                <w:lang w:val="ru-RU"/>
              </w:rPr>
            </w:pPr>
          </w:p>
        </w:tc>
        <w:tc>
          <w:tcPr>
            <w:tcW w:w="1086" w:type="dxa"/>
            <w:tcMar>
              <w:left w:w="0" w:type="dxa"/>
              <w:right w:w="0" w:type="dxa"/>
            </w:tcMar>
            <w:vAlign w:val="bottom"/>
          </w:tcPr>
          <w:p w:rsidR="002B486D" w:rsidRPr="002B486D" w:rsidRDefault="00CA3946" w:rsidP="005E380D">
            <w:pPr>
              <w:pStyle w:val="TableCashFlow"/>
              <w:keepNext/>
              <w:keepLines/>
              <w:widowControl w:val="0"/>
              <w:spacing w:before="20" w:after="20" w:line="240" w:lineRule="auto"/>
              <w:ind w:right="113"/>
              <w:jc w:val="right"/>
              <w:rPr>
                <w:bCs/>
                <w:szCs w:val="18"/>
                <w:lang w:val="ru-RU"/>
              </w:rPr>
            </w:pPr>
            <w:r>
              <w:rPr>
                <w:bCs/>
                <w:szCs w:val="18"/>
                <w:lang w:val="ru-RU"/>
              </w:rPr>
              <w:t>30</w:t>
            </w:r>
            <w:r w:rsidR="002F1583">
              <w:rPr>
                <w:bCs/>
                <w:szCs w:val="18"/>
                <w:lang w:val="ru-RU"/>
              </w:rPr>
              <w:t> </w:t>
            </w:r>
          </w:p>
        </w:tc>
        <w:tc>
          <w:tcPr>
            <w:tcW w:w="112" w:type="dxa"/>
            <w:tcMar>
              <w:left w:w="0" w:type="dxa"/>
              <w:right w:w="0" w:type="dxa"/>
            </w:tcMar>
            <w:vAlign w:val="bottom"/>
          </w:tcPr>
          <w:p w:rsidR="002B486D" w:rsidRPr="002B486D" w:rsidRDefault="002B486D" w:rsidP="005E380D">
            <w:pPr>
              <w:pStyle w:val="TableCashFlow"/>
              <w:keepNext/>
              <w:keepLines/>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keepNext/>
              <w:keepLines/>
              <w:widowControl w:val="0"/>
              <w:spacing w:before="20" w:after="20" w:line="240" w:lineRule="auto"/>
              <w:ind w:right="113"/>
              <w:jc w:val="right"/>
              <w:rPr>
                <w:bCs/>
                <w:szCs w:val="18"/>
                <w:lang w:val="ru-RU"/>
              </w:rPr>
            </w:pPr>
            <w:r w:rsidRPr="002B486D">
              <w:rPr>
                <w:bCs/>
                <w:szCs w:val="18"/>
                <w:lang w:val="ru-RU"/>
              </w:rPr>
              <w:t>34 662 </w:t>
            </w:r>
          </w:p>
        </w:tc>
      </w:tr>
      <w:tr w:rsidR="002B486D" w:rsidRPr="000D5939" w:rsidTr="003501BE">
        <w:trPr>
          <w:cantSplit/>
          <w:trHeight w:val="20"/>
        </w:trPr>
        <w:tc>
          <w:tcPr>
            <w:tcW w:w="5170" w:type="dxa"/>
            <w:tcMar>
              <w:left w:w="0" w:type="dxa"/>
              <w:right w:w="0" w:type="dxa"/>
            </w:tcMar>
            <w:vAlign w:val="bottom"/>
          </w:tcPr>
          <w:p w:rsidR="002B486D" w:rsidRPr="002B486D" w:rsidRDefault="00C81CB9">
            <w:pPr>
              <w:pStyle w:val="TableCashFlow"/>
              <w:spacing w:before="20" w:after="20" w:line="240" w:lineRule="auto"/>
              <w:ind w:right="0"/>
              <w:rPr>
                <w:b/>
                <w:lang w:val="ru-RU"/>
              </w:rPr>
            </w:pPr>
            <w:r w:rsidRPr="00C81CB9">
              <w:rPr>
                <w:b/>
                <w:szCs w:val="18"/>
                <w:lang w:val="ru-RU"/>
              </w:rPr>
              <w:t>Чистое поступление</w:t>
            </w:r>
            <w:r w:rsidR="007F7DE6">
              <w:rPr>
                <w:b/>
                <w:szCs w:val="18"/>
                <w:lang w:val="ru-RU"/>
              </w:rPr>
              <w:t xml:space="preserve"> (использование)</w:t>
            </w:r>
            <w:r w:rsidRPr="00C81CB9">
              <w:rPr>
                <w:b/>
                <w:szCs w:val="18"/>
                <w:lang w:val="ru-RU"/>
              </w:rPr>
              <w:t xml:space="preserve"> денежных средств </w:t>
            </w:r>
            <w:r w:rsidR="007F7DE6">
              <w:rPr>
                <w:b/>
                <w:szCs w:val="18"/>
                <w:lang w:val="ru-RU"/>
              </w:rPr>
              <w:t>от (</w:t>
            </w:r>
            <w:r w:rsidRPr="00C81CB9">
              <w:rPr>
                <w:b/>
                <w:szCs w:val="18"/>
                <w:lang w:val="ru-RU"/>
              </w:rPr>
              <w:t>в</w:t>
            </w:r>
            <w:r w:rsidR="007F7DE6">
              <w:rPr>
                <w:b/>
                <w:szCs w:val="18"/>
                <w:lang w:val="ru-RU"/>
              </w:rPr>
              <w:t>)</w:t>
            </w:r>
            <w:r w:rsidRPr="00C81CB9">
              <w:rPr>
                <w:b/>
                <w:szCs w:val="18"/>
                <w:lang w:val="ru-RU"/>
              </w:rPr>
              <w:t xml:space="preserve"> финансовой деятельности</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b/>
                <w:lang w:val="ru-RU"/>
              </w:rPr>
            </w:pPr>
          </w:p>
        </w:tc>
        <w:tc>
          <w:tcPr>
            <w:tcW w:w="1086" w:type="dxa"/>
            <w:tcBorders>
              <w:top w:val="single" w:sz="4" w:space="0" w:color="auto"/>
              <w:bottom w:val="single" w:sz="4" w:space="0" w:color="auto"/>
            </w:tcBorders>
            <w:tcMar>
              <w:left w:w="0" w:type="dxa"/>
              <w:right w:w="0" w:type="dxa"/>
            </w:tcMar>
            <w:vAlign w:val="bottom"/>
          </w:tcPr>
          <w:p w:rsidR="002B486D" w:rsidRPr="002B486D" w:rsidRDefault="00CA3946" w:rsidP="005E380D">
            <w:pPr>
              <w:pStyle w:val="TableCashFlow"/>
              <w:spacing w:before="20" w:after="20" w:line="240" w:lineRule="auto"/>
              <w:ind w:right="113"/>
              <w:jc w:val="right"/>
              <w:rPr>
                <w:b/>
                <w:bCs/>
                <w:lang w:val="ru-RU"/>
              </w:rPr>
            </w:pPr>
            <w:r>
              <w:rPr>
                <w:b/>
                <w:bCs/>
                <w:lang w:val="ru-RU"/>
              </w:rPr>
              <w:t>145 302</w:t>
            </w:r>
            <w:r w:rsidR="002F1583">
              <w:rPr>
                <w:b/>
                <w:bCs/>
                <w:lang w:val="ru-RU"/>
              </w:rPr>
              <w:t> </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
                <w:bCs/>
                <w:lang w:val="ru-RU"/>
              </w:rPr>
            </w:pPr>
          </w:p>
        </w:tc>
        <w:tc>
          <w:tcPr>
            <w:tcW w:w="1306" w:type="dxa"/>
            <w:tcBorders>
              <w:top w:val="single" w:sz="4" w:space="0" w:color="auto"/>
              <w:bottom w:val="single" w:sz="4" w:space="0" w:color="auto"/>
            </w:tcBorders>
            <w:tcMar>
              <w:left w:w="0" w:type="dxa"/>
              <w:right w:w="0" w:type="dxa"/>
            </w:tcMar>
            <w:vAlign w:val="bottom"/>
          </w:tcPr>
          <w:p w:rsidR="002B486D" w:rsidRPr="002B486D" w:rsidRDefault="002B486D" w:rsidP="005E380D">
            <w:pPr>
              <w:pStyle w:val="TableCashFlow"/>
              <w:spacing w:before="20" w:after="20" w:line="240" w:lineRule="auto"/>
              <w:ind w:right="113"/>
              <w:jc w:val="right"/>
              <w:rPr>
                <w:b/>
                <w:bCs/>
                <w:lang w:val="ru-RU"/>
              </w:rPr>
            </w:pPr>
            <w:r w:rsidRPr="002B486D">
              <w:rPr>
                <w:b/>
                <w:bCs/>
                <w:lang w:val="ru-RU"/>
              </w:rPr>
              <w:t>(925 270)</w:t>
            </w:r>
          </w:p>
        </w:tc>
      </w:tr>
      <w:tr w:rsidR="002B486D" w:rsidRPr="000D5939" w:rsidTr="00B4332A">
        <w:trPr>
          <w:cantSplit/>
          <w:trHeight w:val="20"/>
        </w:trPr>
        <w:tc>
          <w:tcPr>
            <w:tcW w:w="5170" w:type="dxa"/>
            <w:tcMar>
              <w:left w:w="0" w:type="dxa"/>
              <w:right w:w="0" w:type="dxa"/>
            </w:tcMar>
            <w:vAlign w:val="bottom"/>
          </w:tcPr>
          <w:p w:rsidR="002B486D" w:rsidRPr="002B486D" w:rsidRDefault="002B486D">
            <w:pPr>
              <w:pStyle w:val="TableCashFlow"/>
              <w:spacing w:before="20" w:after="20" w:line="240" w:lineRule="auto"/>
              <w:ind w:right="0"/>
              <w:rPr>
                <w:b/>
                <w:bCs/>
                <w:iCs/>
                <w:lang w:val="ru-RU"/>
              </w:rPr>
            </w:pP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b/>
                <w:bCs/>
                <w:lang w:val="ru-RU"/>
              </w:rPr>
            </w:pPr>
          </w:p>
        </w:tc>
        <w:tc>
          <w:tcPr>
            <w:tcW w:w="1086" w:type="dxa"/>
            <w:tcMar>
              <w:left w:w="0" w:type="dxa"/>
              <w:right w:w="0" w:type="dxa"/>
            </w:tcMar>
            <w:vAlign w:val="bottom"/>
          </w:tcPr>
          <w:p w:rsidR="002B486D" w:rsidRPr="002B486D" w:rsidRDefault="002B486D" w:rsidP="005E380D">
            <w:pPr>
              <w:pStyle w:val="TableCashFlow"/>
              <w:spacing w:before="20" w:after="20" w:line="240" w:lineRule="auto"/>
              <w:ind w:right="113"/>
              <w:jc w:val="right"/>
              <w:rPr>
                <w:b/>
                <w:lang w:val="ru-RU"/>
              </w:rPr>
            </w:pP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
                <w:lang w:val="ru-RU"/>
              </w:rPr>
            </w:pPr>
          </w:p>
        </w:tc>
      </w:tr>
      <w:tr w:rsidR="002B486D" w:rsidRPr="000D5939" w:rsidTr="00B4332A">
        <w:trPr>
          <w:cantSplit/>
          <w:trHeight w:val="292"/>
        </w:trPr>
        <w:tc>
          <w:tcPr>
            <w:tcW w:w="5170" w:type="dxa"/>
            <w:tcMar>
              <w:left w:w="0" w:type="dxa"/>
              <w:right w:w="0" w:type="dxa"/>
            </w:tcMar>
            <w:vAlign w:val="bottom"/>
          </w:tcPr>
          <w:p w:rsidR="002B486D" w:rsidRPr="002B486D" w:rsidRDefault="00C81CB9">
            <w:pPr>
              <w:pStyle w:val="TableCashFlow"/>
              <w:spacing w:before="20" w:after="20" w:line="240" w:lineRule="auto"/>
              <w:ind w:right="0"/>
              <w:rPr>
                <w:b/>
                <w:bCs/>
                <w:lang w:val="ru-RU"/>
              </w:rPr>
            </w:pPr>
            <w:r w:rsidRPr="00C81CB9">
              <w:rPr>
                <w:b/>
                <w:szCs w:val="18"/>
                <w:lang w:val="ru-RU"/>
              </w:rPr>
              <w:t xml:space="preserve">Чистое </w:t>
            </w:r>
            <w:r w:rsidR="00616153" w:rsidRPr="00F6583A">
              <w:rPr>
                <w:b/>
                <w:szCs w:val="18"/>
                <w:lang w:val="ru-RU"/>
              </w:rPr>
              <w:t>увеличение</w:t>
            </w:r>
            <w:r w:rsidR="00616153">
              <w:rPr>
                <w:b/>
                <w:szCs w:val="18"/>
                <w:lang w:val="ru-RU"/>
              </w:rPr>
              <w:t xml:space="preserve"> (</w:t>
            </w:r>
            <w:r>
              <w:rPr>
                <w:rStyle w:val="StyleTabletextBoldChar"/>
                <w:szCs w:val="18"/>
                <w:lang w:val="ru-RU"/>
              </w:rPr>
              <w:t>уменьшение</w:t>
            </w:r>
            <w:r w:rsidR="00616153">
              <w:rPr>
                <w:rStyle w:val="StyleTabletextBoldChar"/>
                <w:szCs w:val="18"/>
                <w:lang w:val="ru-RU"/>
              </w:rPr>
              <w:t>)</w:t>
            </w:r>
            <w:r>
              <w:rPr>
                <w:rStyle w:val="StyleTabletextBoldChar"/>
                <w:szCs w:val="18"/>
                <w:lang w:val="ru-RU"/>
              </w:rPr>
              <w:t xml:space="preserve"> </w:t>
            </w:r>
            <w:r w:rsidRPr="00C81CB9">
              <w:rPr>
                <w:b/>
                <w:szCs w:val="18"/>
                <w:lang w:val="ru-RU"/>
              </w:rPr>
              <w:t>денежных и приравненных к ним средств</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b/>
                <w:bCs/>
                <w:lang w:val="ru-RU"/>
              </w:rPr>
            </w:pPr>
          </w:p>
        </w:tc>
        <w:tc>
          <w:tcPr>
            <w:tcW w:w="1086" w:type="dxa"/>
            <w:tcMar>
              <w:left w:w="0" w:type="dxa"/>
              <w:right w:w="0" w:type="dxa"/>
            </w:tcMar>
            <w:vAlign w:val="bottom"/>
          </w:tcPr>
          <w:p w:rsidR="002B486D" w:rsidRPr="00F6583A" w:rsidRDefault="00616153">
            <w:pPr>
              <w:pStyle w:val="TableCashFlow"/>
              <w:spacing w:before="20" w:after="20" w:line="240" w:lineRule="auto"/>
              <w:ind w:right="113"/>
              <w:jc w:val="right"/>
              <w:rPr>
                <w:b/>
                <w:bCs/>
                <w:lang w:val="ru-RU"/>
              </w:rPr>
            </w:pPr>
            <w:r w:rsidRPr="00F6583A">
              <w:rPr>
                <w:b/>
                <w:bCs/>
                <w:lang w:val="ru-RU"/>
              </w:rPr>
              <w:t>288</w:t>
            </w:r>
            <w:r w:rsidR="006A09EA" w:rsidRPr="006A09EA">
              <w:rPr>
                <w:b/>
                <w:bCs/>
                <w:lang w:val="ru-RU"/>
              </w:rPr>
              <w:t> </w:t>
            </w:r>
            <w:r w:rsidRPr="00F6583A">
              <w:rPr>
                <w:b/>
                <w:bCs/>
                <w:lang w:val="ru-RU"/>
              </w:rPr>
              <w:t>625</w:t>
            </w:r>
            <w:r w:rsidR="006A09EA" w:rsidRPr="006A09EA">
              <w:rPr>
                <w:b/>
                <w:bCs/>
                <w:lang w:val="ru-RU"/>
              </w:rPr>
              <w:t> </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
                <w:bCs/>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
                <w:bCs/>
                <w:lang w:val="ru-RU"/>
              </w:rPr>
            </w:pPr>
            <w:r w:rsidRPr="002B486D">
              <w:rPr>
                <w:b/>
                <w:bCs/>
                <w:lang w:val="ru-RU"/>
              </w:rPr>
              <w:t>(457 757)</w:t>
            </w:r>
          </w:p>
        </w:tc>
      </w:tr>
      <w:tr w:rsidR="002B486D" w:rsidRPr="000D5939" w:rsidTr="00B4332A">
        <w:trPr>
          <w:cantSplit/>
          <w:trHeight w:val="20"/>
        </w:trPr>
        <w:tc>
          <w:tcPr>
            <w:tcW w:w="5170" w:type="dxa"/>
            <w:tcMar>
              <w:left w:w="0" w:type="dxa"/>
              <w:right w:w="0" w:type="dxa"/>
            </w:tcMar>
            <w:vAlign w:val="bottom"/>
          </w:tcPr>
          <w:p w:rsidR="002B486D" w:rsidRPr="002B486D" w:rsidRDefault="00C81CB9">
            <w:pPr>
              <w:pStyle w:val="TableCashFlow"/>
              <w:spacing w:before="20" w:after="20" w:line="240" w:lineRule="auto"/>
              <w:ind w:right="0"/>
              <w:rPr>
                <w:lang w:val="ru-RU"/>
              </w:rPr>
            </w:pPr>
            <w:r w:rsidRPr="00C81CB9">
              <w:rPr>
                <w:szCs w:val="18"/>
                <w:lang w:val="ru-RU"/>
              </w:rPr>
              <w:t>Влияние изменений валютных курсов на величину денежных и приравненных к ним средств</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Mar>
              <w:left w:w="0" w:type="dxa"/>
              <w:right w:w="0" w:type="dxa"/>
            </w:tcMar>
            <w:vAlign w:val="bottom"/>
          </w:tcPr>
          <w:p w:rsidR="002B486D" w:rsidRPr="00F6583A" w:rsidRDefault="00616153" w:rsidP="005E380D">
            <w:pPr>
              <w:pStyle w:val="TableCashFlow"/>
              <w:spacing w:before="20" w:after="20" w:line="240" w:lineRule="auto"/>
              <w:ind w:right="113"/>
              <w:jc w:val="right"/>
              <w:rPr>
                <w:bCs/>
                <w:lang w:val="ru-RU"/>
              </w:rPr>
            </w:pPr>
            <w:r w:rsidRPr="00F6583A">
              <w:rPr>
                <w:bCs/>
                <w:lang w:val="ru-RU"/>
              </w:rPr>
              <w:t>886 955</w:t>
            </w:r>
            <w:r w:rsidR="002F1583" w:rsidRPr="00F6583A">
              <w:rPr>
                <w:bCs/>
                <w:lang w:val="ru-RU"/>
              </w:rPr>
              <w:t> </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r w:rsidRPr="002B486D">
              <w:rPr>
                <w:bCs/>
                <w:lang w:val="ru-RU"/>
              </w:rPr>
              <w:t>23 626 </w:t>
            </w:r>
          </w:p>
        </w:tc>
      </w:tr>
      <w:tr w:rsidR="002B486D" w:rsidRPr="000D5939" w:rsidTr="00B4332A">
        <w:trPr>
          <w:cantSplit/>
          <w:trHeight w:val="20"/>
        </w:trPr>
        <w:tc>
          <w:tcPr>
            <w:tcW w:w="5170" w:type="dxa"/>
            <w:tcMar>
              <w:left w:w="0" w:type="dxa"/>
              <w:right w:w="0" w:type="dxa"/>
            </w:tcMar>
            <w:vAlign w:val="bottom"/>
          </w:tcPr>
          <w:p w:rsidR="002B486D" w:rsidRPr="002B486D" w:rsidRDefault="00C81CB9">
            <w:pPr>
              <w:pStyle w:val="TableCashFlow"/>
              <w:spacing w:before="20" w:after="20" w:line="240" w:lineRule="auto"/>
              <w:ind w:right="0"/>
              <w:rPr>
                <w:lang w:val="ru-RU"/>
              </w:rPr>
            </w:pPr>
            <w:r w:rsidRPr="00C81CB9">
              <w:rPr>
                <w:szCs w:val="18"/>
                <w:lang w:val="ru-RU"/>
              </w:rPr>
              <w:t>Денежные и приравненные к ним средства по состоянию на начало года</w:t>
            </w:r>
          </w:p>
        </w:tc>
        <w:tc>
          <w:tcPr>
            <w:tcW w:w="990" w:type="dxa"/>
            <w:tcMar>
              <w:left w:w="0" w:type="dxa"/>
              <w:right w:w="0" w:type="dxa"/>
            </w:tcMar>
            <w:vAlign w:val="bottom"/>
          </w:tcPr>
          <w:p w:rsidR="002B486D" w:rsidRPr="002B486D" w:rsidRDefault="002B486D" w:rsidP="005E380D">
            <w:pPr>
              <w:pStyle w:val="TableCashFlow"/>
              <w:spacing w:before="20" w:after="20" w:line="240" w:lineRule="auto"/>
              <w:jc w:val="center"/>
              <w:rPr>
                <w:lang w:val="ru-RU"/>
              </w:rPr>
            </w:pPr>
          </w:p>
        </w:tc>
        <w:tc>
          <w:tcPr>
            <w:tcW w:w="1086" w:type="dxa"/>
            <w:tcBorders>
              <w:bottom w:val="single" w:sz="4" w:space="0" w:color="auto"/>
            </w:tcBorders>
            <w:tcMar>
              <w:left w:w="0" w:type="dxa"/>
              <w:right w:w="0" w:type="dxa"/>
            </w:tcMar>
            <w:vAlign w:val="bottom"/>
          </w:tcPr>
          <w:p w:rsidR="002B486D" w:rsidRPr="00F6583A" w:rsidRDefault="00430BF9" w:rsidP="005E380D">
            <w:pPr>
              <w:pStyle w:val="TableCashFlow"/>
              <w:spacing w:before="20" w:after="20" w:line="240" w:lineRule="auto"/>
              <w:ind w:right="113"/>
              <w:jc w:val="right"/>
              <w:rPr>
                <w:bCs/>
                <w:lang w:val="ru-RU"/>
              </w:rPr>
            </w:pPr>
            <w:r w:rsidRPr="00F6583A">
              <w:rPr>
                <w:b/>
                <w:bCs/>
                <w:lang w:val="ru-RU"/>
              </w:rPr>
              <w:t>3 713 843</w:t>
            </w:r>
            <w:r w:rsidR="002F1583" w:rsidRPr="00F6583A">
              <w:rPr>
                <w:b/>
                <w:bCs/>
                <w:lang w:val="ru-RU"/>
              </w:rPr>
              <w:t> </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Cs/>
                <w:lang w:val="ru-RU"/>
              </w:rPr>
            </w:pPr>
          </w:p>
        </w:tc>
        <w:tc>
          <w:tcPr>
            <w:tcW w:w="1306" w:type="dxa"/>
            <w:tcBorders>
              <w:bottom w:val="single" w:sz="4" w:space="0" w:color="auto"/>
            </w:tcBorders>
            <w:tcMar>
              <w:left w:w="0" w:type="dxa"/>
              <w:right w:w="0" w:type="dxa"/>
            </w:tcMar>
            <w:vAlign w:val="bottom"/>
          </w:tcPr>
          <w:p w:rsidR="002B486D" w:rsidRPr="002B486D" w:rsidRDefault="002B486D">
            <w:pPr>
              <w:pStyle w:val="TableCashFlow"/>
              <w:spacing w:before="20" w:after="20" w:line="240" w:lineRule="auto"/>
              <w:ind w:right="113"/>
              <w:jc w:val="right"/>
              <w:rPr>
                <w:b/>
                <w:bCs/>
                <w:lang w:val="ru-RU"/>
              </w:rPr>
            </w:pPr>
            <w:r w:rsidRPr="002B486D">
              <w:rPr>
                <w:b/>
                <w:bCs/>
                <w:lang w:val="ru-RU"/>
              </w:rPr>
              <w:t>4 147 974</w:t>
            </w:r>
            <w:r w:rsidR="002F1583">
              <w:rPr>
                <w:b/>
                <w:bCs/>
                <w:lang w:val="ru-RU"/>
              </w:rPr>
              <w:t> </w:t>
            </w:r>
          </w:p>
        </w:tc>
      </w:tr>
      <w:tr w:rsidR="002B486D" w:rsidRPr="000D5939" w:rsidTr="00B4332A">
        <w:trPr>
          <w:cantSplit/>
          <w:trHeight w:val="20"/>
        </w:trPr>
        <w:tc>
          <w:tcPr>
            <w:tcW w:w="5170" w:type="dxa"/>
            <w:tcMar>
              <w:left w:w="0" w:type="dxa"/>
              <w:right w:w="0" w:type="dxa"/>
            </w:tcMar>
            <w:vAlign w:val="bottom"/>
          </w:tcPr>
          <w:p w:rsidR="002B486D" w:rsidRPr="002B486D" w:rsidRDefault="00C81CB9">
            <w:pPr>
              <w:pStyle w:val="TableCashFlow"/>
              <w:spacing w:before="20" w:after="20" w:line="240" w:lineRule="auto"/>
              <w:ind w:right="0"/>
              <w:rPr>
                <w:b/>
                <w:bCs/>
                <w:lang w:val="ru-RU"/>
              </w:rPr>
            </w:pPr>
            <w:r w:rsidRPr="00C81CB9">
              <w:rPr>
                <w:b/>
                <w:szCs w:val="18"/>
                <w:lang w:val="ru-RU"/>
              </w:rPr>
              <w:t>Денежные и приравненные к ним средства по состоянию на конец года</w:t>
            </w:r>
          </w:p>
        </w:tc>
        <w:tc>
          <w:tcPr>
            <w:tcW w:w="990" w:type="dxa"/>
            <w:tcMar>
              <w:left w:w="0" w:type="dxa"/>
              <w:right w:w="0" w:type="dxa"/>
            </w:tcMar>
            <w:vAlign w:val="bottom"/>
          </w:tcPr>
          <w:p w:rsidR="002B486D" w:rsidRPr="002B486D" w:rsidRDefault="00C81CB9" w:rsidP="005E380D">
            <w:pPr>
              <w:pStyle w:val="TableCashFlow"/>
              <w:spacing w:before="20" w:after="20" w:line="240" w:lineRule="auto"/>
              <w:jc w:val="center"/>
            </w:pPr>
            <w:r w:rsidRPr="00C81CB9">
              <w:t>3</w:t>
            </w:r>
            <w:r w:rsidR="009262AF">
              <w:rPr>
                <w:lang w:val="ru-RU"/>
              </w:rPr>
              <w:t>7</w:t>
            </w:r>
          </w:p>
        </w:tc>
        <w:tc>
          <w:tcPr>
            <w:tcW w:w="1086" w:type="dxa"/>
            <w:tcBorders>
              <w:bottom w:val="double" w:sz="4" w:space="0" w:color="auto"/>
            </w:tcBorders>
            <w:tcMar>
              <w:left w:w="0" w:type="dxa"/>
              <w:right w:w="0" w:type="dxa"/>
            </w:tcMar>
            <w:vAlign w:val="bottom"/>
          </w:tcPr>
          <w:p w:rsidR="002B486D" w:rsidRPr="00F6583A" w:rsidRDefault="0051281F" w:rsidP="005E380D">
            <w:pPr>
              <w:pStyle w:val="TableCashFlow"/>
              <w:spacing w:before="20" w:after="20" w:line="240" w:lineRule="auto"/>
              <w:ind w:right="113"/>
              <w:jc w:val="right"/>
              <w:rPr>
                <w:b/>
                <w:bCs/>
                <w:lang w:val="ru-RU"/>
              </w:rPr>
            </w:pPr>
            <w:r w:rsidRPr="00F6583A">
              <w:rPr>
                <w:b/>
                <w:bCs/>
                <w:lang w:val="ru-RU"/>
              </w:rPr>
              <w:t>4 889</w:t>
            </w:r>
            <w:r w:rsidR="006A09EA" w:rsidRPr="006A09EA">
              <w:rPr>
                <w:b/>
                <w:bCs/>
                <w:lang w:val="ru-RU"/>
              </w:rPr>
              <w:t> </w:t>
            </w:r>
            <w:r w:rsidRPr="00F6583A">
              <w:rPr>
                <w:b/>
                <w:bCs/>
                <w:lang w:val="ru-RU"/>
              </w:rPr>
              <w:t>423</w:t>
            </w:r>
            <w:r w:rsidR="005311BF" w:rsidRPr="00F6583A">
              <w:rPr>
                <w:b/>
                <w:bCs/>
                <w:lang w:val="ru-RU"/>
              </w:rPr>
              <w:t> </w:t>
            </w:r>
          </w:p>
        </w:tc>
        <w:tc>
          <w:tcPr>
            <w:tcW w:w="112" w:type="dxa"/>
            <w:tcMar>
              <w:left w:w="0" w:type="dxa"/>
              <w:right w:w="0" w:type="dxa"/>
            </w:tcMar>
            <w:vAlign w:val="bottom"/>
          </w:tcPr>
          <w:p w:rsidR="002B486D" w:rsidRPr="002B486D" w:rsidRDefault="002B486D" w:rsidP="005E380D">
            <w:pPr>
              <w:pStyle w:val="TableCashFlow"/>
              <w:spacing w:before="20" w:after="20" w:line="240" w:lineRule="auto"/>
              <w:ind w:right="113"/>
              <w:jc w:val="right"/>
              <w:rPr>
                <w:b/>
                <w:bCs/>
                <w:lang w:val="ru-RU"/>
              </w:rPr>
            </w:pPr>
          </w:p>
        </w:tc>
        <w:tc>
          <w:tcPr>
            <w:tcW w:w="1306" w:type="dxa"/>
            <w:tcBorders>
              <w:bottom w:val="double" w:sz="4" w:space="0" w:color="auto"/>
            </w:tcBorders>
            <w:tcMar>
              <w:left w:w="0" w:type="dxa"/>
              <w:right w:w="0" w:type="dxa"/>
            </w:tcMar>
            <w:vAlign w:val="bottom"/>
          </w:tcPr>
          <w:p w:rsidR="002B486D" w:rsidRPr="002B486D" w:rsidRDefault="002B486D" w:rsidP="005E380D">
            <w:pPr>
              <w:pStyle w:val="TableCashFlow"/>
              <w:spacing w:before="20" w:after="20" w:line="240" w:lineRule="auto"/>
              <w:ind w:right="113"/>
              <w:jc w:val="right"/>
              <w:rPr>
                <w:b/>
                <w:bCs/>
                <w:lang w:val="ru-RU"/>
              </w:rPr>
            </w:pPr>
            <w:r w:rsidRPr="002B486D">
              <w:rPr>
                <w:b/>
                <w:bCs/>
                <w:lang w:val="ru-RU"/>
              </w:rPr>
              <w:t>3 713 843</w:t>
            </w:r>
            <w:r w:rsidR="002F1583">
              <w:rPr>
                <w:b/>
                <w:bCs/>
                <w:lang w:val="ru-RU"/>
              </w:rPr>
              <w:t> </w:t>
            </w:r>
          </w:p>
        </w:tc>
      </w:tr>
    </w:tbl>
    <w:p w:rsidR="002B1293" w:rsidRPr="000D5939" w:rsidRDefault="002B1293" w:rsidP="003501BE">
      <w:pPr>
        <w:pStyle w:val="a1"/>
        <w:spacing w:before="0" w:after="0"/>
        <w:rPr>
          <w:sz w:val="16"/>
          <w:szCs w:val="16"/>
          <w:highlight w:val="red"/>
          <w:lang w:val="ru-RU"/>
        </w:rPr>
      </w:pPr>
    </w:p>
    <w:p w:rsidR="000D4997" w:rsidRPr="000D5939" w:rsidRDefault="000D4997" w:rsidP="002B1293">
      <w:pPr>
        <w:pStyle w:val="ae"/>
        <w:keepNext/>
        <w:keepLines/>
        <w:rPr>
          <w:highlight w:val="red"/>
          <w:lang w:val="ru-RU"/>
        </w:rPr>
      </w:pPr>
    </w:p>
    <w:p w:rsidR="000D4997" w:rsidRPr="00B62221" w:rsidRDefault="000D4997" w:rsidP="002B1293">
      <w:pPr>
        <w:pStyle w:val="ae"/>
        <w:keepNext/>
        <w:keepLines/>
        <w:rPr>
          <w:lang w:val="ru-RU"/>
        </w:rPr>
      </w:pPr>
    </w:p>
    <w:p w:rsidR="00BF20F4" w:rsidRPr="00CB52ED" w:rsidRDefault="00BF20F4" w:rsidP="00BF20F4">
      <w:pPr>
        <w:pStyle w:val="ae"/>
        <w:keepNext/>
        <w:keepLines/>
        <w:rPr>
          <w:lang w:val="ru-RU"/>
        </w:rPr>
      </w:pPr>
      <w:r w:rsidRPr="004C0C2F">
        <w:rPr>
          <w:lang w:val="ru-RU"/>
        </w:rPr>
        <w:t>______________________</w:t>
      </w:r>
      <w:r>
        <w:rPr>
          <w:lang w:val="ru-RU"/>
        </w:rPr>
        <w:t xml:space="preserve">          </w:t>
      </w:r>
      <w:r w:rsidRPr="004C0C2F">
        <w:rPr>
          <w:lang w:val="ru-RU"/>
        </w:rPr>
        <w:t>______________________</w:t>
      </w:r>
      <w:r>
        <w:rPr>
          <w:lang w:val="ru-RU"/>
        </w:rPr>
        <w:t xml:space="preserve">               </w:t>
      </w:r>
      <w:r w:rsidRPr="004C0C2F">
        <w:rPr>
          <w:lang w:val="ru-RU"/>
        </w:rPr>
        <w:t>______________________</w:t>
      </w:r>
    </w:p>
    <w:p w:rsidR="00BF20F4" w:rsidRPr="00CB52ED" w:rsidRDefault="00BF20F4" w:rsidP="00BF20F4">
      <w:pPr>
        <w:pStyle w:val="ae"/>
        <w:keepNext/>
        <w:keepLines/>
        <w:rPr>
          <w:szCs w:val="22"/>
          <w:lang w:val="ru-RU"/>
        </w:rPr>
      </w:pPr>
      <w:r>
        <w:rPr>
          <w:szCs w:val="22"/>
          <w:lang w:val="ru-RU"/>
        </w:rPr>
        <w:t>Аронов С.В.</w:t>
      </w:r>
      <w:r w:rsidRPr="004C0C2F">
        <w:rPr>
          <w:szCs w:val="22"/>
          <w:lang w:val="ru-RU"/>
        </w:rPr>
        <w:tab/>
      </w:r>
      <w:r>
        <w:rPr>
          <w:szCs w:val="22"/>
          <w:lang w:val="ru-RU"/>
        </w:rPr>
        <w:t xml:space="preserve">                            </w:t>
      </w:r>
      <w:r w:rsidRPr="004C0C2F">
        <w:rPr>
          <w:szCs w:val="22"/>
          <w:lang w:val="ru-RU"/>
        </w:rPr>
        <w:t>Москвина А.Е.</w:t>
      </w:r>
      <w:r w:rsidRPr="004C0C2F">
        <w:rPr>
          <w:szCs w:val="22"/>
          <w:lang w:val="ru-RU"/>
        </w:rPr>
        <w:tab/>
      </w:r>
      <w:r w:rsidRPr="004C0C2F">
        <w:rPr>
          <w:szCs w:val="22"/>
          <w:lang w:val="ru-RU"/>
        </w:rPr>
        <w:tab/>
      </w:r>
      <w:r>
        <w:rPr>
          <w:szCs w:val="22"/>
          <w:lang w:val="ru-RU"/>
        </w:rPr>
        <w:t xml:space="preserve">          </w:t>
      </w:r>
      <w:r w:rsidRPr="004C0C2F">
        <w:rPr>
          <w:szCs w:val="22"/>
          <w:lang w:val="ru-RU"/>
        </w:rPr>
        <w:t>Барабаш С.А.</w:t>
      </w:r>
    </w:p>
    <w:p w:rsidR="00BF20F4" w:rsidRPr="00CB52ED" w:rsidRDefault="00BF20F4" w:rsidP="00BF20F4">
      <w:pPr>
        <w:pStyle w:val="ae"/>
        <w:keepNext/>
        <w:keepLines/>
        <w:rPr>
          <w:szCs w:val="22"/>
          <w:lang w:val="ru-RU"/>
        </w:rPr>
      </w:pPr>
      <w:r w:rsidRPr="004C0C2F">
        <w:rPr>
          <w:szCs w:val="22"/>
          <w:lang w:val="ru-RU"/>
        </w:rPr>
        <w:t>Председател</w:t>
      </w:r>
      <w:r>
        <w:rPr>
          <w:szCs w:val="22"/>
          <w:lang w:val="ru-RU"/>
        </w:rPr>
        <w:t>ь</w:t>
      </w:r>
      <w:r w:rsidRPr="004C0C2F">
        <w:rPr>
          <w:szCs w:val="22"/>
          <w:lang w:val="ru-RU"/>
        </w:rPr>
        <w:t xml:space="preserve"> Правления</w:t>
      </w:r>
      <w:r>
        <w:rPr>
          <w:szCs w:val="22"/>
          <w:lang w:val="ru-RU"/>
        </w:rPr>
        <w:t xml:space="preserve">          Зам. </w:t>
      </w:r>
      <w:r w:rsidRPr="004C0C2F">
        <w:rPr>
          <w:szCs w:val="22"/>
          <w:lang w:val="ru-RU"/>
        </w:rPr>
        <w:t>Председател</w:t>
      </w:r>
      <w:r>
        <w:rPr>
          <w:szCs w:val="22"/>
          <w:lang w:val="ru-RU"/>
        </w:rPr>
        <w:t>я</w:t>
      </w:r>
      <w:r w:rsidRPr="004C0C2F">
        <w:rPr>
          <w:szCs w:val="22"/>
          <w:lang w:val="ru-RU"/>
        </w:rPr>
        <w:t xml:space="preserve"> Правления</w:t>
      </w:r>
      <w:r>
        <w:rPr>
          <w:szCs w:val="22"/>
          <w:lang w:val="ru-RU"/>
        </w:rPr>
        <w:t xml:space="preserve">         </w:t>
      </w:r>
      <w:r w:rsidRPr="004C0C2F">
        <w:rPr>
          <w:szCs w:val="22"/>
          <w:lang w:val="ru-RU"/>
        </w:rPr>
        <w:t>Главный бухгалтер</w:t>
      </w:r>
    </w:p>
    <w:p w:rsidR="00BB0B3A" w:rsidRDefault="00BB0B3A" w:rsidP="003501BE">
      <w:pPr>
        <w:pStyle w:val="a1"/>
        <w:spacing w:before="0" w:after="0"/>
        <w:rPr>
          <w:szCs w:val="22"/>
          <w:lang w:val="ru-RU"/>
        </w:rPr>
      </w:pPr>
    </w:p>
    <w:p w:rsidR="00BB0B3A" w:rsidRPr="000D5939" w:rsidRDefault="00BB0B3A" w:rsidP="00BB0B3A">
      <w:pPr>
        <w:pStyle w:val="a1"/>
        <w:keepLines/>
        <w:spacing w:before="120"/>
        <w:rPr>
          <w:szCs w:val="22"/>
          <w:highlight w:val="red"/>
          <w:lang w:val="ru-RU"/>
        </w:rPr>
      </w:pPr>
    </w:p>
    <w:p w:rsidR="002B1293" w:rsidRPr="00B62221" w:rsidRDefault="002B1293" w:rsidP="003501BE">
      <w:pPr>
        <w:pStyle w:val="a1"/>
        <w:spacing w:before="0" w:after="0"/>
        <w:rPr>
          <w:sz w:val="16"/>
          <w:szCs w:val="16"/>
          <w:lang w:val="ru-RU"/>
        </w:rPr>
      </w:pPr>
    </w:p>
    <w:p w:rsidR="002B1293" w:rsidRPr="00B62221" w:rsidRDefault="002B1293" w:rsidP="003501BE">
      <w:pPr>
        <w:pStyle w:val="a1"/>
        <w:spacing w:before="0" w:after="0"/>
        <w:rPr>
          <w:sz w:val="16"/>
          <w:szCs w:val="16"/>
          <w:lang w:val="ru-RU"/>
        </w:rPr>
        <w:sectPr w:rsidR="002B1293" w:rsidRPr="00B62221" w:rsidSect="00132EB8">
          <w:headerReference w:type="default" r:id="rId27"/>
          <w:footerReference w:type="default" r:id="rId28"/>
          <w:pgSz w:w="11907" w:h="16840"/>
          <w:pgMar w:top="1928" w:right="1559" w:bottom="1361" w:left="1559" w:header="964" w:footer="489" w:gutter="113"/>
          <w:pgNumType w:start="10"/>
          <w:cols w:space="720"/>
          <w:docGrid w:linePitch="299"/>
        </w:sectPr>
      </w:pPr>
    </w:p>
    <w:tbl>
      <w:tblPr>
        <w:tblW w:w="5000" w:type="pct"/>
        <w:tblBorders>
          <w:bottom w:val="double" w:sz="4" w:space="0" w:color="auto"/>
        </w:tblBorders>
        <w:tblCellMar>
          <w:left w:w="0" w:type="dxa"/>
          <w:right w:w="0" w:type="dxa"/>
        </w:tblCellMar>
        <w:tblLook w:val="0000"/>
      </w:tblPr>
      <w:tblGrid>
        <w:gridCol w:w="4916"/>
        <w:gridCol w:w="1478"/>
        <w:gridCol w:w="113"/>
        <w:gridCol w:w="1478"/>
        <w:gridCol w:w="159"/>
        <w:gridCol w:w="1477"/>
        <w:gridCol w:w="159"/>
        <w:gridCol w:w="1577"/>
        <w:gridCol w:w="165"/>
        <w:gridCol w:w="1578"/>
        <w:gridCol w:w="165"/>
        <w:gridCol w:w="1477"/>
      </w:tblGrid>
      <w:tr w:rsidR="007626B5" w:rsidRPr="000D5939" w:rsidTr="002B486D">
        <w:trPr>
          <w:trHeight w:val="20"/>
          <w:tblHeader/>
        </w:trPr>
        <w:tc>
          <w:tcPr>
            <w:tcW w:w="1667" w:type="pct"/>
            <w:tcBorders>
              <w:top w:val="nil"/>
              <w:bottom w:val="nil"/>
            </w:tcBorders>
            <w:shd w:val="clear" w:color="auto" w:fill="auto"/>
            <w:vAlign w:val="bottom"/>
          </w:tcPr>
          <w:p w:rsidR="007626B5" w:rsidRPr="00A305DE" w:rsidRDefault="007626B5">
            <w:pPr>
              <w:pStyle w:val="TableChangesEquity"/>
              <w:spacing w:before="20" w:after="20"/>
              <w:ind w:right="0"/>
              <w:rPr>
                <w:szCs w:val="18"/>
                <w:lang w:val="ru-RU"/>
              </w:rPr>
            </w:pPr>
          </w:p>
        </w:tc>
        <w:tc>
          <w:tcPr>
            <w:tcW w:w="501" w:type="pct"/>
            <w:tcBorders>
              <w:top w:val="nil"/>
              <w:bottom w:val="nil"/>
              <w:right w:val="nil"/>
            </w:tcBorders>
            <w:shd w:val="clear" w:color="auto" w:fill="auto"/>
            <w:vAlign w:val="bottom"/>
          </w:tcPr>
          <w:p w:rsidR="007626B5" w:rsidRPr="00A305DE" w:rsidRDefault="00C81CB9" w:rsidP="005E380D">
            <w:pPr>
              <w:pStyle w:val="TableChangesEquity"/>
              <w:spacing w:before="20" w:after="20"/>
              <w:ind w:right="57"/>
              <w:jc w:val="right"/>
              <w:rPr>
                <w:b/>
                <w:szCs w:val="18"/>
                <w:lang w:val="ru-RU"/>
              </w:rPr>
            </w:pPr>
            <w:r w:rsidRPr="00C81CB9">
              <w:rPr>
                <w:b/>
                <w:szCs w:val="18"/>
                <w:lang w:val="ru-RU"/>
              </w:rPr>
              <w:t>Акционерный капитал</w:t>
            </w:r>
          </w:p>
        </w:tc>
        <w:tc>
          <w:tcPr>
            <w:tcW w:w="38" w:type="pct"/>
            <w:tcBorders>
              <w:top w:val="nil"/>
              <w:left w:val="nil"/>
              <w:bottom w:val="nil"/>
              <w:right w:val="nil"/>
            </w:tcBorders>
            <w:shd w:val="clear" w:color="auto" w:fill="auto"/>
            <w:vAlign w:val="bottom"/>
          </w:tcPr>
          <w:p w:rsidR="007626B5" w:rsidRPr="00A305DE" w:rsidRDefault="007626B5" w:rsidP="005E380D">
            <w:pPr>
              <w:pStyle w:val="TableChangesEquity"/>
              <w:keepNext/>
              <w:keepLines/>
              <w:spacing w:before="20" w:after="20"/>
              <w:ind w:right="57"/>
              <w:jc w:val="right"/>
              <w:outlineLvl w:val="1"/>
              <w:rPr>
                <w:b/>
                <w:szCs w:val="18"/>
                <w:lang w:val="ru-RU"/>
              </w:rPr>
            </w:pPr>
          </w:p>
        </w:tc>
        <w:tc>
          <w:tcPr>
            <w:tcW w:w="501" w:type="pct"/>
            <w:tcBorders>
              <w:top w:val="nil"/>
              <w:left w:val="nil"/>
              <w:bottom w:val="nil"/>
            </w:tcBorders>
            <w:shd w:val="clear" w:color="auto" w:fill="auto"/>
            <w:vAlign w:val="bottom"/>
          </w:tcPr>
          <w:p w:rsidR="007626B5" w:rsidRPr="00A305DE" w:rsidRDefault="00C81CB9" w:rsidP="005E380D">
            <w:pPr>
              <w:pStyle w:val="TableChangesEquity"/>
              <w:spacing w:before="20" w:after="20"/>
              <w:ind w:right="57"/>
              <w:jc w:val="right"/>
              <w:rPr>
                <w:b/>
                <w:szCs w:val="18"/>
                <w:lang w:val="ru-RU"/>
              </w:rPr>
            </w:pPr>
            <w:r w:rsidRPr="00C81CB9">
              <w:rPr>
                <w:b/>
                <w:szCs w:val="18"/>
                <w:lang w:val="ru-RU"/>
              </w:rPr>
              <w:t>Эмиссионный</w:t>
            </w:r>
            <w:r w:rsidRPr="00C81CB9">
              <w:rPr>
                <w:b/>
                <w:szCs w:val="18"/>
                <w:lang w:val="ru-RU"/>
              </w:rPr>
              <w:br/>
              <w:t xml:space="preserve"> доход</w:t>
            </w:r>
          </w:p>
        </w:tc>
        <w:tc>
          <w:tcPr>
            <w:tcW w:w="54" w:type="pct"/>
            <w:tcBorders>
              <w:top w:val="nil"/>
              <w:bottom w:val="nil"/>
            </w:tcBorders>
            <w:shd w:val="clear" w:color="auto" w:fill="auto"/>
            <w:vAlign w:val="bottom"/>
          </w:tcPr>
          <w:p w:rsidR="007626B5" w:rsidRPr="00A305DE" w:rsidRDefault="007626B5" w:rsidP="005E380D">
            <w:pPr>
              <w:pStyle w:val="TableChangesEquity"/>
              <w:keepNext/>
              <w:keepLines/>
              <w:spacing w:before="20" w:after="20"/>
              <w:ind w:right="57"/>
              <w:jc w:val="right"/>
              <w:outlineLvl w:val="1"/>
              <w:rPr>
                <w:b/>
                <w:szCs w:val="18"/>
                <w:lang w:val="ru-RU"/>
              </w:rPr>
            </w:pPr>
          </w:p>
        </w:tc>
        <w:tc>
          <w:tcPr>
            <w:tcW w:w="501" w:type="pct"/>
            <w:tcBorders>
              <w:top w:val="nil"/>
              <w:bottom w:val="nil"/>
            </w:tcBorders>
            <w:shd w:val="clear" w:color="auto" w:fill="auto"/>
            <w:vAlign w:val="bottom"/>
          </w:tcPr>
          <w:p w:rsidR="007626B5" w:rsidRPr="00A305DE" w:rsidRDefault="00C81CB9" w:rsidP="005E380D">
            <w:pPr>
              <w:pStyle w:val="TableChangesEquity"/>
              <w:spacing w:before="20" w:after="20"/>
              <w:ind w:right="57"/>
              <w:jc w:val="right"/>
              <w:rPr>
                <w:b/>
                <w:szCs w:val="18"/>
                <w:lang w:val="ru-RU"/>
              </w:rPr>
            </w:pPr>
            <w:r w:rsidRPr="00C81CB9">
              <w:rPr>
                <w:b/>
                <w:szCs w:val="18"/>
                <w:lang w:val="ru-RU"/>
              </w:rPr>
              <w:t>Положительная переоценка зданий</w:t>
            </w:r>
          </w:p>
        </w:tc>
        <w:tc>
          <w:tcPr>
            <w:tcW w:w="54" w:type="pct"/>
            <w:tcBorders>
              <w:top w:val="nil"/>
              <w:bottom w:val="nil"/>
            </w:tcBorders>
            <w:shd w:val="clear" w:color="auto" w:fill="auto"/>
            <w:vAlign w:val="bottom"/>
          </w:tcPr>
          <w:p w:rsidR="007626B5" w:rsidRPr="00A305DE" w:rsidRDefault="007626B5" w:rsidP="005E380D">
            <w:pPr>
              <w:pStyle w:val="TableChangesEquity"/>
              <w:keepNext/>
              <w:keepLines/>
              <w:spacing w:before="20" w:after="20"/>
              <w:ind w:right="57"/>
              <w:jc w:val="right"/>
              <w:outlineLvl w:val="1"/>
              <w:rPr>
                <w:b/>
                <w:szCs w:val="18"/>
                <w:lang w:val="ru-RU"/>
              </w:rPr>
            </w:pPr>
          </w:p>
        </w:tc>
        <w:tc>
          <w:tcPr>
            <w:tcW w:w="535" w:type="pct"/>
            <w:tcBorders>
              <w:top w:val="nil"/>
              <w:bottom w:val="nil"/>
            </w:tcBorders>
            <w:shd w:val="clear" w:color="auto" w:fill="auto"/>
            <w:vAlign w:val="bottom"/>
          </w:tcPr>
          <w:p w:rsidR="007626B5" w:rsidRPr="00A305DE" w:rsidRDefault="00374E99" w:rsidP="005E380D">
            <w:pPr>
              <w:pStyle w:val="TableChangesEquity"/>
              <w:spacing w:before="20" w:after="20"/>
              <w:ind w:right="57"/>
              <w:jc w:val="right"/>
              <w:rPr>
                <w:b/>
                <w:szCs w:val="18"/>
                <w:lang w:val="ru-RU"/>
              </w:rPr>
            </w:pPr>
            <w:r>
              <w:rPr>
                <w:b/>
                <w:szCs w:val="18"/>
                <w:lang w:val="ru-RU"/>
              </w:rPr>
              <w:t>(</w:t>
            </w:r>
            <w:r w:rsidR="00730673">
              <w:rPr>
                <w:b/>
                <w:szCs w:val="18"/>
                <w:lang w:val="ru-RU"/>
              </w:rPr>
              <w:t>Распределение</w:t>
            </w:r>
            <w:r w:rsidR="00B62221">
              <w:rPr>
                <w:b/>
                <w:szCs w:val="18"/>
                <w:lang w:val="ru-RU"/>
              </w:rPr>
              <w:t xml:space="preserve"> акционерам</w:t>
            </w:r>
            <w:r>
              <w:rPr>
                <w:b/>
                <w:szCs w:val="18"/>
                <w:lang w:val="ru-RU"/>
              </w:rPr>
              <w:t>) добавочный капитал</w:t>
            </w:r>
          </w:p>
        </w:tc>
        <w:tc>
          <w:tcPr>
            <w:tcW w:w="56" w:type="pct"/>
            <w:tcBorders>
              <w:top w:val="nil"/>
              <w:bottom w:val="nil"/>
            </w:tcBorders>
            <w:shd w:val="clear" w:color="auto" w:fill="auto"/>
          </w:tcPr>
          <w:p w:rsidR="007626B5" w:rsidRPr="00A305DE" w:rsidRDefault="007626B5">
            <w:pPr>
              <w:pStyle w:val="TableChangesEquity"/>
              <w:keepNext/>
              <w:keepLines/>
              <w:spacing w:before="20" w:after="20"/>
              <w:ind w:right="57"/>
              <w:jc w:val="right"/>
              <w:outlineLvl w:val="1"/>
              <w:rPr>
                <w:b/>
                <w:szCs w:val="18"/>
                <w:lang w:val="ru-RU"/>
              </w:rPr>
            </w:pPr>
          </w:p>
        </w:tc>
        <w:tc>
          <w:tcPr>
            <w:tcW w:w="535" w:type="pct"/>
            <w:tcBorders>
              <w:top w:val="nil"/>
              <w:bottom w:val="nil"/>
            </w:tcBorders>
            <w:shd w:val="clear" w:color="auto" w:fill="auto"/>
          </w:tcPr>
          <w:p w:rsidR="007626B5" w:rsidRPr="00A305DE" w:rsidRDefault="00C81CB9">
            <w:pPr>
              <w:pStyle w:val="TableChangesEquity"/>
              <w:keepNext/>
              <w:keepLines/>
              <w:spacing w:before="20" w:after="20"/>
              <w:ind w:right="57"/>
              <w:jc w:val="right"/>
              <w:outlineLvl w:val="1"/>
              <w:rPr>
                <w:b/>
                <w:szCs w:val="18"/>
                <w:lang w:val="ru-RU"/>
              </w:rPr>
            </w:pPr>
            <w:r w:rsidRPr="00C81CB9">
              <w:rPr>
                <w:b/>
                <w:szCs w:val="18"/>
                <w:lang w:val="ru-RU"/>
              </w:rPr>
              <w:t>Нераспределенная прибыль</w:t>
            </w:r>
          </w:p>
        </w:tc>
        <w:tc>
          <w:tcPr>
            <w:tcW w:w="56" w:type="pct"/>
            <w:tcBorders>
              <w:top w:val="nil"/>
              <w:bottom w:val="nil"/>
            </w:tcBorders>
            <w:shd w:val="clear" w:color="auto" w:fill="auto"/>
            <w:vAlign w:val="bottom"/>
          </w:tcPr>
          <w:p w:rsidR="007626B5" w:rsidRPr="00A305DE" w:rsidRDefault="007626B5">
            <w:pPr>
              <w:pStyle w:val="TableChangesEquity"/>
              <w:keepNext/>
              <w:keepLines/>
              <w:spacing w:before="20" w:after="20"/>
              <w:ind w:right="57"/>
              <w:jc w:val="right"/>
              <w:outlineLvl w:val="1"/>
              <w:rPr>
                <w:b/>
                <w:szCs w:val="18"/>
                <w:lang w:val="ru-RU"/>
              </w:rPr>
            </w:pPr>
          </w:p>
        </w:tc>
        <w:tc>
          <w:tcPr>
            <w:tcW w:w="501" w:type="pct"/>
            <w:tcBorders>
              <w:top w:val="nil"/>
              <w:bottom w:val="nil"/>
            </w:tcBorders>
            <w:shd w:val="clear" w:color="auto" w:fill="auto"/>
            <w:vAlign w:val="bottom"/>
          </w:tcPr>
          <w:p w:rsidR="007626B5" w:rsidRPr="00A305DE" w:rsidRDefault="00C81CB9">
            <w:pPr>
              <w:pStyle w:val="TableChangesEquity"/>
              <w:spacing w:before="20" w:after="20"/>
              <w:ind w:right="57"/>
              <w:jc w:val="right"/>
              <w:rPr>
                <w:b/>
                <w:szCs w:val="18"/>
                <w:lang w:val="ru-RU"/>
              </w:rPr>
            </w:pPr>
            <w:r w:rsidRPr="00C81CB9">
              <w:rPr>
                <w:b/>
                <w:szCs w:val="18"/>
                <w:lang w:val="ru-RU"/>
              </w:rPr>
              <w:t>Всего</w:t>
            </w:r>
          </w:p>
        </w:tc>
      </w:tr>
      <w:tr w:rsidR="007626B5" w:rsidRPr="000D5939" w:rsidTr="002B486D">
        <w:trPr>
          <w:trHeight w:val="20"/>
          <w:tblHeader/>
        </w:trPr>
        <w:tc>
          <w:tcPr>
            <w:tcW w:w="1667" w:type="pct"/>
            <w:tcBorders>
              <w:top w:val="nil"/>
            </w:tcBorders>
            <w:shd w:val="clear" w:color="auto" w:fill="auto"/>
            <w:vAlign w:val="bottom"/>
          </w:tcPr>
          <w:p w:rsidR="007626B5" w:rsidRPr="00A305DE" w:rsidRDefault="007626B5">
            <w:pPr>
              <w:pStyle w:val="TableChangesEquity"/>
              <w:keepNext/>
              <w:keepLines/>
              <w:spacing w:before="20" w:after="20"/>
              <w:ind w:right="0"/>
              <w:outlineLvl w:val="1"/>
              <w:rPr>
                <w:szCs w:val="18"/>
                <w:lang w:val="ru-RU"/>
              </w:rPr>
            </w:pPr>
          </w:p>
        </w:tc>
        <w:tc>
          <w:tcPr>
            <w:tcW w:w="501" w:type="pct"/>
            <w:tcBorders>
              <w:bottom w:val="single" w:sz="4" w:space="0" w:color="auto"/>
              <w:right w:val="nil"/>
            </w:tcBorders>
            <w:shd w:val="clear" w:color="auto" w:fill="auto"/>
            <w:vAlign w:val="bottom"/>
          </w:tcPr>
          <w:p w:rsidR="007626B5" w:rsidRPr="00A305DE" w:rsidRDefault="00C81CB9" w:rsidP="005E380D">
            <w:pPr>
              <w:pStyle w:val="TableChangesEquity"/>
              <w:tabs>
                <w:tab w:val="left" w:pos="1222"/>
              </w:tabs>
              <w:spacing w:before="20" w:after="20"/>
              <w:ind w:right="57"/>
              <w:jc w:val="right"/>
              <w:rPr>
                <w:b/>
                <w:szCs w:val="18"/>
                <w:lang w:val="ru-RU"/>
              </w:rPr>
            </w:pPr>
            <w:r w:rsidRPr="00C81CB9">
              <w:rPr>
                <w:b/>
                <w:szCs w:val="18"/>
                <w:lang w:val="ru-RU"/>
              </w:rPr>
              <w:t xml:space="preserve">тыс. </w:t>
            </w:r>
          </w:p>
          <w:p w:rsidR="007626B5" w:rsidRPr="00A305DE" w:rsidRDefault="00C81CB9" w:rsidP="005E380D">
            <w:pPr>
              <w:pStyle w:val="TableChangesEquity"/>
              <w:tabs>
                <w:tab w:val="left" w:pos="1222"/>
              </w:tabs>
              <w:spacing w:before="20" w:after="20"/>
              <w:ind w:right="57"/>
              <w:jc w:val="right"/>
              <w:rPr>
                <w:b/>
                <w:szCs w:val="18"/>
                <w:lang w:val="ru-RU"/>
              </w:rPr>
            </w:pPr>
            <w:r w:rsidRPr="00C81CB9">
              <w:rPr>
                <w:b/>
                <w:szCs w:val="18"/>
                <w:lang w:val="ru-RU"/>
              </w:rPr>
              <w:t>рублей</w:t>
            </w:r>
          </w:p>
        </w:tc>
        <w:tc>
          <w:tcPr>
            <w:tcW w:w="38" w:type="pct"/>
            <w:tcBorders>
              <w:top w:val="nil"/>
              <w:left w:val="nil"/>
              <w:bottom w:val="nil"/>
              <w:right w:val="nil"/>
            </w:tcBorders>
            <w:shd w:val="clear" w:color="auto" w:fill="auto"/>
            <w:vAlign w:val="bottom"/>
          </w:tcPr>
          <w:p w:rsidR="007626B5" w:rsidRPr="00A305DE" w:rsidRDefault="007626B5" w:rsidP="005E380D">
            <w:pPr>
              <w:pStyle w:val="TableChangesEquity"/>
              <w:keepNext/>
              <w:keepLines/>
              <w:tabs>
                <w:tab w:val="left" w:pos="1222"/>
              </w:tabs>
              <w:spacing w:before="20" w:after="20"/>
              <w:ind w:right="57"/>
              <w:jc w:val="right"/>
              <w:outlineLvl w:val="1"/>
              <w:rPr>
                <w:b/>
                <w:szCs w:val="18"/>
                <w:lang w:val="ru-RU"/>
              </w:rPr>
            </w:pPr>
          </w:p>
        </w:tc>
        <w:tc>
          <w:tcPr>
            <w:tcW w:w="501" w:type="pct"/>
            <w:tcBorders>
              <w:top w:val="nil"/>
              <w:left w:val="nil"/>
              <w:bottom w:val="single" w:sz="4" w:space="0" w:color="auto"/>
            </w:tcBorders>
            <w:shd w:val="clear" w:color="auto" w:fill="auto"/>
            <w:vAlign w:val="bottom"/>
          </w:tcPr>
          <w:p w:rsidR="007626B5" w:rsidRPr="00A305DE" w:rsidRDefault="00C81CB9" w:rsidP="005E380D">
            <w:pPr>
              <w:pStyle w:val="TableChangesEquity"/>
              <w:tabs>
                <w:tab w:val="left" w:pos="1222"/>
              </w:tabs>
              <w:spacing w:before="20" w:after="20"/>
              <w:ind w:right="57"/>
              <w:jc w:val="right"/>
              <w:rPr>
                <w:b/>
                <w:szCs w:val="18"/>
                <w:lang w:val="ru-RU"/>
              </w:rPr>
            </w:pPr>
            <w:r w:rsidRPr="00C81CB9">
              <w:rPr>
                <w:b/>
                <w:szCs w:val="18"/>
                <w:lang w:val="ru-RU"/>
              </w:rPr>
              <w:t xml:space="preserve">тыс. </w:t>
            </w:r>
          </w:p>
          <w:p w:rsidR="007626B5" w:rsidRPr="00A305DE" w:rsidRDefault="00C81CB9" w:rsidP="005E380D">
            <w:pPr>
              <w:pStyle w:val="TableChangesEquity"/>
              <w:tabs>
                <w:tab w:val="left" w:pos="1222"/>
              </w:tabs>
              <w:spacing w:before="20" w:after="20"/>
              <w:ind w:right="57"/>
              <w:jc w:val="right"/>
              <w:rPr>
                <w:b/>
                <w:szCs w:val="18"/>
                <w:lang w:val="ru-RU"/>
              </w:rPr>
            </w:pPr>
            <w:r w:rsidRPr="00C81CB9">
              <w:rPr>
                <w:b/>
                <w:szCs w:val="18"/>
                <w:lang w:val="ru-RU"/>
              </w:rPr>
              <w:t>рублей</w:t>
            </w:r>
          </w:p>
        </w:tc>
        <w:tc>
          <w:tcPr>
            <w:tcW w:w="54" w:type="pct"/>
            <w:tcBorders>
              <w:top w:val="nil"/>
              <w:bottom w:val="nil"/>
            </w:tcBorders>
            <w:shd w:val="clear" w:color="auto" w:fill="auto"/>
            <w:vAlign w:val="bottom"/>
          </w:tcPr>
          <w:p w:rsidR="007626B5" w:rsidRPr="00A305DE" w:rsidRDefault="007626B5" w:rsidP="005E380D">
            <w:pPr>
              <w:pStyle w:val="TableChangesEquity"/>
              <w:keepNext/>
              <w:keepLines/>
              <w:tabs>
                <w:tab w:val="left" w:pos="1222"/>
              </w:tabs>
              <w:spacing w:before="20" w:after="20"/>
              <w:ind w:right="57"/>
              <w:jc w:val="right"/>
              <w:outlineLvl w:val="1"/>
              <w:rPr>
                <w:b/>
                <w:szCs w:val="18"/>
                <w:lang w:val="ru-RU"/>
              </w:rPr>
            </w:pPr>
          </w:p>
        </w:tc>
        <w:tc>
          <w:tcPr>
            <w:tcW w:w="501" w:type="pct"/>
            <w:tcBorders>
              <w:top w:val="nil"/>
              <w:bottom w:val="single" w:sz="4" w:space="0" w:color="auto"/>
            </w:tcBorders>
            <w:shd w:val="clear" w:color="auto" w:fill="auto"/>
            <w:vAlign w:val="bottom"/>
          </w:tcPr>
          <w:p w:rsidR="007626B5" w:rsidRPr="00A305DE" w:rsidRDefault="00C81CB9" w:rsidP="005E380D">
            <w:pPr>
              <w:pStyle w:val="TableChangesEquity"/>
              <w:tabs>
                <w:tab w:val="left" w:pos="1222"/>
              </w:tabs>
              <w:spacing w:before="20" w:after="20"/>
              <w:ind w:right="57"/>
              <w:jc w:val="right"/>
              <w:rPr>
                <w:b/>
                <w:szCs w:val="18"/>
                <w:lang w:val="ru-RU"/>
              </w:rPr>
            </w:pPr>
            <w:r w:rsidRPr="00C81CB9">
              <w:rPr>
                <w:b/>
                <w:szCs w:val="18"/>
                <w:lang w:val="ru-RU"/>
              </w:rPr>
              <w:t xml:space="preserve">тыс. </w:t>
            </w:r>
          </w:p>
          <w:p w:rsidR="007626B5" w:rsidRPr="00A305DE" w:rsidRDefault="00C81CB9">
            <w:pPr>
              <w:pStyle w:val="TableChangesEquity"/>
              <w:tabs>
                <w:tab w:val="left" w:pos="1222"/>
              </w:tabs>
              <w:spacing w:before="20" w:after="20"/>
              <w:ind w:right="57"/>
              <w:jc w:val="right"/>
              <w:rPr>
                <w:b/>
                <w:szCs w:val="18"/>
                <w:lang w:val="ru-RU"/>
              </w:rPr>
            </w:pPr>
            <w:r w:rsidRPr="00C81CB9">
              <w:rPr>
                <w:b/>
                <w:szCs w:val="18"/>
                <w:lang w:val="ru-RU"/>
              </w:rPr>
              <w:t>рублей</w:t>
            </w:r>
          </w:p>
        </w:tc>
        <w:tc>
          <w:tcPr>
            <w:tcW w:w="54" w:type="pct"/>
            <w:tcBorders>
              <w:top w:val="nil"/>
              <w:bottom w:val="nil"/>
            </w:tcBorders>
            <w:shd w:val="clear" w:color="auto" w:fill="auto"/>
            <w:vAlign w:val="bottom"/>
          </w:tcPr>
          <w:p w:rsidR="007626B5" w:rsidRPr="00A305DE" w:rsidRDefault="007626B5">
            <w:pPr>
              <w:pStyle w:val="TableChangesEquity"/>
              <w:keepNext/>
              <w:keepLines/>
              <w:tabs>
                <w:tab w:val="left" w:pos="1222"/>
              </w:tabs>
              <w:spacing w:before="20" w:after="20"/>
              <w:ind w:right="57"/>
              <w:jc w:val="right"/>
              <w:outlineLvl w:val="1"/>
              <w:rPr>
                <w:b/>
                <w:szCs w:val="18"/>
                <w:lang w:val="ru-RU"/>
              </w:rPr>
            </w:pPr>
          </w:p>
        </w:tc>
        <w:tc>
          <w:tcPr>
            <w:tcW w:w="535" w:type="pct"/>
            <w:tcBorders>
              <w:top w:val="nil"/>
              <w:bottom w:val="single" w:sz="4" w:space="0" w:color="auto"/>
            </w:tcBorders>
            <w:shd w:val="clear" w:color="auto" w:fill="auto"/>
            <w:vAlign w:val="bottom"/>
          </w:tcPr>
          <w:p w:rsidR="007626B5" w:rsidRPr="00A305DE" w:rsidRDefault="00C81CB9">
            <w:pPr>
              <w:pStyle w:val="TableChangesEquity"/>
              <w:tabs>
                <w:tab w:val="left" w:pos="1222"/>
              </w:tabs>
              <w:spacing w:before="20" w:after="20"/>
              <w:ind w:right="57"/>
              <w:jc w:val="right"/>
              <w:rPr>
                <w:b/>
                <w:szCs w:val="18"/>
                <w:lang w:val="ru-RU"/>
              </w:rPr>
            </w:pPr>
            <w:r w:rsidRPr="00C81CB9">
              <w:rPr>
                <w:b/>
                <w:szCs w:val="18"/>
                <w:lang w:val="ru-RU"/>
              </w:rPr>
              <w:t xml:space="preserve">тыс. </w:t>
            </w:r>
          </w:p>
          <w:p w:rsidR="007626B5" w:rsidRPr="00A305DE" w:rsidRDefault="00C81CB9">
            <w:pPr>
              <w:pStyle w:val="TableChangesEquity"/>
              <w:tabs>
                <w:tab w:val="left" w:pos="1222"/>
              </w:tabs>
              <w:spacing w:before="20" w:after="20"/>
              <w:ind w:right="57"/>
              <w:jc w:val="right"/>
              <w:rPr>
                <w:b/>
                <w:szCs w:val="18"/>
                <w:lang w:val="ru-RU"/>
              </w:rPr>
            </w:pPr>
            <w:r w:rsidRPr="00C81CB9">
              <w:rPr>
                <w:b/>
                <w:szCs w:val="18"/>
                <w:lang w:val="ru-RU"/>
              </w:rPr>
              <w:t>рублей</w:t>
            </w:r>
          </w:p>
        </w:tc>
        <w:tc>
          <w:tcPr>
            <w:tcW w:w="56" w:type="pct"/>
            <w:tcBorders>
              <w:top w:val="nil"/>
              <w:bottom w:val="nil"/>
            </w:tcBorders>
            <w:shd w:val="clear" w:color="auto" w:fill="auto"/>
          </w:tcPr>
          <w:p w:rsidR="007626B5" w:rsidRPr="00A305DE" w:rsidRDefault="007626B5">
            <w:pPr>
              <w:pStyle w:val="TableChangesEquity"/>
              <w:keepNext/>
              <w:keepLines/>
              <w:tabs>
                <w:tab w:val="left" w:pos="1222"/>
              </w:tabs>
              <w:spacing w:before="20" w:after="20"/>
              <w:ind w:right="57"/>
              <w:jc w:val="right"/>
              <w:outlineLvl w:val="1"/>
              <w:rPr>
                <w:b/>
                <w:szCs w:val="18"/>
                <w:lang w:val="ru-RU"/>
              </w:rPr>
            </w:pPr>
          </w:p>
        </w:tc>
        <w:tc>
          <w:tcPr>
            <w:tcW w:w="535" w:type="pct"/>
            <w:tcBorders>
              <w:top w:val="nil"/>
              <w:bottom w:val="single" w:sz="4" w:space="0" w:color="auto"/>
            </w:tcBorders>
            <w:shd w:val="clear" w:color="auto" w:fill="auto"/>
          </w:tcPr>
          <w:p w:rsidR="008445A4" w:rsidRPr="00A305DE" w:rsidRDefault="00C81CB9" w:rsidP="008445A4">
            <w:pPr>
              <w:pStyle w:val="TableChangesEquity"/>
              <w:tabs>
                <w:tab w:val="left" w:pos="1222"/>
              </w:tabs>
              <w:spacing w:before="20" w:after="20"/>
              <w:ind w:right="57"/>
              <w:jc w:val="right"/>
              <w:rPr>
                <w:b/>
                <w:szCs w:val="18"/>
                <w:lang w:val="ru-RU"/>
              </w:rPr>
            </w:pPr>
            <w:r w:rsidRPr="00C81CB9">
              <w:rPr>
                <w:b/>
                <w:szCs w:val="18"/>
                <w:lang w:val="ru-RU"/>
              </w:rPr>
              <w:t xml:space="preserve">тыс. </w:t>
            </w:r>
          </w:p>
          <w:p w:rsidR="007626B5" w:rsidRPr="00A305DE" w:rsidRDefault="00C81CB9" w:rsidP="008445A4">
            <w:pPr>
              <w:pStyle w:val="TableChangesEquity"/>
              <w:keepNext/>
              <w:keepLines/>
              <w:tabs>
                <w:tab w:val="left" w:pos="1222"/>
              </w:tabs>
              <w:spacing w:before="20" w:after="20"/>
              <w:ind w:right="57"/>
              <w:jc w:val="right"/>
              <w:outlineLvl w:val="1"/>
              <w:rPr>
                <w:b/>
                <w:szCs w:val="18"/>
                <w:lang w:val="ru-RU"/>
              </w:rPr>
            </w:pPr>
            <w:r w:rsidRPr="00C81CB9">
              <w:rPr>
                <w:b/>
                <w:szCs w:val="18"/>
                <w:lang w:val="ru-RU"/>
              </w:rPr>
              <w:t>рублей</w:t>
            </w:r>
          </w:p>
        </w:tc>
        <w:tc>
          <w:tcPr>
            <w:tcW w:w="56" w:type="pct"/>
            <w:tcBorders>
              <w:top w:val="nil"/>
              <w:bottom w:val="nil"/>
            </w:tcBorders>
            <w:shd w:val="clear" w:color="auto" w:fill="auto"/>
            <w:vAlign w:val="bottom"/>
          </w:tcPr>
          <w:p w:rsidR="007626B5" w:rsidRPr="00A305DE" w:rsidRDefault="007626B5">
            <w:pPr>
              <w:pStyle w:val="TableChangesEquity"/>
              <w:keepNext/>
              <w:keepLines/>
              <w:tabs>
                <w:tab w:val="left" w:pos="1222"/>
              </w:tabs>
              <w:spacing w:before="20" w:after="20"/>
              <w:ind w:right="57"/>
              <w:jc w:val="right"/>
              <w:outlineLvl w:val="1"/>
              <w:rPr>
                <w:b/>
                <w:szCs w:val="18"/>
                <w:lang w:val="ru-RU"/>
              </w:rPr>
            </w:pPr>
          </w:p>
        </w:tc>
        <w:tc>
          <w:tcPr>
            <w:tcW w:w="501" w:type="pct"/>
            <w:tcBorders>
              <w:top w:val="nil"/>
              <w:bottom w:val="single" w:sz="4" w:space="0" w:color="auto"/>
            </w:tcBorders>
            <w:shd w:val="clear" w:color="auto" w:fill="auto"/>
            <w:vAlign w:val="bottom"/>
          </w:tcPr>
          <w:p w:rsidR="007626B5" w:rsidRPr="00A305DE" w:rsidRDefault="00C81CB9">
            <w:pPr>
              <w:pStyle w:val="TableChangesEquity"/>
              <w:tabs>
                <w:tab w:val="left" w:pos="1222"/>
              </w:tabs>
              <w:spacing w:before="20" w:after="20"/>
              <w:ind w:right="57"/>
              <w:jc w:val="right"/>
              <w:rPr>
                <w:b/>
                <w:szCs w:val="18"/>
                <w:lang w:val="ru-RU"/>
              </w:rPr>
            </w:pPr>
            <w:r w:rsidRPr="00C81CB9">
              <w:rPr>
                <w:b/>
                <w:szCs w:val="18"/>
                <w:lang w:val="ru-RU"/>
              </w:rPr>
              <w:t xml:space="preserve">тыс. </w:t>
            </w:r>
          </w:p>
          <w:p w:rsidR="007626B5" w:rsidRPr="00A305DE" w:rsidRDefault="00C81CB9">
            <w:pPr>
              <w:pStyle w:val="TableChangesEquity"/>
              <w:tabs>
                <w:tab w:val="left" w:pos="1222"/>
              </w:tabs>
              <w:spacing w:before="20" w:after="20"/>
              <w:ind w:right="57"/>
              <w:jc w:val="right"/>
              <w:rPr>
                <w:b/>
                <w:szCs w:val="18"/>
                <w:lang w:val="ru-RU"/>
              </w:rPr>
            </w:pPr>
            <w:r w:rsidRPr="00C81CB9">
              <w:rPr>
                <w:b/>
                <w:szCs w:val="18"/>
                <w:lang w:val="ru-RU"/>
              </w:rPr>
              <w:t>рублей</w:t>
            </w:r>
          </w:p>
        </w:tc>
      </w:tr>
      <w:tr w:rsidR="00A305DE" w:rsidRPr="000D5939" w:rsidTr="002B486D">
        <w:trPr>
          <w:trHeight w:val="20"/>
        </w:trPr>
        <w:tc>
          <w:tcPr>
            <w:tcW w:w="1667" w:type="pct"/>
            <w:shd w:val="clear" w:color="auto" w:fill="auto"/>
            <w:vAlign w:val="bottom"/>
          </w:tcPr>
          <w:p w:rsidR="00A305DE" w:rsidRPr="00A305DE" w:rsidRDefault="00C81CB9">
            <w:pPr>
              <w:pStyle w:val="TableChangesEquity"/>
              <w:spacing w:before="20" w:after="20"/>
              <w:ind w:right="0"/>
              <w:rPr>
                <w:b/>
                <w:szCs w:val="18"/>
                <w:lang w:val="ru-RU"/>
              </w:rPr>
            </w:pPr>
            <w:r>
              <w:rPr>
                <w:b/>
                <w:bCs/>
                <w:color w:val="000000"/>
                <w:szCs w:val="18"/>
                <w:lang w:val="ru-RU"/>
              </w:rPr>
              <w:t>Остаток по состоянию на 1 января 201</w:t>
            </w:r>
            <w:r w:rsidR="00A305DE">
              <w:rPr>
                <w:b/>
                <w:bCs/>
                <w:color w:val="000000"/>
                <w:szCs w:val="18"/>
                <w:lang w:val="ru-RU"/>
              </w:rPr>
              <w:t>3</w:t>
            </w:r>
            <w:r>
              <w:rPr>
                <w:b/>
                <w:bCs/>
                <w:color w:val="000000"/>
                <w:szCs w:val="18"/>
                <w:lang w:val="ru-RU"/>
              </w:rPr>
              <w:t xml:space="preserve"> года</w:t>
            </w:r>
          </w:p>
        </w:tc>
        <w:tc>
          <w:tcPr>
            <w:tcW w:w="501" w:type="pct"/>
            <w:tcBorders>
              <w:bottom w:val="nil"/>
              <w:right w:val="nil"/>
            </w:tcBorders>
            <w:shd w:val="clear" w:color="auto" w:fill="auto"/>
            <w:vAlign w:val="bottom"/>
          </w:tcPr>
          <w:p w:rsidR="00A305DE" w:rsidRPr="00CD43D3" w:rsidRDefault="00A305DE" w:rsidP="005E380D">
            <w:pPr>
              <w:pStyle w:val="TableChangesEquity"/>
              <w:spacing w:before="20" w:after="20"/>
              <w:ind w:right="113"/>
              <w:jc w:val="right"/>
              <w:rPr>
                <w:b/>
                <w:szCs w:val="18"/>
              </w:rPr>
            </w:pPr>
            <w:r w:rsidRPr="00A305DE">
              <w:rPr>
                <w:b/>
                <w:szCs w:val="18"/>
                <w:lang w:val="ru-RU"/>
              </w:rPr>
              <w:t>520 798</w:t>
            </w:r>
            <w:r w:rsidR="00CD43D3">
              <w:rPr>
                <w:b/>
                <w:szCs w:val="18"/>
              </w:rPr>
              <w:t> </w:t>
            </w:r>
          </w:p>
        </w:tc>
        <w:tc>
          <w:tcPr>
            <w:tcW w:w="38" w:type="pct"/>
            <w:tcBorders>
              <w:left w:val="nil"/>
              <w:bottom w:val="nil"/>
              <w:right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01" w:type="pct"/>
            <w:tcBorders>
              <w:left w:val="nil"/>
              <w:bottom w:val="nil"/>
            </w:tcBorders>
            <w:shd w:val="clear" w:color="auto" w:fill="auto"/>
            <w:vAlign w:val="bottom"/>
          </w:tcPr>
          <w:p w:rsidR="00A305DE" w:rsidRPr="00A305DE" w:rsidRDefault="00A305DE" w:rsidP="005E380D">
            <w:pPr>
              <w:pStyle w:val="TableChangesEquity"/>
              <w:spacing w:before="20" w:after="20"/>
              <w:ind w:right="113"/>
              <w:jc w:val="right"/>
              <w:rPr>
                <w:b/>
                <w:szCs w:val="18"/>
                <w:lang w:val="ru-RU"/>
              </w:rPr>
            </w:pPr>
            <w:r w:rsidRPr="00A305DE">
              <w:rPr>
                <w:b/>
                <w:szCs w:val="18"/>
                <w:lang w:val="ru-RU"/>
              </w:rPr>
              <w:t>608 770</w:t>
            </w:r>
          </w:p>
        </w:tc>
        <w:tc>
          <w:tcPr>
            <w:tcW w:w="54" w:type="pct"/>
            <w:tcBorders>
              <w:bottom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01" w:type="pct"/>
            <w:tcBorders>
              <w:bottom w:val="nil"/>
            </w:tcBorders>
            <w:shd w:val="clear" w:color="auto" w:fill="auto"/>
            <w:vAlign w:val="bottom"/>
          </w:tcPr>
          <w:p w:rsidR="00A305DE" w:rsidRPr="00A305DE" w:rsidRDefault="00A305DE" w:rsidP="005E380D">
            <w:pPr>
              <w:pStyle w:val="TableChangesEquity"/>
              <w:spacing w:before="20" w:after="20"/>
              <w:ind w:right="113"/>
              <w:jc w:val="right"/>
              <w:rPr>
                <w:b/>
                <w:szCs w:val="18"/>
                <w:lang w:val="ru-RU"/>
              </w:rPr>
            </w:pPr>
            <w:r w:rsidRPr="00A305DE">
              <w:rPr>
                <w:b/>
                <w:szCs w:val="18"/>
                <w:lang w:val="ru-RU"/>
              </w:rPr>
              <w:t>615 686</w:t>
            </w:r>
            <w:r w:rsidR="00CD43D3">
              <w:rPr>
                <w:b/>
                <w:szCs w:val="18"/>
                <w:lang w:val="ru-RU"/>
              </w:rPr>
              <w:t> </w:t>
            </w:r>
          </w:p>
        </w:tc>
        <w:tc>
          <w:tcPr>
            <w:tcW w:w="54" w:type="pct"/>
            <w:tcBorders>
              <w:bottom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35" w:type="pct"/>
            <w:tcBorders>
              <w:bottom w:val="nil"/>
            </w:tcBorders>
            <w:shd w:val="clear" w:color="auto" w:fill="auto"/>
            <w:vAlign w:val="bottom"/>
          </w:tcPr>
          <w:p w:rsidR="00A305DE" w:rsidRPr="00A305DE" w:rsidRDefault="00A305DE" w:rsidP="005E380D">
            <w:pPr>
              <w:pStyle w:val="TableChangesEquity"/>
              <w:spacing w:before="20" w:after="20"/>
              <w:ind w:right="113"/>
              <w:jc w:val="right"/>
              <w:rPr>
                <w:b/>
                <w:szCs w:val="18"/>
                <w:lang w:val="ru-RU"/>
              </w:rPr>
            </w:pPr>
            <w:r w:rsidRPr="00A305DE">
              <w:rPr>
                <w:b/>
                <w:szCs w:val="18"/>
                <w:lang w:val="ru-RU"/>
              </w:rPr>
              <w:t>-</w:t>
            </w:r>
            <w:r w:rsidR="00CD43D3">
              <w:rPr>
                <w:b/>
                <w:szCs w:val="18"/>
                <w:lang w:val="ru-RU"/>
              </w:rPr>
              <w:t> </w:t>
            </w:r>
          </w:p>
        </w:tc>
        <w:tc>
          <w:tcPr>
            <w:tcW w:w="56" w:type="pct"/>
            <w:tcBorders>
              <w:bottom w:val="nil"/>
            </w:tcBorders>
            <w:shd w:val="clear" w:color="auto" w:fill="auto"/>
          </w:tcPr>
          <w:p w:rsidR="00A305DE" w:rsidRPr="00A305DE" w:rsidRDefault="00A305DE">
            <w:pPr>
              <w:pStyle w:val="TableChangesEquity"/>
              <w:keepNext/>
              <w:keepLines/>
              <w:spacing w:before="20" w:after="20"/>
              <w:ind w:right="113"/>
              <w:jc w:val="right"/>
              <w:outlineLvl w:val="1"/>
              <w:rPr>
                <w:b/>
                <w:szCs w:val="18"/>
                <w:lang w:val="ru-RU"/>
              </w:rPr>
            </w:pPr>
          </w:p>
        </w:tc>
        <w:tc>
          <w:tcPr>
            <w:tcW w:w="535" w:type="pct"/>
            <w:tcBorders>
              <w:top w:val="single" w:sz="4" w:space="0" w:color="auto"/>
              <w:bottom w:val="nil"/>
            </w:tcBorders>
            <w:shd w:val="clear" w:color="auto" w:fill="auto"/>
            <w:vAlign w:val="bottom"/>
          </w:tcPr>
          <w:p w:rsidR="00A305DE" w:rsidRPr="00A305DE" w:rsidRDefault="00A305DE">
            <w:pPr>
              <w:pStyle w:val="TableChangesEquity"/>
              <w:keepNext/>
              <w:keepLines/>
              <w:spacing w:before="20" w:after="20"/>
              <w:ind w:right="113"/>
              <w:jc w:val="right"/>
              <w:outlineLvl w:val="1"/>
              <w:rPr>
                <w:b/>
                <w:szCs w:val="18"/>
                <w:lang w:val="ru-RU"/>
              </w:rPr>
            </w:pPr>
            <w:r w:rsidRPr="00A305DE">
              <w:rPr>
                <w:b/>
                <w:szCs w:val="18"/>
                <w:lang w:val="ru-RU"/>
              </w:rPr>
              <w:t>1 498 189 </w:t>
            </w:r>
          </w:p>
        </w:tc>
        <w:tc>
          <w:tcPr>
            <w:tcW w:w="56" w:type="pct"/>
            <w:tcBorders>
              <w:bottom w:val="nil"/>
            </w:tcBorders>
            <w:shd w:val="clear" w:color="auto" w:fill="auto"/>
            <w:vAlign w:val="bottom"/>
          </w:tcPr>
          <w:p w:rsidR="00A305DE" w:rsidRPr="00A305DE" w:rsidRDefault="00A305DE">
            <w:pPr>
              <w:pStyle w:val="TableChangesEquity"/>
              <w:keepNext/>
              <w:keepLines/>
              <w:spacing w:before="20" w:after="20"/>
              <w:ind w:right="113"/>
              <w:jc w:val="right"/>
              <w:outlineLvl w:val="1"/>
              <w:rPr>
                <w:b/>
                <w:szCs w:val="18"/>
                <w:lang w:val="ru-RU"/>
              </w:rPr>
            </w:pPr>
          </w:p>
        </w:tc>
        <w:tc>
          <w:tcPr>
            <w:tcW w:w="501" w:type="pct"/>
            <w:tcBorders>
              <w:bottom w:val="nil"/>
            </w:tcBorders>
            <w:shd w:val="clear" w:color="auto" w:fill="auto"/>
            <w:vAlign w:val="bottom"/>
          </w:tcPr>
          <w:p w:rsidR="00A305DE" w:rsidRPr="00A305DE" w:rsidRDefault="00A305DE">
            <w:pPr>
              <w:pStyle w:val="TableChangesEquity"/>
              <w:spacing w:before="20" w:after="20"/>
              <w:ind w:right="113"/>
              <w:jc w:val="right"/>
              <w:rPr>
                <w:b/>
                <w:szCs w:val="18"/>
                <w:lang w:val="ru-RU"/>
              </w:rPr>
            </w:pPr>
            <w:r w:rsidRPr="00A305DE">
              <w:rPr>
                <w:b/>
                <w:szCs w:val="18"/>
                <w:lang w:val="ru-RU"/>
              </w:rPr>
              <w:t>3 243 443 </w:t>
            </w:r>
          </w:p>
        </w:tc>
      </w:tr>
      <w:tr w:rsidR="00A305DE" w:rsidRPr="000D5939" w:rsidTr="002B486D">
        <w:trPr>
          <w:trHeight w:val="20"/>
        </w:trPr>
        <w:tc>
          <w:tcPr>
            <w:tcW w:w="1667" w:type="pct"/>
            <w:shd w:val="clear" w:color="auto" w:fill="auto"/>
            <w:vAlign w:val="bottom"/>
          </w:tcPr>
          <w:p w:rsidR="00A305DE" w:rsidRPr="00A305DE" w:rsidRDefault="00A305DE">
            <w:pPr>
              <w:pStyle w:val="TableChangesEquity"/>
              <w:keepNext/>
              <w:spacing w:before="20" w:after="20"/>
              <w:ind w:right="0"/>
              <w:rPr>
                <w:b/>
                <w:szCs w:val="18"/>
                <w:lang w:val="ru-RU"/>
              </w:rPr>
            </w:pPr>
            <w:r w:rsidRPr="00A305DE">
              <w:rPr>
                <w:b/>
                <w:szCs w:val="18"/>
                <w:lang w:val="ru-RU"/>
              </w:rPr>
              <w:t>Общий совокупный (убыток) доход</w:t>
            </w:r>
          </w:p>
        </w:tc>
        <w:tc>
          <w:tcPr>
            <w:tcW w:w="501" w:type="pct"/>
            <w:tcBorders>
              <w:top w:val="nil"/>
              <w:bottom w:val="nil"/>
              <w:right w:val="nil"/>
            </w:tcBorders>
            <w:shd w:val="clear" w:color="auto" w:fill="auto"/>
            <w:vAlign w:val="bottom"/>
          </w:tcPr>
          <w:p w:rsidR="00A305DE" w:rsidRPr="00A305DE" w:rsidRDefault="00A305DE" w:rsidP="005E380D">
            <w:pPr>
              <w:pStyle w:val="TableChangesEquity"/>
              <w:spacing w:before="20" w:after="20"/>
              <w:ind w:right="113"/>
              <w:jc w:val="right"/>
              <w:rPr>
                <w:b/>
                <w:szCs w:val="18"/>
                <w:lang w:val="ru-RU"/>
              </w:rPr>
            </w:pPr>
          </w:p>
        </w:tc>
        <w:tc>
          <w:tcPr>
            <w:tcW w:w="38" w:type="pct"/>
            <w:tcBorders>
              <w:top w:val="nil"/>
              <w:left w:val="nil"/>
              <w:bottom w:val="nil"/>
              <w:right w:val="nil"/>
            </w:tcBorders>
            <w:shd w:val="clear" w:color="auto" w:fill="auto"/>
            <w:vAlign w:val="bottom"/>
          </w:tcPr>
          <w:p w:rsidR="00A305DE" w:rsidRPr="00A305DE" w:rsidRDefault="00A305DE" w:rsidP="005E380D">
            <w:pPr>
              <w:pStyle w:val="TableChangesEquity"/>
              <w:spacing w:before="20" w:after="20"/>
              <w:ind w:right="113"/>
              <w:jc w:val="right"/>
              <w:rPr>
                <w:b/>
                <w:szCs w:val="18"/>
                <w:lang w:val="ru-RU"/>
              </w:rPr>
            </w:pPr>
          </w:p>
        </w:tc>
        <w:tc>
          <w:tcPr>
            <w:tcW w:w="501" w:type="pct"/>
            <w:tcBorders>
              <w:top w:val="nil"/>
              <w:left w:val="nil"/>
              <w:bottom w:val="nil"/>
            </w:tcBorders>
            <w:shd w:val="clear" w:color="auto" w:fill="auto"/>
            <w:vAlign w:val="bottom"/>
          </w:tcPr>
          <w:p w:rsidR="00A305DE" w:rsidRPr="00A305DE" w:rsidRDefault="00A305DE" w:rsidP="005E380D">
            <w:pPr>
              <w:pStyle w:val="TableChangesEquity"/>
              <w:spacing w:before="20" w:after="20"/>
              <w:ind w:right="113"/>
              <w:jc w:val="right"/>
              <w:rPr>
                <w:b/>
                <w:szCs w:val="18"/>
                <w:lang w:val="ru-RU"/>
              </w:rPr>
            </w:pPr>
          </w:p>
        </w:tc>
        <w:tc>
          <w:tcPr>
            <w:tcW w:w="54" w:type="pct"/>
            <w:tcBorders>
              <w:top w:val="nil"/>
              <w:bottom w:val="nil"/>
            </w:tcBorders>
            <w:shd w:val="clear" w:color="auto" w:fill="auto"/>
            <w:vAlign w:val="bottom"/>
          </w:tcPr>
          <w:p w:rsidR="00A305DE" w:rsidRPr="00A305DE" w:rsidRDefault="00A305DE" w:rsidP="005E380D">
            <w:pPr>
              <w:pStyle w:val="TableChangesEquity"/>
              <w:spacing w:before="20" w:after="20"/>
              <w:ind w:right="113"/>
              <w:jc w:val="right"/>
              <w:rPr>
                <w:b/>
                <w:szCs w:val="18"/>
                <w:lang w:val="ru-RU"/>
              </w:rPr>
            </w:pPr>
          </w:p>
        </w:tc>
        <w:tc>
          <w:tcPr>
            <w:tcW w:w="501" w:type="pct"/>
            <w:tcBorders>
              <w:top w:val="nil"/>
              <w:bottom w:val="nil"/>
            </w:tcBorders>
            <w:shd w:val="clear" w:color="auto" w:fill="auto"/>
            <w:vAlign w:val="bottom"/>
          </w:tcPr>
          <w:p w:rsidR="00A305DE" w:rsidRPr="00CD43D3" w:rsidRDefault="00A305DE" w:rsidP="005E380D">
            <w:pPr>
              <w:pStyle w:val="TableChangesEquity"/>
              <w:spacing w:before="20" w:after="20"/>
              <w:ind w:right="113"/>
              <w:jc w:val="right"/>
              <w:rPr>
                <w:b/>
                <w:szCs w:val="18"/>
              </w:rPr>
            </w:pPr>
          </w:p>
        </w:tc>
        <w:tc>
          <w:tcPr>
            <w:tcW w:w="54" w:type="pct"/>
            <w:tcBorders>
              <w:top w:val="nil"/>
              <w:bottom w:val="nil"/>
            </w:tcBorders>
            <w:shd w:val="clear" w:color="auto" w:fill="auto"/>
            <w:vAlign w:val="bottom"/>
          </w:tcPr>
          <w:p w:rsidR="00A305DE" w:rsidRPr="00A305DE" w:rsidRDefault="00A305DE" w:rsidP="005E380D">
            <w:pPr>
              <w:pStyle w:val="TableChangesEquity"/>
              <w:spacing w:before="20" w:after="20"/>
              <w:ind w:right="113"/>
              <w:jc w:val="right"/>
              <w:rPr>
                <w:b/>
                <w:szCs w:val="18"/>
                <w:lang w:val="ru-RU"/>
              </w:rPr>
            </w:pPr>
          </w:p>
        </w:tc>
        <w:tc>
          <w:tcPr>
            <w:tcW w:w="535" w:type="pct"/>
            <w:tcBorders>
              <w:top w:val="nil"/>
              <w:bottom w:val="nil"/>
            </w:tcBorders>
            <w:shd w:val="clear" w:color="auto" w:fill="auto"/>
            <w:vAlign w:val="bottom"/>
          </w:tcPr>
          <w:p w:rsidR="00A305DE" w:rsidRPr="00A305DE" w:rsidRDefault="00A305DE" w:rsidP="005E380D">
            <w:pPr>
              <w:pStyle w:val="TableChangesEquity"/>
              <w:spacing w:before="20" w:after="20"/>
              <w:ind w:right="113"/>
              <w:jc w:val="right"/>
              <w:rPr>
                <w:b/>
                <w:szCs w:val="18"/>
                <w:lang w:val="ru-RU"/>
              </w:rPr>
            </w:pPr>
          </w:p>
        </w:tc>
        <w:tc>
          <w:tcPr>
            <w:tcW w:w="56" w:type="pct"/>
            <w:tcBorders>
              <w:top w:val="nil"/>
              <w:bottom w:val="nil"/>
            </w:tcBorders>
            <w:shd w:val="clear" w:color="auto" w:fill="auto"/>
          </w:tcPr>
          <w:p w:rsidR="00A305DE" w:rsidRPr="00A305DE" w:rsidRDefault="00A305DE">
            <w:pPr>
              <w:pStyle w:val="TableChangesEquity"/>
              <w:spacing w:before="20" w:after="20"/>
              <w:ind w:right="113"/>
              <w:jc w:val="right"/>
              <w:rPr>
                <w:b/>
                <w:szCs w:val="18"/>
                <w:lang w:val="ru-RU"/>
              </w:rPr>
            </w:pPr>
          </w:p>
        </w:tc>
        <w:tc>
          <w:tcPr>
            <w:tcW w:w="535" w:type="pct"/>
            <w:tcBorders>
              <w:top w:val="nil"/>
              <w:bottom w:val="nil"/>
            </w:tcBorders>
            <w:shd w:val="clear" w:color="auto" w:fill="auto"/>
            <w:vAlign w:val="bottom"/>
          </w:tcPr>
          <w:p w:rsidR="00A305DE" w:rsidRPr="00A305DE" w:rsidRDefault="00A305DE">
            <w:pPr>
              <w:pStyle w:val="TableChangesEquity"/>
              <w:spacing w:before="20" w:after="20"/>
              <w:ind w:right="113"/>
              <w:jc w:val="right"/>
              <w:rPr>
                <w:b/>
                <w:szCs w:val="18"/>
                <w:lang w:val="ru-RU"/>
              </w:rPr>
            </w:pPr>
          </w:p>
        </w:tc>
        <w:tc>
          <w:tcPr>
            <w:tcW w:w="56" w:type="pct"/>
            <w:tcBorders>
              <w:top w:val="nil"/>
              <w:bottom w:val="nil"/>
            </w:tcBorders>
            <w:shd w:val="clear" w:color="auto" w:fill="auto"/>
            <w:vAlign w:val="bottom"/>
          </w:tcPr>
          <w:p w:rsidR="00A305DE" w:rsidRPr="00A305DE" w:rsidRDefault="00A305DE">
            <w:pPr>
              <w:pStyle w:val="TableChangesEquity"/>
              <w:spacing w:before="20" w:after="20"/>
              <w:ind w:right="113"/>
              <w:jc w:val="right"/>
              <w:rPr>
                <w:b/>
                <w:szCs w:val="18"/>
                <w:lang w:val="ru-RU"/>
              </w:rPr>
            </w:pPr>
          </w:p>
        </w:tc>
        <w:tc>
          <w:tcPr>
            <w:tcW w:w="501" w:type="pct"/>
            <w:tcBorders>
              <w:top w:val="nil"/>
              <w:bottom w:val="nil"/>
            </w:tcBorders>
            <w:shd w:val="clear" w:color="auto" w:fill="auto"/>
            <w:vAlign w:val="bottom"/>
          </w:tcPr>
          <w:p w:rsidR="00A305DE" w:rsidRPr="00A305DE" w:rsidRDefault="00A305DE">
            <w:pPr>
              <w:pStyle w:val="TableChangesEquity"/>
              <w:spacing w:before="20" w:after="20"/>
              <w:ind w:right="113"/>
              <w:jc w:val="right"/>
              <w:rPr>
                <w:b/>
                <w:szCs w:val="18"/>
                <w:lang w:val="ru-RU"/>
              </w:rPr>
            </w:pPr>
          </w:p>
        </w:tc>
      </w:tr>
      <w:tr w:rsidR="00A305DE" w:rsidRPr="000D5939" w:rsidTr="00A305DE">
        <w:trPr>
          <w:trHeight w:val="20"/>
        </w:trPr>
        <w:tc>
          <w:tcPr>
            <w:tcW w:w="1667" w:type="pct"/>
            <w:tcBorders>
              <w:bottom w:val="nil"/>
            </w:tcBorders>
            <w:shd w:val="clear" w:color="auto" w:fill="auto"/>
            <w:vAlign w:val="bottom"/>
          </w:tcPr>
          <w:p w:rsidR="00A305DE" w:rsidRPr="00A305DE" w:rsidRDefault="00A305DE">
            <w:pPr>
              <w:pStyle w:val="TableChangesEquity"/>
              <w:keepNext/>
              <w:spacing w:before="20" w:after="20"/>
              <w:ind w:right="0"/>
              <w:rPr>
                <w:szCs w:val="18"/>
                <w:lang w:val="ru-RU"/>
              </w:rPr>
            </w:pPr>
            <w:r w:rsidRPr="00A305DE">
              <w:rPr>
                <w:szCs w:val="18"/>
                <w:lang w:val="ru-RU"/>
              </w:rPr>
              <w:t>Убыток за год</w:t>
            </w:r>
          </w:p>
        </w:tc>
        <w:tc>
          <w:tcPr>
            <w:tcW w:w="501" w:type="pct"/>
            <w:tcBorders>
              <w:bottom w:val="nil"/>
              <w:right w:val="nil"/>
            </w:tcBorders>
            <w:shd w:val="clear" w:color="auto" w:fill="auto"/>
            <w:vAlign w:val="bottom"/>
          </w:tcPr>
          <w:p w:rsidR="00A305DE" w:rsidRPr="00CD43D3" w:rsidRDefault="00A305DE" w:rsidP="005E380D">
            <w:pPr>
              <w:pStyle w:val="TableChangesEquity"/>
              <w:spacing w:before="20" w:after="20"/>
              <w:ind w:right="113"/>
              <w:jc w:val="right"/>
              <w:rPr>
                <w:szCs w:val="18"/>
              </w:rPr>
            </w:pPr>
            <w:r w:rsidRPr="00A305DE">
              <w:rPr>
                <w:szCs w:val="18"/>
                <w:lang w:val="ru-RU"/>
              </w:rPr>
              <w:t>-</w:t>
            </w:r>
            <w:r w:rsidR="00CD43D3">
              <w:rPr>
                <w:szCs w:val="18"/>
              </w:rPr>
              <w:t> </w:t>
            </w:r>
          </w:p>
        </w:tc>
        <w:tc>
          <w:tcPr>
            <w:tcW w:w="38" w:type="pct"/>
            <w:tcBorders>
              <w:left w:val="nil"/>
              <w:bottom w:val="nil"/>
              <w:right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szCs w:val="18"/>
                <w:lang w:val="ru-RU"/>
              </w:rPr>
            </w:pPr>
          </w:p>
        </w:tc>
        <w:tc>
          <w:tcPr>
            <w:tcW w:w="501" w:type="pct"/>
            <w:tcBorders>
              <w:left w:val="nil"/>
              <w:bottom w:val="nil"/>
            </w:tcBorders>
            <w:shd w:val="clear" w:color="auto" w:fill="auto"/>
            <w:vAlign w:val="bottom"/>
          </w:tcPr>
          <w:p w:rsidR="00A305DE" w:rsidRPr="00A305DE" w:rsidRDefault="00A305DE" w:rsidP="005E380D">
            <w:pPr>
              <w:pStyle w:val="TableChangesEquity"/>
              <w:spacing w:before="20" w:after="20"/>
              <w:ind w:right="113"/>
              <w:jc w:val="right"/>
              <w:rPr>
                <w:szCs w:val="18"/>
                <w:lang w:val="ru-RU"/>
              </w:rPr>
            </w:pPr>
            <w:r w:rsidRPr="00A305DE">
              <w:rPr>
                <w:szCs w:val="18"/>
                <w:lang w:val="ru-RU"/>
              </w:rPr>
              <w:t>-</w:t>
            </w:r>
          </w:p>
        </w:tc>
        <w:tc>
          <w:tcPr>
            <w:tcW w:w="54" w:type="pct"/>
            <w:tcBorders>
              <w:bottom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szCs w:val="18"/>
                <w:lang w:val="ru-RU"/>
              </w:rPr>
            </w:pPr>
          </w:p>
        </w:tc>
        <w:tc>
          <w:tcPr>
            <w:tcW w:w="501" w:type="pct"/>
            <w:tcBorders>
              <w:bottom w:val="nil"/>
            </w:tcBorders>
            <w:shd w:val="clear" w:color="auto" w:fill="auto"/>
            <w:vAlign w:val="bottom"/>
          </w:tcPr>
          <w:p w:rsidR="00A305DE" w:rsidRPr="00CD43D3" w:rsidRDefault="00A305DE" w:rsidP="005E380D">
            <w:pPr>
              <w:pStyle w:val="TableChangesEquity"/>
              <w:spacing w:before="20" w:after="20"/>
              <w:ind w:right="113"/>
              <w:jc w:val="right"/>
              <w:rPr>
                <w:szCs w:val="18"/>
              </w:rPr>
            </w:pPr>
            <w:r w:rsidRPr="00A305DE">
              <w:rPr>
                <w:szCs w:val="18"/>
                <w:lang w:val="ru-RU"/>
              </w:rPr>
              <w:t>-</w:t>
            </w:r>
            <w:r w:rsidR="00CD43D3">
              <w:rPr>
                <w:szCs w:val="18"/>
              </w:rPr>
              <w:t> </w:t>
            </w:r>
          </w:p>
        </w:tc>
        <w:tc>
          <w:tcPr>
            <w:tcW w:w="54" w:type="pct"/>
            <w:tcBorders>
              <w:bottom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szCs w:val="18"/>
                <w:lang w:val="ru-RU"/>
              </w:rPr>
            </w:pPr>
          </w:p>
        </w:tc>
        <w:tc>
          <w:tcPr>
            <w:tcW w:w="535" w:type="pct"/>
            <w:tcBorders>
              <w:bottom w:val="nil"/>
            </w:tcBorders>
            <w:shd w:val="clear" w:color="auto" w:fill="auto"/>
            <w:vAlign w:val="bottom"/>
          </w:tcPr>
          <w:p w:rsidR="00A305DE" w:rsidRPr="00A305DE" w:rsidRDefault="00A305DE" w:rsidP="005E380D">
            <w:pPr>
              <w:pStyle w:val="TableChangesEquity"/>
              <w:spacing w:before="20" w:after="20"/>
              <w:ind w:right="113"/>
              <w:jc w:val="right"/>
              <w:rPr>
                <w:szCs w:val="18"/>
                <w:lang w:val="ru-RU"/>
              </w:rPr>
            </w:pPr>
            <w:r w:rsidRPr="00A305DE">
              <w:rPr>
                <w:szCs w:val="18"/>
                <w:lang w:val="ru-RU"/>
              </w:rPr>
              <w:t>-</w:t>
            </w:r>
            <w:r w:rsidR="00CD43D3">
              <w:rPr>
                <w:szCs w:val="18"/>
                <w:lang w:val="ru-RU"/>
              </w:rPr>
              <w:t> </w:t>
            </w:r>
          </w:p>
        </w:tc>
        <w:tc>
          <w:tcPr>
            <w:tcW w:w="56" w:type="pct"/>
            <w:tcBorders>
              <w:bottom w:val="nil"/>
            </w:tcBorders>
            <w:shd w:val="clear" w:color="auto" w:fill="auto"/>
          </w:tcPr>
          <w:p w:rsidR="00A305DE" w:rsidRPr="00A305DE" w:rsidRDefault="00A305DE">
            <w:pPr>
              <w:pStyle w:val="TableChangesEquity"/>
              <w:keepNext/>
              <w:keepLines/>
              <w:spacing w:before="20" w:after="20"/>
              <w:ind w:right="113"/>
              <w:jc w:val="right"/>
              <w:outlineLvl w:val="1"/>
              <w:rPr>
                <w:szCs w:val="18"/>
                <w:lang w:val="ru-RU"/>
              </w:rPr>
            </w:pPr>
          </w:p>
        </w:tc>
        <w:tc>
          <w:tcPr>
            <w:tcW w:w="535" w:type="pct"/>
            <w:tcBorders>
              <w:bottom w:val="nil"/>
            </w:tcBorders>
            <w:shd w:val="clear" w:color="auto" w:fill="auto"/>
            <w:vAlign w:val="bottom"/>
          </w:tcPr>
          <w:p w:rsidR="00A305DE" w:rsidRPr="00A305DE" w:rsidRDefault="00A305DE">
            <w:pPr>
              <w:pStyle w:val="TableChangesEquity"/>
              <w:keepNext/>
              <w:keepLines/>
              <w:spacing w:before="20" w:after="20"/>
              <w:ind w:right="113"/>
              <w:jc w:val="right"/>
              <w:outlineLvl w:val="1"/>
              <w:rPr>
                <w:szCs w:val="18"/>
                <w:lang w:val="ru-RU"/>
              </w:rPr>
            </w:pPr>
            <w:r w:rsidRPr="00A305DE">
              <w:rPr>
                <w:szCs w:val="18"/>
                <w:lang w:val="ru-RU"/>
              </w:rPr>
              <w:t>(644 589)</w:t>
            </w:r>
          </w:p>
        </w:tc>
        <w:tc>
          <w:tcPr>
            <w:tcW w:w="56" w:type="pct"/>
            <w:tcBorders>
              <w:bottom w:val="nil"/>
            </w:tcBorders>
            <w:shd w:val="clear" w:color="auto" w:fill="auto"/>
            <w:vAlign w:val="bottom"/>
          </w:tcPr>
          <w:p w:rsidR="00A305DE" w:rsidRPr="00A305DE" w:rsidRDefault="00A305DE">
            <w:pPr>
              <w:pStyle w:val="TableChangesEquity"/>
              <w:keepNext/>
              <w:keepLines/>
              <w:spacing w:before="20" w:after="20"/>
              <w:ind w:right="113"/>
              <w:jc w:val="right"/>
              <w:outlineLvl w:val="1"/>
              <w:rPr>
                <w:szCs w:val="18"/>
                <w:lang w:val="ru-RU"/>
              </w:rPr>
            </w:pPr>
          </w:p>
        </w:tc>
        <w:tc>
          <w:tcPr>
            <w:tcW w:w="501" w:type="pct"/>
            <w:tcBorders>
              <w:bottom w:val="nil"/>
            </w:tcBorders>
            <w:shd w:val="clear" w:color="auto" w:fill="auto"/>
            <w:vAlign w:val="bottom"/>
          </w:tcPr>
          <w:p w:rsidR="00A305DE" w:rsidRPr="00A305DE" w:rsidRDefault="00A305DE">
            <w:pPr>
              <w:pStyle w:val="TableChangesEquity"/>
              <w:spacing w:before="20" w:after="20"/>
              <w:ind w:right="113"/>
              <w:jc w:val="right"/>
              <w:rPr>
                <w:szCs w:val="18"/>
                <w:lang w:val="ru-RU"/>
              </w:rPr>
            </w:pPr>
            <w:r w:rsidRPr="00A305DE">
              <w:rPr>
                <w:szCs w:val="18"/>
                <w:lang w:val="ru-RU"/>
              </w:rPr>
              <w:t>(644 589)</w:t>
            </w:r>
          </w:p>
        </w:tc>
      </w:tr>
      <w:tr w:rsidR="00A305DE" w:rsidRPr="000D5939" w:rsidTr="00A305DE">
        <w:trPr>
          <w:trHeight w:val="20"/>
        </w:trPr>
        <w:tc>
          <w:tcPr>
            <w:tcW w:w="1667" w:type="pct"/>
            <w:tcBorders>
              <w:top w:val="nil"/>
              <w:bottom w:val="nil"/>
            </w:tcBorders>
            <w:shd w:val="clear" w:color="auto" w:fill="auto"/>
            <w:vAlign w:val="bottom"/>
          </w:tcPr>
          <w:p w:rsidR="00A305DE" w:rsidRPr="00A305DE" w:rsidRDefault="00A305DE">
            <w:pPr>
              <w:pStyle w:val="TableChangesEquity"/>
              <w:keepNext/>
              <w:spacing w:before="20" w:after="20"/>
              <w:ind w:right="0"/>
              <w:rPr>
                <w:b/>
                <w:szCs w:val="18"/>
                <w:lang w:val="ru-RU"/>
              </w:rPr>
            </w:pPr>
            <w:r w:rsidRPr="00A305DE">
              <w:rPr>
                <w:b/>
                <w:szCs w:val="18"/>
                <w:lang w:val="ru-RU"/>
              </w:rPr>
              <w:t>Прочий совокупный доход</w:t>
            </w:r>
          </w:p>
        </w:tc>
        <w:tc>
          <w:tcPr>
            <w:tcW w:w="501" w:type="pct"/>
            <w:tcBorders>
              <w:top w:val="nil"/>
              <w:bottom w:val="nil"/>
              <w:right w:val="nil"/>
            </w:tcBorders>
            <w:shd w:val="clear" w:color="auto" w:fill="auto"/>
            <w:vAlign w:val="bottom"/>
          </w:tcPr>
          <w:p w:rsidR="00A305DE" w:rsidRPr="00A305DE" w:rsidRDefault="00A305DE" w:rsidP="005E380D">
            <w:pPr>
              <w:pStyle w:val="TableChangesEquity"/>
              <w:spacing w:before="20" w:after="20"/>
              <w:ind w:right="113"/>
              <w:jc w:val="right"/>
              <w:rPr>
                <w:b/>
                <w:szCs w:val="18"/>
                <w:lang w:val="ru-RU"/>
              </w:rPr>
            </w:pPr>
          </w:p>
        </w:tc>
        <w:tc>
          <w:tcPr>
            <w:tcW w:w="38" w:type="pct"/>
            <w:tcBorders>
              <w:top w:val="nil"/>
              <w:left w:val="nil"/>
              <w:bottom w:val="nil"/>
              <w:right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01" w:type="pct"/>
            <w:tcBorders>
              <w:top w:val="nil"/>
              <w:left w:val="nil"/>
              <w:bottom w:val="nil"/>
            </w:tcBorders>
            <w:shd w:val="clear" w:color="auto" w:fill="auto"/>
            <w:vAlign w:val="bottom"/>
          </w:tcPr>
          <w:p w:rsidR="00A305DE" w:rsidRPr="00A305DE" w:rsidRDefault="00A305DE" w:rsidP="005E380D">
            <w:pPr>
              <w:pStyle w:val="TableChangesEquity"/>
              <w:spacing w:before="20" w:after="20"/>
              <w:ind w:right="113"/>
              <w:jc w:val="right"/>
              <w:rPr>
                <w:b/>
                <w:szCs w:val="18"/>
                <w:lang w:val="ru-RU"/>
              </w:rPr>
            </w:pPr>
          </w:p>
        </w:tc>
        <w:tc>
          <w:tcPr>
            <w:tcW w:w="54" w:type="pct"/>
            <w:tcBorders>
              <w:top w:val="nil"/>
              <w:bottom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01" w:type="pct"/>
            <w:tcBorders>
              <w:top w:val="nil"/>
              <w:bottom w:val="nil"/>
            </w:tcBorders>
            <w:shd w:val="clear" w:color="auto" w:fill="auto"/>
            <w:vAlign w:val="bottom"/>
          </w:tcPr>
          <w:p w:rsidR="00A305DE" w:rsidRPr="00A305DE" w:rsidRDefault="00A305DE" w:rsidP="005E380D">
            <w:pPr>
              <w:pStyle w:val="TableChangesEquity"/>
              <w:spacing w:before="20" w:after="20"/>
              <w:ind w:right="113"/>
              <w:jc w:val="right"/>
              <w:rPr>
                <w:b/>
                <w:szCs w:val="18"/>
                <w:lang w:val="ru-RU"/>
              </w:rPr>
            </w:pPr>
          </w:p>
        </w:tc>
        <w:tc>
          <w:tcPr>
            <w:tcW w:w="54" w:type="pct"/>
            <w:tcBorders>
              <w:top w:val="nil"/>
              <w:bottom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35" w:type="pct"/>
            <w:tcBorders>
              <w:top w:val="nil"/>
              <w:bottom w:val="nil"/>
            </w:tcBorders>
            <w:shd w:val="clear" w:color="auto" w:fill="auto"/>
            <w:vAlign w:val="bottom"/>
          </w:tcPr>
          <w:p w:rsidR="00A305DE" w:rsidRPr="00A305DE" w:rsidRDefault="00A305DE" w:rsidP="005E380D">
            <w:pPr>
              <w:pStyle w:val="TableChangesEquity"/>
              <w:spacing w:before="20" w:after="20"/>
              <w:ind w:right="113"/>
              <w:jc w:val="right"/>
              <w:rPr>
                <w:b/>
                <w:szCs w:val="18"/>
                <w:lang w:val="ru-RU"/>
              </w:rPr>
            </w:pPr>
          </w:p>
        </w:tc>
        <w:tc>
          <w:tcPr>
            <w:tcW w:w="56" w:type="pct"/>
            <w:tcBorders>
              <w:top w:val="nil"/>
              <w:bottom w:val="nil"/>
            </w:tcBorders>
            <w:shd w:val="clear" w:color="auto" w:fill="auto"/>
          </w:tcPr>
          <w:p w:rsidR="00A305DE" w:rsidRPr="00A305DE" w:rsidRDefault="00A305DE">
            <w:pPr>
              <w:pStyle w:val="TableChangesEquity"/>
              <w:keepNext/>
              <w:keepLines/>
              <w:spacing w:before="20" w:after="20"/>
              <w:ind w:right="113"/>
              <w:jc w:val="right"/>
              <w:outlineLvl w:val="1"/>
              <w:rPr>
                <w:b/>
                <w:szCs w:val="18"/>
                <w:lang w:val="ru-RU"/>
              </w:rPr>
            </w:pPr>
          </w:p>
        </w:tc>
        <w:tc>
          <w:tcPr>
            <w:tcW w:w="535" w:type="pct"/>
            <w:tcBorders>
              <w:top w:val="nil"/>
              <w:bottom w:val="nil"/>
            </w:tcBorders>
            <w:shd w:val="clear" w:color="auto" w:fill="auto"/>
            <w:vAlign w:val="bottom"/>
          </w:tcPr>
          <w:p w:rsidR="00A305DE" w:rsidRPr="00A305DE" w:rsidRDefault="00A305DE">
            <w:pPr>
              <w:pStyle w:val="TableChangesEquity"/>
              <w:keepNext/>
              <w:keepLines/>
              <w:spacing w:before="20" w:after="20"/>
              <w:ind w:right="113"/>
              <w:jc w:val="right"/>
              <w:outlineLvl w:val="1"/>
              <w:rPr>
                <w:b/>
                <w:szCs w:val="18"/>
                <w:lang w:val="ru-RU"/>
              </w:rPr>
            </w:pPr>
          </w:p>
        </w:tc>
        <w:tc>
          <w:tcPr>
            <w:tcW w:w="56" w:type="pct"/>
            <w:tcBorders>
              <w:top w:val="nil"/>
              <w:bottom w:val="nil"/>
            </w:tcBorders>
            <w:shd w:val="clear" w:color="auto" w:fill="auto"/>
            <w:vAlign w:val="bottom"/>
          </w:tcPr>
          <w:p w:rsidR="00A305DE" w:rsidRPr="00A305DE" w:rsidRDefault="00A305DE">
            <w:pPr>
              <w:pStyle w:val="TableChangesEquity"/>
              <w:keepNext/>
              <w:keepLines/>
              <w:spacing w:before="20" w:after="20"/>
              <w:ind w:right="113"/>
              <w:jc w:val="right"/>
              <w:outlineLvl w:val="1"/>
              <w:rPr>
                <w:b/>
                <w:szCs w:val="18"/>
                <w:lang w:val="ru-RU"/>
              </w:rPr>
            </w:pPr>
          </w:p>
        </w:tc>
        <w:tc>
          <w:tcPr>
            <w:tcW w:w="501" w:type="pct"/>
            <w:tcBorders>
              <w:top w:val="nil"/>
              <w:bottom w:val="nil"/>
            </w:tcBorders>
            <w:shd w:val="clear" w:color="auto" w:fill="auto"/>
            <w:vAlign w:val="bottom"/>
          </w:tcPr>
          <w:p w:rsidR="00A305DE" w:rsidRPr="00A305DE" w:rsidRDefault="00A305DE">
            <w:pPr>
              <w:pStyle w:val="TableChangesEquity"/>
              <w:spacing w:before="20" w:after="20"/>
              <w:ind w:right="113"/>
              <w:jc w:val="right"/>
              <w:rPr>
                <w:b/>
                <w:szCs w:val="18"/>
                <w:lang w:val="ru-RU"/>
              </w:rPr>
            </w:pPr>
          </w:p>
        </w:tc>
      </w:tr>
      <w:tr w:rsidR="00A305DE" w:rsidRPr="000D5939" w:rsidTr="00A305DE">
        <w:trPr>
          <w:trHeight w:val="20"/>
        </w:trPr>
        <w:tc>
          <w:tcPr>
            <w:tcW w:w="1667" w:type="pct"/>
            <w:tcBorders>
              <w:top w:val="nil"/>
              <w:bottom w:val="nil"/>
            </w:tcBorders>
            <w:shd w:val="clear" w:color="auto" w:fill="auto"/>
            <w:vAlign w:val="bottom"/>
          </w:tcPr>
          <w:p w:rsidR="00A305DE" w:rsidRPr="00A305DE" w:rsidDel="00A305DE" w:rsidRDefault="00A305DE">
            <w:pPr>
              <w:pStyle w:val="TableChangesEquity"/>
              <w:keepNext/>
              <w:spacing w:before="20" w:after="20"/>
              <w:ind w:right="0"/>
              <w:rPr>
                <w:b/>
                <w:szCs w:val="18"/>
                <w:lang w:val="ru-RU"/>
              </w:rPr>
            </w:pPr>
            <w:r w:rsidRPr="00A305DE">
              <w:rPr>
                <w:szCs w:val="18"/>
                <w:lang w:val="ru-RU"/>
              </w:rPr>
              <w:t xml:space="preserve">Переоценка зданий за вычетом отложенного налога в размере </w:t>
            </w:r>
            <w:r w:rsidRPr="00A305DE">
              <w:rPr>
                <w:szCs w:val="18"/>
                <w:lang w:val="ru-RU"/>
              </w:rPr>
              <w:br/>
              <w:t>22 856 тыс. рублей (см. Примечания 1</w:t>
            </w:r>
            <w:r w:rsidR="00BC5EF5" w:rsidRPr="00BC5EF5">
              <w:rPr>
                <w:szCs w:val="18"/>
                <w:lang w:val="ru-RU"/>
              </w:rPr>
              <w:t>4</w:t>
            </w:r>
            <w:r w:rsidRPr="00A305DE">
              <w:rPr>
                <w:szCs w:val="18"/>
                <w:lang w:val="ru-RU"/>
              </w:rPr>
              <w:t xml:space="preserve"> и 22)</w:t>
            </w:r>
          </w:p>
        </w:tc>
        <w:tc>
          <w:tcPr>
            <w:tcW w:w="501" w:type="pct"/>
            <w:tcBorders>
              <w:top w:val="nil"/>
              <w:bottom w:val="single" w:sz="4" w:space="0" w:color="auto"/>
              <w:right w:val="nil"/>
            </w:tcBorders>
            <w:shd w:val="clear" w:color="auto" w:fill="auto"/>
            <w:vAlign w:val="bottom"/>
          </w:tcPr>
          <w:p w:rsidR="00A305DE" w:rsidRPr="00A305DE" w:rsidDel="00A305DE" w:rsidRDefault="00A305DE" w:rsidP="005E380D">
            <w:pPr>
              <w:pStyle w:val="TableChangesEquity"/>
              <w:spacing w:before="20" w:after="20"/>
              <w:ind w:right="113"/>
              <w:jc w:val="right"/>
              <w:rPr>
                <w:b/>
                <w:szCs w:val="18"/>
                <w:lang w:val="ru-RU"/>
              </w:rPr>
            </w:pPr>
            <w:r w:rsidRPr="00A305DE">
              <w:rPr>
                <w:szCs w:val="18"/>
                <w:lang w:val="ru-RU"/>
              </w:rPr>
              <w:t>-</w:t>
            </w:r>
            <w:r w:rsidR="00CD43D3">
              <w:rPr>
                <w:szCs w:val="18"/>
                <w:lang w:val="ru-RU"/>
              </w:rPr>
              <w:t> </w:t>
            </w:r>
          </w:p>
        </w:tc>
        <w:tc>
          <w:tcPr>
            <w:tcW w:w="38" w:type="pct"/>
            <w:tcBorders>
              <w:top w:val="nil"/>
              <w:left w:val="nil"/>
              <w:bottom w:val="nil"/>
              <w:right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01" w:type="pct"/>
            <w:tcBorders>
              <w:top w:val="nil"/>
              <w:left w:val="nil"/>
              <w:bottom w:val="single" w:sz="4" w:space="0" w:color="auto"/>
            </w:tcBorders>
            <w:shd w:val="clear" w:color="auto" w:fill="auto"/>
            <w:vAlign w:val="bottom"/>
          </w:tcPr>
          <w:p w:rsidR="00A305DE" w:rsidRPr="00A305DE" w:rsidDel="00A305DE" w:rsidRDefault="00A305DE" w:rsidP="005E380D">
            <w:pPr>
              <w:pStyle w:val="TableChangesEquity"/>
              <w:spacing w:before="20" w:after="20"/>
              <w:ind w:right="113"/>
              <w:jc w:val="right"/>
              <w:rPr>
                <w:b/>
                <w:szCs w:val="18"/>
                <w:lang w:val="ru-RU"/>
              </w:rPr>
            </w:pPr>
            <w:r w:rsidRPr="00A305DE">
              <w:rPr>
                <w:szCs w:val="18"/>
                <w:lang w:val="ru-RU"/>
              </w:rPr>
              <w:t>-</w:t>
            </w:r>
          </w:p>
        </w:tc>
        <w:tc>
          <w:tcPr>
            <w:tcW w:w="54" w:type="pct"/>
            <w:tcBorders>
              <w:top w:val="nil"/>
              <w:bottom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01" w:type="pct"/>
            <w:tcBorders>
              <w:top w:val="nil"/>
              <w:bottom w:val="single" w:sz="4" w:space="0" w:color="auto"/>
            </w:tcBorders>
            <w:shd w:val="clear" w:color="auto" w:fill="auto"/>
            <w:vAlign w:val="bottom"/>
          </w:tcPr>
          <w:p w:rsidR="00A305DE" w:rsidRPr="00CD43D3" w:rsidDel="00A305DE" w:rsidRDefault="00A305DE" w:rsidP="005E380D">
            <w:pPr>
              <w:pStyle w:val="TableChangesEquity"/>
              <w:spacing w:before="20" w:after="20"/>
              <w:ind w:right="113"/>
              <w:jc w:val="right"/>
              <w:rPr>
                <w:b/>
                <w:szCs w:val="18"/>
              </w:rPr>
            </w:pPr>
            <w:r w:rsidRPr="00A305DE">
              <w:rPr>
                <w:szCs w:val="18"/>
                <w:lang w:val="ru-RU"/>
              </w:rPr>
              <w:t>91</w:t>
            </w:r>
            <w:r w:rsidR="00CD43D3">
              <w:rPr>
                <w:szCs w:val="18"/>
              </w:rPr>
              <w:t> </w:t>
            </w:r>
            <w:r w:rsidRPr="00A305DE">
              <w:rPr>
                <w:szCs w:val="18"/>
                <w:lang w:val="ru-RU"/>
              </w:rPr>
              <w:t>424</w:t>
            </w:r>
            <w:r w:rsidR="00CD43D3">
              <w:rPr>
                <w:szCs w:val="18"/>
              </w:rPr>
              <w:t> </w:t>
            </w:r>
          </w:p>
        </w:tc>
        <w:tc>
          <w:tcPr>
            <w:tcW w:w="54" w:type="pct"/>
            <w:tcBorders>
              <w:top w:val="nil"/>
              <w:bottom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35" w:type="pct"/>
            <w:tcBorders>
              <w:top w:val="nil"/>
              <w:bottom w:val="single" w:sz="4" w:space="0" w:color="auto"/>
            </w:tcBorders>
            <w:shd w:val="clear" w:color="auto" w:fill="auto"/>
            <w:vAlign w:val="bottom"/>
          </w:tcPr>
          <w:p w:rsidR="00A305DE" w:rsidRPr="00A305DE" w:rsidDel="00A305DE" w:rsidRDefault="00A305DE" w:rsidP="005E380D">
            <w:pPr>
              <w:pStyle w:val="TableChangesEquity"/>
              <w:spacing w:before="20" w:after="20"/>
              <w:ind w:right="113"/>
              <w:jc w:val="right"/>
              <w:rPr>
                <w:b/>
                <w:szCs w:val="18"/>
                <w:lang w:val="ru-RU"/>
              </w:rPr>
            </w:pPr>
            <w:r w:rsidRPr="00A305DE">
              <w:rPr>
                <w:szCs w:val="18"/>
                <w:lang w:val="ru-RU"/>
              </w:rPr>
              <w:t>-</w:t>
            </w:r>
            <w:r w:rsidR="00CD43D3">
              <w:rPr>
                <w:szCs w:val="18"/>
                <w:lang w:val="ru-RU"/>
              </w:rPr>
              <w:t> </w:t>
            </w:r>
          </w:p>
        </w:tc>
        <w:tc>
          <w:tcPr>
            <w:tcW w:w="56" w:type="pct"/>
            <w:tcBorders>
              <w:top w:val="nil"/>
              <w:bottom w:val="nil"/>
            </w:tcBorders>
            <w:shd w:val="clear" w:color="auto" w:fill="auto"/>
          </w:tcPr>
          <w:p w:rsidR="00A305DE" w:rsidRPr="00A305DE" w:rsidRDefault="00A305DE">
            <w:pPr>
              <w:pStyle w:val="TableChangesEquity"/>
              <w:keepNext/>
              <w:keepLines/>
              <w:spacing w:before="20" w:after="20"/>
              <w:ind w:right="113"/>
              <w:jc w:val="right"/>
              <w:outlineLvl w:val="1"/>
              <w:rPr>
                <w:b/>
                <w:szCs w:val="18"/>
                <w:lang w:val="ru-RU"/>
              </w:rPr>
            </w:pPr>
          </w:p>
        </w:tc>
        <w:tc>
          <w:tcPr>
            <w:tcW w:w="535" w:type="pct"/>
            <w:tcBorders>
              <w:top w:val="nil"/>
              <w:bottom w:val="single" w:sz="4" w:space="0" w:color="auto"/>
            </w:tcBorders>
            <w:shd w:val="clear" w:color="auto" w:fill="auto"/>
            <w:vAlign w:val="bottom"/>
          </w:tcPr>
          <w:p w:rsidR="00A305DE" w:rsidRPr="00A305DE" w:rsidDel="00A305DE" w:rsidRDefault="00A305DE">
            <w:pPr>
              <w:pStyle w:val="TableChangesEquity"/>
              <w:keepNext/>
              <w:keepLines/>
              <w:spacing w:before="20" w:after="20"/>
              <w:ind w:right="113"/>
              <w:jc w:val="right"/>
              <w:outlineLvl w:val="1"/>
              <w:rPr>
                <w:b/>
                <w:szCs w:val="18"/>
                <w:lang w:val="ru-RU"/>
              </w:rPr>
            </w:pPr>
            <w:r w:rsidRPr="00A305DE">
              <w:rPr>
                <w:szCs w:val="18"/>
                <w:lang w:val="ru-RU"/>
              </w:rPr>
              <w:t>- </w:t>
            </w:r>
          </w:p>
        </w:tc>
        <w:tc>
          <w:tcPr>
            <w:tcW w:w="56" w:type="pct"/>
            <w:tcBorders>
              <w:top w:val="nil"/>
              <w:bottom w:val="nil"/>
            </w:tcBorders>
            <w:shd w:val="clear" w:color="auto" w:fill="auto"/>
            <w:vAlign w:val="bottom"/>
          </w:tcPr>
          <w:p w:rsidR="00A305DE" w:rsidRPr="00A305DE" w:rsidRDefault="00A305DE">
            <w:pPr>
              <w:pStyle w:val="TableChangesEquity"/>
              <w:keepNext/>
              <w:keepLines/>
              <w:spacing w:before="20" w:after="20"/>
              <w:ind w:right="113"/>
              <w:jc w:val="right"/>
              <w:outlineLvl w:val="1"/>
              <w:rPr>
                <w:b/>
                <w:szCs w:val="18"/>
                <w:lang w:val="ru-RU"/>
              </w:rPr>
            </w:pPr>
          </w:p>
        </w:tc>
        <w:tc>
          <w:tcPr>
            <w:tcW w:w="501" w:type="pct"/>
            <w:tcBorders>
              <w:top w:val="nil"/>
              <w:bottom w:val="single" w:sz="4" w:space="0" w:color="auto"/>
            </w:tcBorders>
            <w:shd w:val="clear" w:color="auto" w:fill="auto"/>
            <w:vAlign w:val="bottom"/>
          </w:tcPr>
          <w:p w:rsidR="00A305DE" w:rsidRPr="00CD43D3" w:rsidDel="00A305DE" w:rsidRDefault="00A305DE">
            <w:pPr>
              <w:pStyle w:val="TableChangesEquity"/>
              <w:spacing w:before="20" w:after="20"/>
              <w:ind w:right="113"/>
              <w:jc w:val="right"/>
              <w:rPr>
                <w:b/>
                <w:szCs w:val="18"/>
              </w:rPr>
            </w:pPr>
            <w:r w:rsidRPr="00A305DE">
              <w:rPr>
                <w:szCs w:val="18"/>
                <w:lang w:val="ru-RU"/>
              </w:rPr>
              <w:t>91 424</w:t>
            </w:r>
            <w:r w:rsidR="00CD43D3">
              <w:rPr>
                <w:szCs w:val="18"/>
              </w:rPr>
              <w:t> </w:t>
            </w:r>
          </w:p>
        </w:tc>
      </w:tr>
      <w:tr w:rsidR="00A305DE" w:rsidRPr="000D5939" w:rsidTr="00A305DE">
        <w:trPr>
          <w:trHeight w:val="20"/>
        </w:trPr>
        <w:tc>
          <w:tcPr>
            <w:tcW w:w="1667" w:type="pct"/>
            <w:tcBorders>
              <w:top w:val="nil"/>
              <w:bottom w:val="nil"/>
            </w:tcBorders>
            <w:shd w:val="clear" w:color="auto" w:fill="auto"/>
            <w:vAlign w:val="bottom"/>
          </w:tcPr>
          <w:p w:rsidR="00A305DE" w:rsidRPr="00A305DE" w:rsidDel="00A305DE" w:rsidRDefault="00A305DE">
            <w:pPr>
              <w:pStyle w:val="TableChangesEquity"/>
              <w:keepNext/>
              <w:spacing w:before="20" w:after="20"/>
              <w:ind w:right="0"/>
              <w:rPr>
                <w:b/>
                <w:szCs w:val="18"/>
                <w:lang w:val="ru-RU"/>
              </w:rPr>
            </w:pPr>
            <w:r w:rsidRPr="00A305DE">
              <w:rPr>
                <w:b/>
                <w:szCs w:val="18"/>
                <w:lang w:val="ru-RU"/>
              </w:rPr>
              <w:t>Прочий совокупный доход</w:t>
            </w:r>
          </w:p>
        </w:tc>
        <w:tc>
          <w:tcPr>
            <w:tcW w:w="501" w:type="pct"/>
            <w:tcBorders>
              <w:top w:val="single" w:sz="4" w:space="0" w:color="auto"/>
              <w:bottom w:val="single" w:sz="4" w:space="0" w:color="auto"/>
              <w:right w:val="nil"/>
            </w:tcBorders>
            <w:shd w:val="clear" w:color="auto" w:fill="auto"/>
            <w:vAlign w:val="bottom"/>
          </w:tcPr>
          <w:p w:rsidR="00A305DE" w:rsidRPr="00CD43D3" w:rsidDel="00A305DE" w:rsidRDefault="00A305DE" w:rsidP="005E380D">
            <w:pPr>
              <w:pStyle w:val="TableChangesEquity"/>
              <w:spacing w:before="20" w:after="20"/>
              <w:ind w:right="113"/>
              <w:jc w:val="right"/>
              <w:rPr>
                <w:b/>
                <w:szCs w:val="18"/>
              </w:rPr>
            </w:pPr>
            <w:r w:rsidRPr="00A305DE">
              <w:rPr>
                <w:szCs w:val="18"/>
                <w:lang w:val="ru-RU"/>
              </w:rPr>
              <w:t>-</w:t>
            </w:r>
            <w:r w:rsidR="00CD43D3">
              <w:rPr>
                <w:szCs w:val="18"/>
              </w:rPr>
              <w:t> </w:t>
            </w:r>
          </w:p>
        </w:tc>
        <w:tc>
          <w:tcPr>
            <w:tcW w:w="38" w:type="pct"/>
            <w:tcBorders>
              <w:top w:val="nil"/>
              <w:left w:val="nil"/>
              <w:bottom w:val="nil"/>
              <w:right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01" w:type="pct"/>
            <w:tcBorders>
              <w:top w:val="single" w:sz="4" w:space="0" w:color="auto"/>
              <w:left w:val="nil"/>
              <w:bottom w:val="single" w:sz="4" w:space="0" w:color="auto"/>
            </w:tcBorders>
            <w:shd w:val="clear" w:color="auto" w:fill="auto"/>
            <w:vAlign w:val="bottom"/>
          </w:tcPr>
          <w:p w:rsidR="00A305DE" w:rsidRPr="00A305DE" w:rsidDel="00A305DE" w:rsidRDefault="00A305DE" w:rsidP="005E380D">
            <w:pPr>
              <w:pStyle w:val="TableChangesEquity"/>
              <w:spacing w:before="20" w:after="20"/>
              <w:ind w:right="113"/>
              <w:jc w:val="right"/>
              <w:rPr>
                <w:b/>
                <w:szCs w:val="18"/>
                <w:lang w:val="ru-RU"/>
              </w:rPr>
            </w:pPr>
            <w:r w:rsidRPr="00A305DE">
              <w:rPr>
                <w:b/>
                <w:szCs w:val="18"/>
                <w:lang w:val="ru-RU"/>
              </w:rPr>
              <w:t>-</w:t>
            </w:r>
          </w:p>
        </w:tc>
        <w:tc>
          <w:tcPr>
            <w:tcW w:w="54" w:type="pct"/>
            <w:tcBorders>
              <w:top w:val="nil"/>
              <w:bottom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01" w:type="pct"/>
            <w:tcBorders>
              <w:top w:val="single" w:sz="4" w:space="0" w:color="auto"/>
              <w:bottom w:val="single" w:sz="4" w:space="0" w:color="auto"/>
            </w:tcBorders>
            <w:shd w:val="clear" w:color="auto" w:fill="auto"/>
            <w:vAlign w:val="bottom"/>
          </w:tcPr>
          <w:p w:rsidR="00A305DE" w:rsidRPr="00CD43D3" w:rsidDel="00A305DE" w:rsidRDefault="00A305DE" w:rsidP="005E380D">
            <w:pPr>
              <w:pStyle w:val="TableChangesEquity"/>
              <w:spacing w:before="20" w:after="20"/>
              <w:ind w:right="113"/>
              <w:jc w:val="right"/>
              <w:rPr>
                <w:b/>
                <w:szCs w:val="18"/>
              </w:rPr>
            </w:pPr>
            <w:r w:rsidRPr="00A305DE">
              <w:rPr>
                <w:b/>
                <w:szCs w:val="18"/>
                <w:lang w:val="ru-RU"/>
              </w:rPr>
              <w:t>91</w:t>
            </w:r>
            <w:r w:rsidR="00CD43D3">
              <w:rPr>
                <w:b/>
                <w:szCs w:val="18"/>
              </w:rPr>
              <w:t> </w:t>
            </w:r>
            <w:r w:rsidRPr="00A305DE">
              <w:rPr>
                <w:b/>
                <w:szCs w:val="18"/>
                <w:lang w:val="ru-RU"/>
              </w:rPr>
              <w:t>424</w:t>
            </w:r>
            <w:r w:rsidR="00CD43D3">
              <w:rPr>
                <w:b/>
                <w:szCs w:val="18"/>
              </w:rPr>
              <w:t> </w:t>
            </w:r>
          </w:p>
        </w:tc>
        <w:tc>
          <w:tcPr>
            <w:tcW w:w="54" w:type="pct"/>
            <w:tcBorders>
              <w:top w:val="nil"/>
              <w:bottom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35" w:type="pct"/>
            <w:tcBorders>
              <w:top w:val="single" w:sz="4" w:space="0" w:color="auto"/>
              <w:bottom w:val="single" w:sz="4" w:space="0" w:color="auto"/>
            </w:tcBorders>
            <w:shd w:val="clear" w:color="auto" w:fill="auto"/>
            <w:vAlign w:val="bottom"/>
          </w:tcPr>
          <w:p w:rsidR="00A305DE" w:rsidRPr="00A305DE" w:rsidDel="00A305DE" w:rsidRDefault="00A305DE" w:rsidP="005E380D">
            <w:pPr>
              <w:pStyle w:val="TableChangesEquity"/>
              <w:spacing w:before="20" w:after="20"/>
              <w:ind w:right="113"/>
              <w:jc w:val="right"/>
              <w:rPr>
                <w:b/>
                <w:szCs w:val="18"/>
                <w:lang w:val="ru-RU"/>
              </w:rPr>
            </w:pPr>
            <w:r w:rsidRPr="00A305DE">
              <w:rPr>
                <w:szCs w:val="18"/>
                <w:lang w:val="ru-RU"/>
              </w:rPr>
              <w:t>-</w:t>
            </w:r>
            <w:r w:rsidR="00CD43D3">
              <w:rPr>
                <w:szCs w:val="18"/>
                <w:lang w:val="ru-RU"/>
              </w:rPr>
              <w:t> </w:t>
            </w:r>
          </w:p>
        </w:tc>
        <w:tc>
          <w:tcPr>
            <w:tcW w:w="56" w:type="pct"/>
            <w:tcBorders>
              <w:top w:val="nil"/>
              <w:bottom w:val="nil"/>
            </w:tcBorders>
            <w:shd w:val="clear" w:color="auto" w:fill="auto"/>
          </w:tcPr>
          <w:p w:rsidR="00A305DE" w:rsidRPr="00A305DE" w:rsidRDefault="00A305DE">
            <w:pPr>
              <w:pStyle w:val="TableChangesEquity"/>
              <w:keepNext/>
              <w:keepLines/>
              <w:spacing w:before="20" w:after="20"/>
              <w:ind w:right="113"/>
              <w:jc w:val="right"/>
              <w:outlineLvl w:val="1"/>
              <w:rPr>
                <w:b/>
                <w:szCs w:val="18"/>
                <w:lang w:val="ru-RU"/>
              </w:rPr>
            </w:pPr>
          </w:p>
        </w:tc>
        <w:tc>
          <w:tcPr>
            <w:tcW w:w="535" w:type="pct"/>
            <w:tcBorders>
              <w:top w:val="single" w:sz="4" w:space="0" w:color="auto"/>
              <w:bottom w:val="single" w:sz="4" w:space="0" w:color="auto"/>
            </w:tcBorders>
            <w:shd w:val="clear" w:color="auto" w:fill="auto"/>
            <w:vAlign w:val="bottom"/>
          </w:tcPr>
          <w:p w:rsidR="00A305DE" w:rsidRPr="00A305DE" w:rsidDel="00A305DE" w:rsidRDefault="00A305DE">
            <w:pPr>
              <w:pStyle w:val="TableChangesEquity"/>
              <w:keepNext/>
              <w:keepLines/>
              <w:spacing w:before="20" w:after="20"/>
              <w:ind w:right="113"/>
              <w:jc w:val="right"/>
              <w:outlineLvl w:val="1"/>
              <w:rPr>
                <w:b/>
                <w:szCs w:val="18"/>
                <w:lang w:val="ru-RU"/>
              </w:rPr>
            </w:pPr>
            <w:r w:rsidRPr="00A305DE">
              <w:rPr>
                <w:b/>
                <w:szCs w:val="18"/>
                <w:lang w:val="ru-RU"/>
              </w:rPr>
              <w:t>- </w:t>
            </w:r>
          </w:p>
        </w:tc>
        <w:tc>
          <w:tcPr>
            <w:tcW w:w="56" w:type="pct"/>
            <w:tcBorders>
              <w:top w:val="nil"/>
              <w:bottom w:val="nil"/>
            </w:tcBorders>
            <w:shd w:val="clear" w:color="auto" w:fill="auto"/>
            <w:vAlign w:val="bottom"/>
          </w:tcPr>
          <w:p w:rsidR="00A305DE" w:rsidRPr="00A305DE" w:rsidRDefault="00A305DE">
            <w:pPr>
              <w:pStyle w:val="TableChangesEquity"/>
              <w:keepNext/>
              <w:keepLines/>
              <w:spacing w:before="20" w:after="20"/>
              <w:ind w:right="113"/>
              <w:jc w:val="right"/>
              <w:outlineLvl w:val="1"/>
              <w:rPr>
                <w:b/>
                <w:szCs w:val="18"/>
                <w:lang w:val="ru-RU"/>
              </w:rPr>
            </w:pPr>
          </w:p>
        </w:tc>
        <w:tc>
          <w:tcPr>
            <w:tcW w:w="501" w:type="pct"/>
            <w:tcBorders>
              <w:top w:val="single" w:sz="4" w:space="0" w:color="auto"/>
              <w:bottom w:val="single" w:sz="4" w:space="0" w:color="auto"/>
            </w:tcBorders>
            <w:shd w:val="clear" w:color="auto" w:fill="auto"/>
            <w:vAlign w:val="bottom"/>
          </w:tcPr>
          <w:p w:rsidR="00A305DE" w:rsidRPr="00CD43D3" w:rsidDel="00A305DE" w:rsidRDefault="00A305DE">
            <w:pPr>
              <w:pStyle w:val="TableChangesEquity"/>
              <w:spacing w:before="20" w:after="20"/>
              <w:ind w:right="113"/>
              <w:jc w:val="right"/>
              <w:rPr>
                <w:b/>
                <w:szCs w:val="18"/>
              </w:rPr>
            </w:pPr>
            <w:r w:rsidRPr="00A305DE">
              <w:rPr>
                <w:b/>
                <w:szCs w:val="18"/>
                <w:lang w:val="ru-RU"/>
              </w:rPr>
              <w:t>91 424</w:t>
            </w:r>
            <w:r w:rsidR="00CD43D3">
              <w:rPr>
                <w:b/>
                <w:szCs w:val="18"/>
              </w:rPr>
              <w:t> </w:t>
            </w:r>
          </w:p>
        </w:tc>
      </w:tr>
      <w:tr w:rsidR="00A305DE" w:rsidRPr="000D5939" w:rsidTr="00A305DE">
        <w:trPr>
          <w:trHeight w:val="20"/>
        </w:trPr>
        <w:tc>
          <w:tcPr>
            <w:tcW w:w="1667" w:type="pct"/>
            <w:tcBorders>
              <w:top w:val="nil"/>
              <w:bottom w:val="nil"/>
            </w:tcBorders>
            <w:shd w:val="clear" w:color="auto" w:fill="auto"/>
            <w:vAlign w:val="bottom"/>
          </w:tcPr>
          <w:p w:rsidR="00A305DE" w:rsidRPr="00FF1F05" w:rsidDel="00A305DE" w:rsidRDefault="00A305DE">
            <w:pPr>
              <w:pStyle w:val="TableChangesEquity"/>
              <w:keepNext/>
              <w:spacing w:before="20" w:after="20"/>
              <w:ind w:right="0"/>
              <w:rPr>
                <w:b/>
                <w:szCs w:val="18"/>
                <w:lang w:val="ru-RU"/>
              </w:rPr>
            </w:pPr>
            <w:r w:rsidRPr="00A305DE">
              <w:rPr>
                <w:b/>
                <w:szCs w:val="18"/>
                <w:lang w:val="ru-RU"/>
              </w:rPr>
              <w:t>Общий совокупный доход</w:t>
            </w:r>
            <w:r w:rsidR="00FF1F05">
              <w:rPr>
                <w:b/>
                <w:szCs w:val="18"/>
              </w:rPr>
              <w:t xml:space="preserve"> (</w:t>
            </w:r>
            <w:r w:rsidR="00FF1F05">
              <w:rPr>
                <w:b/>
                <w:szCs w:val="18"/>
                <w:lang w:val="ru-RU"/>
              </w:rPr>
              <w:t>убыток)</w:t>
            </w:r>
          </w:p>
        </w:tc>
        <w:tc>
          <w:tcPr>
            <w:tcW w:w="501" w:type="pct"/>
            <w:tcBorders>
              <w:top w:val="single" w:sz="4" w:space="0" w:color="auto"/>
              <w:bottom w:val="single" w:sz="4" w:space="0" w:color="auto"/>
              <w:right w:val="nil"/>
            </w:tcBorders>
            <w:shd w:val="clear" w:color="auto" w:fill="auto"/>
            <w:vAlign w:val="bottom"/>
          </w:tcPr>
          <w:p w:rsidR="00A305DE" w:rsidRPr="00CD43D3" w:rsidDel="00A305DE" w:rsidRDefault="00A305DE" w:rsidP="005E380D">
            <w:pPr>
              <w:pStyle w:val="TableChangesEquity"/>
              <w:spacing w:before="20" w:after="20"/>
              <w:ind w:right="113"/>
              <w:jc w:val="right"/>
              <w:rPr>
                <w:b/>
                <w:szCs w:val="18"/>
              </w:rPr>
            </w:pPr>
            <w:r w:rsidRPr="00A305DE">
              <w:rPr>
                <w:b/>
                <w:szCs w:val="18"/>
                <w:lang w:val="ru-RU"/>
              </w:rPr>
              <w:t>-</w:t>
            </w:r>
            <w:r w:rsidR="00CD43D3">
              <w:rPr>
                <w:b/>
                <w:szCs w:val="18"/>
              </w:rPr>
              <w:t> </w:t>
            </w:r>
          </w:p>
        </w:tc>
        <w:tc>
          <w:tcPr>
            <w:tcW w:w="38" w:type="pct"/>
            <w:tcBorders>
              <w:top w:val="nil"/>
              <w:left w:val="nil"/>
              <w:bottom w:val="nil"/>
              <w:right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01" w:type="pct"/>
            <w:tcBorders>
              <w:top w:val="single" w:sz="4" w:space="0" w:color="auto"/>
              <w:left w:val="nil"/>
              <w:bottom w:val="single" w:sz="4" w:space="0" w:color="auto"/>
            </w:tcBorders>
            <w:shd w:val="clear" w:color="auto" w:fill="auto"/>
            <w:vAlign w:val="bottom"/>
          </w:tcPr>
          <w:p w:rsidR="00A305DE" w:rsidRPr="00A305DE" w:rsidDel="00A305DE" w:rsidRDefault="00A305DE" w:rsidP="005E380D">
            <w:pPr>
              <w:pStyle w:val="TableChangesEquity"/>
              <w:spacing w:before="20" w:after="20"/>
              <w:ind w:right="113"/>
              <w:jc w:val="right"/>
              <w:rPr>
                <w:b/>
                <w:szCs w:val="18"/>
                <w:lang w:val="ru-RU"/>
              </w:rPr>
            </w:pPr>
            <w:r w:rsidRPr="00A305DE">
              <w:rPr>
                <w:b/>
                <w:szCs w:val="18"/>
                <w:lang w:val="ru-RU"/>
              </w:rPr>
              <w:t>-</w:t>
            </w:r>
          </w:p>
        </w:tc>
        <w:tc>
          <w:tcPr>
            <w:tcW w:w="54" w:type="pct"/>
            <w:tcBorders>
              <w:top w:val="nil"/>
              <w:bottom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01" w:type="pct"/>
            <w:tcBorders>
              <w:top w:val="single" w:sz="4" w:space="0" w:color="auto"/>
              <w:bottom w:val="single" w:sz="4" w:space="0" w:color="auto"/>
            </w:tcBorders>
            <w:shd w:val="clear" w:color="auto" w:fill="auto"/>
            <w:vAlign w:val="bottom"/>
          </w:tcPr>
          <w:p w:rsidR="00A305DE" w:rsidRPr="00CD43D3" w:rsidDel="00A305DE" w:rsidRDefault="00A305DE" w:rsidP="005E380D">
            <w:pPr>
              <w:pStyle w:val="TableChangesEquity"/>
              <w:spacing w:before="20" w:after="20"/>
              <w:ind w:right="113"/>
              <w:jc w:val="right"/>
              <w:rPr>
                <w:b/>
                <w:szCs w:val="18"/>
              </w:rPr>
            </w:pPr>
            <w:r w:rsidRPr="00A305DE">
              <w:rPr>
                <w:b/>
                <w:szCs w:val="18"/>
                <w:lang w:val="ru-RU"/>
              </w:rPr>
              <w:t>91</w:t>
            </w:r>
            <w:r w:rsidR="00CD43D3">
              <w:rPr>
                <w:b/>
                <w:szCs w:val="18"/>
              </w:rPr>
              <w:t> </w:t>
            </w:r>
            <w:r w:rsidRPr="00A305DE">
              <w:rPr>
                <w:b/>
                <w:szCs w:val="18"/>
                <w:lang w:val="ru-RU"/>
              </w:rPr>
              <w:t>424</w:t>
            </w:r>
            <w:r w:rsidR="00CD43D3">
              <w:rPr>
                <w:b/>
                <w:szCs w:val="18"/>
              </w:rPr>
              <w:t> </w:t>
            </w:r>
          </w:p>
        </w:tc>
        <w:tc>
          <w:tcPr>
            <w:tcW w:w="54" w:type="pct"/>
            <w:tcBorders>
              <w:top w:val="nil"/>
              <w:bottom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35" w:type="pct"/>
            <w:tcBorders>
              <w:top w:val="single" w:sz="4" w:space="0" w:color="auto"/>
              <w:bottom w:val="single" w:sz="4" w:space="0" w:color="auto"/>
            </w:tcBorders>
            <w:shd w:val="clear" w:color="auto" w:fill="auto"/>
            <w:vAlign w:val="bottom"/>
          </w:tcPr>
          <w:p w:rsidR="00A305DE" w:rsidRPr="00A305DE" w:rsidDel="00A305DE" w:rsidRDefault="00A305DE" w:rsidP="005E380D">
            <w:pPr>
              <w:pStyle w:val="TableChangesEquity"/>
              <w:spacing w:before="20" w:after="20"/>
              <w:ind w:right="113"/>
              <w:jc w:val="right"/>
              <w:rPr>
                <w:b/>
                <w:szCs w:val="18"/>
                <w:lang w:val="ru-RU"/>
              </w:rPr>
            </w:pPr>
            <w:r w:rsidRPr="00A305DE">
              <w:rPr>
                <w:b/>
                <w:szCs w:val="18"/>
                <w:lang w:val="ru-RU"/>
              </w:rPr>
              <w:t>-</w:t>
            </w:r>
            <w:r w:rsidR="00CD43D3">
              <w:rPr>
                <w:b/>
                <w:szCs w:val="18"/>
                <w:lang w:val="ru-RU"/>
              </w:rPr>
              <w:t> </w:t>
            </w:r>
          </w:p>
        </w:tc>
        <w:tc>
          <w:tcPr>
            <w:tcW w:w="56" w:type="pct"/>
            <w:tcBorders>
              <w:top w:val="nil"/>
              <w:bottom w:val="nil"/>
            </w:tcBorders>
            <w:shd w:val="clear" w:color="auto" w:fill="auto"/>
          </w:tcPr>
          <w:p w:rsidR="00A305DE" w:rsidRPr="00A305DE" w:rsidRDefault="00A305DE">
            <w:pPr>
              <w:pStyle w:val="TableChangesEquity"/>
              <w:keepNext/>
              <w:keepLines/>
              <w:spacing w:before="20" w:after="20"/>
              <w:ind w:right="113"/>
              <w:jc w:val="right"/>
              <w:outlineLvl w:val="1"/>
              <w:rPr>
                <w:b/>
                <w:szCs w:val="18"/>
                <w:lang w:val="ru-RU"/>
              </w:rPr>
            </w:pPr>
          </w:p>
        </w:tc>
        <w:tc>
          <w:tcPr>
            <w:tcW w:w="535" w:type="pct"/>
            <w:tcBorders>
              <w:top w:val="single" w:sz="4" w:space="0" w:color="auto"/>
              <w:bottom w:val="single" w:sz="4" w:space="0" w:color="auto"/>
            </w:tcBorders>
            <w:shd w:val="clear" w:color="auto" w:fill="auto"/>
            <w:vAlign w:val="bottom"/>
          </w:tcPr>
          <w:p w:rsidR="00A305DE" w:rsidRPr="00A305DE" w:rsidDel="00A305DE" w:rsidRDefault="00A305DE">
            <w:pPr>
              <w:pStyle w:val="TableChangesEquity"/>
              <w:keepNext/>
              <w:keepLines/>
              <w:spacing w:before="20" w:after="20"/>
              <w:ind w:right="113"/>
              <w:jc w:val="right"/>
              <w:outlineLvl w:val="1"/>
              <w:rPr>
                <w:b/>
                <w:szCs w:val="18"/>
                <w:lang w:val="ru-RU"/>
              </w:rPr>
            </w:pPr>
            <w:r w:rsidRPr="00A305DE">
              <w:rPr>
                <w:b/>
                <w:szCs w:val="18"/>
                <w:lang w:val="ru-RU"/>
              </w:rPr>
              <w:t xml:space="preserve">(644 589) </w:t>
            </w:r>
          </w:p>
        </w:tc>
        <w:tc>
          <w:tcPr>
            <w:tcW w:w="56" w:type="pct"/>
            <w:tcBorders>
              <w:top w:val="nil"/>
              <w:bottom w:val="nil"/>
            </w:tcBorders>
            <w:shd w:val="clear" w:color="auto" w:fill="auto"/>
            <w:vAlign w:val="bottom"/>
          </w:tcPr>
          <w:p w:rsidR="00A305DE" w:rsidRPr="00A305DE" w:rsidRDefault="00A305DE">
            <w:pPr>
              <w:pStyle w:val="TableChangesEquity"/>
              <w:keepNext/>
              <w:keepLines/>
              <w:spacing w:before="20" w:after="20"/>
              <w:ind w:right="113"/>
              <w:jc w:val="right"/>
              <w:outlineLvl w:val="1"/>
              <w:rPr>
                <w:b/>
                <w:szCs w:val="18"/>
                <w:lang w:val="ru-RU"/>
              </w:rPr>
            </w:pPr>
          </w:p>
        </w:tc>
        <w:tc>
          <w:tcPr>
            <w:tcW w:w="501" w:type="pct"/>
            <w:tcBorders>
              <w:top w:val="single" w:sz="4" w:space="0" w:color="auto"/>
              <w:bottom w:val="single" w:sz="4" w:space="0" w:color="auto"/>
            </w:tcBorders>
            <w:shd w:val="clear" w:color="auto" w:fill="auto"/>
            <w:vAlign w:val="bottom"/>
          </w:tcPr>
          <w:p w:rsidR="00A305DE" w:rsidRPr="00A305DE" w:rsidDel="00A305DE" w:rsidRDefault="00A305DE">
            <w:pPr>
              <w:pStyle w:val="TableChangesEquity"/>
              <w:spacing w:before="20" w:after="20"/>
              <w:ind w:right="113"/>
              <w:jc w:val="right"/>
              <w:rPr>
                <w:b/>
                <w:szCs w:val="18"/>
                <w:lang w:val="ru-RU"/>
              </w:rPr>
            </w:pPr>
            <w:r w:rsidRPr="00A305DE">
              <w:rPr>
                <w:b/>
                <w:szCs w:val="18"/>
                <w:lang w:val="ru-RU"/>
              </w:rPr>
              <w:t>(553 165)</w:t>
            </w:r>
          </w:p>
        </w:tc>
      </w:tr>
      <w:tr w:rsidR="00A305DE" w:rsidRPr="000D5939" w:rsidTr="00B3672F">
        <w:trPr>
          <w:trHeight w:val="20"/>
        </w:trPr>
        <w:tc>
          <w:tcPr>
            <w:tcW w:w="1667" w:type="pct"/>
            <w:tcBorders>
              <w:top w:val="nil"/>
              <w:bottom w:val="nil"/>
            </w:tcBorders>
            <w:shd w:val="clear" w:color="auto" w:fill="auto"/>
            <w:vAlign w:val="bottom"/>
          </w:tcPr>
          <w:p w:rsidR="00A305DE" w:rsidRPr="00A305DE" w:rsidDel="00A305DE" w:rsidRDefault="00A305DE">
            <w:pPr>
              <w:pStyle w:val="TableChangesEquity"/>
              <w:keepNext/>
              <w:spacing w:before="20" w:after="20"/>
              <w:ind w:right="0"/>
              <w:rPr>
                <w:b/>
                <w:szCs w:val="18"/>
                <w:lang w:val="ru-RU"/>
              </w:rPr>
            </w:pPr>
            <w:r w:rsidRPr="00A305DE">
              <w:rPr>
                <w:b/>
                <w:bCs/>
                <w:color w:val="000000"/>
                <w:szCs w:val="18"/>
                <w:lang w:val="ru-RU"/>
              </w:rPr>
              <w:t>Операции с акционерами</w:t>
            </w:r>
          </w:p>
        </w:tc>
        <w:tc>
          <w:tcPr>
            <w:tcW w:w="501" w:type="pct"/>
            <w:tcBorders>
              <w:top w:val="single" w:sz="4" w:space="0" w:color="auto"/>
              <w:bottom w:val="nil"/>
              <w:right w:val="nil"/>
            </w:tcBorders>
            <w:shd w:val="clear" w:color="auto" w:fill="auto"/>
            <w:vAlign w:val="bottom"/>
          </w:tcPr>
          <w:p w:rsidR="00A305DE" w:rsidRPr="00A305DE" w:rsidDel="00A305DE" w:rsidRDefault="00A305DE" w:rsidP="005E380D">
            <w:pPr>
              <w:pStyle w:val="TableChangesEquity"/>
              <w:spacing w:before="20" w:after="20"/>
              <w:ind w:right="113"/>
              <w:jc w:val="right"/>
              <w:rPr>
                <w:b/>
                <w:szCs w:val="18"/>
                <w:lang w:val="ru-RU"/>
              </w:rPr>
            </w:pPr>
          </w:p>
        </w:tc>
        <w:tc>
          <w:tcPr>
            <w:tcW w:w="38" w:type="pct"/>
            <w:tcBorders>
              <w:top w:val="nil"/>
              <w:left w:val="nil"/>
              <w:bottom w:val="nil"/>
              <w:right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01" w:type="pct"/>
            <w:tcBorders>
              <w:top w:val="single" w:sz="4" w:space="0" w:color="auto"/>
              <w:left w:val="nil"/>
              <w:bottom w:val="nil"/>
            </w:tcBorders>
            <w:shd w:val="clear" w:color="auto" w:fill="auto"/>
            <w:vAlign w:val="bottom"/>
          </w:tcPr>
          <w:p w:rsidR="00A305DE" w:rsidRPr="00A305DE" w:rsidDel="00A305DE" w:rsidRDefault="00A305DE" w:rsidP="005E380D">
            <w:pPr>
              <w:pStyle w:val="TableChangesEquity"/>
              <w:spacing w:before="20" w:after="20"/>
              <w:ind w:right="113"/>
              <w:jc w:val="right"/>
              <w:rPr>
                <w:b/>
                <w:szCs w:val="18"/>
                <w:lang w:val="ru-RU"/>
              </w:rPr>
            </w:pPr>
          </w:p>
        </w:tc>
        <w:tc>
          <w:tcPr>
            <w:tcW w:w="54" w:type="pct"/>
            <w:tcBorders>
              <w:top w:val="nil"/>
              <w:bottom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01" w:type="pct"/>
            <w:tcBorders>
              <w:top w:val="single" w:sz="4" w:space="0" w:color="auto"/>
              <w:bottom w:val="nil"/>
            </w:tcBorders>
            <w:shd w:val="clear" w:color="auto" w:fill="auto"/>
            <w:vAlign w:val="bottom"/>
          </w:tcPr>
          <w:p w:rsidR="00A305DE" w:rsidRPr="00A305DE" w:rsidDel="00A305DE" w:rsidRDefault="00A305DE" w:rsidP="005E380D">
            <w:pPr>
              <w:pStyle w:val="TableChangesEquity"/>
              <w:spacing w:before="20" w:after="20"/>
              <w:ind w:right="113"/>
              <w:jc w:val="right"/>
              <w:rPr>
                <w:b/>
                <w:szCs w:val="18"/>
                <w:lang w:val="ru-RU"/>
              </w:rPr>
            </w:pPr>
          </w:p>
        </w:tc>
        <w:tc>
          <w:tcPr>
            <w:tcW w:w="54" w:type="pct"/>
            <w:tcBorders>
              <w:top w:val="nil"/>
              <w:bottom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35" w:type="pct"/>
            <w:tcBorders>
              <w:top w:val="single" w:sz="4" w:space="0" w:color="auto"/>
              <w:bottom w:val="nil"/>
            </w:tcBorders>
            <w:shd w:val="clear" w:color="auto" w:fill="auto"/>
            <w:vAlign w:val="bottom"/>
          </w:tcPr>
          <w:p w:rsidR="00A305DE" w:rsidRPr="00A305DE" w:rsidDel="00A305DE" w:rsidRDefault="00A305DE" w:rsidP="005E380D">
            <w:pPr>
              <w:pStyle w:val="TableChangesEquity"/>
              <w:spacing w:before="20" w:after="20"/>
              <w:ind w:right="113"/>
              <w:jc w:val="right"/>
              <w:rPr>
                <w:b/>
                <w:szCs w:val="18"/>
                <w:lang w:val="ru-RU"/>
              </w:rPr>
            </w:pPr>
          </w:p>
        </w:tc>
        <w:tc>
          <w:tcPr>
            <w:tcW w:w="56" w:type="pct"/>
            <w:tcBorders>
              <w:top w:val="nil"/>
              <w:bottom w:val="nil"/>
            </w:tcBorders>
            <w:shd w:val="clear" w:color="auto" w:fill="auto"/>
          </w:tcPr>
          <w:p w:rsidR="00A305DE" w:rsidRPr="00A305DE" w:rsidRDefault="00A305DE">
            <w:pPr>
              <w:pStyle w:val="TableChangesEquity"/>
              <w:keepNext/>
              <w:keepLines/>
              <w:spacing w:before="20" w:after="20"/>
              <w:ind w:right="113"/>
              <w:jc w:val="right"/>
              <w:outlineLvl w:val="1"/>
              <w:rPr>
                <w:b/>
                <w:szCs w:val="18"/>
                <w:lang w:val="ru-RU"/>
              </w:rPr>
            </w:pPr>
          </w:p>
        </w:tc>
        <w:tc>
          <w:tcPr>
            <w:tcW w:w="535" w:type="pct"/>
            <w:tcBorders>
              <w:top w:val="single" w:sz="4" w:space="0" w:color="auto"/>
              <w:bottom w:val="nil"/>
            </w:tcBorders>
            <w:shd w:val="clear" w:color="auto" w:fill="auto"/>
            <w:vAlign w:val="bottom"/>
          </w:tcPr>
          <w:p w:rsidR="00A305DE" w:rsidRPr="00A305DE" w:rsidDel="00A305DE" w:rsidRDefault="00A305DE">
            <w:pPr>
              <w:pStyle w:val="TableChangesEquity"/>
              <w:keepNext/>
              <w:keepLines/>
              <w:spacing w:before="20" w:after="20"/>
              <w:ind w:right="113"/>
              <w:jc w:val="right"/>
              <w:outlineLvl w:val="1"/>
              <w:rPr>
                <w:b/>
                <w:szCs w:val="18"/>
                <w:lang w:val="ru-RU"/>
              </w:rPr>
            </w:pPr>
          </w:p>
        </w:tc>
        <w:tc>
          <w:tcPr>
            <w:tcW w:w="56" w:type="pct"/>
            <w:tcBorders>
              <w:top w:val="nil"/>
              <w:bottom w:val="nil"/>
            </w:tcBorders>
            <w:shd w:val="clear" w:color="auto" w:fill="auto"/>
            <w:vAlign w:val="bottom"/>
          </w:tcPr>
          <w:p w:rsidR="00A305DE" w:rsidRPr="00A305DE" w:rsidRDefault="00A305DE">
            <w:pPr>
              <w:pStyle w:val="TableChangesEquity"/>
              <w:keepNext/>
              <w:keepLines/>
              <w:spacing w:before="20" w:after="20"/>
              <w:ind w:right="113"/>
              <w:jc w:val="right"/>
              <w:outlineLvl w:val="1"/>
              <w:rPr>
                <w:b/>
                <w:szCs w:val="18"/>
                <w:lang w:val="ru-RU"/>
              </w:rPr>
            </w:pPr>
          </w:p>
        </w:tc>
        <w:tc>
          <w:tcPr>
            <w:tcW w:w="501" w:type="pct"/>
            <w:tcBorders>
              <w:top w:val="single" w:sz="4" w:space="0" w:color="auto"/>
              <w:bottom w:val="nil"/>
            </w:tcBorders>
            <w:shd w:val="clear" w:color="auto" w:fill="auto"/>
            <w:vAlign w:val="bottom"/>
          </w:tcPr>
          <w:p w:rsidR="00A305DE" w:rsidRPr="00A305DE" w:rsidDel="00A305DE" w:rsidRDefault="00A305DE">
            <w:pPr>
              <w:pStyle w:val="TableChangesEquity"/>
              <w:spacing w:before="20" w:after="20"/>
              <w:ind w:right="113"/>
              <w:jc w:val="right"/>
              <w:rPr>
                <w:b/>
                <w:szCs w:val="18"/>
                <w:lang w:val="ru-RU"/>
              </w:rPr>
            </w:pPr>
          </w:p>
        </w:tc>
      </w:tr>
      <w:tr w:rsidR="00A305DE" w:rsidRPr="000D5939" w:rsidTr="00B3672F">
        <w:trPr>
          <w:trHeight w:val="20"/>
        </w:trPr>
        <w:tc>
          <w:tcPr>
            <w:tcW w:w="1667" w:type="pct"/>
            <w:tcBorders>
              <w:top w:val="nil"/>
              <w:bottom w:val="nil"/>
            </w:tcBorders>
            <w:shd w:val="clear" w:color="auto" w:fill="auto"/>
            <w:vAlign w:val="bottom"/>
          </w:tcPr>
          <w:p w:rsidR="00A305DE" w:rsidRPr="00A305DE" w:rsidDel="00A305DE" w:rsidRDefault="00A305DE">
            <w:pPr>
              <w:pStyle w:val="TableChangesEquity"/>
              <w:keepNext/>
              <w:spacing w:before="20" w:after="20"/>
              <w:ind w:right="0"/>
              <w:rPr>
                <w:b/>
                <w:szCs w:val="18"/>
                <w:lang w:val="ru-RU"/>
              </w:rPr>
            </w:pPr>
            <w:r w:rsidRPr="00A305DE">
              <w:rPr>
                <w:bCs/>
                <w:color w:val="000000"/>
                <w:szCs w:val="18"/>
                <w:lang w:val="ru-RU"/>
              </w:rPr>
              <w:t>Внесение средств акционерами (Примечание 30)</w:t>
            </w:r>
          </w:p>
        </w:tc>
        <w:tc>
          <w:tcPr>
            <w:tcW w:w="501" w:type="pct"/>
            <w:tcBorders>
              <w:top w:val="nil"/>
              <w:bottom w:val="single" w:sz="4" w:space="0" w:color="auto"/>
              <w:right w:val="nil"/>
            </w:tcBorders>
            <w:shd w:val="clear" w:color="auto" w:fill="auto"/>
            <w:vAlign w:val="bottom"/>
          </w:tcPr>
          <w:p w:rsidR="00A305DE" w:rsidRPr="00CD43D3" w:rsidDel="00A305DE" w:rsidRDefault="00A305DE" w:rsidP="005E380D">
            <w:pPr>
              <w:pStyle w:val="TableChangesEquity"/>
              <w:spacing w:before="20" w:after="20"/>
              <w:ind w:right="113"/>
              <w:jc w:val="right"/>
              <w:rPr>
                <w:b/>
                <w:szCs w:val="18"/>
              </w:rPr>
            </w:pPr>
            <w:r w:rsidRPr="00A305DE">
              <w:rPr>
                <w:szCs w:val="18"/>
                <w:lang w:val="ru-RU"/>
              </w:rPr>
              <w:t>-</w:t>
            </w:r>
            <w:r w:rsidR="00CD43D3">
              <w:rPr>
                <w:szCs w:val="18"/>
              </w:rPr>
              <w:t> </w:t>
            </w:r>
          </w:p>
        </w:tc>
        <w:tc>
          <w:tcPr>
            <w:tcW w:w="38" w:type="pct"/>
            <w:tcBorders>
              <w:top w:val="nil"/>
              <w:left w:val="nil"/>
              <w:bottom w:val="nil"/>
              <w:right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01" w:type="pct"/>
            <w:tcBorders>
              <w:top w:val="nil"/>
              <w:left w:val="nil"/>
              <w:bottom w:val="single" w:sz="4" w:space="0" w:color="auto"/>
            </w:tcBorders>
            <w:shd w:val="clear" w:color="auto" w:fill="auto"/>
            <w:vAlign w:val="bottom"/>
          </w:tcPr>
          <w:p w:rsidR="00A305DE" w:rsidRPr="00A305DE" w:rsidDel="00A305DE" w:rsidRDefault="00A305DE" w:rsidP="005E380D">
            <w:pPr>
              <w:pStyle w:val="TableChangesEquity"/>
              <w:spacing w:before="20" w:after="20"/>
              <w:ind w:right="113"/>
              <w:jc w:val="right"/>
              <w:rPr>
                <w:b/>
                <w:szCs w:val="18"/>
                <w:lang w:val="ru-RU"/>
              </w:rPr>
            </w:pPr>
            <w:r w:rsidRPr="00A305DE">
              <w:rPr>
                <w:szCs w:val="18"/>
                <w:lang w:val="ru-RU"/>
              </w:rPr>
              <w:t>-</w:t>
            </w:r>
          </w:p>
        </w:tc>
        <w:tc>
          <w:tcPr>
            <w:tcW w:w="54" w:type="pct"/>
            <w:tcBorders>
              <w:top w:val="nil"/>
              <w:bottom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01" w:type="pct"/>
            <w:tcBorders>
              <w:top w:val="nil"/>
              <w:bottom w:val="single" w:sz="4" w:space="0" w:color="auto"/>
            </w:tcBorders>
            <w:shd w:val="clear" w:color="auto" w:fill="auto"/>
            <w:vAlign w:val="bottom"/>
          </w:tcPr>
          <w:p w:rsidR="00A305DE" w:rsidRPr="00A305DE" w:rsidDel="00A305DE" w:rsidRDefault="00A305DE" w:rsidP="005E380D">
            <w:pPr>
              <w:pStyle w:val="TableChangesEquity"/>
              <w:spacing w:before="20" w:after="20"/>
              <w:ind w:right="113"/>
              <w:jc w:val="right"/>
              <w:rPr>
                <w:b/>
                <w:szCs w:val="18"/>
                <w:lang w:val="ru-RU"/>
              </w:rPr>
            </w:pPr>
            <w:r w:rsidRPr="00A305DE">
              <w:rPr>
                <w:szCs w:val="18"/>
                <w:lang w:val="ru-RU"/>
              </w:rPr>
              <w:t>-</w:t>
            </w:r>
            <w:r w:rsidR="00CD43D3">
              <w:rPr>
                <w:szCs w:val="18"/>
                <w:lang w:val="ru-RU"/>
              </w:rPr>
              <w:t> </w:t>
            </w:r>
          </w:p>
        </w:tc>
        <w:tc>
          <w:tcPr>
            <w:tcW w:w="54" w:type="pct"/>
            <w:tcBorders>
              <w:top w:val="nil"/>
              <w:bottom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35" w:type="pct"/>
            <w:tcBorders>
              <w:top w:val="nil"/>
              <w:bottom w:val="single" w:sz="4" w:space="0" w:color="auto"/>
            </w:tcBorders>
            <w:shd w:val="clear" w:color="auto" w:fill="auto"/>
            <w:vAlign w:val="bottom"/>
          </w:tcPr>
          <w:p w:rsidR="00A305DE" w:rsidRPr="00A305DE" w:rsidDel="00A305DE" w:rsidRDefault="00A305DE" w:rsidP="005E380D">
            <w:pPr>
              <w:pStyle w:val="TableChangesEquity"/>
              <w:spacing w:before="20" w:after="20"/>
              <w:ind w:right="113"/>
              <w:jc w:val="right"/>
              <w:rPr>
                <w:b/>
                <w:szCs w:val="18"/>
                <w:lang w:val="ru-RU"/>
              </w:rPr>
            </w:pPr>
            <w:r w:rsidRPr="00A305DE">
              <w:rPr>
                <w:szCs w:val="18"/>
                <w:lang w:val="ru-RU"/>
              </w:rPr>
              <w:t>104 374</w:t>
            </w:r>
            <w:r w:rsidR="00CD43D3">
              <w:rPr>
                <w:szCs w:val="18"/>
                <w:lang w:val="ru-RU"/>
              </w:rPr>
              <w:t> </w:t>
            </w:r>
          </w:p>
        </w:tc>
        <w:tc>
          <w:tcPr>
            <w:tcW w:w="56" w:type="pct"/>
            <w:tcBorders>
              <w:top w:val="nil"/>
              <w:bottom w:val="nil"/>
            </w:tcBorders>
            <w:shd w:val="clear" w:color="auto" w:fill="auto"/>
          </w:tcPr>
          <w:p w:rsidR="00A305DE" w:rsidRPr="00A305DE" w:rsidRDefault="00A305DE">
            <w:pPr>
              <w:pStyle w:val="TableChangesEquity"/>
              <w:keepNext/>
              <w:keepLines/>
              <w:spacing w:before="20" w:after="20"/>
              <w:ind w:right="113"/>
              <w:jc w:val="right"/>
              <w:outlineLvl w:val="1"/>
              <w:rPr>
                <w:b/>
                <w:szCs w:val="18"/>
                <w:lang w:val="ru-RU"/>
              </w:rPr>
            </w:pPr>
          </w:p>
        </w:tc>
        <w:tc>
          <w:tcPr>
            <w:tcW w:w="535" w:type="pct"/>
            <w:tcBorders>
              <w:top w:val="nil"/>
              <w:bottom w:val="single" w:sz="4" w:space="0" w:color="auto"/>
            </w:tcBorders>
            <w:shd w:val="clear" w:color="auto" w:fill="auto"/>
            <w:vAlign w:val="bottom"/>
          </w:tcPr>
          <w:p w:rsidR="00A305DE" w:rsidRPr="00CD43D3" w:rsidDel="00A305DE" w:rsidRDefault="00A305DE">
            <w:pPr>
              <w:pStyle w:val="TableChangesEquity"/>
              <w:keepNext/>
              <w:keepLines/>
              <w:spacing w:before="20" w:after="20"/>
              <w:ind w:right="113"/>
              <w:jc w:val="right"/>
              <w:outlineLvl w:val="1"/>
              <w:rPr>
                <w:b/>
                <w:szCs w:val="18"/>
              </w:rPr>
            </w:pPr>
            <w:r w:rsidRPr="00A305DE">
              <w:rPr>
                <w:szCs w:val="18"/>
                <w:lang w:val="ru-RU"/>
              </w:rPr>
              <w:t>-</w:t>
            </w:r>
            <w:r w:rsidR="00CD43D3">
              <w:rPr>
                <w:szCs w:val="18"/>
              </w:rPr>
              <w:t> </w:t>
            </w:r>
          </w:p>
        </w:tc>
        <w:tc>
          <w:tcPr>
            <w:tcW w:w="56" w:type="pct"/>
            <w:tcBorders>
              <w:top w:val="nil"/>
              <w:bottom w:val="nil"/>
            </w:tcBorders>
            <w:shd w:val="clear" w:color="auto" w:fill="auto"/>
            <w:vAlign w:val="bottom"/>
          </w:tcPr>
          <w:p w:rsidR="00A305DE" w:rsidRPr="00A305DE" w:rsidRDefault="00A305DE">
            <w:pPr>
              <w:pStyle w:val="TableChangesEquity"/>
              <w:keepNext/>
              <w:keepLines/>
              <w:spacing w:before="20" w:after="20"/>
              <w:ind w:right="113"/>
              <w:jc w:val="right"/>
              <w:outlineLvl w:val="1"/>
              <w:rPr>
                <w:b/>
                <w:szCs w:val="18"/>
                <w:lang w:val="ru-RU"/>
              </w:rPr>
            </w:pPr>
          </w:p>
        </w:tc>
        <w:tc>
          <w:tcPr>
            <w:tcW w:w="501" w:type="pct"/>
            <w:tcBorders>
              <w:top w:val="nil"/>
              <w:bottom w:val="single" w:sz="4" w:space="0" w:color="auto"/>
            </w:tcBorders>
            <w:shd w:val="clear" w:color="auto" w:fill="auto"/>
            <w:vAlign w:val="bottom"/>
          </w:tcPr>
          <w:p w:rsidR="00A305DE" w:rsidRPr="00CD43D3" w:rsidDel="00A305DE" w:rsidRDefault="00A305DE">
            <w:pPr>
              <w:pStyle w:val="TableChangesEquity"/>
              <w:spacing w:before="20" w:after="20"/>
              <w:ind w:right="113"/>
              <w:jc w:val="right"/>
              <w:rPr>
                <w:b/>
                <w:szCs w:val="18"/>
              </w:rPr>
            </w:pPr>
            <w:r w:rsidRPr="00A305DE">
              <w:rPr>
                <w:szCs w:val="18"/>
                <w:lang w:val="ru-RU"/>
              </w:rPr>
              <w:t>104 374</w:t>
            </w:r>
            <w:r w:rsidR="00CD43D3">
              <w:rPr>
                <w:szCs w:val="18"/>
              </w:rPr>
              <w:t> </w:t>
            </w:r>
          </w:p>
        </w:tc>
      </w:tr>
      <w:tr w:rsidR="00A305DE" w:rsidRPr="000D5939" w:rsidTr="00B3672F">
        <w:trPr>
          <w:trHeight w:val="20"/>
        </w:trPr>
        <w:tc>
          <w:tcPr>
            <w:tcW w:w="1667" w:type="pct"/>
            <w:tcBorders>
              <w:top w:val="nil"/>
              <w:bottom w:val="nil"/>
            </w:tcBorders>
            <w:shd w:val="clear" w:color="auto" w:fill="auto"/>
            <w:vAlign w:val="bottom"/>
          </w:tcPr>
          <w:p w:rsidR="00A305DE" w:rsidRPr="00A305DE" w:rsidDel="00A305DE" w:rsidRDefault="00A305DE">
            <w:pPr>
              <w:pStyle w:val="TableChangesEquity"/>
              <w:keepNext/>
              <w:spacing w:before="20" w:after="20"/>
              <w:ind w:right="0"/>
              <w:rPr>
                <w:b/>
                <w:szCs w:val="18"/>
                <w:lang w:val="ru-RU"/>
              </w:rPr>
            </w:pPr>
            <w:r w:rsidRPr="00A305DE">
              <w:rPr>
                <w:b/>
                <w:bCs/>
                <w:color w:val="000000"/>
                <w:szCs w:val="18"/>
                <w:lang w:val="ru-RU"/>
              </w:rPr>
              <w:t xml:space="preserve">Всего операций с акционерами </w:t>
            </w:r>
          </w:p>
        </w:tc>
        <w:tc>
          <w:tcPr>
            <w:tcW w:w="501" w:type="pct"/>
            <w:tcBorders>
              <w:top w:val="single" w:sz="4" w:space="0" w:color="auto"/>
              <w:bottom w:val="single" w:sz="4" w:space="0" w:color="auto"/>
              <w:right w:val="nil"/>
            </w:tcBorders>
            <w:shd w:val="clear" w:color="auto" w:fill="auto"/>
            <w:vAlign w:val="bottom"/>
          </w:tcPr>
          <w:p w:rsidR="00A305DE" w:rsidRPr="00CD43D3" w:rsidDel="00A305DE" w:rsidRDefault="00A305DE" w:rsidP="005E380D">
            <w:pPr>
              <w:pStyle w:val="TableChangesEquity"/>
              <w:spacing w:before="20" w:after="20"/>
              <w:ind w:right="113"/>
              <w:jc w:val="right"/>
              <w:rPr>
                <w:b/>
                <w:szCs w:val="18"/>
              </w:rPr>
            </w:pPr>
            <w:r w:rsidRPr="00A305DE">
              <w:rPr>
                <w:b/>
                <w:szCs w:val="18"/>
                <w:lang w:val="ru-RU"/>
              </w:rPr>
              <w:t>-</w:t>
            </w:r>
            <w:r w:rsidR="00CD43D3">
              <w:rPr>
                <w:b/>
                <w:szCs w:val="18"/>
              </w:rPr>
              <w:t> </w:t>
            </w:r>
          </w:p>
        </w:tc>
        <w:tc>
          <w:tcPr>
            <w:tcW w:w="38" w:type="pct"/>
            <w:tcBorders>
              <w:top w:val="nil"/>
              <w:left w:val="nil"/>
              <w:bottom w:val="nil"/>
              <w:right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01" w:type="pct"/>
            <w:tcBorders>
              <w:top w:val="single" w:sz="4" w:space="0" w:color="auto"/>
              <w:left w:val="nil"/>
              <w:bottom w:val="single" w:sz="4" w:space="0" w:color="auto"/>
            </w:tcBorders>
            <w:shd w:val="clear" w:color="auto" w:fill="auto"/>
            <w:vAlign w:val="bottom"/>
          </w:tcPr>
          <w:p w:rsidR="00A305DE" w:rsidRPr="00A305DE" w:rsidDel="00A305DE" w:rsidRDefault="00A305DE" w:rsidP="005E380D">
            <w:pPr>
              <w:pStyle w:val="TableChangesEquity"/>
              <w:spacing w:before="20" w:after="20"/>
              <w:ind w:right="113"/>
              <w:jc w:val="right"/>
              <w:rPr>
                <w:b/>
                <w:szCs w:val="18"/>
                <w:lang w:val="ru-RU"/>
              </w:rPr>
            </w:pPr>
            <w:r w:rsidRPr="00A305DE">
              <w:rPr>
                <w:b/>
                <w:szCs w:val="18"/>
                <w:lang w:val="ru-RU"/>
              </w:rPr>
              <w:t>-</w:t>
            </w:r>
          </w:p>
        </w:tc>
        <w:tc>
          <w:tcPr>
            <w:tcW w:w="54" w:type="pct"/>
            <w:tcBorders>
              <w:top w:val="nil"/>
              <w:bottom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01" w:type="pct"/>
            <w:tcBorders>
              <w:top w:val="single" w:sz="4" w:space="0" w:color="auto"/>
              <w:bottom w:val="single" w:sz="4" w:space="0" w:color="auto"/>
            </w:tcBorders>
            <w:shd w:val="clear" w:color="auto" w:fill="auto"/>
            <w:vAlign w:val="bottom"/>
          </w:tcPr>
          <w:p w:rsidR="00A305DE" w:rsidRPr="00A305DE" w:rsidDel="00A305DE" w:rsidRDefault="00A305DE" w:rsidP="005E380D">
            <w:pPr>
              <w:pStyle w:val="TableChangesEquity"/>
              <w:spacing w:before="20" w:after="20"/>
              <w:ind w:right="113"/>
              <w:jc w:val="right"/>
              <w:rPr>
                <w:b/>
                <w:szCs w:val="18"/>
                <w:lang w:val="ru-RU"/>
              </w:rPr>
            </w:pPr>
            <w:r w:rsidRPr="00A305DE">
              <w:rPr>
                <w:b/>
                <w:szCs w:val="18"/>
                <w:lang w:val="ru-RU"/>
              </w:rPr>
              <w:t>-</w:t>
            </w:r>
            <w:r w:rsidR="00CD43D3">
              <w:rPr>
                <w:b/>
                <w:szCs w:val="18"/>
                <w:lang w:val="ru-RU"/>
              </w:rPr>
              <w:t> </w:t>
            </w:r>
          </w:p>
        </w:tc>
        <w:tc>
          <w:tcPr>
            <w:tcW w:w="54" w:type="pct"/>
            <w:tcBorders>
              <w:top w:val="nil"/>
              <w:bottom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35" w:type="pct"/>
            <w:tcBorders>
              <w:top w:val="single" w:sz="4" w:space="0" w:color="auto"/>
              <w:bottom w:val="single" w:sz="4" w:space="0" w:color="auto"/>
            </w:tcBorders>
            <w:shd w:val="clear" w:color="auto" w:fill="auto"/>
            <w:vAlign w:val="bottom"/>
          </w:tcPr>
          <w:p w:rsidR="00A305DE" w:rsidRPr="00CD43D3" w:rsidDel="00A305DE" w:rsidRDefault="00A305DE" w:rsidP="005E380D">
            <w:pPr>
              <w:pStyle w:val="TableChangesEquity"/>
              <w:spacing w:before="20" w:after="20"/>
              <w:ind w:right="113"/>
              <w:jc w:val="right"/>
              <w:rPr>
                <w:b/>
                <w:szCs w:val="18"/>
              </w:rPr>
            </w:pPr>
            <w:r w:rsidRPr="00A305DE">
              <w:rPr>
                <w:b/>
                <w:szCs w:val="18"/>
                <w:lang w:val="ru-RU"/>
              </w:rPr>
              <w:t>104 374</w:t>
            </w:r>
            <w:r w:rsidR="00CD43D3">
              <w:rPr>
                <w:b/>
                <w:szCs w:val="18"/>
                <w:lang w:val="ru-RU"/>
              </w:rPr>
              <w:t> </w:t>
            </w:r>
          </w:p>
        </w:tc>
        <w:tc>
          <w:tcPr>
            <w:tcW w:w="56" w:type="pct"/>
            <w:tcBorders>
              <w:top w:val="nil"/>
              <w:bottom w:val="nil"/>
            </w:tcBorders>
            <w:shd w:val="clear" w:color="auto" w:fill="auto"/>
          </w:tcPr>
          <w:p w:rsidR="00A305DE" w:rsidRPr="00A305DE" w:rsidRDefault="00A305DE">
            <w:pPr>
              <w:pStyle w:val="TableChangesEquity"/>
              <w:keepNext/>
              <w:keepLines/>
              <w:spacing w:before="20" w:after="20"/>
              <w:ind w:right="113"/>
              <w:jc w:val="right"/>
              <w:outlineLvl w:val="1"/>
              <w:rPr>
                <w:b/>
                <w:szCs w:val="18"/>
                <w:lang w:val="ru-RU"/>
              </w:rPr>
            </w:pPr>
          </w:p>
        </w:tc>
        <w:tc>
          <w:tcPr>
            <w:tcW w:w="535" w:type="pct"/>
            <w:tcBorders>
              <w:top w:val="single" w:sz="4" w:space="0" w:color="auto"/>
              <w:bottom w:val="single" w:sz="4" w:space="0" w:color="auto"/>
            </w:tcBorders>
            <w:shd w:val="clear" w:color="auto" w:fill="auto"/>
            <w:vAlign w:val="bottom"/>
          </w:tcPr>
          <w:p w:rsidR="00A305DE" w:rsidRPr="00CD43D3" w:rsidDel="00A305DE" w:rsidRDefault="00A305DE">
            <w:pPr>
              <w:pStyle w:val="TableChangesEquity"/>
              <w:keepNext/>
              <w:keepLines/>
              <w:spacing w:before="20" w:after="20"/>
              <w:ind w:right="113"/>
              <w:jc w:val="right"/>
              <w:outlineLvl w:val="1"/>
              <w:rPr>
                <w:b/>
                <w:szCs w:val="18"/>
              </w:rPr>
            </w:pPr>
            <w:r w:rsidRPr="00A305DE">
              <w:rPr>
                <w:b/>
                <w:szCs w:val="18"/>
                <w:lang w:val="ru-RU"/>
              </w:rPr>
              <w:t>-</w:t>
            </w:r>
            <w:r w:rsidR="00CD43D3">
              <w:rPr>
                <w:b/>
                <w:szCs w:val="18"/>
              </w:rPr>
              <w:t> </w:t>
            </w:r>
          </w:p>
        </w:tc>
        <w:tc>
          <w:tcPr>
            <w:tcW w:w="56" w:type="pct"/>
            <w:tcBorders>
              <w:top w:val="nil"/>
              <w:bottom w:val="nil"/>
            </w:tcBorders>
            <w:shd w:val="clear" w:color="auto" w:fill="auto"/>
            <w:vAlign w:val="bottom"/>
          </w:tcPr>
          <w:p w:rsidR="00A305DE" w:rsidRPr="00A305DE" w:rsidRDefault="00A305DE">
            <w:pPr>
              <w:pStyle w:val="TableChangesEquity"/>
              <w:keepNext/>
              <w:keepLines/>
              <w:spacing w:before="20" w:after="20"/>
              <w:ind w:right="113"/>
              <w:jc w:val="right"/>
              <w:outlineLvl w:val="1"/>
              <w:rPr>
                <w:b/>
                <w:szCs w:val="18"/>
                <w:lang w:val="ru-RU"/>
              </w:rPr>
            </w:pPr>
          </w:p>
        </w:tc>
        <w:tc>
          <w:tcPr>
            <w:tcW w:w="501" w:type="pct"/>
            <w:tcBorders>
              <w:top w:val="single" w:sz="4" w:space="0" w:color="auto"/>
              <w:bottom w:val="single" w:sz="4" w:space="0" w:color="auto"/>
            </w:tcBorders>
            <w:shd w:val="clear" w:color="auto" w:fill="auto"/>
            <w:vAlign w:val="bottom"/>
          </w:tcPr>
          <w:p w:rsidR="00A305DE" w:rsidRPr="00CD43D3" w:rsidDel="00A305DE" w:rsidRDefault="00A305DE">
            <w:pPr>
              <w:pStyle w:val="TableChangesEquity"/>
              <w:spacing w:before="20" w:after="20"/>
              <w:ind w:right="113"/>
              <w:jc w:val="right"/>
              <w:rPr>
                <w:b/>
                <w:szCs w:val="18"/>
              </w:rPr>
            </w:pPr>
            <w:r w:rsidRPr="00A305DE">
              <w:rPr>
                <w:b/>
                <w:szCs w:val="18"/>
                <w:lang w:val="ru-RU"/>
              </w:rPr>
              <w:t>104 374</w:t>
            </w:r>
            <w:r w:rsidR="00CD43D3">
              <w:rPr>
                <w:b/>
                <w:szCs w:val="18"/>
              </w:rPr>
              <w:t> </w:t>
            </w:r>
          </w:p>
        </w:tc>
      </w:tr>
      <w:tr w:rsidR="00A305DE" w:rsidRPr="00A305DE" w:rsidTr="00B3672F">
        <w:trPr>
          <w:trHeight w:val="20"/>
        </w:trPr>
        <w:tc>
          <w:tcPr>
            <w:tcW w:w="1667" w:type="pct"/>
            <w:tcBorders>
              <w:top w:val="nil"/>
              <w:bottom w:val="nil"/>
            </w:tcBorders>
            <w:shd w:val="clear" w:color="auto" w:fill="auto"/>
            <w:vAlign w:val="bottom"/>
          </w:tcPr>
          <w:p w:rsidR="00A305DE" w:rsidRPr="00A305DE" w:rsidRDefault="00A305DE">
            <w:pPr>
              <w:pStyle w:val="TableChangesEquity"/>
              <w:keepNext/>
              <w:spacing w:before="20" w:after="20"/>
              <w:ind w:right="0"/>
              <w:rPr>
                <w:b/>
                <w:szCs w:val="18"/>
                <w:lang w:val="ru-RU"/>
              </w:rPr>
            </w:pPr>
            <w:r w:rsidRPr="00A305DE">
              <w:rPr>
                <w:b/>
                <w:bCs/>
                <w:color w:val="000000"/>
                <w:szCs w:val="18"/>
                <w:lang w:val="ru-RU"/>
              </w:rPr>
              <w:t xml:space="preserve">Остаток по состоянию на 31 декабря 2013 года </w:t>
            </w:r>
          </w:p>
        </w:tc>
        <w:tc>
          <w:tcPr>
            <w:tcW w:w="501" w:type="pct"/>
            <w:tcBorders>
              <w:top w:val="single" w:sz="4" w:space="0" w:color="auto"/>
              <w:bottom w:val="double" w:sz="4" w:space="0" w:color="auto"/>
              <w:right w:val="nil"/>
            </w:tcBorders>
            <w:shd w:val="clear" w:color="auto" w:fill="auto"/>
            <w:vAlign w:val="bottom"/>
          </w:tcPr>
          <w:p w:rsidR="00A305DE" w:rsidRPr="00CD43D3" w:rsidRDefault="00A305DE" w:rsidP="005E380D">
            <w:pPr>
              <w:pStyle w:val="TableChangesEquity"/>
              <w:spacing w:before="20" w:after="20"/>
              <w:ind w:right="113"/>
              <w:jc w:val="right"/>
              <w:rPr>
                <w:b/>
                <w:szCs w:val="18"/>
              </w:rPr>
            </w:pPr>
            <w:r w:rsidRPr="00A305DE">
              <w:rPr>
                <w:b/>
                <w:szCs w:val="18"/>
                <w:lang w:val="ru-RU"/>
              </w:rPr>
              <w:t>520 798</w:t>
            </w:r>
            <w:r w:rsidR="00CD43D3">
              <w:rPr>
                <w:b/>
                <w:szCs w:val="18"/>
              </w:rPr>
              <w:t> </w:t>
            </w:r>
          </w:p>
        </w:tc>
        <w:tc>
          <w:tcPr>
            <w:tcW w:w="38" w:type="pct"/>
            <w:tcBorders>
              <w:top w:val="nil"/>
              <w:left w:val="nil"/>
              <w:bottom w:val="nil"/>
              <w:right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01" w:type="pct"/>
            <w:tcBorders>
              <w:top w:val="single" w:sz="4" w:space="0" w:color="auto"/>
              <w:left w:val="nil"/>
              <w:bottom w:val="double" w:sz="4" w:space="0" w:color="auto"/>
            </w:tcBorders>
            <w:shd w:val="clear" w:color="auto" w:fill="auto"/>
            <w:vAlign w:val="bottom"/>
          </w:tcPr>
          <w:p w:rsidR="00A305DE" w:rsidRPr="00A305DE" w:rsidRDefault="00A305DE" w:rsidP="005E380D">
            <w:pPr>
              <w:pStyle w:val="TableChangesEquity"/>
              <w:spacing w:before="20" w:after="20"/>
              <w:ind w:right="113"/>
              <w:jc w:val="right"/>
              <w:rPr>
                <w:b/>
                <w:szCs w:val="18"/>
                <w:lang w:val="ru-RU"/>
              </w:rPr>
            </w:pPr>
            <w:r w:rsidRPr="00A305DE">
              <w:rPr>
                <w:b/>
                <w:szCs w:val="18"/>
                <w:lang w:val="ru-RU"/>
              </w:rPr>
              <w:t>608 770</w:t>
            </w:r>
          </w:p>
        </w:tc>
        <w:tc>
          <w:tcPr>
            <w:tcW w:w="54" w:type="pct"/>
            <w:tcBorders>
              <w:top w:val="nil"/>
              <w:bottom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01" w:type="pct"/>
            <w:tcBorders>
              <w:top w:val="single" w:sz="4" w:space="0" w:color="auto"/>
              <w:bottom w:val="double" w:sz="4" w:space="0" w:color="auto"/>
            </w:tcBorders>
            <w:shd w:val="clear" w:color="auto" w:fill="auto"/>
            <w:vAlign w:val="bottom"/>
          </w:tcPr>
          <w:p w:rsidR="00A305DE" w:rsidRPr="00A305DE" w:rsidRDefault="00A305DE" w:rsidP="005E380D">
            <w:pPr>
              <w:pStyle w:val="TableChangesEquity"/>
              <w:spacing w:before="20" w:after="20"/>
              <w:ind w:right="113"/>
              <w:jc w:val="right"/>
              <w:rPr>
                <w:b/>
                <w:szCs w:val="18"/>
                <w:lang w:val="ru-RU"/>
              </w:rPr>
            </w:pPr>
            <w:r w:rsidRPr="00A305DE">
              <w:rPr>
                <w:b/>
                <w:szCs w:val="18"/>
                <w:lang w:val="ru-RU"/>
              </w:rPr>
              <w:t>707 110</w:t>
            </w:r>
            <w:r w:rsidR="00CD43D3">
              <w:rPr>
                <w:b/>
                <w:szCs w:val="18"/>
                <w:lang w:val="ru-RU"/>
              </w:rPr>
              <w:t> </w:t>
            </w:r>
          </w:p>
        </w:tc>
        <w:tc>
          <w:tcPr>
            <w:tcW w:w="54" w:type="pct"/>
            <w:tcBorders>
              <w:top w:val="nil"/>
              <w:bottom w:val="nil"/>
            </w:tcBorders>
            <w:shd w:val="clear" w:color="auto" w:fill="auto"/>
            <w:vAlign w:val="bottom"/>
          </w:tcPr>
          <w:p w:rsidR="00A305DE" w:rsidRPr="00A305DE" w:rsidRDefault="00A305DE" w:rsidP="005E380D">
            <w:pPr>
              <w:pStyle w:val="TableChangesEquity"/>
              <w:keepNext/>
              <w:keepLines/>
              <w:spacing w:before="20" w:after="20"/>
              <w:ind w:right="113"/>
              <w:jc w:val="right"/>
              <w:outlineLvl w:val="1"/>
              <w:rPr>
                <w:b/>
                <w:szCs w:val="18"/>
                <w:lang w:val="ru-RU"/>
              </w:rPr>
            </w:pPr>
          </w:p>
        </w:tc>
        <w:tc>
          <w:tcPr>
            <w:tcW w:w="535" w:type="pct"/>
            <w:tcBorders>
              <w:top w:val="single" w:sz="4" w:space="0" w:color="auto"/>
              <w:bottom w:val="double" w:sz="4" w:space="0" w:color="auto"/>
            </w:tcBorders>
            <w:shd w:val="clear" w:color="auto" w:fill="auto"/>
            <w:vAlign w:val="bottom"/>
          </w:tcPr>
          <w:p w:rsidR="00A305DE" w:rsidRPr="00CD43D3" w:rsidRDefault="00A305DE" w:rsidP="005E380D">
            <w:pPr>
              <w:pStyle w:val="TableChangesEquity"/>
              <w:spacing w:before="20" w:after="20"/>
              <w:ind w:right="113"/>
              <w:jc w:val="right"/>
              <w:rPr>
                <w:b/>
                <w:szCs w:val="18"/>
              </w:rPr>
            </w:pPr>
            <w:r w:rsidRPr="00A305DE">
              <w:rPr>
                <w:b/>
                <w:szCs w:val="18"/>
                <w:lang w:val="ru-RU"/>
              </w:rPr>
              <w:t>104 374</w:t>
            </w:r>
            <w:r w:rsidR="00CD43D3">
              <w:rPr>
                <w:b/>
                <w:szCs w:val="18"/>
              </w:rPr>
              <w:t> </w:t>
            </w:r>
          </w:p>
        </w:tc>
        <w:tc>
          <w:tcPr>
            <w:tcW w:w="56" w:type="pct"/>
            <w:tcBorders>
              <w:top w:val="nil"/>
              <w:bottom w:val="nil"/>
            </w:tcBorders>
            <w:shd w:val="clear" w:color="auto" w:fill="auto"/>
          </w:tcPr>
          <w:p w:rsidR="00A305DE" w:rsidRPr="00A305DE" w:rsidRDefault="00A305DE">
            <w:pPr>
              <w:pStyle w:val="TableChangesEquity"/>
              <w:keepNext/>
              <w:keepLines/>
              <w:spacing w:before="20" w:after="20"/>
              <w:ind w:right="113"/>
              <w:jc w:val="right"/>
              <w:outlineLvl w:val="1"/>
              <w:rPr>
                <w:b/>
                <w:szCs w:val="18"/>
                <w:lang w:val="ru-RU"/>
              </w:rPr>
            </w:pPr>
          </w:p>
        </w:tc>
        <w:tc>
          <w:tcPr>
            <w:tcW w:w="535" w:type="pct"/>
            <w:tcBorders>
              <w:top w:val="single" w:sz="4" w:space="0" w:color="auto"/>
              <w:bottom w:val="double" w:sz="4" w:space="0" w:color="auto"/>
            </w:tcBorders>
            <w:shd w:val="clear" w:color="auto" w:fill="auto"/>
            <w:vAlign w:val="bottom"/>
          </w:tcPr>
          <w:p w:rsidR="00A305DE" w:rsidRPr="00A305DE" w:rsidRDefault="00A305DE">
            <w:pPr>
              <w:pStyle w:val="TableChangesEquity"/>
              <w:keepNext/>
              <w:keepLines/>
              <w:spacing w:before="20" w:after="20"/>
              <w:ind w:right="113"/>
              <w:jc w:val="right"/>
              <w:outlineLvl w:val="1"/>
              <w:rPr>
                <w:b/>
                <w:szCs w:val="18"/>
                <w:lang w:val="ru-RU"/>
              </w:rPr>
            </w:pPr>
            <w:r w:rsidRPr="00A305DE">
              <w:rPr>
                <w:b/>
                <w:szCs w:val="18"/>
                <w:lang w:val="ru-RU"/>
              </w:rPr>
              <w:t>853 600</w:t>
            </w:r>
          </w:p>
        </w:tc>
        <w:tc>
          <w:tcPr>
            <w:tcW w:w="56" w:type="pct"/>
            <w:tcBorders>
              <w:top w:val="nil"/>
              <w:bottom w:val="nil"/>
            </w:tcBorders>
            <w:shd w:val="clear" w:color="auto" w:fill="auto"/>
            <w:vAlign w:val="bottom"/>
          </w:tcPr>
          <w:p w:rsidR="00A305DE" w:rsidRPr="00A305DE" w:rsidRDefault="00A305DE">
            <w:pPr>
              <w:pStyle w:val="TableChangesEquity"/>
              <w:keepNext/>
              <w:keepLines/>
              <w:spacing w:before="20" w:after="20"/>
              <w:ind w:right="113"/>
              <w:jc w:val="right"/>
              <w:outlineLvl w:val="1"/>
              <w:rPr>
                <w:b/>
                <w:szCs w:val="18"/>
                <w:lang w:val="ru-RU"/>
              </w:rPr>
            </w:pPr>
          </w:p>
        </w:tc>
        <w:tc>
          <w:tcPr>
            <w:tcW w:w="501" w:type="pct"/>
            <w:tcBorders>
              <w:top w:val="single" w:sz="4" w:space="0" w:color="auto"/>
              <w:bottom w:val="double" w:sz="4" w:space="0" w:color="auto"/>
            </w:tcBorders>
            <w:shd w:val="clear" w:color="auto" w:fill="auto"/>
            <w:vAlign w:val="bottom"/>
          </w:tcPr>
          <w:p w:rsidR="00A305DE" w:rsidRPr="00A305DE" w:rsidRDefault="00A305DE">
            <w:pPr>
              <w:pStyle w:val="TableChangesEquity"/>
              <w:spacing w:before="20" w:after="20"/>
              <w:ind w:right="113"/>
              <w:jc w:val="right"/>
              <w:rPr>
                <w:b/>
                <w:szCs w:val="18"/>
                <w:lang w:val="ru-RU"/>
              </w:rPr>
            </w:pPr>
            <w:r w:rsidRPr="00A305DE">
              <w:rPr>
                <w:b/>
                <w:szCs w:val="18"/>
                <w:lang w:val="ru-RU"/>
              </w:rPr>
              <w:t>2 794 652 </w:t>
            </w:r>
          </w:p>
        </w:tc>
      </w:tr>
      <w:tr w:rsidR="00A305DE" w:rsidRPr="000D5939" w:rsidTr="002B486D">
        <w:trPr>
          <w:trHeight w:val="20"/>
        </w:trPr>
        <w:tc>
          <w:tcPr>
            <w:tcW w:w="1667" w:type="pct"/>
            <w:shd w:val="clear" w:color="auto" w:fill="auto"/>
            <w:vAlign w:val="bottom"/>
          </w:tcPr>
          <w:p w:rsidR="00A305DE" w:rsidRPr="00A305DE" w:rsidRDefault="00C81CB9">
            <w:pPr>
              <w:pStyle w:val="TableChangesEquity"/>
              <w:keepNext/>
              <w:spacing w:before="20" w:after="20"/>
              <w:ind w:right="0"/>
              <w:rPr>
                <w:b/>
                <w:szCs w:val="18"/>
                <w:lang w:val="ru-RU"/>
              </w:rPr>
            </w:pPr>
            <w:r w:rsidRPr="00C81CB9">
              <w:rPr>
                <w:b/>
                <w:szCs w:val="18"/>
                <w:lang w:val="ru-RU"/>
              </w:rPr>
              <w:t>Общий совокупный убыток</w:t>
            </w:r>
          </w:p>
        </w:tc>
        <w:tc>
          <w:tcPr>
            <w:tcW w:w="501" w:type="pct"/>
            <w:tcBorders>
              <w:top w:val="double" w:sz="4" w:space="0" w:color="auto"/>
              <w:bottom w:val="nil"/>
              <w:right w:val="nil"/>
            </w:tcBorders>
            <w:shd w:val="clear" w:color="auto" w:fill="auto"/>
            <w:vAlign w:val="bottom"/>
          </w:tcPr>
          <w:p w:rsidR="00A305DE" w:rsidRPr="005311BF" w:rsidRDefault="00A305DE" w:rsidP="005E380D">
            <w:pPr>
              <w:pStyle w:val="TableChangesEquity"/>
              <w:spacing w:before="20" w:after="20"/>
              <w:ind w:right="113"/>
              <w:jc w:val="right"/>
              <w:rPr>
                <w:b/>
                <w:szCs w:val="18"/>
                <w:lang w:val="ru-RU"/>
              </w:rPr>
            </w:pPr>
          </w:p>
        </w:tc>
        <w:tc>
          <w:tcPr>
            <w:tcW w:w="38" w:type="pct"/>
            <w:tcBorders>
              <w:top w:val="nil"/>
              <w:left w:val="nil"/>
              <w:bottom w:val="nil"/>
              <w:right w:val="nil"/>
            </w:tcBorders>
            <w:shd w:val="clear" w:color="auto" w:fill="auto"/>
            <w:vAlign w:val="bottom"/>
          </w:tcPr>
          <w:p w:rsidR="00A305DE" w:rsidRPr="005311BF" w:rsidRDefault="00A305DE" w:rsidP="005E380D">
            <w:pPr>
              <w:pStyle w:val="TableChangesEquity"/>
              <w:spacing w:before="20" w:after="20"/>
              <w:ind w:right="113"/>
              <w:jc w:val="right"/>
              <w:rPr>
                <w:b/>
                <w:szCs w:val="18"/>
                <w:lang w:val="ru-RU"/>
              </w:rPr>
            </w:pPr>
          </w:p>
        </w:tc>
        <w:tc>
          <w:tcPr>
            <w:tcW w:w="501" w:type="pct"/>
            <w:tcBorders>
              <w:top w:val="double" w:sz="4" w:space="0" w:color="auto"/>
              <w:left w:val="nil"/>
              <w:bottom w:val="nil"/>
            </w:tcBorders>
            <w:shd w:val="clear" w:color="auto" w:fill="auto"/>
            <w:vAlign w:val="bottom"/>
          </w:tcPr>
          <w:p w:rsidR="00A305DE" w:rsidRPr="005311BF" w:rsidRDefault="00A305DE" w:rsidP="005E380D">
            <w:pPr>
              <w:pStyle w:val="TableChangesEquity"/>
              <w:spacing w:before="20" w:after="20"/>
              <w:ind w:right="113"/>
              <w:jc w:val="right"/>
              <w:rPr>
                <w:b/>
                <w:szCs w:val="18"/>
                <w:lang w:val="ru-RU"/>
              </w:rPr>
            </w:pPr>
          </w:p>
        </w:tc>
        <w:tc>
          <w:tcPr>
            <w:tcW w:w="54" w:type="pct"/>
            <w:tcBorders>
              <w:top w:val="nil"/>
              <w:bottom w:val="nil"/>
            </w:tcBorders>
            <w:shd w:val="clear" w:color="auto" w:fill="auto"/>
            <w:vAlign w:val="bottom"/>
          </w:tcPr>
          <w:p w:rsidR="00A305DE" w:rsidRPr="005311BF" w:rsidRDefault="00A305DE" w:rsidP="005E380D">
            <w:pPr>
              <w:pStyle w:val="TableChangesEquity"/>
              <w:spacing w:before="20" w:after="20"/>
              <w:ind w:right="113"/>
              <w:jc w:val="right"/>
              <w:rPr>
                <w:b/>
                <w:szCs w:val="18"/>
                <w:lang w:val="ru-RU"/>
              </w:rPr>
            </w:pPr>
          </w:p>
        </w:tc>
        <w:tc>
          <w:tcPr>
            <w:tcW w:w="501" w:type="pct"/>
            <w:tcBorders>
              <w:top w:val="double" w:sz="4" w:space="0" w:color="auto"/>
              <w:bottom w:val="nil"/>
            </w:tcBorders>
            <w:shd w:val="clear" w:color="auto" w:fill="auto"/>
            <w:vAlign w:val="bottom"/>
          </w:tcPr>
          <w:p w:rsidR="00A305DE" w:rsidRPr="005311BF" w:rsidRDefault="00A305DE" w:rsidP="005E380D">
            <w:pPr>
              <w:pStyle w:val="TableChangesEquity"/>
              <w:spacing w:before="20" w:after="20"/>
              <w:ind w:right="113"/>
              <w:jc w:val="right"/>
              <w:rPr>
                <w:b/>
                <w:szCs w:val="18"/>
                <w:lang w:val="ru-RU"/>
              </w:rPr>
            </w:pPr>
          </w:p>
        </w:tc>
        <w:tc>
          <w:tcPr>
            <w:tcW w:w="54" w:type="pct"/>
            <w:tcBorders>
              <w:top w:val="nil"/>
              <w:bottom w:val="nil"/>
            </w:tcBorders>
            <w:shd w:val="clear" w:color="auto" w:fill="auto"/>
            <w:vAlign w:val="bottom"/>
          </w:tcPr>
          <w:p w:rsidR="00A305DE" w:rsidRPr="005311BF" w:rsidRDefault="00A305DE" w:rsidP="005E380D">
            <w:pPr>
              <w:pStyle w:val="TableChangesEquity"/>
              <w:spacing w:before="20" w:after="20"/>
              <w:ind w:right="113"/>
              <w:jc w:val="right"/>
              <w:rPr>
                <w:b/>
                <w:szCs w:val="18"/>
                <w:lang w:val="ru-RU"/>
              </w:rPr>
            </w:pPr>
          </w:p>
        </w:tc>
        <w:tc>
          <w:tcPr>
            <w:tcW w:w="535" w:type="pct"/>
            <w:tcBorders>
              <w:top w:val="double" w:sz="4" w:space="0" w:color="auto"/>
              <w:bottom w:val="nil"/>
            </w:tcBorders>
            <w:shd w:val="clear" w:color="auto" w:fill="auto"/>
            <w:vAlign w:val="bottom"/>
          </w:tcPr>
          <w:p w:rsidR="00A305DE" w:rsidRPr="005311BF" w:rsidRDefault="00A305DE" w:rsidP="005E380D">
            <w:pPr>
              <w:pStyle w:val="TableChangesEquity"/>
              <w:spacing w:before="20" w:after="20"/>
              <w:ind w:right="113"/>
              <w:jc w:val="right"/>
              <w:rPr>
                <w:b/>
                <w:szCs w:val="18"/>
                <w:lang w:val="ru-RU"/>
              </w:rPr>
            </w:pPr>
          </w:p>
        </w:tc>
        <w:tc>
          <w:tcPr>
            <w:tcW w:w="56" w:type="pct"/>
            <w:tcBorders>
              <w:top w:val="nil"/>
              <w:bottom w:val="nil"/>
            </w:tcBorders>
            <w:shd w:val="clear" w:color="auto" w:fill="auto"/>
          </w:tcPr>
          <w:p w:rsidR="00A305DE" w:rsidRPr="005311BF" w:rsidRDefault="00A305DE">
            <w:pPr>
              <w:pStyle w:val="TableChangesEquity"/>
              <w:spacing w:before="20" w:after="20"/>
              <w:ind w:right="113"/>
              <w:jc w:val="right"/>
              <w:rPr>
                <w:b/>
                <w:szCs w:val="18"/>
                <w:lang w:val="ru-RU"/>
              </w:rPr>
            </w:pPr>
          </w:p>
        </w:tc>
        <w:tc>
          <w:tcPr>
            <w:tcW w:w="535" w:type="pct"/>
            <w:tcBorders>
              <w:top w:val="double" w:sz="4" w:space="0" w:color="auto"/>
              <w:bottom w:val="nil"/>
            </w:tcBorders>
            <w:shd w:val="clear" w:color="auto" w:fill="auto"/>
            <w:vAlign w:val="bottom"/>
          </w:tcPr>
          <w:p w:rsidR="00A305DE" w:rsidRPr="005311BF" w:rsidRDefault="00A305DE">
            <w:pPr>
              <w:pStyle w:val="TableChangesEquity"/>
              <w:spacing w:before="20" w:after="20"/>
              <w:ind w:right="113"/>
              <w:jc w:val="right"/>
              <w:rPr>
                <w:b/>
                <w:szCs w:val="18"/>
                <w:lang w:val="ru-RU"/>
              </w:rPr>
            </w:pPr>
          </w:p>
        </w:tc>
        <w:tc>
          <w:tcPr>
            <w:tcW w:w="56" w:type="pct"/>
            <w:tcBorders>
              <w:top w:val="nil"/>
              <w:bottom w:val="nil"/>
            </w:tcBorders>
            <w:shd w:val="clear" w:color="auto" w:fill="auto"/>
            <w:vAlign w:val="bottom"/>
          </w:tcPr>
          <w:p w:rsidR="00A305DE" w:rsidRPr="005311BF" w:rsidRDefault="00A305DE">
            <w:pPr>
              <w:pStyle w:val="TableChangesEquity"/>
              <w:spacing w:before="20" w:after="20"/>
              <w:ind w:right="113"/>
              <w:jc w:val="right"/>
              <w:rPr>
                <w:b/>
                <w:szCs w:val="18"/>
                <w:lang w:val="ru-RU"/>
              </w:rPr>
            </w:pPr>
          </w:p>
        </w:tc>
        <w:tc>
          <w:tcPr>
            <w:tcW w:w="501" w:type="pct"/>
            <w:tcBorders>
              <w:top w:val="double" w:sz="4" w:space="0" w:color="auto"/>
              <w:bottom w:val="nil"/>
            </w:tcBorders>
            <w:shd w:val="clear" w:color="auto" w:fill="auto"/>
            <w:vAlign w:val="bottom"/>
          </w:tcPr>
          <w:p w:rsidR="00A305DE" w:rsidRPr="005311BF" w:rsidRDefault="00A305DE">
            <w:pPr>
              <w:pStyle w:val="TableChangesEquity"/>
              <w:spacing w:before="20" w:after="20"/>
              <w:ind w:right="113"/>
              <w:jc w:val="right"/>
              <w:rPr>
                <w:b/>
                <w:szCs w:val="18"/>
                <w:lang w:val="ru-RU"/>
              </w:rPr>
            </w:pPr>
          </w:p>
        </w:tc>
      </w:tr>
      <w:tr w:rsidR="00DC711C" w:rsidRPr="000D5939" w:rsidTr="002B486D">
        <w:trPr>
          <w:trHeight w:val="20"/>
        </w:trPr>
        <w:tc>
          <w:tcPr>
            <w:tcW w:w="1667" w:type="pct"/>
            <w:tcBorders>
              <w:bottom w:val="nil"/>
            </w:tcBorders>
            <w:shd w:val="clear" w:color="auto" w:fill="auto"/>
            <w:vAlign w:val="bottom"/>
          </w:tcPr>
          <w:p w:rsidR="00DC711C" w:rsidRPr="00A305DE" w:rsidRDefault="00DC711C" w:rsidP="00DC711C">
            <w:pPr>
              <w:pStyle w:val="TableChangesEquity"/>
              <w:keepNext/>
              <w:spacing w:before="20" w:after="20"/>
              <w:ind w:right="0"/>
              <w:rPr>
                <w:szCs w:val="18"/>
                <w:lang w:val="ru-RU"/>
              </w:rPr>
            </w:pPr>
            <w:r w:rsidRPr="00C81CB9">
              <w:rPr>
                <w:szCs w:val="18"/>
                <w:lang w:val="ru-RU"/>
              </w:rPr>
              <w:t>Убыток за год</w:t>
            </w:r>
          </w:p>
        </w:tc>
        <w:tc>
          <w:tcPr>
            <w:tcW w:w="501" w:type="pct"/>
            <w:tcBorders>
              <w:bottom w:val="nil"/>
              <w:right w:val="nil"/>
            </w:tcBorders>
            <w:shd w:val="clear" w:color="auto" w:fill="auto"/>
            <w:vAlign w:val="bottom"/>
          </w:tcPr>
          <w:p w:rsidR="00DC711C" w:rsidRPr="005311BF" w:rsidRDefault="00DC711C" w:rsidP="00DC711C">
            <w:pPr>
              <w:pStyle w:val="TableChangesEquity"/>
              <w:spacing w:before="20" w:after="20"/>
              <w:ind w:right="113"/>
              <w:jc w:val="right"/>
              <w:rPr>
                <w:szCs w:val="18"/>
              </w:rPr>
            </w:pPr>
            <w:r w:rsidRPr="005311BF">
              <w:rPr>
                <w:szCs w:val="18"/>
                <w:lang w:val="ru-RU"/>
              </w:rPr>
              <w:t>-</w:t>
            </w:r>
            <w:r w:rsidR="00CD43D3" w:rsidRPr="005311BF">
              <w:rPr>
                <w:szCs w:val="18"/>
              </w:rPr>
              <w:t> </w:t>
            </w:r>
          </w:p>
        </w:tc>
        <w:tc>
          <w:tcPr>
            <w:tcW w:w="38" w:type="pct"/>
            <w:tcBorders>
              <w:left w:val="nil"/>
              <w:bottom w:val="nil"/>
              <w:right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szCs w:val="18"/>
                <w:lang w:val="ru-RU"/>
              </w:rPr>
            </w:pPr>
          </w:p>
        </w:tc>
        <w:tc>
          <w:tcPr>
            <w:tcW w:w="501" w:type="pct"/>
            <w:tcBorders>
              <w:left w:val="nil"/>
              <w:bottom w:val="nil"/>
            </w:tcBorders>
            <w:shd w:val="clear" w:color="auto" w:fill="auto"/>
            <w:vAlign w:val="bottom"/>
          </w:tcPr>
          <w:p w:rsidR="00DC711C" w:rsidRPr="005311BF" w:rsidRDefault="00DC711C" w:rsidP="00DC711C">
            <w:pPr>
              <w:pStyle w:val="TableChangesEquity"/>
              <w:spacing w:before="20" w:after="20"/>
              <w:ind w:right="113"/>
              <w:jc w:val="right"/>
              <w:rPr>
                <w:szCs w:val="18"/>
                <w:lang w:val="ru-RU"/>
              </w:rPr>
            </w:pPr>
            <w:r w:rsidRPr="005311BF">
              <w:rPr>
                <w:szCs w:val="18"/>
                <w:lang w:val="ru-RU"/>
              </w:rPr>
              <w:t>-</w:t>
            </w:r>
          </w:p>
        </w:tc>
        <w:tc>
          <w:tcPr>
            <w:tcW w:w="54" w:type="pct"/>
            <w:tcBorders>
              <w:bottom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szCs w:val="18"/>
                <w:lang w:val="ru-RU"/>
              </w:rPr>
            </w:pPr>
          </w:p>
        </w:tc>
        <w:tc>
          <w:tcPr>
            <w:tcW w:w="501" w:type="pct"/>
            <w:tcBorders>
              <w:bottom w:val="nil"/>
            </w:tcBorders>
            <w:shd w:val="clear" w:color="auto" w:fill="auto"/>
            <w:vAlign w:val="bottom"/>
          </w:tcPr>
          <w:p w:rsidR="00DC711C" w:rsidRPr="005311BF" w:rsidRDefault="00DC711C" w:rsidP="00DC711C">
            <w:pPr>
              <w:pStyle w:val="TableChangesEquity"/>
              <w:spacing w:before="20" w:after="20"/>
              <w:ind w:right="113"/>
              <w:jc w:val="right"/>
              <w:rPr>
                <w:szCs w:val="18"/>
                <w:lang w:val="ru-RU"/>
              </w:rPr>
            </w:pPr>
            <w:r w:rsidRPr="005311BF">
              <w:rPr>
                <w:szCs w:val="18"/>
                <w:lang w:val="ru-RU"/>
              </w:rPr>
              <w:t>-</w:t>
            </w:r>
            <w:r w:rsidR="00CD43D3" w:rsidRPr="005311BF">
              <w:rPr>
                <w:szCs w:val="18"/>
                <w:lang w:val="ru-RU"/>
              </w:rPr>
              <w:t> </w:t>
            </w:r>
          </w:p>
        </w:tc>
        <w:tc>
          <w:tcPr>
            <w:tcW w:w="54" w:type="pct"/>
            <w:tcBorders>
              <w:bottom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szCs w:val="18"/>
                <w:lang w:val="ru-RU"/>
              </w:rPr>
            </w:pPr>
          </w:p>
        </w:tc>
        <w:tc>
          <w:tcPr>
            <w:tcW w:w="535" w:type="pct"/>
            <w:tcBorders>
              <w:bottom w:val="nil"/>
            </w:tcBorders>
            <w:shd w:val="clear" w:color="auto" w:fill="auto"/>
            <w:vAlign w:val="bottom"/>
          </w:tcPr>
          <w:p w:rsidR="00DC711C" w:rsidRPr="005311BF" w:rsidRDefault="00DC711C" w:rsidP="00DC711C">
            <w:pPr>
              <w:pStyle w:val="TableChangesEquity"/>
              <w:spacing w:before="20" w:after="20"/>
              <w:ind w:right="113"/>
              <w:jc w:val="right"/>
              <w:rPr>
                <w:szCs w:val="18"/>
              </w:rPr>
            </w:pPr>
            <w:r w:rsidRPr="005311BF">
              <w:rPr>
                <w:szCs w:val="18"/>
                <w:lang w:val="ru-RU"/>
              </w:rPr>
              <w:t>-</w:t>
            </w:r>
            <w:r w:rsidR="00CD43D3" w:rsidRPr="005311BF">
              <w:rPr>
                <w:szCs w:val="18"/>
              </w:rPr>
              <w:t> </w:t>
            </w:r>
          </w:p>
        </w:tc>
        <w:tc>
          <w:tcPr>
            <w:tcW w:w="56" w:type="pct"/>
            <w:tcBorders>
              <w:bottom w:val="nil"/>
            </w:tcBorders>
            <w:shd w:val="clear" w:color="auto" w:fill="auto"/>
          </w:tcPr>
          <w:p w:rsidR="00DC711C" w:rsidRPr="005311BF" w:rsidRDefault="00DC711C" w:rsidP="00DC711C">
            <w:pPr>
              <w:pStyle w:val="TableChangesEquity"/>
              <w:keepNext/>
              <w:keepLines/>
              <w:spacing w:before="20" w:after="20"/>
              <w:ind w:right="113"/>
              <w:jc w:val="right"/>
              <w:outlineLvl w:val="1"/>
              <w:rPr>
                <w:szCs w:val="18"/>
                <w:lang w:val="ru-RU"/>
              </w:rPr>
            </w:pPr>
          </w:p>
        </w:tc>
        <w:tc>
          <w:tcPr>
            <w:tcW w:w="535" w:type="pct"/>
            <w:tcBorders>
              <w:bottom w:val="nil"/>
            </w:tcBorders>
            <w:shd w:val="clear" w:color="auto" w:fill="auto"/>
            <w:vAlign w:val="bottom"/>
          </w:tcPr>
          <w:p w:rsidR="00DC711C" w:rsidRPr="005311BF" w:rsidRDefault="000B58FA" w:rsidP="00DC711C">
            <w:pPr>
              <w:pStyle w:val="TableChangesEquity"/>
              <w:keepNext/>
              <w:keepLines/>
              <w:spacing w:before="20" w:after="20"/>
              <w:ind w:right="113"/>
              <w:jc w:val="right"/>
              <w:outlineLvl w:val="1"/>
              <w:rPr>
                <w:szCs w:val="18"/>
                <w:lang w:val="ru-RU"/>
              </w:rPr>
            </w:pPr>
            <w:r w:rsidRPr="005311BF">
              <w:rPr>
                <w:szCs w:val="18"/>
                <w:lang w:val="ru-RU"/>
              </w:rPr>
              <w:t>(268 480)</w:t>
            </w:r>
          </w:p>
        </w:tc>
        <w:tc>
          <w:tcPr>
            <w:tcW w:w="56" w:type="pct"/>
            <w:tcBorders>
              <w:bottom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szCs w:val="18"/>
                <w:lang w:val="ru-RU"/>
              </w:rPr>
            </w:pPr>
          </w:p>
        </w:tc>
        <w:tc>
          <w:tcPr>
            <w:tcW w:w="501" w:type="pct"/>
            <w:tcBorders>
              <w:bottom w:val="nil"/>
            </w:tcBorders>
            <w:shd w:val="clear" w:color="auto" w:fill="auto"/>
            <w:vAlign w:val="bottom"/>
          </w:tcPr>
          <w:p w:rsidR="00DC711C" w:rsidRPr="005311BF" w:rsidRDefault="006A09EA" w:rsidP="00DC711C">
            <w:pPr>
              <w:pStyle w:val="TableChangesEquity"/>
              <w:spacing w:before="20" w:after="20"/>
              <w:ind w:right="113"/>
              <w:jc w:val="right"/>
              <w:rPr>
                <w:szCs w:val="18"/>
                <w:lang w:val="ru-RU"/>
              </w:rPr>
            </w:pPr>
            <w:r w:rsidRPr="006A09EA">
              <w:rPr>
                <w:szCs w:val="18"/>
                <w:lang w:val="ru-RU"/>
              </w:rPr>
              <w:t>(268 480)</w:t>
            </w:r>
            <w:r w:rsidR="000B58FA" w:rsidRPr="005311BF" w:rsidDel="000B58FA">
              <w:rPr>
                <w:szCs w:val="18"/>
                <w:lang w:val="ru-RU"/>
              </w:rPr>
              <w:t xml:space="preserve"> </w:t>
            </w:r>
          </w:p>
        </w:tc>
      </w:tr>
      <w:tr w:rsidR="00DC711C" w:rsidRPr="000D5939" w:rsidTr="002B486D">
        <w:trPr>
          <w:trHeight w:val="20"/>
        </w:trPr>
        <w:tc>
          <w:tcPr>
            <w:tcW w:w="1667" w:type="pct"/>
            <w:tcBorders>
              <w:top w:val="nil"/>
            </w:tcBorders>
            <w:shd w:val="clear" w:color="auto" w:fill="auto"/>
            <w:vAlign w:val="bottom"/>
          </w:tcPr>
          <w:p w:rsidR="00DC711C" w:rsidRPr="00A305DE" w:rsidRDefault="00DC711C" w:rsidP="00DC711C">
            <w:pPr>
              <w:pStyle w:val="TableChangesEquity"/>
              <w:keepNext/>
              <w:spacing w:before="20" w:after="20"/>
              <w:ind w:right="0"/>
              <w:rPr>
                <w:b/>
                <w:szCs w:val="18"/>
                <w:lang w:val="ru-RU"/>
              </w:rPr>
            </w:pPr>
            <w:r w:rsidRPr="00C81CB9">
              <w:rPr>
                <w:b/>
                <w:szCs w:val="18"/>
                <w:lang w:val="ru-RU"/>
              </w:rPr>
              <w:t xml:space="preserve">Прочий совокупный </w:t>
            </w:r>
            <w:r w:rsidR="008347DC">
              <w:rPr>
                <w:b/>
                <w:szCs w:val="18"/>
                <w:lang w:val="ru-RU"/>
              </w:rPr>
              <w:t>убыток</w:t>
            </w:r>
          </w:p>
        </w:tc>
        <w:tc>
          <w:tcPr>
            <w:tcW w:w="501" w:type="pct"/>
            <w:tcBorders>
              <w:top w:val="nil"/>
              <w:bottom w:val="nil"/>
              <w:right w:val="nil"/>
            </w:tcBorders>
            <w:shd w:val="clear" w:color="auto" w:fill="auto"/>
            <w:vAlign w:val="bottom"/>
          </w:tcPr>
          <w:p w:rsidR="00DC711C" w:rsidRPr="005311BF" w:rsidDel="008D53B3" w:rsidRDefault="00DC711C" w:rsidP="00DC711C">
            <w:pPr>
              <w:pStyle w:val="TableChangesEquity"/>
              <w:spacing w:before="20" w:after="20"/>
              <w:ind w:right="113"/>
              <w:jc w:val="right"/>
              <w:rPr>
                <w:b/>
                <w:szCs w:val="18"/>
                <w:lang w:val="ru-RU"/>
              </w:rPr>
            </w:pPr>
          </w:p>
        </w:tc>
        <w:tc>
          <w:tcPr>
            <w:tcW w:w="38" w:type="pct"/>
            <w:tcBorders>
              <w:top w:val="nil"/>
              <w:left w:val="nil"/>
              <w:bottom w:val="nil"/>
              <w:right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01" w:type="pct"/>
            <w:tcBorders>
              <w:top w:val="nil"/>
              <w:left w:val="nil"/>
              <w:bottom w:val="nil"/>
            </w:tcBorders>
            <w:shd w:val="clear" w:color="auto" w:fill="auto"/>
            <w:vAlign w:val="bottom"/>
          </w:tcPr>
          <w:p w:rsidR="00DC711C" w:rsidRPr="005311BF" w:rsidDel="008D53B3" w:rsidRDefault="00DC711C" w:rsidP="00DC711C">
            <w:pPr>
              <w:pStyle w:val="TableChangesEquity"/>
              <w:spacing w:before="20" w:after="20"/>
              <w:ind w:right="113"/>
              <w:jc w:val="right"/>
              <w:rPr>
                <w:b/>
                <w:szCs w:val="18"/>
                <w:lang w:val="ru-RU"/>
              </w:rPr>
            </w:pPr>
          </w:p>
        </w:tc>
        <w:tc>
          <w:tcPr>
            <w:tcW w:w="54" w:type="pct"/>
            <w:tcBorders>
              <w:top w:val="nil"/>
              <w:bottom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01" w:type="pct"/>
            <w:tcBorders>
              <w:top w:val="nil"/>
              <w:bottom w:val="nil"/>
            </w:tcBorders>
            <w:shd w:val="clear" w:color="auto" w:fill="auto"/>
            <w:vAlign w:val="bottom"/>
          </w:tcPr>
          <w:p w:rsidR="00DC711C" w:rsidRPr="005311BF" w:rsidDel="008D53B3" w:rsidRDefault="00DC711C" w:rsidP="00DC711C">
            <w:pPr>
              <w:pStyle w:val="TableChangesEquity"/>
              <w:spacing w:before="20" w:after="20"/>
              <w:ind w:right="113"/>
              <w:jc w:val="right"/>
              <w:rPr>
                <w:b/>
                <w:szCs w:val="18"/>
                <w:lang w:val="ru-RU"/>
              </w:rPr>
            </w:pPr>
          </w:p>
        </w:tc>
        <w:tc>
          <w:tcPr>
            <w:tcW w:w="54" w:type="pct"/>
            <w:tcBorders>
              <w:top w:val="nil"/>
              <w:bottom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35" w:type="pct"/>
            <w:tcBorders>
              <w:top w:val="nil"/>
              <w:bottom w:val="nil"/>
            </w:tcBorders>
            <w:shd w:val="clear" w:color="auto" w:fill="auto"/>
            <w:vAlign w:val="bottom"/>
          </w:tcPr>
          <w:p w:rsidR="00DC711C" w:rsidRPr="005311BF" w:rsidDel="008D53B3" w:rsidRDefault="00DC711C" w:rsidP="00DC711C">
            <w:pPr>
              <w:pStyle w:val="TableChangesEquity"/>
              <w:spacing w:before="20" w:after="20"/>
              <w:ind w:right="113"/>
              <w:jc w:val="right"/>
              <w:rPr>
                <w:b/>
                <w:szCs w:val="18"/>
                <w:lang w:val="ru-RU"/>
              </w:rPr>
            </w:pPr>
          </w:p>
        </w:tc>
        <w:tc>
          <w:tcPr>
            <w:tcW w:w="56" w:type="pct"/>
            <w:tcBorders>
              <w:top w:val="nil"/>
              <w:bottom w:val="nil"/>
            </w:tcBorders>
            <w:shd w:val="clear" w:color="auto" w:fill="auto"/>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35" w:type="pct"/>
            <w:tcBorders>
              <w:top w:val="nil"/>
              <w:bottom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6" w:type="pct"/>
            <w:tcBorders>
              <w:top w:val="nil"/>
              <w:bottom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01" w:type="pct"/>
            <w:tcBorders>
              <w:top w:val="nil"/>
              <w:bottom w:val="nil"/>
            </w:tcBorders>
            <w:shd w:val="clear" w:color="auto" w:fill="auto"/>
            <w:vAlign w:val="bottom"/>
          </w:tcPr>
          <w:p w:rsidR="00DC711C" w:rsidRPr="005311BF" w:rsidRDefault="00DC711C" w:rsidP="00DC711C">
            <w:pPr>
              <w:pStyle w:val="TableChangesEquity"/>
              <w:spacing w:before="20" w:after="20"/>
              <w:ind w:right="113"/>
              <w:jc w:val="right"/>
              <w:rPr>
                <w:b/>
                <w:szCs w:val="18"/>
                <w:lang w:val="ru-RU"/>
              </w:rPr>
            </w:pPr>
          </w:p>
        </w:tc>
      </w:tr>
      <w:tr w:rsidR="00DC711C" w:rsidRPr="00B62221" w:rsidTr="002B486D">
        <w:trPr>
          <w:trHeight w:val="20"/>
        </w:trPr>
        <w:tc>
          <w:tcPr>
            <w:tcW w:w="1667" w:type="pct"/>
            <w:tcBorders>
              <w:top w:val="nil"/>
            </w:tcBorders>
            <w:shd w:val="clear" w:color="auto" w:fill="auto"/>
            <w:vAlign w:val="bottom"/>
          </w:tcPr>
          <w:p w:rsidR="00DC711C" w:rsidRDefault="00DC711C" w:rsidP="00DC711C">
            <w:pPr>
              <w:pStyle w:val="TableChangesEquity"/>
              <w:keepNext/>
              <w:spacing w:before="20" w:after="20"/>
              <w:ind w:right="0"/>
              <w:rPr>
                <w:b/>
                <w:szCs w:val="18"/>
                <w:lang w:val="ru-RU"/>
              </w:rPr>
            </w:pPr>
            <w:r w:rsidRPr="00C81CB9">
              <w:rPr>
                <w:szCs w:val="18"/>
                <w:lang w:val="ru-RU"/>
              </w:rPr>
              <w:t xml:space="preserve">Переоценка зданий за вычетом отложенного налога в размере </w:t>
            </w:r>
            <w:r w:rsidRPr="00C81CB9">
              <w:rPr>
                <w:szCs w:val="18"/>
                <w:lang w:val="ru-RU"/>
              </w:rPr>
              <w:br/>
            </w:r>
            <w:r>
              <w:rPr>
                <w:szCs w:val="18"/>
                <w:lang w:val="ru-RU"/>
              </w:rPr>
              <w:t>17 756</w:t>
            </w:r>
            <w:r w:rsidRPr="00C81CB9">
              <w:rPr>
                <w:szCs w:val="18"/>
                <w:lang w:val="ru-RU"/>
              </w:rPr>
              <w:t xml:space="preserve"> тыс. рублей (см. Примечания 1</w:t>
            </w:r>
            <w:r w:rsidRPr="004C0C2F">
              <w:rPr>
                <w:szCs w:val="18"/>
                <w:lang w:val="ru-RU"/>
              </w:rPr>
              <w:t>4</w:t>
            </w:r>
            <w:r w:rsidRPr="00C81CB9">
              <w:rPr>
                <w:szCs w:val="18"/>
                <w:lang w:val="ru-RU"/>
              </w:rPr>
              <w:t xml:space="preserve"> и 22)</w:t>
            </w:r>
          </w:p>
        </w:tc>
        <w:tc>
          <w:tcPr>
            <w:tcW w:w="501" w:type="pct"/>
            <w:tcBorders>
              <w:top w:val="nil"/>
              <w:bottom w:val="single" w:sz="4" w:space="0" w:color="auto"/>
              <w:right w:val="nil"/>
            </w:tcBorders>
            <w:shd w:val="clear" w:color="auto" w:fill="auto"/>
            <w:vAlign w:val="bottom"/>
          </w:tcPr>
          <w:p w:rsidR="00DC711C" w:rsidRPr="005311BF" w:rsidDel="008D53B3" w:rsidRDefault="00DC711C" w:rsidP="00DC711C">
            <w:pPr>
              <w:pStyle w:val="TableChangesEquity"/>
              <w:spacing w:before="20" w:after="20"/>
              <w:ind w:right="113"/>
              <w:jc w:val="right"/>
              <w:rPr>
                <w:b/>
                <w:szCs w:val="18"/>
              </w:rPr>
            </w:pPr>
            <w:r w:rsidRPr="005311BF">
              <w:rPr>
                <w:b/>
                <w:szCs w:val="18"/>
                <w:lang w:val="ru-RU"/>
              </w:rPr>
              <w:t>-</w:t>
            </w:r>
            <w:r w:rsidR="00CD43D3" w:rsidRPr="005311BF">
              <w:rPr>
                <w:b/>
                <w:szCs w:val="18"/>
              </w:rPr>
              <w:t> </w:t>
            </w:r>
          </w:p>
        </w:tc>
        <w:tc>
          <w:tcPr>
            <w:tcW w:w="38" w:type="pct"/>
            <w:tcBorders>
              <w:top w:val="nil"/>
              <w:left w:val="nil"/>
              <w:bottom w:val="nil"/>
              <w:right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01" w:type="pct"/>
            <w:tcBorders>
              <w:top w:val="nil"/>
              <w:left w:val="nil"/>
              <w:bottom w:val="single" w:sz="4" w:space="0" w:color="auto"/>
            </w:tcBorders>
            <w:shd w:val="clear" w:color="auto" w:fill="auto"/>
            <w:vAlign w:val="bottom"/>
          </w:tcPr>
          <w:p w:rsidR="00DC711C" w:rsidRPr="005311BF" w:rsidDel="008D53B3" w:rsidRDefault="00DC711C" w:rsidP="00DC711C">
            <w:pPr>
              <w:pStyle w:val="TableChangesEquity"/>
              <w:spacing w:before="20" w:after="20"/>
              <w:ind w:right="113"/>
              <w:jc w:val="right"/>
              <w:rPr>
                <w:b/>
                <w:szCs w:val="18"/>
                <w:lang w:val="ru-RU"/>
              </w:rPr>
            </w:pPr>
            <w:r w:rsidRPr="005311BF">
              <w:rPr>
                <w:b/>
                <w:szCs w:val="18"/>
                <w:lang w:val="ru-RU"/>
              </w:rPr>
              <w:t>-</w:t>
            </w:r>
          </w:p>
        </w:tc>
        <w:tc>
          <w:tcPr>
            <w:tcW w:w="54" w:type="pct"/>
            <w:tcBorders>
              <w:top w:val="nil"/>
              <w:bottom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01" w:type="pct"/>
            <w:tcBorders>
              <w:top w:val="nil"/>
              <w:bottom w:val="single" w:sz="4" w:space="0" w:color="auto"/>
            </w:tcBorders>
            <w:shd w:val="clear" w:color="auto" w:fill="auto"/>
            <w:vAlign w:val="bottom"/>
          </w:tcPr>
          <w:p w:rsidR="00DC711C" w:rsidRPr="005311BF" w:rsidDel="008D53B3" w:rsidRDefault="00DC711C" w:rsidP="00DC711C">
            <w:pPr>
              <w:pStyle w:val="TableChangesEquity"/>
              <w:spacing w:before="20" w:after="20"/>
              <w:ind w:right="113"/>
              <w:jc w:val="right"/>
              <w:rPr>
                <w:szCs w:val="18"/>
                <w:lang w:val="ru-RU"/>
              </w:rPr>
            </w:pPr>
            <w:r w:rsidRPr="005311BF">
              <w:rPr>
                <w:szCs w:val="18"/>
                <w:lang w:val="ru-RU"/>
              </w:rPr>
              <w:t>(71 022)</w:t>
            </w:r>
          </w:p>
        </w:tc>
        <w:tc>
          <w:tcPr>
            <w:tcW w:w="54" w:type="pct"/>
            <w:tcBorders>
              <w:top w:val="nil"/>
              <w:bottom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35" w:type="pct"/>
            <w:tcBorders>
              <w:top w:val="nil"/>
              <w:bottom w:val="single" w:sz="4" w:space="0" w:color="auto"/>
            </w:tcBorders>
            <w:shd w:val="clear" w:color="auto" w:fill="auto"/>
            <w:vAlign w:val="bottom"/>
          </w:tcPr>
          <w:p w:rsidR="00DC711C" w:rsidRPr="005311BF" w:rsidDel="008D53B3" w:rsidRDefault="00DC711C" w:rsidP="00DC711C">
            <w:pPr>
              <w:pStyle w:val="TableChangesEquity"/>
              <w:spacing w:before="20" w:after="20"/>
              <w:ind w:right="113"/>
              <w:jc w:val="right"/>
              <w:rPr>
                <w:b/>
                <w:szCs w:val="18"/>
              </w:rPr>
            </w:pPr>
            <w:r w:rsidRPr="005311BF">
              <w:rPr>
                <w:b/>
                <w:szCs w:val="18"/>
                <w:lang w:val="ru-RU"/>
              </w:rPr>
              <w:t>-</w:t>
            </w:r>
            <w:r w:rsidR="00CD43D3" w:rsidRPr="005311BF">
              <w:rPr>
                <w:b/>
                <w:szCs w:val="18"/>
              </w:rPr>
              <w:t> </w:t>
            </w:r>
          </w:p>
        </w:tc>
        <w:tc>
          <w:tcPr>
            <w:tcW w:w="56" w:type="pct"/>
            <w:tcBorders>
              <w:top w:val="nil"/>
              <w:bottom w:val="nil"/>
            </w:tcBorders>
            <w:shd w:val="clear" w:color="auto" w:fill="auto"/>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35" w:type="pct"/>
            <w:tcBorders>
              <w:top w:val="nil"/>
              <w:bottom w:val="single" w:sz="4" w:space="0" w:color="auto"/>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r w:rsidRPr="005311BF">
              <w:rPr>
                <w:b/>
                <w:szCs w:val="18"/>
                <w:lang w:val="ru-RU"/>
              </w:rPr>
              <w:t>-</w:t>
            </w:r>
            <w:r w:rsidR="00CD43D3" w:rsidRPr="005311BF">
              <w:rPr>
                <w:b/>
                <w:szCs w:val="18"/>
              </w:rPr>
              <w:t> </w:t>
            </w:r>
          </w:p>
        </w:tc>
        <w:tc>
          <w:tcPr>
            <w:tcW w:w="56" w:type="pct"/>
            <w:tcBorders>
              <w:top w:val="nil"/>
              <w:bottom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01" w:type="pct"/>
            <w:tcBorders>
              <w:top w:val="nil"/>
              <w:bottom w:val="single" w:sz="4" w:space="0" w:color="auto"/>
            </w:tcBorders>
            <w:shd w:val="clear" w:color="auto" w:fill="auto"/>
            <w:vAlign w:val="bottom"/>
          </w:tcPr>
          <w:p w:rsidR="00DC711C" w:rsidRPr="005311BF" w:rsidRDefault="00DC711C" w:rsidP="00DC711C">
            <w:pPr>
              <w:pStyle w:val="TableChangesEquity"/>
              <w:spacing w:before="20" w:after="20"/>
              <w:ind w:right="113"/>
              <w:jc w:val="right"/>
              <w:rPr>
                <w:b/>
                <w:szCs w:val="18"/>
                <w:lang w:val="ru-RU"/>
              </w:rPr>
            </w:pPr>
            <w:r w:rsidRPr="005311BF">
              <w:rPr>
                <w:szCs w:val="18"/>
                <w:lang w:val="ru-RU"/>
              </w:rPr>
              <w:t>(71 022)</w:t>
            </w:r>
          </w:p>
        </w:tc>
      </w:tr>
      <w:tr w:rsidR="00DC711C" w:rsidRPr="000D5939" w:rsidTr="002B486D">
        <w:trPr>
          <w:trHeight w:val="20"/>
        </w:trPr>
        <w:tc>
          <w:tcPr>
            <w:tcW w:w="1667" w:type="pct"/>
            <w:tcBorders>
              <w:top w:val="nil"/>
            </w:tcBorders>
            <w:shd w:val="clear" w:color="auto" w:fill="auto"/>
            <w:vAlign w:val="bottom"/>
          </w:tcPr>
          <w:p w:rsidR="00DC711C" w:rsidRDefault="00DC711C" w:rsidP="00DC711C">
            <w:pPr>
              <w:pStyle w:val="TableChangesEquity"/>
              <w:keepNext/>
              <w:spacing w:before="20" w:after="20"/>
              <w:ind w:right="0"/>
              <w:rPr>
                <w:b/>
                <w:szCs w:val="18"/>
                <w:lang w:val="ru-RU"/>
              </w:rPr>
            </w:pPr>
            <w:r w:rsidRPr="00C81CB9">
              <w:rPr>
                <w:b/>
                <w:szCs w:val="18"/>
                <w:lang w:val="ru-RU"/>
              </w:rPr>
              <w:t xml:space="preserve">Прочий совокупный </w:t>
            </w:r>
            <w:r w:rsidR="008347DC">
              <w:rPr>
                <w:b/>
                <w:szCs w:val="18"/>
                <w:lang w:val="ru-RU"/>
              </w:rPr>
              <w:t>убыток</w:t>
            </w:r>
          </w:p>
        </w:tc>
        <w:tc>
          <w:tcPr>
            <w:tcW w:w="501" w:type="pct"/>
            <w:tcBorders>
              <w:top w:val="single" w:sz="4" w:space="0" w:color="auto"/>
              <w:bottom w:val="single" w:sz="4" w:space="0" w:color="auto"/>
              <w:right w:val="nil"/>
            </w:tcBorders>
            <w:shd w:val="clear" w:color="auto" w:fill="auto"/>
            <w:vAlign w:val="bottom"/>
          </w:tcPr>
          <w:p w:rsidR="00DC711C" w:rsidRPr="005311BF" w:rsidDel="008D53B3" w:rsidRDefault="00DC711C" w:rsidP="00DC711C">
            <w:pPr>
              <w:pStyle w:val="TableChangesEquity"/>
              <w:spacing w:before="20" w:after="20"/>
              <w:ind w:right="113"/>
              <w:jc w:val="right"/>
              <w:rPr>
                <w:b/>
                <w:szCs w:val="18"/>
              </w:rPr>
            </w:pPr>
            <w:r w:rsidRPr="005311BF">
              <w:rPr>
                <w:b/>
                <w:szCs w:val="18"/>
                <w:lang w:val="ru-RU"/>
              </w:rPr>
              <w:t>-</w:t>
            </w:r>
            <w:r w:rsidR="00CD43D3" w:rsidRPr="005311BF">
              <w:rPr>
                <w:b/>
                <w:szCs w:val="18"/>
              </w:rPr>
              <w:t> </w:t>
            </w:r>
          </w:p>
        </w:tc>
        <w:tc>
          <w:tcPr>
            <w:tcW w:w="38" w:type="pct"/>
            <w:tcBorders>
              <w:top w:val="nil"/>
              <w:left w:val="nil"/>
              <w:bottom w:val="nil"/>
              <w:right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01" w:type="pct"/>
            <w:tcBorders>
              <w:top w:val="single" w:sz="4" w:space="0" w:color="auto"/>
              <w:left w:val="nil"/>
              <w:bottom w:val="single" w:sz="4" w:space="0" w:color="auto"/>
            </w:tcBorders>
            <w:shd w:val="clear" w:color="auto" w:fill="auto"/>
            <w:vAlign w:val="bottom"/>
          </w:tcPr>
          <w:p w:rsidR="00DC711C" w:rsidRPr="005311BF" w:rsidDel="008D53B3" w:rsidRDefault="00DC711C" w:rsidP="00DC711C">
            <w:pPr>
              <w:pStyle w:val="TableChangesEquity"/>
              <w:spacing w:before="20" w:after="20"/>
              <w:ind w:right="113"/>
              <w:jc w:val="right"/>
              <w:rPr>
                <w:b/>
                <w:szCs w:val="18"/>
                <w:lang w:val="ru-RU"/>
              </w:rPr>
            </w:pPr>
            <w:r w:rsidRPr="005311BF">
              <w:rPr>
                <w:b/>
                <w:szCs w:val="18"/>
                <w:lang w:val="ru-RU"/>
              </w:rPr>
              <w:t>-</w:t>
            </w:r>
          </w:p>
        </w:tc>
        <w:tc>
          <w:tcPr>
            <w:tcW w:w="54" w:type="pct"/>
            <w:tcBorders>
              <w:top w:val="nil"/>
              <w:bottom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01" w:type="pct"/>
            <w:tcBorders>
              <w:top w:val="single" w:sz="4" w:space="0" w:color="auto"/>
              <w:bottom w:val="single" w:sz="4" w:space="0" w:color="auto"/>
            </w:tcBorders>
            <w:shd w:val="clear" w:color="auto" w:fill="auto"/>
            <w:vAlign w:val="bottom"/>
          </w:tcPr>
          <w:p w:rsidR="00DC711C" w:rsidRPr="005311BF" w:rsidDel="008D53B3" w:rsidRDefault="00DC711C" w:rsidP="00DC711C">
            <w:pPr>
              <w:pStyle w:val="TableChangesEquity"/>
              <w:spacing w:before="20" w:after="20"/>
              <w:ind w:right="113"/>
              <w:jc w:val="right"/>
              <w:rPr>
                <w:b/>
                <w:szCs w:val="18"/>
                <w:lang w:val="ru-RU"/>
              </w:rPr>
            </w:pPr>
            <w:r w:rsidRPr="005311BF">
              <w:rPr>
                <w:b/>
                <w:szCs w:val="18"/>
                <w:lang w:val="ru-RU"/>
              </w:rPr>
              <w:t>(71 022)</w:t>
            </w:r>
          </w:p>
        </w:tc>
        <w:tc>
          <w:tcPr>
            <w:tcW w:w="54" w:type="pct"/>
            <w:tcBorders>
              <w:top w:val="nil"/>
              <w:bottom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35" w:type="pct"/>
            <w:tcBorders>
              <w:top w:val="single" w:sz="4" w:space="0" w:color="auto"/>
              <w:bottom w:val="single" w:sz="4" w:space="0" w:color="auto"/>
            </w:tcBorders>
            <w:shd w:val="clear" w:color="auto" w:fill="auto"/>
            <w:vAlign w:val="bottom"/>
          </w:tcPr>
          <w:p w:rsidR="00DC711C" w:rsidRPr="005311BF" w:rsidDel="008D53B3" w:rsidRDefault="00DC711C" w:rsidP="00DC711C">
            <w:pPr>
              <w:pStyle w:val="TableChangesEquity"/>
              <w:spacing w:before="20" w:after="20"/>
              <w:ind w:right="113"/>
              <w:jc w:val="right"/>
              <w:rPr>
                <w:b/>
                <w:szCs w:val="18"/>
              </w:rPr>
            </w:pPr>
            <w:r w:rsidRPr="005311BF">
              <w:rPr>
                <w:b/>
                <w:szCs w:val="18"/>
                <w:lang w:val="ru-RU"/>
              </w:rPr>
              <w:t>-</w:t>
            </w:r>
            <w:r w:rsidR="00CD43D3" w:rsidRPr="005311BF">
              <w:rPr>
                <w:b/>
                <w:szCs w:val="18"/>
              </w:rPr>
              <w:t> </w:t>
            </w:r>
          </w:p>
        </w:tc>
        <w:tc>
          <w:tcPr>
            <w:tcW w:w="56" w:type="pct"/>
            <w:tcBorders>
              <w:top w:val="nil"/>
              <w:bottom w:val="nil"/>
            </w:tcBorders>
            <w:shd w:val="clear" w:color="auto" w:fill="auto"/>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35" w:type="pct"/>
            <w:tcBorders>
              <w:top w:val="single" w:sz="4" w:space="0" w:color="auto"/>
              <w:bottom w:val="single" w:sz="4" w:space="0" w:color="auto"/>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r w:rsidRPr="005311BF">
              <w:rPr>
                <w:b/>
                <w:szCs w:val="18"/>
                <w:lang w:val="ru-RU"/>
              </w:rPr>
              <w:t>-</w:t>
            </w:r>
          </w:p>
        </w:tc>
        <w:tc>
          <w:tcPr>
            <w:tcW w:w="56" w:type="pct"/>
            <w:tcBorders>
              <w:top w:val="nil"/>
              <w:bottom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01" w:type="pct"/>
            <w:tcBorders>
              <w:top w:val="single" w:sz="4" w:space="0" w:color="auto"/>
              <w:bottom w:val="single" w:sz="4" w:space="0" w:color="auto"/>
            </w:tcBorders>
            <w:shd w:val="clear" w:color="auto" w:fill="auto"/>
            <w:vAlign w:val="bottom"/>
          </w:tcPr>
          <w:p w:rsidR="00DC711C" w:rsidRPr="005311BF" w:rsidRDefault="00DC711C" w:rsidP="00DC711C">
            <w:pPr>
              <w:pStyle w:val="TableChangesEquity"/>
              <w:spacing w:before="20" w:after="20"/>
              <w:ind w:right="113"/>
              <w:jc w:val="right"/>
              <w:rPr>
                <w:b/>
                <w:szCs w:val="18"/>
                <w:lang w:val="ru-RU"/>
              </w:rPr>
            </w:pPr>
            <w:r w:rsidRPr="005311BF">
              <w:rPr>
                <w:b/>
                <w:szCs w:val="18"/>
                <w:lang w:val="ru-RU"/>
              </w:rPr>
              <w:t>(71 022)</w:t>
            </w:r>
          </w:p>
        </w:tc>
      </w:tr>
      <w:tr w:rsidR="00DC711C" w:rsidRPr="000D5939" w:rsidTr="002B486D">
        <w:trPr>
          <w:trHeight w:val="20"/>
        </w:trPr>
        <w:tc>
          <w:tcPr>
            <w:tcW w:w="1667" w:type="pct"/>
            <w:tcBorders>
              <w:top w:val="nil"/>
            </w:tcBorders>
            <w:shd w:val="clear" w:color="auto" w:fill="auto"/>
            <w:vAlign w:val="bottom"/>
          </w:tcPr>
          <w:p w:rsidR="00DC711C" w:rsidRDefault="00DC711C" w:rsidP="00DC711C">
            <w:pPr>
              <w:pStyle w:val="TableChangesEquity"/>
              <w:keepNext/>
              <w:spacing w:before="20" w:after="20"/>
              <w:ind w:right="0"/>
              <w:rPr>
                <w:b/>
                <w:szCs w:val="18"/>
                <w:lang w:val="ru-RU"/>
              </w:rPr>
            </w:pPr>
            <w:r w:rsidRPr="00C81CB9">
              <w:rPr>
                <w:b/>
                <w:szCs w:val="18"/>
                <w:lang w:val="ru-RU"/>
              </w:rPr>
              <w:t xml:space="preserve">Общий совокупный </w:t>
            </w:r>
            <w:r w:rsidR="008347DC">
              <w:rPr>
                <w:b/>
                <w:szCs w:val="18"/>
                <w:lang w:val="ru-RU"/>
              </w:rPr>
              <w:t>убыток</w:t>
            </w:r>
          </w:p>
        </w:tc>
        <w:tc>
          <w:tcPr>
            <w:tcW w:w="501" w:type="pct"/>
            <w:tcBorders>
              <w:top w:val="single" w:sz="4" w:space="0" w:color="auto"/>
              <w:bottom w:val="single" w:sz="4" w:space="0" w:color="auto"/>
              <w:right w:val="nil"/>
            </w:tcBorders>
            <w:shd w:val="clear" w:color="auto" w:fill="auto"/>
            <w:vAlign w:val="bottom"/>
          </w:tcPr>
          <w:p w:rsidR="00DC711C" w:rsidRPr="005311BF" w:rsidRDefault="00DC711C" w:rsidP="00DC711C">
            <w:pPr>
              <w:pStyle w:val="TableChangesEquity"/>
              <w:spacing w:before="20" w:after="20"/>
              <w:ind w:right="113"/>
              <w:jc w:val="right"/>
              <w:rPr>
                <w:b/>
                <w:szCs w:val="18"/>
              </w:rPr>
            </w:pPr>
            <w:r w:rsidRPr="005311BF">
              <w:rPr>
                <w:b/>
                <w:szCs w:val="18"/>
                <w:lang w:val="ru-RU"/>
              </w:rPr>
              <w:t>-</w:t>
            </w:r>
            <w:r w:rsidR="00CD43D3" w:rsidRPr="005311BF">
              <w:rPr>
                <w:b/>
                <w:szCs w:val="18"/>
              </w:rPr>
              <w:t> </w:t>
            </w:r>
          </w:p>
        </w:tc>
        <w:tc>
          <w:tcPr>
            <w:tcW w:w="38" w:type="pct"/>
            <w:tcBorders>
              <w:top w:val="nil"/>
              <w:left w:val="nil"/>
              <w:bottom w:val="nil"/>
              <w:right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01" w:type="pct"/>
            <w:tcBorders>
              <w:top w:val="single" w:sz="4" w:space="0" w:color="auto"/>
              <w:left w:val="nil"/>
              <w:bottom w:val="single" w:sz="4" w:space="0" w:color="auto"/>
            </w:tcBorders>
            <w:shd w:val="clear" w:color="auto" w:fill="auto"/>
            <w:vAlign w:val="bottom"/>
          </w:tcPr>
          <w:p w:rsidR="00DC711C" w:rsidRPr="005311BF" w:rsidRDefault="00DC711C" w:rsidP="00DC711C">
            <w:pPr>
              <w:pStyle w:val="TableChangesEquity"/>
              <w:spacing w:before="20" w:after="20"/>
              <w:ind w:right="113"/>
              <w:jc w:val="right"/>
              <w:rPr>
                <w:b/>
                <w:szCs w:val="18"/>
                <w:lang w:val="ru-RU"/>
              </w:rPr>
            </w:pPr>
            <w:r w:rsidRPr="005311BF">
              <w:rPr>
                <w:b/>
                <w:szCs w:val="18"/>
                <w:lang w:val="ru-RU"/>
              </w:rPr>
              <w:t>-</w:t>
            </w:r>
          </w:p>
        </w:tc>
        <w:tc>
          <w:tcPr>
            <w:tcW w:w="54" w:type="pct"/>
            <w:tcBorders>
              <w:top w:val="nil"/>
              <w:bottom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01" w:type="pct"/>
            <w:tcBorders>
              <w:top w:val="single" w:sz="4" w:space="0" w:color="auto"/>
              <w:bottom w:val="single" w:sz="4" w:space="0" w:color="auto"/>
            </w:tcBorders>
            <w:shd w:val="clear" w:color="auto" w:fill="auto"/>
            <w:vAlign w:val="bottom"/>
          </w:tcPr>
          <w:p w:rsidR="00DC711C" w:rsidRPr="005311BF" w:rsidRDefault="00DC711C" w:rsidP="00DC711C">
            <w:pPr>
              <w:pStyle w:val="TableChangesEquity"/>
              <w:spacing w:before="20" w:after="20"/>
              <w:ind w:right="113"/>
              <w:jc w:val="right"/>
              <w:rPr>
                <w:b/>
                <w:szCs w:val="18"/>
                <w:lang w:val="ru-RU"/>
              </w:rPr>
            </w:pPr>
            <w:r w:rsidRPr="005311BF">
              <w:rPr>
                <w:b/>
                <w:szCs w:val="18"/>
                <w:lang w:val="ru-RU"/>
              </w:rPr>
              <w:t>(71 022)</w:t>
            </w:r>
          </w:p>
        </w:tc>
        <w:tc>
          <w:tcPr>
            <w:tcW w:w="54" w:type="pct"/>
            <w:tcBorders>
              <w:top w:val="nil"/>
              <w:bottom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35" w:type="pct"/>
            <w:tcBorders>
              <w:top w:val="single" w:sz="4" w:space="0" w:color="auto"/>
              <w:bottom w:val="single" w:sz="4" w:space="0" w:color="auto"/>
            </w:tcBorders>
            <w:shd w:val="clear" w:color="auto" w:fill="auto"/>
            <w:vAlign w:val="bottom"/>
          </w:tcPr>
          <w:p w:rsidR="00DC711C" w:rsidRPr="005311BF" w:rsidRDefault="00DC711C" w:rsidP="00DC711C">
            <w:pPr>
              <w:pStyle w:val="TableChangesEquity"/>
              <w:spacing w:before="20" w:after="20"/>
              <w:ind w:right="113"/>
              <w:jc w:val="right"/>
              <w:rPr>
                <w:b/>
                <w:szCs w:val="18"/>
              </w:rPr>
            </w:pPr>
            <w:r w:rsidRPr="005311BF">
              <w:rPr>
                <w:b/>
                <w:szCs w:val="18"/>
                <w:lang w:val="ru-RU"/>
              </w:rPr>
              <w:t>-</w:t>
            </w:r>
            <w:r w:rsidR="00CD43D3" w:rsidRPr="005311BF">
              <w:rPr>
                <w:b/>
                <w:szCs w:val="18"/>
              </w:rPr>
              <w:t> </w:t>
            </w:r>
          </w:p>
        </w:tc>
        <w:tc>
          <w:tcPr>
            <w:tcW w:w="56" w:type="pct"/>
            <w:tcBorders>
              <w:top w:val="nil"/>
              <w:bottom w:val="nil"/>
            </w:tcBorders>
            <w:shd w:val="clear" w:color="auto" w:fill="auto"/>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35" w:type="pct"/>
            <w:tcBorders>
              <w:top w:val="single" w:sz="4" w:space="0" w:color="auto"/>
              <w:bottom w:val="single" w:sz="4" w:space="0" w:color="auto"/>
            </w:tcBorders>
            <w:shd w:val="clear" w:color="auto" w:fill="auto"/>
            <w:vAlign w:val="bottom"/>
          </w:tcPr>
          <w:p w:rsidR="00DC711C" w:rsidRPr="005311BF" w:rsidRDefault="006A09EA" w:rsidP="00DC711C">
            <w:pPr>
              <w:pStyle w:val="TableChangesEquity"/>
              <w:keepNext/>
              <w:keepLines/>
              <w:spacing w:before="20" w:after="20"/>
              <w:ind w:right="113"/>
              <w:jc w:val="right"/>
              <w:outlineLvl w:val="1"/>
              <w:rPr>
                <w:b/>
                <w:szCs w:val="18"/>
                <w:lang w:val="ru-RU"/>
              </w:rPr>
            </w:pPr>
            <w:r w:rsidRPr="006A09EA">
              <w:rPr>
                <w:b/>
                <w:szCs w:val="18"/>
                <w:lang w:val="ru-RU"/>
              </w:rPr>
              <w:t>(268 480)</w:t>
            </w:r>
          </w:p>
        </w:tc>
        <w:tc>
          <w:tcPr>
            <w:tcW w:w="56" w:type="pct"/>
            <w:tcBorders>
              <w:top w:val="nil"/>
              <w:bottom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01" w:type="pct"/>
            <w:tcBorders>
              <w:top w:val="single" w:sz="4" w:space="0" w:color="auto"/>
              <w:bottom w:val="single" w:sz="4" w:space="0" w:color="auto"/>
            </w:tcBorders>
            <w:shd w:val="clear" w:color="auto" w:fill="auto"/>
            <w:vAlign w:val="bottom"/>
          </w:tcPr>
          <w:p w:rsidR="00DC711C" w:rsidRPr="005311BF" w:rsidRDefault="00DC711C">
            <w:pPr>
              <w:pStyle w:val="TableChangesEquity"/>
              <w:spacing w:before="20" w:after="20"/>
              <w:ind w:right="113"/>
              <w:jc w:val="right"/>
              <w:rPr>
                <w:b/>
                <w:szCs w:val="18"/>
                <w:lang w:val="ru-RU"/>
              </w:rPr>
            </w:pPr>
            <w:r w:rsidRPr="005311BF">
              <w:rPr>
                <w:b/>
                <w:szCs w:val="18"/>
                <w:lang w:val="ru-RU"/>
              </w:rPr>
              <w:t>(</w:t>
            </w:r>
            <w:r w:rsidR="000B58FA" w:rsidRPr="005311BF">
              <w:rPr>
                <w:b/>
                <w:szCs w:val="18"/>
                <w:lang w:val="ru-RU"/>
              </w:rPr>
              <w:t>339 502</w:t>
            </w:r>
            <w:r w:rsidRPr="005311BF">
              <w:rPr>
                <w:b/>
                <w:szCs w:val="18"/>
                <w:lang w:val="ru-RU"/>
              </w:rPr>
              <w:t>)</w:t>
            </w:r>
          </w:p>
        </w:tc>
      </w:tr>
      <w:tr w:rsidR="00DC711C" w:rsidRPr="000D5939" w:rsidTr="002B486D">
        <w:trPr>
          <w:trHeight w:val="20"/>
        </w:trPr>
        <w:tc>
          <w:tcPr>
            <w:tcW w:w="1667" w:type="pct"/>
            <w:tcBorders>
              <w:bottom w:val="nil"/>
            </w:tcBorders>
            <w:shd w:val="clear" w:color="auto" w:fill="auto"/>
            <w:vAlign w:val="bottom"/>
          </w:tcPr>
          <w:p w:rsidR="00DC711C" w:rsidRPr="00A305DE" w:rsidRDefault="00DC711C" w:rsidP="00DC711C">
            <w:pPr>
              <w:pStyle w:val="TableChangesEquity"/>
              <w:spacing w:before="20" w:after="20"/>
              <w:ind w:right="0"/>
              <w:rPr>
                <w:b/>
                <w:bCs/>
                <w:color w:val="000000"/>
                <w:szCs w:val="18"/>
                <w:lang w:val="ru-RU"/>
              </w:rPr>
            </w:pPr>
            <w:r>
              <w:rPr>
                <w:b/>
                <w:bCs/>
                <w:color w:val="000000"/>
                <w:szCs w:val="18"/>
                <w:lang w:val="ru-RU"/>
              </w:rPr>
              <w:t>Операции с акционерами</w:t>
            </w:r>
          </w:p>
        </w:tc>
        <w:tc>
          <w:tcPr>
            <w:tcW w:w="501" w:type="pct"/>
            <w:tcBorders>
              <w:top w:val="single" w:sz="4" w:space="0" w:color="auto"/>
              <w:bottom w:val="nil"/>
              <w:right w:val="nil"/>
            </w:tcBorders>
            <w:shd w:val="clear" w:color="auto" w:fill="auto"/>
            <w:vAlign w:val="bottom"/>
          </w:tcPr>
          <w:p w:rsidR="00DC711C" w:rsidRPr="005311BF" w:rsidRDefault="00DC711C" w:rsidP="00DC711C">
            <w:pPr>
              <w:pStyle w:val="TableChangesEquity"/>
              <w:spacing w:before="20" w:after="20"/>
              <w:ind w:right="113"/>
              <w:jc w:val="right"/>
              <w:rPr>
                <w:b/>
                <w:szCs w:val="18"/>
                <w:lang w:val="ru-RU"/>
              </w:rPr>
            </w:pPr>
          </w:p>
        </w:tc>
        <w:tc>
          <w:tcPr>
            <w:tcW w:w="38" w:type="pct"/>
            <w:tcBorders>
              <w:top w:val="nil"/>
              <w:left w:val="nil"/>
              <w:bottom w:val="nil"/>
              <w:right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01" w:type="pct"/>
            <w:tcBorders>
              <w:top w:val="single" w:sz="4" w:space="0" w:color="auto"/>
              <w:left w:val="nil"/>
              <w:bottom w:val="nil"/>
            </w:tcBorders>
            <w:shd w:val="clear" w:color="auto" w:fill="auto"/>
            <w:vAlign w:val="bottom"/>
          </w:tcPr>
          <w:p w:rsidR="00DC711C" w:rsidRPr="005311BF" w:rsidRDefault="00DC711C" w:rsidP="00DC711C">
            <w:pPr>
              <w:pStyle w:val="TableChangesEquity"/>
              <w:spacing w:before="20" w:after="20"/>
              <w:ind w:right="113"/>
              <w:jc w:val="right"/>
              <w:rPr>
                <w:b/>
                <w:szCs w:val="18"/>
                <w:lang w:val="ru-RU"/>
              </w:rPr>
            </w:pPr>
          </w:p>
        </w:tc>
        <w:tc>
          <w:tcPr>
            <w:tcW w:w="54" w:type="pct"/>
            <w:tcBorders>
              <w:top w:val="nil"/>
              <w:bottom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01" w:type="pct"/>
            <w:tcBorders>
              <w:top w:val="single" w:sz="4" w:space="0" w:color="auto"/>
              <w:bottom w:val="nil"/>
            </w:tcBorders>
            <w:shd w:val="clear" w:color="auto" w:fill="auto"/>
            <w:vAlign w:val="bottom"/>
          </w:tcPr>
          <w:p w:rsidR="00DC711C" w:rsidRPr="005311BF" w:rsidRDefault="00DC711C" w:rsidP="00DC711C">
            <w:pPr>
              <w:pStyle w:val="TableChangesEquity"/>
              <w:spacing w:before="20" w:after="20"/>
              <w:ind w:right="113"/>
              <w:jc w:val="right"/>
              <w:rPr>
                <w:b/>
                <w:szCs w:val="18"/>
                <w:lang w:val="ru-RU"/>
              </w:rPr>
            </w:pPr>
          </w:p>
        </w:tc>
        <w:tc>
          <w:tcPr>
            <w:tcW w:w="54" w:type="pct"/>
            <w:tcBorders>
              <w:top w:val="nil"/>
              <w:bottom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35" w:type="pct"/>
            <w:tcBorders>
              <w:top w:val="single" w:sz="4" w:space="0" w:color="auto"/>
              <w:bottom w:val="nil"/>
            </w:tcBorders>
            <w:shd w:val="clear" w:color="auto" w:fill="auto"/>
            <w:vAlign w:val="bottom"/>
          </w:tcPr>
          <w:p w:rsidR="00DC711C" w:rsidRPr="005311BF" w:rsidRDefault="00DC711C" w:rsidP="00DC711C">
            <w:pPr>
              <w:pStyle w:val="TableChangesEquity"/>
              <w:spacing w:before="20" w:after="20"/>
              <w:ind w:right="113"/>
              <w:jc w:val="right"/>
              <w:rPr>
                <w:b/>
                <w:szCs w:val="18"/>
                <w:lang w:val="ru-RU"/>
              </w:rPr>
            </w:pPr>
          </w:p>
        </w:tc>
        <w:tc>
          <w:tcPr>
            <w:tcW w:w="56" w:type="pct"/>
            <w:tcBorders>
              <w:top w:val="nil"/>
              <w:bottom w:val="nil"/>
            </w:tcBorders>
            <w:shd w:val="clear" w:color="auto" w:fill="auto"/>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35" w:type="pct"/>
            <w:tcBorders>
              <w:top w:val="single" w:sz="4" w:space="0" w:color="auto"/>
              <w:bottom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6" w:type="pct"/>
            <w:tcBorders>
              <w:top w:val="nil"/>
              <w:bottom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01" w:type="pct"/>
            <w:tcBorders>
              <w:top w:val="single" w:sz="4" w:space="0" w:color="auto"/>
              <w:bottom w:val="nil"/>
            </w:tcBorders>
            <w:shd w:val="clear" w:color="auto" w:fill="auto"/>
            <w:vAlign w:val="bottom"/>
          </w:tcPr>
          <w:p w:rsidR="00DC711C" w:rsidRPr="005311BF" w:rsidRDefault="00DC711C" w:rsidP="00DC711C">
            <w:pPr>
              <w:pStyle w:val="TableChangesEquity"/>
              <w:spacing w:before="20" w:after="20"/>
              <w:ind w:right="113"/>
              <w:jc w:val="right"/>
              <w:rPr>
                <w:b/>
                <w:szCs w:val="18"/>
                <w:lang w:val="ru-RU"/>
              </w:rPr>
            </w:pPr>
          </w:p>
        </w:tc>
      </w:tr>
      <w:tr w:rsidR="003506DB" w:rsidRPr="000D5939" w:rsidTr="002B486D">
        <w:trPr>
          <w:trHeight w:val="20"/>
        </w:trPr>
        <w:tc>
          <w:tcPr>
            <w:tcW w:w="1667" w:type="pct"/>
            <w:tcBorders>
              <w:bottom w:val="nil"/>
            </w:tcBorders>
            <w:shd w:val="clear" w:color="auto" w:fill="auto"/>
            <w:vAlign w:val="bottom"/>
          </w:tcPr>
          <w:p w:rsidR="003506DB" w:rsidRPr="00A305DE" w:rsidRDefault="003506DB" w:rsidP="00DC711C">
            <w:pPr>
              <w:pStyle w:val="TableChangesEquity"/>
              <w:spacing w:before="20" w:after="20"/>
              <w:ind w:right="0"/>
              <w:rPr>
                <w:bCs/>
                <w:color w:val="000000"/>
                <w:szCs w:val="18"/>
                <w:lang w:val="ru-RU"/>
              </w:rPr>
            </w:pPr>
            <w:r>
              <w:rPr>
                <w:bCs/>
                <w:color w:val="000000"/>
                <w:szCs w:val="18"/>
                <w:lang w:val="ru-RU"/>
              </w:rPr>
              <w:t>Выплаты</w:t>
            </w:r>
            <w:r w:rsidRPr="00C81CB9">
              <w:rPr>
                <w:bCs/>
                <w:color w:val="000000"/>
                <w:szCs w:val="18"/>
                <w:lang w:val="ru-RU"/>
              </w:rPr>
              <w:t xml:space="preserve"> акционерам (Примечание 30)</w:t>
            </w:r>
          </w:p>
        </w:tc>
        <w:tc>
          <w:tcPr>
            <w:tcW w:w="501" w:type="pct"/>
            <w:tcBorders>
              <w:top w:val="nil"/>
              <w:bottom w:val="single" w:sz="4" w:space="0" w:color="auto"/>
              <w:right w:val="nil"/>
            </w:tcBorders>
            <w:shd w:val="clear" w:color="auto" w:fill="auto"/>
            <w:vAlign w:val="bottom"/>
          </w:tcPr>
          <w:p w:rsidR="003506DB" w:rsidRPr="005311BF" w:rsidRDefault="003506DB" w:rsidP="00DC711C">
            <w:pPr>
              <w:pStyle w:val="TableChangesEquity"/>
              <w:spacing w:before="20" w:after="20"/>
              <w:ind w:right="113"/>
              <w:jc w:val="right"/>
              <w:rPr>
                <w:szCs w:val="18"/>
              </w:rPr>
            </w:pPr>
            <w:r w:rsidRPr="005311BF">
              <w:rPr>
                <w:szCs w:val="18"/>
                <w:lang w:val="ru-RU"/>
              </w:rPr>
              <w:t>-</w:t>
            </w:r>
            <w:r w:rsidRPr="005311BF">
              <w:rPr>
                <w:szCs w:val="18"/>
              </w:rPr>
              <w:t> </w:t>
            </w:r>
          </w:p>
        </w:tc>
        <w:tc>
          <w:tcPr>
            <w:tcW w:w="38" w:type="pct"/>
            <w:tcBorders>
              <w:top w:val="nil"/>
              <w:left w:val="nil"/>
              <w:bottom w:val="nil"/>
              <w:right w:val="nil"/>
            </w:tcBorders>
            <w:shd w:val="clear" w:color="auto" w:fill="auto"/>
            <w:vAlign w:val="bottom"/>
          </w:tcPr>
          <w:p w:rsidR="003506DB" w:rsidRPr="005311BF" w:rsidRDefault="003506DB" w:rsidP="00DC711C">
            <w:pPr>
              <w:pStyle w:val="TableChangesEquity"/>
              <w:keepNext/>
              <w:keepLines/>
              <w:spacing w:before="20" w:after="20"/>
              <w:ind w:right="113"/>
              <w:jc w:val="right"/>
              <w:outlineLvl w:val="1"/>
              <w:rPr>
                <w:szCs w:val="18"/>
                <w:lang w:val="ru-RU"/>
              </w:rPr>
            </w:pPr>
          </w:p>
        </w:tc>
        <w:tc>
          <w:tcPr>
            <w:tcW w:w="501" w:type="pct"/>
            <w:tcBorders>
              <w:top w:val="nil"/>
              <w:left w:val="nil"/>
              <w:bottom w:val="single" w:sz="4" w:space="0" w:color="auto"/>
            </w:tcBorders>
            <w:shd w:val="clear" w:color="auto" w:fill="auto"/>
            <w:vAlign w:val="bottom"/>
          </w:tcPr>
          <w:p w:rsidR="003506DB" w:rsidRPr="005311BF" w:rsidRDefault="003506DB" w:rsidP="00DC711C">
            <w:pPr>
              <w:pStyle w:val="TableChangesEquity"/>
              <w:spacing w:before="20" w:after="20"/>
              <w:ind w:right="113"/>
              <w:jc w:val="right"/>
              <w:rPr>
                <w:szCs w:val="18"/>
                <w:lang w:val="ru-RU"/>
              </w:rPr>
            </w:pPr>
            <w:r w:rsidRPr="005311BF">
              <w:rPr>
                <w:szCs w:val="18"/>
                <w:lang w:val="ru-RU"/>
              </w:rPr>
              <w:t>-</w:t>
            </w:r>
          </w:p>
        </w:tc>
        <w:tc>
          <w:tcPr>
            <w:tcW w:w="54" w:type="pct"/>
            <w:tcBorders>
              <w:top w:val="nil"/>
              <w:bottom w:val="nil"/>
            </w:tcBorders>
            <w:shd w:val="clear" w:color="auto" w:fill="auto"/>
            <w:vAlign w:val="bottom"/>
          </w:tcPr>
          <w:p w:rsidR="003506DB" w:rsidRPr="005311BF" w:rsidRDefault="003506DB" w:rsidP="00DC711C">
            <w:pPr>
              <w:pStyle w:val="TableChangesEquity"/>
              <w:keepNext/>
              <w:keepLines/>
              <w:spacing w:before="20" w:after="20"/>
              <w:ind w:right="113"/>
              <w:jc w:val="right"/>
              <w:outlineLvl w:val="1"/>
              <w:rPr>
                <w:szCs w:val="18"/>
                <w:lang w:val="ru-RU"/>
              </w:rPr>
            </w:pPr>
          </w:p>
        </w:tc>
        <w:tc>
          <w:tcPr>
            <w:tcW w:w="501" w:type="pct"/>
            <w:tcBorders>
              <w:top w:val="nil"/>
              <w:bottom w:val="single" w:sz="4" w:space="0" w:color="auto"/>
            </w:tcBorders>
            <w:shd w:val="clear" w:color="auto" w:fill="auto"/>
            <w:vAlign w:val="bottom"/>
          </w:tcPr>
          <w:p w:rsidR="003506DB" w:rsidRPr="005311BF" w:rsidRDefault="003506DB" w:rsidP="00DC711C">
            <w:pPr>
              <w:pStyle w:val="TableChangesEquity"/>
              <w:spacing w:before="20" w:after="20"/>
              <w:ind w:right="113"/>
              <w:jc w:val="right"/>
              <w:rPr>
                <w:szCs w:val="18"/>
                <w:lang w:val="ru-RU"/>
              </w:rPr>
            </w:pPr>
            <w:r w:rsidRPr="005311BF">
              <w:rPr>
                <w:szCs w:val="18"/>
                <w:lang w:val="ru-RU"/>
              </w:rPr>
              <w:t>- </w:t>
            </w:r>
          </w:p>
        </w:tc>
        <w:tc>
          <w:tcPr>
            <w:tcW w:w="54" w:type="pct"/>
            <w:tcBorders>
              <w:top w:val="nil"/>
              <w:bottom w:val="nil"/>
            </w:tcBorders>
            <w:shd w:val="clear" w:color="auto" w:fill="auto"/>
            <w:vAlign w:val="bottom"/>
          </w:tcPr>
          <w:p w:rsidR="003506DB" w:rsidRPr="005311BF" w:rsidRDefault="003506DB" w:rsidP="00DC711C">
            <w:pPr>
              <w:pStyle w:val="TableChangesEquity"/>
              <w:keepNext/>
              <w:keepLines/>
              <w:spacing w:before="20" w:after="20"/>
              <w:ind w:right="113"/>
              <w:jc w:val="right"/>
              <w:outlineLvl w:val="1"/>
              <w:rPr>
                <w:szCs w:val="18"/>
                <w:lang w:val="ru-RU"/>
              </w:rPr>
            </w:pPr>
          </w:p>
        </w:tc>
        <w:tc>
          <w:tcPr>
            <w:tcW w:w="535" w:type="pct"/>
            <w:tcBorders>
              <w:top w:val="nil"/>
              <w:bottom w:val="single" w:sz="4" w:space="0" w:color="auto"/>
            </w:tcBorders>
            <w:shd w:val="clear" w:color="auto" w:fill="auto"/>
            <w:vAlign w:val="bottom"/>
          </w:tcPr>
          <w:p w:rsidR="003506DB" w:rsidRPr="005311BF" w:rsidRDefault="003506DB">
            <w:pPr>
              <w:pStyle w:val="TableChangesEquity"/>
              <w:spacing w:before="20" w:after="20"/>
              <w:ind w:right="113"/>
              <w:jc w:val="right"/>
              <w:rPr>
                <w:szCs w:val="18"/>
                <w:lang w:val="ru-RU"/>
              </w:rPr>
            </w:pPr>
            <w:r w:rsidRPr="005311BF">
              <w:rPr>
                <w:szCs w:val="18"/>
                <w:lang w:val="ru-RU"/>
              </w:rPr>
              <w:t>(680 998)</w:t>
            </w:r>
          </w:p>
        </w:tc>
        <w:tc>
          <w:tcPr>
            <w:tcW w:w="56" w:type="pct"/>
            <w:tcBorders>
              <w:top w:val="nil"/>
              <w:bottom w:val="nil"/>
            </w:tcBorders>
            <w:shd w:val="clear" w:color="auto" w:fill="auto"/>
          </w:tcPr>
          <w:p w:rsidR="003506DB" w:rsidRPr="005311BF" w:rsidRDefault="003506DB" w:rsidP="00DC711C">
            <w:pPr>
              <w:pStyle w:val="TableChangesEquity"/>
              <w:keepNext/>
              <w:keepLines/>
              <w:spacing w:before="20" w:after="20"/>
              <w:ind w:right="113"/>
              <w:jc w:val="right"/>
              <w:outlineLvl w:val="1"/>
              <w:rPr>
                <w:szCs w:val="18"/>
                <w:lang w:val="ru-RU"/>
              </w:rPr>
            </w:pPr>
          </w:p>
        </w:tc>
        <w:tc>
          <w:tcPr>
            <w:tcW w:w="535" w:type="pct"/>
            <w:tcBorders>
              <w:top w:val="nil"/>
              <w:bottom w:val="single" w:sz="4" w:space="0" w:color="auto"/>
            </w:tcBorders>
            <w:shd w:val="clear" w:color="auto" w:fill="auto"/>
            <w:vAlign w:val="bottom"/>
          </w:tcPr>
          <w:p w:rsidR="003506DB" w:rsidRPr="005311BF" w:rsidRDefault="003506DB" w:rsidP="00DC711C">
            <w:pPr>
              <w:pStyle w:val="TableChangesEquity"/>
              <w:keepNext/>
              <w:keepLines/>
              <w:spacing w:before="20" w:after="20"/>
              <w:ind w:right="113"/>
              <w:jc w:val="right"/>
              <w:outlineLvl w:val="1"/>
              <w:rPr>
                <w:szCs w:val="18"/>
                <w:lang w:val="ru-RU"/>
              </w:rPr>
            </w:pPr>
            <w:r w:rsidRPr="005311BF">
              <w:rPr>
                <w:szCs w:val="18"/>
                <w:lang w:val="ru-RU"/>
              </w:rPr>
              <w:t>-</w:t>
            </w:r>
            <w:r w:rsidRPr="005311BF">
              <w:rPr>
                <w:szCs w:val="18"/>
              </w:rPr>
              <w:t> </w:t>
            </w:r>
          </w:p>
        </w:tc>
        <w:tc>
          <w:tcPr>
            <w:tcW w:w="56" w:type="pct"/>
            <w:tcBorders>
              <w:top w:val="nil"/>
              <w:bottom w:val="nil"/>
            </w:tcBorders>
            <w:shd w:val="clear" w:color="auto" w:fill="auto"/>
            <w:vAlign w:val="bottom"/>
          </w:tcPr>
          <w:p w:rsidR="003506DB" w:rsidRPr="005311BF" w:rsidRDefault="003506DB" w:rsidP="00DC711C">
            <w:pPr>
              <w:pStyle w:val="TableChangesEquity"/>
              <w:keepNext/>
              <w:keepLines/>
              <w:spacing w:before="20" w:after="20"/>
              <w:ind w:right="113"/>
              <w:jc w:val="right"/>
              <w:outlineLvl w:val="1"/>
              <w:rPr>
                <w:szCs w:val="18"/>
                <w:lang w:val="ru-RU"/>
              </w:rPr>
            </w:pPr>
          </w:p>
        </w:tc>
        <w:tc>
          <w:tcPr>
            <w:tcW w:w="501" w:type="pct"/>
            <w:tcBorders>
              <w:top w:val="nil"/>
              <w:bottom w:val="single" w:sz="4" w:space="0" w:color="auto"/>
            </w:tcBorders>
            <w:shd w:val="clear" w:color="auto" w:fill="auto"/>
            <w:vAlign w:val="bottom"/>
          </w:tcPr>
          <w:p w:rsidR="003506DB" w:rsidRPr="005311BF" w:rsidRDefault="006A09EA" w:rsidP="00DC711C">
            <w:pPr>
              <w:pStyle w:val="TableChangesEquity"/>
              <w:spacing w:before="20" w:after="20"/>
              <w:ind w:right="113"/>
              <w:jc w:val="right"/>
              <w:rPr>
                <w:szCs w:val="18"/>
                <w:lang w:val="ru-RU"/>
              </w:rPr>
            </w:pPr>
            <w:r w:rsidRPr="006A09EA">
              <w:rPr>
                <w:szCs w:val="18"/>
                <w:lang w:val="ru-RU"/>
              </w:rPr>
              <w:t>(680 998)</w:t>
            </w:r>
          </w:p>
        </w:tc>
      </w:tr>
      <w:tr w:rsidR="003506DB" w:rsidRPr="000D5939" w:rsidTr="002B486D">
        <w:trPr>
          <w:trHeight w:val="20"/>
        </w:trPr>
        <w:tc>
          <w:tcPr>
            <w:tcW w:w="1667" w:type="pct"/>
            <w:tcBorders>
              <w:bottom w:val="nil"/>
            </w:tcBorders>
            <w:shd w:val="clear" w:color="auto" w:fill="auto"/>
            <w:vAlign w:val="bottom"/>
          </w:tcPr>
          <w:p w:rsidR="003506DB" w:rsidRPr="00A305DE" w:rsidRDefault="003506DB" w:rsidP="00DC711C">
            <w:pPr>
              <w:pStyle w:val="TableChangesEquity"/>
              <w:spacing w:before="20" w:after="20"/>
              <w:ind w:right="0"/>
              <w:rPr>
                <w:b/>
                <w:bCs/>
                <w:color w:val="000000"/>
                <w:szCs w:val="18"/>
                <w:lang w:val="ru-RU"/>
              </w:rPr>
            </w:pPr>
            <w:r>
              <w:rPr>
                <w:b/>
                <w:bCs/>
                <w:color w:val="000000"/>
                <w:szCs w:val="18"/>
                <w:lang w:val="ru-RU"/>
              </w:rPr>
              <w:t xml:space="preserve">Всего операций с акционерами </w:t>
            </w:r>
          </w:p>
        </w:tc>
        <w:tc>
          <w:tcPr>
            <w:tcW w:w="501" w:type="pct"/>
            <w:tcBorders>
              <w:top w:val="single" w:sz="4" w:space="0" w:color="auto"/>
              <w:bottom w:val="single" w:sz="4" w:space="0" w:color="auto"/>
              <w:right w:val="nil"/>
            </w:tcBorders>
            <w:shd w:val="clear" w:color="auto" w:fill="auto"/>
            <w:vAlign w:val="bottom"/>
          </w:tcPr>
          <w:p w:rsidR="003506DB" w:rsidRPr="005311BF" w:rsidRDefault="003506DB" w:rsidP="00DC711C">
            <w:pPr>
              <w:pStyle w:val="TableChangesEquity"/>
              <w:spacing w:before="20" w:after="20"/>
              <w:ind w:right="113"/>
              <w:jc w:val="right"/>
              <w:rPr>
                <w:b/>
                <w:szCs w:val="18"/>
              </w:rPr>
            </w:pPr>
            <w:r w:rsidRPr="005311BF">
              <w:rPr>
                <w:b/>
                <w:szCs w:val="18"/>
                <w:lang w:val="ru-RU"/>
              </w:rPr>
              <w:t>-</w:t>
            </w:r>
            <w:r w:rsidRPr="005311BF">
              <w:rPr>
                <w:b/>
                <w:szCs w:val="18"/>
              </w:rPr>
              <w:t> </w:t>
            </w:r>
          </w:p>
        </w:tc>
        <w:tc>
          <w:tcPr>
            <w:tcW w:w="38" w:type="pct"/>
            <w:tcBorders>
              <w:top w:val="nil"/>
              <w:left w:val="nil"/>
              <w:bottom w:val="nil"/>
              <w:right w:val="nil"/>
            </w:tcBorders>
            <w:shd w:val="clear" w:color="auto" w:fill="auto"/>
            <w:vAlign w:val="bottom"/>
          </w:tcPr>
          <w:p w:rsidR="003506DB" w:rsidRPr="005311BF" w:rsidRDefault="003506DB" w:rsidP="00DC711C">
            <w:pPr>
              <w:pStyle w:val="TableChangesEquity"/>
              <w:keepNext/>
              <w:keepLines/>
              <w:spacing w:before="20" w:after="20"/>
              <w:ind w:right="113"/>
              <w:jc w:val="right"/>
              <w:outlineLvl w:val="1"/>
              <w:rPr>
                <w:b/>
                <w:szCs w:val="18"/>
                <w:lang w:val="ru-RU"/>
              </w:rPr>
            </w:pPr>
          </w:p>
        </w:tc>
        <w:tc>
          <w:tcPr>
            <w:tcW w:w="501" w:type="pct"/>
            <w:tcBorders>
              <w:top w:val="single" w:sz="4" w:space="0" w:color="auto"/>
              <w:left w:val="nil"/>
              <w:bottom w:val="single" w:sz="4" w:space="0" w:color="auto"/>
            </w:tcBorders>
            <w:shd w:val="clear" w:color="auto" w:fill="auto"/>
            <w:vAlign w:val="bottom"/>
          </w:tcPr>
          <w:p w:rsidR="003506DB" w:rsidRPr="005311BF" w:rsidRDefault="003506DB" w:rsidP="00DC711C">
            <w:pPr>
              <w:pStyle w:val="TableChangesEquity"/>
              <w:spacing w:before="20" w:after="20"/>
              <w:ind w:right="113"/>
              <w:jc w:val="right"/>
              <w:rPr>
                <w:b/>
                <w:szCs w:val="18"/>
                <w:lang w:val="ru-RU"/>
              </w:rPr>
            </w:pPr>
            <w:r w:rsidRPr="005311BF">
              <w:rPr>
                <w:b/>
                <w:szCs w:val="18"/>
                <w:lang w:val="ru-RU"/>
              </w:rPr>
              <w:t>-</w:t>
            </w:r>
          </w:p>
        </w:tc>
        <w:tc>
          <w:tcPr>
            <w:tcW w:w="54" w:type="pct"/>
            <w:tcBorders>
              <w:top w:val="nil"/>
              <w:bottom w:val="nil"/>
            </w:tcBorders>
            <w:shd w:val="clear" w:color="auto" w:fill="auto"/>
            <w:vAlign w:val="bottom"/>
          </w:tcPr>
          <w:p w:rsidR="003506DB" w:rsidRPr="005311BF" w:rsidRDefault="003506DB" w:rsidP="00DC711C">
            <w:pPr>
              <w:pStyle w:val="TableChangesEquity"/>
              <w:keepNext/>
              <w:keepLines/>
              <w:spacing w:before="20" w:after="20"/>
              <w:ind w:right="113"/>
              <w:jc w:val="right"/>
              <w:outlineLvl w:val="1"/>
              <w:rPr>
                <w:b/>
                <w:szCs w:val="18"/>
                <w:lang w:val="ru-RU"/>
              </w:rPr>
            </w:pPr>
          </w:p>
        </w:tc>
        <w:tc>
          <w:tcPr>
            <w:tcW w:w="501" w:type="pct"/>
            <w:tcBorders>
              <w:top w:val="single" w:sz="4" w:space="0" w:color="auto"/>
              <w:bottom w:val="single" w:sz="4" w:space="0" w:color="auto"/>
            </w:tcBorders>
            <w:shd w:val="clear" w:color="auto" w:fill="auto"/>
            <w:vAlign w:val="bottom"/>
          </w:tcPr>
          <w:p w:rsidR="003506DB" w:rsidRPr="005311BF" w:rsidRDefault="003506DB" w:rsidP="00DC711C">
            <w:pPr>
              <w:pStyle w:val="TableChangesEquity"/>
              <w:spacing w:before="20" w:after="20"/>
              <w:ind w:right="113"/>
              <w:jc w:val="right"/>
              <w:rPr>
                <w:b/>
                <w:szCs w:val="18"/>
                <w:lang w:val="ru-RU"/>
              </w:rPr>
            </w:pPr>
            <w:r w:rsidRPr="005311BF">
              <w:rPr>
                <w:b/>
                <w:szCs w:val="18"/>
                <w:lang w:val="ru-RU"/>
              </w:rPr>
              <w:t>- </w:t>
            </w:r>
          </w:p>
        </w:tc>
        <w:tc>
          <w:tcPr>
            <w:tcW w:w="54" w:type="pct"/>
            <w:tcBorders>
              <w:top w:val="nil"/>
              <w:bottom w:val="nil"/>
            </w:tcBorders>
            <w:shd w:val="clear" w:color="auto" w:fill="auto"/>
            <w:vAlign w:val="bottom"/>
          </w:tcPr>
          <w:p w:rsidR="003506DB" w:rsidRPr="005311BF" w:rsidRDefault="003506DB" w:rsidP="00DC711C">
            <w:pPr>
              <w:pStyle w:val="TableChangesEquity"/>
              <w:keepNext/>
              <w:keepLines/>
              <w:spacing w:before="20" w:after="20"/>
              <w:ind w:right="113"/>
              <w:jc w:val="right"/>
              <w:outlineLvl w:val="1"/>
              <w:rPr>
                <w:b/>
                <w:szCs w:val="18"/>
                <w:lang w:val="ru-RU"/>
              </w:rPr>
            </w:pPr>
          </w:p>
        </w:tc>
        <w:tc>
          <w:tcPr>
            <w:tcW w:w="535" w:type="pct"/>
            <w:tcBorders>
              <w:top w:val="single" w:sz="4" w:space="0" w:color="auto"/>
              <w:bottom w:val="single" w:sz="4" w:space="0" w:color="auto"/>
            </w:tcBorders>
            <w:shd w:val="clear" w:color="auto" w:fill="auto"/>
            <w:vAlign w:val="bottom"/>
          </w:tcPr>
          <w:p w:rsidR="003506DB" w:rsidRPr="005311BF" w:rsidRDefault="003506DB">
            <w:pPr>
              <w:pStyle w:val="TableChangesEquity"/>
              <w:spacing w:before="20" w:after="20"/>
              <w:ind w:right="113"/>
              <w:jc w:val="right"/>
              <w:rPr>
                <w:b/>
                <w:szCs w:val="18"/>
                <w:lang w:val="ru-RU"/>
              </w:rPr>
            </w:pPr>
            <w:r w:rsidRPr="005311BF">
              <w:rPr>
                <w:b/>
                <w:szCs w:val="18"/>
                <w:lang w:val="ru-RU"/>
              </w:rPr>
              <w:t>(680 998)</w:t>
            </w:r>
          </w:p>
        </w:tc>
        <w:tc>
          <w:tcPr>
            <w:tcW w:w="56" w:type="pct"/>
            <w:tcBorders>
              <w:top w:val="nil"/>
              <w:bottom w:val="nil"/>
            </w:tcBorders>
            <w:shd w:val="clear" w:color="auto" w:fill="auto"/>
          </w:tcPr>
          <w:p w:rsidR="003506DB" w:rsidRPr="005311BF" w:rsidRDefault="003506DB" w:rsidP="00DC711C">
            <w:pPr>
              <w:pStyle w:val="TableChangesEquity"/>
              <w:keepNext/>
              <w:keepLines/>
              <w:spacing w:before="20" w:after="20"/>
              <w:ind w:right="113"/>
              <w:jc w:val="right"/>
              <w:outlineLvl w:val="1"/>
              <w:rPr>
                <w:b/>
                <w:szCs w:val="18"/>
                <w:lang w:val="ru-RU"/>
              </w:rPr>
            </w:pPr>
          </w:p>
        </w:tc>
        <w:tc>
          <w:tcPr>
            <w:tcW w:w="535" w:type="pct"/>
            <w:tcBorders>
              <w:top w:val="single" w:sz="4" w:space="0" w:color="auto"/>
              <w:bottom w:val="single" w:sz="4" w:space="0" w:color="auto"/>
            </w:tcBorders>
            <w:shd w:val="clear" w:color="auto" w:fill="auto"/>
            <w:vAlign w:val="bottom"/>
          </w:tcPr>
          <w:p w:rsidR="003506DB" w:rsidRPr="005311BF" w:rsidRDefault="003506DB" w:rsidP="00DC711C">
            <w:pPr>
              <w:pStyle w:val="TableChangesEquity"/>
              <w:keepNext/>
              <w:keepLines/>
              <w:spacing w:before="20" w:after="20"/>
              <w:ind w:right="113"/>
              <w:jc w:val="right"/>
              <w:outlineLvl w:val="1"/>
              <w:rPr>
                <w:b/>
                <w:szCs w:val="18"/>
                <w:lang w:val="ru-RU"/>
              </w:rPr>
            </w:pPr>
            <w:r w:rsidRPr="005311BF">
              <w:rPr>
                <w:b/>
                <w:szCs w:val="18"/>
                <w:lang w:val="ru-RU"/>
              </w:rPr>
              <w:t>-</w:t>
            </w:r>
            <w:r w:rsidRPr="005311BF">
              <w:rPr>
                <w:b/>
                <w:szCs w:val="18"/>
              </w:rPr>
              <w:t> </w:t>
            </w:r>
          </w:p>
        </w:tc>
        <w:tc>
          <w:tcPr>
            <w:tcW w:w="56" w:type="pct"/>
            <w:tcBorders>
              <w:top w:val="nil"/>
              <w:bottom w:val="nil"/>
            </w:tcBorders>
            <w:shd w:val="clear" w:color="auto" w:fill="auto"/>
            <w:vAlign w:val="bottom"/>
          </w:tcPr>
          <w:p w:rsidR="003506DB" w:rsidRPr="005311BF" w:rsidRDefault="003506DB" w:rsidP="00DC711C">
            <w:pPr>
              <w:pStyle w:val="TableChangesEquity"/>
              <w:keepNext/>
              <w:keepLines/>
              <w:spacing w:before="20" w:after="20"/>
              <w:ind w:right="113"/>
              <w:jc w:val="right"/>
              <w:outlineLvl w:val="1"/>
              <w:rPr>
                <w:b/>
                <w:szCs w:val="18"/>
                <w:lang w:val="ru-RU"/>
              </w:rPr>
            </w:pPr>
          </w:p>
        </w:tc>
        <w:tc>
          <w:tcPr>
            <w:tcW w:w="501" w:type="pct"/>
            <w:tcBorders>
              <w:top w:val="single" w:sz="4" w:space="0" w:color="auto"/>
              <w:bottom w:val="single" w:sz="4" w:space="0" w:color="auto"/>
            </w:tcBorders>
            <w:shd w:val="clear" w:color="auto" w:fill="auto"/>
            <w:vAlign w:val="bottom"/>
          </w:tcPr>
          <w:p w:rsidR="003506DB" w:rsidRPr="005311BF" w:rsidRDefault="006A09EA" w:rsidP="00DC711C">
            <w:pPr>
              <w:pStyle w:val="TableChangesEquity"/>
              <w:spacing w:before="20" w:after="20"/>
              <w:ind w:right="113"/>
              <w:jc w:val="right"/>
              <w:rPr>
                <w:b/>
                <w:szCs w:val="18"/>
                <w:lang w:val="ru-RU"/>
              </w:rPr>
            </w:pPr>
            <w:r w:rsidRPr="006A09EA">
              <w:rPr>
                <w:b/>
                <w:szCs w:val="18"/>
                <w:lang w:val="ru-RU"/>
              </w:rPr>
              <w:t>(680 998)</w:t>
            </w:r>
          </w:p>
        </w:tc>
      </w:tr>
      <w:tr w:rsidR="00DC711C" w:rsidRPr="002719BE" w:rsidTr="002B486D">
        <w:trPr>
          <w:trHeight w:val="20"/>
        </w:trPr>
        <w:tc>
          <w:tcPr>
            <w:tcW w:w="1667" w:type="pct"/>
            <w:tcBorders>
              <w:bottom w:val="nil"/>
            </w:tcBorders>
            <w:shd w:val="clear" w:color="auto" w:fill="auto"/>
            <w:vAlign w:val="bottom"/>
          </w:tcPr>
          <w:p w:rsidR="00DC711C" w:rsidRPr="00A305DE" w:rsidRDefault="00DC711C" w:rsidP="00DC711C">
            <w:pPr>
              <w:pStyle w:val="TableChangesEquity"/>
              <w:spacing w:before="20" w:after="20"/>
              <w:ind w:right="0"/>
              <w:rPr>
                <w:b/>
                <w:szCs w:val="18"/>
                <w:lang w:val="ru-RU"/>
              </w:rPr>
            </w:pPr>
            <w:r>
              <w:rPr>
                <w:b/>
                <w:bCs/>
                <w:color w:val="000000"/>
                <w:szCs w:val="18"/>
                <w:lang w:val="ru-RU"/>
              </w:rPr>
              <w:t xml:space="preserve">Остаток по состоянию на 31 декабря 2014 года </w:t>
            </w:r>
          </w:p>
        </w:tc>
        <w:tc>
          <w:tcPr>
            <w:tcW w:w="501" w:type="pct"/>
            <w:tcBorders>
              <w:top w:val="single" w:sz="4" w:space="0" w:color="auto"/>
              <w:bottom w:val="double" w:sz="4" w:space="0" w:color="auto"/>
              <w:right w:val="nil"/>
            </w:tcBorders>
            <w:shd w:val="clear" w:color="auto" w:fill="auto"/>
            <w:vAlign w:val="bottom"/>
          </w:tcPr>
          <w:p w:rsidR="00DC711C" w:rsidRPr="005311BF" w:rsidRDefault="00DC711C" w:rsidP="00DC711C">
            <w:pPr>
              <w:pStyle w:val="TableChangesEquity"/>
              <w:spacing w:before="20" w:after="20"/>
              <w:ind w:right="113"/>
              <w:jc w:val="right"/>
              <w:rPr>
                <w:b/>
                <w:szCs w:val="18"/>
              </w:rPr>
            </w:pPr>
            <w:r w:rsidRPr="005311BF">
              <w:rPr>
                <w:b/>
                <w:szCs w:val="18"/>
                <w:lang w:val="ru-RU"/>
              </w:rPr>
              <w:t>520 798</w:t>
            </w:r>
            <w:r w:rsidR="00CD43D3" w:rsidRPr="005311BF">
              <w:rPr>
                <w:b/>
                <w:szCs w:val="18"/>
              </w:rPr>
              <w:t> </w:t>
            </w:r>
          </w:p>
        </w:tc>
        <w:tc>
          <w:tcPr>
            <w:tcW w:w="38" w:type="pct"/>
            <w:tcBorders>
              <w:top w:val="nil"/>
              <w:left w:val="nil"/>
              <w:bottom w:val="nil"/>
              <w:right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01" w:type="pct"/>
            <w:tcBorders>
              <w:top w:val="single" w:sz="4" w:space="0" w:color="auto"/>
              <w:left w:val="nil"/>
              <w:bottom w:val="double" w:sz="4" w:space="0" w:color="auto"/>
            </w:tcBorders>
            <w:shd w:val="clear" w:color="auto" w:fill="auto"/>
            <w:vAlign w:val="bottom"/>
          </w:tcPr>
          <w:p w:rsidR="00DC711C" w:rsidRPr="005311BF" w:rsidRDefault="00DC711C" w:rsidP="00DC711C">
            <w:pPr>
              <w:pStyle w:val="TableChangesEquity"/>
              <w:spacing w:before="20" w:after="20"/>
              <w:ind w:right="113"/>
              <w:jc w:val="right"/>
              <w:rPr>
                <w:b/>
                <w:szCs w:val="18"/>
                <w:lang w:val="ru-RU"/>
              </w:rPr>
            </w:pPr>
            <w:r w:rsidRPr="005311BF">
              <w:rPr>
                <w:b/>
                <w:szCs w:val="18"/>
                <w:lang w:val="ru-RU"/>
              </w:rPr>
              <w:t>608 770</w:t>
            </w:r>
          </w:p>
        </w:tc>
        <w:tc>
          <w:tcPr>
            <w:tcW w:w="54" w:type="pct"/>
            <w:tcBorders>
              <w:top w:val="nil"/>
              <w:bottom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01" w:type="pct"/>
            <w:tcBorders>
              <w:top w:val="single" w:sz="4" w:space="0" w:color="auto"/>
              <w:bottom w:val="double" w:sz="4" w:space="0" w:color="auto"/>
            </w:tcBorders>
            <w:shd w:val="clear" w:color="auto" w:fill="auto"/>
            <w:vAlign w:val="bottom"/>
          </w:tcPr>
          <w:p w:rsidR="00DC711C" w:rsidRPr="005311BF" w:rsidRDefault="00DC711C" w:rsidP="00DC711C">
            <w:pPr>
              <w:pStyle w:val="TableChangesEquity"/>
              <w:spacing w:before="20" w:after="20"/>
              <w:ind w:right="113"/>
              <w:jc w:val="right"/>
              <w:rPr>
                <w:b/>
                <w:szCs w:val="18"/>
                <w:lang w:val="ru-RU"/>
              </w:rPr>
            </w:pPr>
            <w:r w:rsidRPr="005311BF">
              <w:rPr>
                <w:b/>
                <w:szCs w:val="18"/>
                <w:lang w:val="ru-RU"/>
              </w:rPr>
              <w:t>636 088</w:t>
            </w:r>
            <w:r w:rsidR="00CD43D3" w:rsidRPr="005311BF">
              <w:rPr>
                <w:b/>
                <w:szCs w:val="18"/>
                <w:lang w:val="ru-RU"/>
              </w:rPr>
              <w:t> </w:t>
            </w:r>
          </w:p>
        </w:tc>
        <w:tc>
          <w:tcPr>
            <w:tcW w:w="54" w:type="pct"/>
            <w:tcBorders>
              <w:top w:val="nil"/>
              <w:bottom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35" w:type="pct"/>
            <w:tcBorders>
              <w:top w:val="single" w:sz="4" w:space="0" w:color="auto"/>
              <w:bottom w:val="double" w:sz="4" w:space="0" w:color="auto"/>
            </w:tcBorders>
            <w:shd w:val="clear" w:color="auto" w:fill="auto"/>
            <w:vAlign w:val="bottom"/>
          </w:tcPr>
          <w:p w:rsidR="00DC711C" w:rsidRPr="005311BF" w:rsidRDefault="00DC711C">
            <w:pPr>
              <w:pStyle w:val="TableChangesEquity"/>
              <w:spacing w:before="20" w:after="20"/>
              <w:ind w:right="113"/>
              <w:jc w:val="right"/>
              <w:rPr>
                <w:b/>
                <w:szCs w:val="18"/>
                <w:lang w:val="ru-RU"/>
              </w:rPr>
            </w:pPr>
            <w:r w:rsidRPr="005311BF">
              <w:rPr>
                <w:b/>
                <w:szCs w:val="18"/>
                <w:lang w:val="ru-RU"/>
              </w:rPr>
              <w:t>(</w:t>
            </w:r>
            <w:r w:rsidR="003506DB" w:rsidRPr="005311BF">
              <w:rPr>
                <w:b/>
                <w:szCs w:val="18"/>
                <w:lang w:val="ru-RU"/>
              </w:rPr>
              <w:t>576 624</w:t>
            </w:r>
            <w:r w:rsidRPr="005311BF">
              <w:rPr>
                <w:b/>
                <w:szCs w:val="18"/>
                <w:lang w:val="ru-RU"/>
              </w:rPr>
              <w:t>)</w:t>
            </w:r>
          </w:p>
        </w:tc>
        <w:tc>
          <w:tcPr>
            <w:tcW w:w="56" w:type="pct"/>
            <w:tcBorders>
              <w:top w:val="nil"/>
              <w:bottom w:val="nil"/>
            </w:tcBorders>
            <w:shd w:val="clear" w:color="auto" w:fill="auto"/>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35" w:type="pct"/>
            <w:tcBorders>
              <w:top w:val="single" w:sz="4" w:space="0" w:color="auto"/>
              <w:bottom w:val="double" w:sz="4" w:space="0" w:color="auto"/>
            </w:tcBorders>
            <w:shd w:val="clear" w:color="auto" w:fill="auto"/>
            <w:vAlign w:val="bottom"/>
          </w:tcPr>
          <w:p w:rsidR="00DC711C" w:rsidRPr="005311BF" w:rsidRDefault="003506DB" w:rsidP="00DC711C">
            <w:pPr>
              <w:pStyle w:val="TableChangesEquity"/>
              <w:keepNext/>
              <w:keepLines/>
              <w:spacing w:before="20" w:after="20"/>
              <w:ind w:right="113"/>
              <w:jc w:val="right"/>
              <w:outlineLvl w:val="1"/>
              <w:rPr>
                <w:b/>
                <w:szCs w:val="18"/>
                <w:lang w:val="ru-RU"/>
              </w:rPr>
            </w:pPr>
            <w:r w:rsidRPr="005311BF">
              <w:rPr>
                <w:b/>
                <w:szCs w:val="18"/>
                <w:lang w:val="ru-RU"/>
              </w:rPr>
              <w:t>585 120</w:t>
            </w:r>
            <w:r w:rsidR="00CD43D3" w:rsidRPr="005311BF">
              <w:rPr>
                <w:b/>
                <w:szCs w:val="18"/>
              </w:rPr>
              <w:t> </w:t>
            </w:r>
          </w:p>
        </w:tc>
        <w:tc>
          <w:tcPr>
            <w:tcW w:w="56" w:type="pct"/>
            <w:tcBorders>
              <w:top w:val="nil"/>
              <w:bottom w:val="nil"/>
            </w:tcBorders>
            <w:shd w:val="clear" w:color="auto" w:fill="auto"/>
            <w:vAlign w:val="bottom"/>
          </w:tcPr>
          <w:p w:rsidR="00DC711C" w:rsidRPr="005311BF" w:rsidRDefault="00DC711C" w:rsidP="00DC711C">
            <w:pPr>
              <w:pStyle w:val="TableChangesEquity"/>
              <w:keepNext/>
              <w:keepLines/>
              <w:spacing w:before="20" w:after="20"/>
              <w:ind w:right="113"/>
              <w:jc w:val="right"/>
              <w:outlineLvl w:val="1"/>
              <w:rPr>
                <w:b/>
                <w:szCs w:val="18"/>
                <w:lang w:val="ru-RU"/>
              </w:rPr>
            </w:pPr>
          </w:p>
        </w:tc>
        <w:tc>
          <w:tcPr>
            <w:tcW w:w="501" w:type="pct"/>
            <w:tcBorders>
              <w:top w:val="single" w:sz="4" w:space="0" w:color="auto"/>
              <w:bottom w:val="double" w:sz="4" w:space="0" w:color="auto"/>
            </w:tcBorders>
            <w:shd w:val="clear" w:color="auto" w:fill="auto"/>
            <w:vAlign w:val="bottom"/>
          </w:tcPr>
          <w:p w:rsidR="00DC711C" w:rsidRPr="005311BF" w:rsidRDefault="003506DB" w:rsidP="00DC711C">
            <w:pPr>
              <w:pStyle w:val="TableChangesEquity"/>
              <w:spacing w:before="20" w:after="20"/>
              <w:ind w:right="113"/>
              <w:jc w:val="right"/>
              <w:rPr>
                <w:b/>
                <w:szCs w:val="18"/>
                <w:lang w:val="ru-RU"/>
              </w:rPr>
            </w:pPr>
            <w:r w:rsidRPr="005311BF">
              <w:rPr>
                <w:b/>
                <w:szCs w:val="18"/>
                <w:lang w:val="ru-RU"/>
              </w:rPr>
              <w:t>1 774 152</w:t>
            </w:r>
          </w:p>
        </w:tc>
      </w:tr>
    </w:tbl>
    <w:p w:rsidR="003E3632" w:rsidRPr="000D5939" w:rsidRDefault="003E3632" w:rsidP="00A241D5">
      <w:pPr>
        <w:pStyle w:val="a1"/>
        <w:rPr>
          <w:highlight w:val="red"/>
          <w:lang w:val="ru-RU"/>
        </w:rPr>
      </w:pPr>
    </w:p>
    <w:p w:rsidR="002B1293" w:rsidRPr="00B10F27" w:rsidRDefault="004C0C2F" w:rsidP="002B1293">
      <w:pPr>
        <w:pStyle w:val="ae"/>
        <w:keepNext/>
        <w:keepLines/>
        <w:rPr>
          <w:lang w:val="ru-RU"/>
        </w:rPr>
      </w:pPr>
      <w:r w:rsidRPr="004C0C2F">
        <w:rPr>
          <w:lang w:val="ru-RU"/>
        </w:rPr>
        <w:t>_____________________________</w:t>
      </w:r>
      <w:r w:rsidRPr="004C0C2F">
        <w:rPr>
          <w:lang w:val="ru-RU"/>
        </w:rPr>
        <w:tab/>
      </w:r>
      <w:r w:rsidRPr="004C0C2F">
        <w:rPr>
          <w:lang w:val="ru-RU"/>
        </w:rPr>
        <w:tab/>
      </w:r>
      <w:r w:rsidRPr="004C0C2F">
        <w:rPr>
          <w:lang w:val="ru-RU"/>
        </w:rPr>
        <w:tab/>
      </w:r>
      <w:r w:rsidRPr="004C0C2F">
        <w:rPr>
          <w:lang w:val="ru-RU"/>
        </w:rPr>
        <w:tab/>
        <w:t>__________________________</w:t>
      </w:r>
      <w:r w:rsidR="00BB0B3A">
        <w:rPr>
          <w:lang w:val="ru-RU"/>
        </w:rPr>
        <w:t xml:space="preserve">                           _______________________</w:t>
      </w:r>
    </w:p>
    <w:p w:rsidR="004E18EA" w:rsidRDefault="00BF20F4">
      <w:pPr>
        <w:pStyle w:val="ae"/>
        <w:keepNext/>
        <w:keepLines/>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10050"/>
        </w:tabs>
        <w:rPr>
          <w:szCs w:val="22"/>
          <w:lang w:val="ru-RU"/>
        </w:rPr>
      </w:pPr>
      <w:r>
        <w:rPr>
          <w:szCs w:val="22"/>
          <w:lang w:val="ru-RU"/>
        </w:rPr>
        <w:t>Аронов С.В.</w:t>
      </w:r>
      <w:r w:rsidR="004C0C2F">
        <w:rPr>
          <w:szCs w:val="22"/>
          <w:lang w:val="ru-RU"/>
        </w:rPr>
        <w:tab/>
      </w:r>
      <w:r w:rsidR="004C0C2F">
        <w:rPr>
          <w:szCs w:val="22"/>
          <w:lang w:val="ru-RU"/>
        </w:rPr>
        <w:tab/>
      </w:r>
      <w:r w:rsidR="004C0C2F">
        <w:rPr>
          <w:szCs w:val="22"/>
          <w:lang w:val="ru-RU"/>
        </w:rPr>
        <w:tab/>
      </w:r>
      <w:r w:rsidR="004C0C2F">
        <w:rPr>
          <w:szCs w:val="22"/>
          <w:lang w:val="ru-RU"/>
        </w:rPr>
        <w:tab/>
      </w:r>
      <w:r w:rsidR="004C0C2F">
        <w:rPr>
          <w:szCs w:val="22"/>
          <w:lang w:val="ru-RU"/>
        </w:rPr>
        <w:tab/>
      </w:r>
      <w:r w:rsidR="00BB0B3A">
        <w:rPr>
          <w:szCs w:val="22"/>
          <w:lang w:val="ru-RU"/>
        </w:rPr>
        <w:t xml:space="preserve">                          </w:t>
      </w:r>
      <w:r w:rsidRPr="004C0C2F">
        <w:rPr>
          <w:szCs w:val="22"/>
          <w:lang w:val="ru-RU"/>
        </w:rPr>
        <w:t>Москвина А.Е.</w:t>
      </w:r>
      <w:r w:rsidR="00BB0B3A">
        <w:rPr>
          <w:szCs w:val="22"/>
          <w:lang w:val="ru-RU"/>
        </w:rPr>
        <w:t xml:space="preserve">                           .</w:t>
      </w:r>
      <w:r>
        <w:rPr>
          <w:szCs w:val="22"/>
          <w:lang w:val="ru-RU"/>
        </w:rPr>
        <w:tab/>
      </w:r>
      <w:r w:rsidRPr="004C0C2F">
        <w:rPr>
          <w:szCs w:val="22"/>
          <w:lang w:val="ru-RU"/>
        </w:rPr>
        <w:t>Барабаш С.А.</w:t>
      </w:r>
    </w:p>
    <w:p w:rsidR="004E18EA" w:rsidRDefault="00BF20F4">
      <w:pPr>
        <w:pStyle w:val="ae"/>
        <w:keepNext/>
        <w:keepLines/>
        <w:tabs>
          <w:tab w:val="left" w:pos="10050"/>
        </w:tabs>
        <w:rPr>
          <w:szCs w:val="22"/>
          <w:lang w:val="ru-RU"/>
        </w:rPr>
      </w:pPr>
      <w:r>
        <w:rPr>
          <w:szCs w:val="22"/>
          <w:lang w:val="ru-RU"/>
        </w:rPr>
        <w:t xml:space="preserve">Председатель Правления                                                            Зам. </w:t>
      </w:r>
      <w:r w:rsidRPr="004C0C2F">
        <w:rPr>
          <w:szCs w:val="22"/>
          <w:lang w:val="ru-RU"/>
        </w:rPr>
        <w:t>Председател</w:t>
      </w:r>
      <w:r>
        <w:rPr>
          <w:szCs w:val="22"/>
          <w:lang w:val="ru-RU"/>
        </w:rPr>
        <w:t>я</w:t>
      </w:r>
      <w:r w:rsidRPr="004C0C2F">
        <w:rPr>
          <w:szCs w:val="22"/>
          <w:lang w:val="ru-RU"/>
        </w:rPr>
        <w:t xml:space="preserve"> Правления</w:t>
      </w:r>
      <w:r>
        <w:rPr>
          <w:szCs w:val="22"/>
          <w:lang w:val="ru-RU"/>
        </w:rPr>
        <w:t xml:space="preserve">      </w:t>
      </w:r>
      <w:r>
        <w:rPr>
          <w:szCs w:val="22"/>
          <w:lang w:val="ru-RU"/>
        </w:rPr>
        <w:tab/>
      </w:r>
      <w:r w:rsidRPr="004C0C2F">
        <w:rPr>
          <w:szCs w:val="22"/>
          <w:lang w:val="ru-RU"/>
        </w:rPr>
        <w:t>Главный бухгалтер</w:t>
      </w:r>
    </w:p>
    <w:p w:rsidR="007771C8" w:rsidRPr="00B10F27" w:rsidRDefault="004C0C2F" w:rsidP="007771C8">
      <w:pPr>
        <w:pStyle w:val="ae"/>
        <w:keepNext/>
        <w:keepLines/>
        <w:rPr>
          <w:szCs w:val="22"/>
          <w:lang w:val="ru-RU"/>
        </w:rPr>
      </w:pPr>
      <w:r>
        <w:rPr>
          <w:szCs w:val="22"/>
          <w:lang w:val="ru-RU"/>
        </w:rPr>
        <w:tab/>
      </w:r>
      <w:r>
        <w:rPr>
          <w:szCs w:val="22"/>
          <w:lang w:val="ru-RU"/>
        </w:rPr>
        <w:tab/>
      </w:r>
      <w:r>
        <w:rPr>
          <w:szCs w:val="22"/>
          <w:lang w:val="ru-RU"/>
        </w:rPr>
        <w:tab/>
        <w:t xml:space="preserve">             </w:t>
      </w:r>
    </w:p>
    <w:p w:rsidR="00C47C82" w:rsidRPr="000D5939" w:rsidRDefault="00C47C82" w:rsidP="00C47C82">
      <w:pPr>
        <w:pStyle w:val="a1"/>
        <w:rPr>
          <w:highlight w:val="red"/>
          <w:lang w:val="ru-RU"/>
        </w:rPr>
        <w:sectPr w:rsidR="00C47C82" w:rsidRPr="000D5939" w:rsidSect="005A5482">
          <w:headerReference w:type="default" r:id="rId29"/>
          <w:footerReference w:type="default" r:id="rId30"/>
          <w:pgSz w:w="16840" w:h="11907" w:orient="landscape" w:code="9"/>
          <w:pgMar w:top="1701" w:right="822" w:bottom="1418" w:left="1276" w:header="964" w:footer="737" w:gutter="113"/>
          <w:cols w:space="720"/>
        </w:sectPr>
      </w:pPr>
    </w:p>
    <w:p w:rsidR="000D14E1" w:rsidRPr="00367D5C" w:rsidRDefault="00C81CB9">
      <w:pPr>
        <w:pStyle w:val="1"/>
        <w:spacing w:before="260" w:after="260"/>
        <w:ind w:left="0" w:hanging="964"/>
        <w:rPr>
          <w:lang w:val="ru-RU"/>
        </w:rPr>
      </w:pPr>
      <w:bookmarkStart w:id="5" w:name="_Toc249341868"/>
      <w:bookmarkStart w:id="6" w:name="_Toc353126315"/>
      <w:bookmarkStart w:id="7" w:name="_Toc421696179"/>
      <w:r w:rsidRPr="00C81CB9">
        <w:rPr>
          <w:szCs w:val="32"/>
          <w:lang w:val="ru-RU"/>
        </w:rPr>
        <w:t>Введение</w:t>
      </w:r>
      <w:bookmarkEnd w:id="5"/>
      <w:bookmarkEnd w:id="6"/>
      <w:bookmarkEnd w:id="7"/>
    </w:p>
    <w:p w:rsidR="000D14E1" w:rsidRPr="00367D5C" w:rsidRDefault="00C81CB9">
      <w:pPr>
        <w:pStyle w:val="20"/>
        <w:numPr>
          <w:ilvl w:val="0"/>
          <w:numId w:val="0"/>
        </w:numPr>
        <w:spacing w:before="120" w:after="120" w:line="240" w:lineRule="auto"/>
        <w:rPr>
          <w:iCs w:val="0"/>
          <w:lang w:val="ru-RU"/>
        </w:rPr>
      </w:pPr>
      <w:r w:rsidRPr="00C81CB9">
        <w:rPr>
          <w:iCs w:val="0"/>
          <w:lang w:val="ru-RU"/>
        </w:rPr>
        <w:t>Основные виды деятельности</w:t>
      </w:r>
    </w:p>
    <w:p w:rsidR="002F146E" w:rsidRPr="00367D5C" w:rsidRDefault="00C81CB9" w:rsidP="002F146E">
      <w:pPr>
        <w:pStyle w:val="a1"/>
        <w:keepLines/>
        <w:widowControl w:val="0"/>
        <w:spacing w:before="100" w:after="100"/>
        <w:rPr>
          <w:lang w:val="ru-RU"/>
        </w:rPr>
      </w:pPr>
      <w:r w:rsidRPr="00C81CB9">
        <w:rPr>
          <w:szCs w:val="22"/>
          <w:lang w:val="ru-RU"/>
        </w:rPr>
        <w:t xml:space="preserve">Открытое акционерное общество коммерческий банк </w:t>
      </w:r>
      <w:r w:rsidRPr="00C81CB9">
        <w:rPr>
          <w:iCs/>
          <w:szCs w:val="22"/>
          <w:lang w:val="ru-RU"/>
        </w:rPr>
        <w:t>“КЕДР”</w:t>
      </w:r>
      <w:r w:rsidRPr="00C81CB9">
        <w:rPr>
          <w:b/>
          <w:i/>
          <w:iCs/>
          <w:szCs w:val="22"/>
          <w:lang w:val="ru-RU"/>
        </w:rPr>
        <w:t xml:space="preserve"> </w:t>
      </w:r>
      <w:r w:rsidRPr="00C81CB9">
        <w:rPr>
          <w:szCs w:val="22"/>
          <w:lang w:val="ru-RU"/>
        </w:rPr>
        <w:t xml:space="preserve">(далее - “Банк”) был создан в Российской Федерации в </w:t>
      </w:r>
      <w:r w:rsidRPr="00C81CB9">
        <w:rPr>
          <w:lang w:val="ru-RU"/>
        </w:rPr>
        <w:t xml:space="preserve">1991 году. </w:t>
      </w:r>
      <w:r w:rsidRPr="00C81CB9">
        <w:rPr>
          <w:szCs w:val="22"/>
          <w:lang w:val="ru-RU"/>
        </w:rPr>
        <w:t>Основными видами деятельности Банка являются привлечение депозитов, открытие и ведение счетов клиентов, предоставление кредитов и гарантий, осуществление расчетно-кассового обслуживания, проведение операций с ценными бумагами и иностранной валютой. Деятельность Банка регулируется Центральным банком Российской Федерации (далее – “ЦБ РФ”) и Центральным банком Греции. На территории Российской Федерации Банк имеет генеральную лицензию на осуществление банковских операций</w:t>
      </w:r>
      <w:r w:rsidRPr="00C81CB9">
        <w:rPr>
          <w:lang w:val="ru-RU"/>
        </w:rPr>
        <w:t xml:space="preserve"> № </w:t>
      </w:r>
      <w:r w:rsidRPr="00C81CB9">
        <w:rPr>
          <w:szCs w:val="22"/>
          <w:lang w:val="ru-RU"/>
        </w:rPr>
        <w:t>1574</w:t>
      </w:r>
      <w:r w:rsidRPr="00C81CB9">
        <w:rPr>
          <w:lang w:val="ru-RU"/>
        </w:rPr>
        <w:t xml:space="preserve">. </w:t>
      </w:r>
      <w:r w:rsidRPr="00C81CB9">
        <w:rPr>
          <w:szCs w:val="22"/>
          <w:lang w:val="ru-RU"/>
        </w:rPr>
        <w:t>Банк входит в государственную систему страхования вкладов в Российской Федерации и Греции</w:t>
      </w:r>
      <w:r w:rsidRPr="00C81CB9">
        <w:rPr>
          <w:lang w:val="ru-RU"/>
        </w:rPr>
        <w:t>.</w:t>
      </w:r>
    </w:p>
    <w:p w:rsidR="002F146E" w:rsidRPr="00367D5C" w:rsidRDefault="00C81CB9" w:rsidP="002F146E">
      <w:pPr>
        <w:pStyle w:val="24"/>
        <w:spacing w:before="100" w:after="100" w:line="240" w:lineRule="auto"/>
        <w:jc w:val="both"/>
        <w:rPr>
          <w:lang w:val="ru-RU"/>
        </w:rPr>
      </w:pPr>
      <w:r w:rsidRPr="00C81CB9">
        <w:rPr>
          <w:szCs w:val="22"/>
          <w:lang w:val="ru-RU"/>
        </w:rPr>
        <w:t xml:space="preserve">Банк имеет </w:t>
      </w:r>
      <w:r w:rsidR="00367D5C">
        <w:rPr>
          <w:szCs w:val="22"/>
          <w:lang w:val="ru-RU"/>
        </w:rPr>
        <w:t>5</w:t>
      </w:r>
      <w:r w:rsidRPr="00C81CB9">
        <w:rPr>
          <w:szCs w:val="22"/>
          <w:lang w:val="ru-RU"/>
        </w:rPr>
        <w:t xml:space="preserve"> филиалов, осуществляющих деятельность на территории Российской Федерации</w:t>
      </w:r>
      <w:r w:rsidR="00D21AD6">
        <w:rPr>
          <w:szCs w:val="22"/>
          <w:lang w:val="ru-RU"/>
        </w:rPr>
        <w:t xml:space="preserve">, </w:t>
      </w:r>
      <w:r w:rsidR="00D21AD6" w:rsidRPr="00C81CB9">
        <w:rPr>
          <w:szCs w:val="22"/>
          <w:lang w:val="ru-RU"/>
        </w:rPr>
        <w:t>и 1 филиал в Греции</w:t>
      </w:r>
      <w:r w:rsidR="00D21AD6">
        <w:rPr>
          <w:szCs w:val="22"/>
          <w:lang w:val="ru-RU"/>
        </w:rPr>
        <w:t xml:space="preserve"> </w:t>
      </w:r>
      <w:r w:rsidR="000C1E4C">
        <w:rPr>
          <w:szCs w:val="22"/>
          <w:lang w:val="ru-RU"/>
        </w:rPr>
        <w:t>(2013 год: 6 филиалов</w:t>
      </w:r>
      <w:r w:rsidRPr="00C81CB9">
        <w:rPr>
          <w:szCs w:val="22"/>
          <w:lang w:val="ru-RU"/>
        </w:rPr>
        <w:t xml:space="preserve">, </w:t>
      </w:r>
      <w:r w:rsidR="00D21AD6">
        <w:rPr>
          <w:szCs w:val="22"/>
          <w:lang w:val="ru-RU"/>
        </w:rPr>
        <w:t xml:space="preserve">осуществляющих деятельность на территории Российской Федерации, и </w:t>
      </w:r>
      <w:r w:rsidR="000C1E4C">
        <w:rPr>
          <w:szCs w:val="22"/>
          <w:lang w:val="ru-RU"/>
        </w:rPr>
        <w:t>1 филиал</w:t>
      </w:r>
      <w:r w:rsidR="00D21AD6">
        <w:rPr>
          <w:szCs w:val="22"/>
          <w:lang w:val="ru-RU"/>
        </w:rPr>
        <w:t xml:space="preserve"> в Греции</w:t>
      </w:r>
      <w:r w:rsidR="000C1E4C">
        <w:rPr>
          <w:szCs w:val="22"/>
          <w:lang w:val="ru-RU"/>
        </w:rPr>
        <w:t>)</w:t>
      </w:r>
      <w:r w:rsidRPr="00C81CB9">
        <w:rPr>
          <w:szCs w:val="22"/>
          <w:lang w:val="ru-RU"/>
        </w:rPr>
        <w:t>. Юридический адрес головного офиса:</w:t>
      </w:r>
      <w:r w:rsidRPr="00C81CB9">
        <w:rPr>
          <w:lang w:val="ru-RU"/>
        </w:rPr>
        <w:t xml:space="preserve"> 660049,</w:t>
      </w:r>
      <w:r w:rsidRPr="00C81CB9">
        <w:rPr>
          <w:szCs w:val="22"/>
          <w:lang w:val="ru-RU"/>
        </w:rPr>
        <w:t xml:space="preserve"> Российская Федерация, </w:t>
      </w:r>
      <w:r w:rsidRPr="00C81CB9">
        <w:rPr>
          <w:lang w:val="ru-RU"/>
        </w:rPr>
        <w:t xml:space="preserve">г. Красноярск, ул. Ленина, д. 37, пом.6. </w:t>
      </w:r>
      <w:r w:rsidRPr="00C81CB9">
        <w:rPr>
          <w:szCs w:val="22"/>
          <w:lang w:val="ru-RU"/>
        </w:rPr>
        <w:t xml:space="preserve">Большая часть активов и обязательств Банка находится на территории Российской Федерации. </w:t>
      </w:r>
      <w:r w:rsidR="00882A8E" w:rsidRPr="00882A8E">
        <w:rPr>
          <w:szCs w:val="22"/>
          <w:lang w:val="ru-RU"/>
        </w:rPr>
        <w:t>Средняя численность сотрудников в отчетном году составляла 1 65</w:t>
      </w:r>
      <w:r w:rsidR="0061244B">
        <w:rPr>
          <w:szCs w:val="22"/>
          <w:lang w:val="ru-RU"/>
        </w:rPr>
        <w:t>8</w:t>
      </w:r>
      <w:r w:rsidRPr="00C81CB9">
        <w:rPr>
          <w:szCs w:val="22"/>
          <w:lang w:val="ru-RU"/>
        </w:rPr>
        <w:t xml:space="preserve"> человек (201</w:t>
      </w:r>
      <w:r w:rsidR="00367D5C">
        <w:rPr>
          <w:szCs w:val="22"/>
          <w:lang w:val="ru-RU"/>
        </w:rPr>
        <w:t>3</w:t>
      </w:r>
      <w:r w:rsidRPr="00C81CB9">
        <w:rPr>
          <w:szCs w:val="22"/>
          <w:lang w:val="ru-RU"/>
        </w:rPr>
        <w:t xml:space="preserve"> год: 1 651 человек).</w:t>
      </w:r>
    </w:p>
    <w:p w:rsidR="002F146E" w:rsidRDefault="00C81CB9" w:rsidP="002F146E">
      <w:pPr>
        <w:pStyle w:val="a1"/>
        <w:keepLines/>
        <w:widowControl w:val="0"/>
        <w:spacing w:before="100" w:after="100"/>
        <w:rPr>
          <w:szCs w:val="22"/>
          <w:lang w:val="ru-RU"/>
        </w:rPr>
      </w:pPr>
      <w:r w:rsidRPr="00C81CB9">
        <w:rPr>
          <w:szCs w:val="22"/>
          <w:lang w:val="ru-RU"/>
        </w:rPr>
        <w:t>Представленная консолидированная финансовая отчетность включает финансовую отчетность Банка и финансовую отчетность его дочерних предприятий (далее - “Группа”).</w:t>
      </w:r>
    </w:p>
    <w:p w:rsidR="007563ED" w:rsidRPr="00367D5C" w:rsidRDefault="007563ED" w:rsidP="007563ED">
      <w:pPr>
        <w:pStyle w:val="a1"/>
        <w:keepLines/>
        <w:widowControl w:val="0"/>
        <w:spacing w:before="100" w:after="120"/>
        <w:rPr>
          <w:lang w:val="ru-RU"/>
        </w:rPr>
      </w:pPr>
      <w:r w:rsidRPr="00C81CB9">
        <w:rPr>
          <w:szCs w:val="22"/>
          <w:lang w:val="ru-RU"/>
        </w:rPr>
        <w:t>Основными дочерними предприятиями являются следующие компании:</w:t>
      </w:r>
    </w:p>
    <w:tbl>
      <w:tblPr>
        <w:tblW w:w="5000" w:type="pct"/>
        <w:tblLayout w:type="fixed"/>
        <w:tblCellMar>
          <w:left w:w="0" w:type="dxa"/>
          <w:right w:w="0" w:type="dxa"/>
        </w:tblCellMar>
        <w:tblLook w:val="01E0"/>
      </w:tblPr>
      <w:tblGrid>
        <w:gridCol w:w="1896"/>
        <w:gridCol w:w="224"/>
        <w:gridCol w:w="1769"/>
        <w:gridCol w:w="220"/>
        <w:gridCol w:w="1890"/>
        <w:gridCol w:w="233"/>
        <w:gridCol w:w="1067"/>
        <w:gridCol w:w="266"/>
        <w:gridCol w:w="1252"/>
      </w:tblGrid>
      <w:tr w:rsidR="007563ED" w:rsidRPr="00145CCF" w:rsidTr="0079577D">
        <w:trPr>
          <w:cantSplit/>
          <w:trHeight w:val="20"/>
        </w:trPr>
        <w:tc>
          <w:tcPr>
            <w:tcW w:w="1075" w:type="pct"/>
            <w:tcMar>
              <w:left w:w="0" w:type="dxa"/>
              <w:right w:w="0" w:type="dxa"/>
            </w:tcMar>
            <w:vAlign w:val="bottom"/>
          </w:tcPr>
          <w:p w:rsidR="007563ED" w:rsidRPr="00145CCF" w:rsidRDefault="007563ED" w:rsidP="0079577D">
            <w:pPr>
              <w:pStyle w:val="Tabletext"/>
              <w:keepNext/>
              <w:keepLines/>
              <w:spacing w:before="0" w:after="0"/>
              <w:ind w:left="112" w:right="30"/>
              <w:jc w:val="center"/>
              <w:rPr>
                <w:b/>
                <w:bCs/>
                <w:lang w:val="ru-RU"/>
              </w:rPr>
            </w:pPr>
            <w:r w:rsidRPr="00145CCF">
              <w:rPr>
                <w:b/>
                <w:bCs/>
                <w:lang w:val="ru-RU"/>
              </w:rPr>
              <w:t>Наименование</w:t>
            </w:r>
          </w:p>
        </w:tc>
        <w:tc>
          <w:tcPr>
            <w:tcW w:w="127" w:type="pct"/>
            <w:tcMar>
              <w:left w:w="0" w:type="dxa"/>
              <w:right w:w="0" w:type="dxa"/>
            </w:tcMar>
            <w:vAlign w:val="bottom"/>
          </w:tcPr>
          <w:p w:rsidR="007563ED" w:rsidRPr="00145CCF" w:rsidRDefault="007563ED" w:rsidP="0079577D">
            <w:pPr>
              <w:pStyle w:val="Tabletext"/>
              <w:keepNext/>
              <w:keepLines/>
              <w:spacing w:before="0" w:after="0"/>
              <w:ind w:right="30"/>
              <w:jc w:val="center"/>
              <w:rPr>
                <w:b/>
                <w:bCs/>
                <w:lang w:val="ru-RU"/>
              </w:rPr>
            </w:pPr>
          </w:p>
        </w:tc>
        <w:tc>
          <w:tcPr>
            <w:tcW w:w="1003" w:type="pct"/>
            <w:tcMar>
              <w:left w:w="0" w:type="dxa"/>
              <w:right w:w="0" w:type="dxa"/>
            </w:tcMar>
            <w:vAlign w:val="bottom"/>
          </w:tcPr>
          <w:p w:rsidR="007563ED" w:rsidRPr="00145CCF" w:rsidRDefault="007563ED" w:rsidP="0079577D">
            <w:pPr>
              <w:pStyle w:val="Tabletext"/>
              <w:keepNext/>
              <w:keepLines/>
              <w:ind w:right="30"/>
              <w:jc w:val="center"/>
              <w:rPr>
                <w:b/>
                <w:bCs/>
                <w:lang w:val="ru-RU"/>
              </w:rPr>
            </w:pPr>
            <w:r w:rsidRPr="00145CCF">
              <w:rPr>
                <w:b/>
                <w:bCs/>
                <w:lang w:val="ru-RU"/>
              </w:rPr>
              <w:t>Страна регистрации</w:t>
            </w:r>
          </w:p>
        </w:tc>
        <w:tc>
          <w:tcPr>
            <w:tcW w:w="125" w:type="pct"/>
            <w:tcMar>
              <w:left w:w="0" w:type="dxa"/>
              <w:right w:w="0" w:type="dxa"/>
            </w:tcMar>
            <w:vAlign w:val="bottom"/>
          </w:tcPr>
          <w:p w:rsidR="007563ED" w:rsidRPr="00145CCF" w:rsidRDefault="007563ED" w:rsidP="0079577D">
            <w:pPr>
              <w:pStyle w:val="Tabletext"/>
              <w:keepNext/>
              <w:keepLines/>
              <w:ind w:left="340" w:right="30"/>
              <w:jc w:val="center"/>
              <w:rPr>
                <w:b/>
                <w:bCs/>
                <w:lang w:val="ru-RU"/>
              </w:rPr>
            </w:pPr>
          </w:p>
        </w:tc>
        <w:tc>
          <w:tcPr>
            <w:tcW w:w="1072" w:type="pct"/>
            <w:tcMar>
              <w:left w:w="0" w:type="dxa"/>
              <w:right w:w="0" w:type="dxa"/>
            </w:tcMar>
            <w:vAlign w:val="bottom"/>
          </w:tcPr>
          <w:p w:rsidR="007563ED" w:rsidRPr="00145CCF" w:rsidRDefault="007563ED" w:rsidP="0079577D">
            <w:pPr>
              <w:pStyle w:val="Tabletext"/>
              <w:keepNext/>
              <w:keepLines/>
              <w:spacing w:before="0" w:after="0"/>
              <w:ind w:left="112" w:right="30"/>
              <w:jc w:val="center"/>
              <w:rPr>
                <w:b/>
                <w:bCs/>
                <w:lang w:val="ru-RU"/>
              </w:rPr>
            </w:pPr>
            <w:r w:rsidRPr="00145CCF">
              <w:rPr>
                <w:b/>
                <w:bCs/>
                <w:lang w:val="ru-RU"/>
              </w:rPr>
              <w:t>Основные виды деятельности</w:t>
            </w:r>
          </w:p>
        </w:tc>
        <w:tc>
          <w:tcPr>
            <w:tcW w:w="132" w:type="pct"/>
            <w:tcMar>
              <w:left w:w="0" w:type="dxa"/>
              <w:right w:w="0" w:type="dxa"/>
            </w:tcMar>
            <w:vAlign w:val="bottom"/>
          </w:tcPr>
          <w:p w:rsidR="007563ED" w:rsidRPr="00145CCF" w:rsidRDefault="007563ED" w:rsidP="0079577D">
            <w:pPr>
              <w:pStyle w:val="Tabletext"/>
              <w:keepNext/>
              <w:keepLines/>
              <w:spacing w:before="20" w:after="20"/>
              <w:ind w:left="112" w:right="30"/>
              <w:jc w:val="center"/>
              <w:rPr>
                <w:b/>
                <w:lang w:val="ru-RU"/>
              </w:rPr>
            </w:pPr>
          </w:p>
        </w:tc>
        <w:tc>
          <w:tcPr>
            <w:tcW w:w="1467" w:type="pct"/>
            <w:gridSpan w:val="3"/>
            <w:tcMar>
              <w:left w:w="0" w:type="dxa"/>
              <w:right w:w="0" w:type="dxa"/>
            </w:tcMar>
            <w:vAlign w:val="bottom"/>
          </w:tcPr>
          <w:p w:rsidR="007563ED" w:rsidRPr="00145CCF" w:rsidRDefault="007563ED" w:rsidP="0079577D">
            <w:pPr>
              <w:pStyle w:val="Tabletext"/>
              <w:keepNext/>
              <w:keepLines/>
              <w:spacing w:before="0" w:after="0"/>
              <w:ind w:left="112" w:right="30"/>
              <w:jc w:val="center"/>
              <w:rPr>
                <w:b/>
                <w:bCs/>
                <w:lang w:val="ru-RU"/>
              </w:rPr>
            </w:pPr>
            <w:r w:rsidRPr="00145CCF">
              <w:rPr>
                <w:b/>
                <w:bCs/>
                <w:lang w:val="ru-RU"/>
              </w:rPr>
              <w:t>Доля участия, %</w:t>
            </w:r>
          </w:p>
        </w:tc>
      </w:tr>
      <w:tr w:rsidR="007563ED" w:rsidRPr="00145CCF" w:rsidTr="0079577D">
        <w:trPr>
          <w:cantSplit/>
          <w:trHeight w:val="20"/>
        </w:trPr>
        <w:tc>
          <w:tcPr>
            <w:tcW w:w="1075" w:type="pct"/>
            <w:tcBorders>
              <w:bottom w:val="single" w:sz="4" w:space="0" w:color="auto"/>
            </w:tcBorders>
            <w:tcMar>
              <w:left w:w="0" w:type="dxa"/>
              <w:right w:w="0" w:type="dxa"/>
            </w:tcMar>
            <w:vAlign w:val="bottom"/>
          </w:tcPr>
          <w:p w:rsidR="007563ED" w:rsidRPr="00145CCF" w:rsidRDefault="007563ED" w:rsidP="0079577D">
            <w:pPr>
              <w:pStyle w:val="a1"/>
              <w:spacing w:before="20" w:after="20"/>
              <w:ind w:right="30"/>
              <w:rPr>
                <w:sz w:val="18"/>
                <w:lang w:val="ru-RU"/>
              </w:rPr>
            </w:pPr>
          </w:p>
        </w:tc>
        <w:tc>
          <w:tcPr>
            <w:tcW w:w="127" w:type="pct"/>
            <w:tcMar>
              <w:left w:w="0" w:type="dxa"/>
              <w:right w:w="0" w:type="dxa"/>
            </w:tcMar>
            <w:vAlign w:val="bottom"/>
          </w:tcPr>
          <w:p w:rsidR="007563ED" w:rsidRPr="00145CCF" w:rsidRDefault="007563ED" w:rsidP="0079577D">
            <w:pPr>
              <w:pStyle w:val="a1"/>
              <w:spacing w:before="20" w:after="20"/>
              <w:ind w:right="30"/>
              <w:rPr>
                <w:sz w:val="18"/>
                <w:lang w:val="ru-RU"/>
              </w:rPr>
            </w:pPr>
          </w:p>
        </w:tc>
        <w:tc>
          <w:tcPr>
            <w:tcW w:w="1003" w:type="pct"/>
            <w:tcBorders>
              <w:bottom w:val="single" w:sz="4" w:space="0" w:color="auto"/>
            </w:tcBorders>
            <w:tcMar>
              <w:left w:w="0" w:type="dxa"/>
              <w:right w:w="0" w:type="dxa"/>
            </w:tcMar>
            <w:vAlign w:val="bottom"/>
          </w:tcPr>
          <w:p w:rsidR="007563ED" w:rsidRPr="00145CCF" w:rsidRDefault="007563ED" w:rsidP="0079577D">
            <w:pPr>
              <w:pStyle w:val="a1"/>
              <w:spacing w:before="20" w:after="20"/>
              <w:ind w:right="30"/>
              <w:rPr>
                <w:sz w:val="18"/>
                <w:lang w:val="ru-RU"/>
              </w:rPr>
            </w:pPr>
          </w:p>
        </w:tc>
        <w:tc>
          <w:tcPr>
            <w:tcW w:w="125" w:type="pct"/>
            <w:tcMar>
              <w:left w:w="0" w:type="dxa"/>
              <w:right w:w="0" w:type="dxa"/>
            </w:tcMar>
            <w:vAlign w:val="bottom"/>
          </w:tcPr>
          <w:p w:rsidR="007563ED" w:rsidRPr="00145CCF" w:rsidRDefault="007563ED" w:rsidP="0079577D">
            <w:pPr>
              <w:pStyle w:val="a1"/>
              <w:spacing w:before="20" w:after="20"/>
              <w:ind w:right="30"/>
              <w:rPr>
                <w:sz w:val="18"/>
                <w:lang w:val="ru-RU"/>
              </w:rPr>
            </w:pPr>
          </w:p>
        </w:tc>
        <w:tc>
          <w:tcPr>
            <w:tcW w:w="1072" w:type="pct"/>
            <w:tcBorders>
              <w:bottom w:val="single" w:sz="4" w:space="0" w:color="auto"/>
            </w:tcBorders>
            <w:tcMar>
              <w:left w:w="0" w:type="dxa"/>
              <w:right w:w="0" w:type="dxa"/>
            </w:tcMar>
            <w:vAlign w:val="bottom"/>
          </w:tcPr>
          <w:p w:rsidR="007563ED" w:rsidRPr="00145CCF" w:rsidRDefault="007563ED" w:rsidP="0079577D">
            <w:pPr>
              <w:pStyle w:val="a1"/>
              <w:spacing w:before="20" w:after="20"/>
              <w:ind w:right="30"/>
              <w:rPr>
                <w:sz w:val="18"/>
                <w:lang w:val="ru-RU"/>
              </w:rPr>
            </w:pPr>
          </w:p>
        </w:tc>
        <w:tc>
          <w:tcPr>
            <w:tcW w:w="132" w:type="pct"/>
            <w:tcMar>
              <w:left w:w="0" w:type="dxa"/>
              <w:right w:w="0" w:type="dxa"/>
            </w:tcMar>
            <w:vAlign w:val="bottom"/>
          </w:tcPr>
          <w:p w:rsidR="007563ED" w:rsidRPr="00145CCF" w:rsidRDefault="007563ED" w:rsidP="0079577D">
            <w:pPr>
              <w:pStyle w:val="a1"/>
              <w:spacing w:before="20" w:after="20"/>
              <w:ind w:left="112" w:right="30"/>
              <w:rPr>
                <w:sz w:val="18"/>
                <w:lang w:val="ru-RU"/>
              </w:rPr>
            </w:pPr>
          </w:p>
        </w:tc>
        <w:tc>
          <w:tcPr>
            <w:tcW w:w="605" w:type="pct"/>
            <w:tcBorders>
              <w:bottom w:val="single" w:sz="4" w:space="0" w:color="auto"/>
            </w:tcBorders>
            <w:tcMar>
              <w:left w:w="0" w:type="dxa"/>
              <w:right w:w="0" w:type="dxa"/>
            </w:tcMar>
            <w:vAlign w:val="bottom"/>
          </w:tcPr>
          <w:p w:rsidR="007563ED" w:rsidRPr="00145CCF" w:rsidRDefault="007563ED" w:rsidP="0079577D">
            <w:pPr>
              <w:pStyle w:val="a1"/>
              <w:spacing w:before="0" w:after="0"/>
              <w:ind w:left="112" w:right="30"/>
              <w:jc w:val="center"/>
              <w:rPr>
                <w:b/>
                <w:sz w:val="18"/>
                <w:szCs w:val="18"/>
                <w:lang w:val="ru-RU"/>
              </w:rPr>
            </w:pPr>
            <w:r w:rsidRPr="00145CCF">
              <w:rPr>
                <w:b/>
                <w:sz w:val="18"/>
                <w:szCs w:val="18"/>
                <w:lang w:val="ru-RU"/>
              </w:rPr>
              <w:t>201</w:t>
            </w:r>
            <w:r w:rsidR="00692AA3">
              <w:rPr>
                <w:b/>
                <w:sz w:val="18"/>
                <w:szCs w:val="18"/>
                <w:lang w:val="ru-RU"/>
              </w:rPr>
              <w:t>4</w:t>
            </w:r>
            <w:r w:rsidRPr="00145CCF">
              <w:rPr>
                <w:b/>
                <w:sz w:val="18"/>
                <w:szCs w:val="18"/>
                <w:lang w:val="ru-RU"/>
              </w:rPr>
              <w:t xml:space="preserve"> год</w:t>
            </w:r>
          </w:p>
        </w:tc>
        <w:tc>
          <w:tcPr>
            <w:tcW w:w="151" w:type="pct"/>
            <w:tcMar>
              <w:left w:w="0" w:type="dxa"/>
              <w:right w:w="0" w:type="dxa"/>
            </w:tcMar>
            <w:vAlign w:val="bottom"/>
          </w:tcPr>
          <w:p w:rsidR="007563ED" w:rsidRPr="00145CCF" w:rsidRDefault="007563ED" w:rsidP="0079577D">
            <w:pPr>
              <w:pStyle w:val="a1"/>
              <w:spacing w:before="0" w:after="0"/>
              <w:ind w:left="112" w:right="30"/>
              <w:jc w:val="center"/>
              <w:rPr>
                <w:b/>
                <w:sz w:val="18"/>
                <w:szCs w:val="18"/>
                <w:lang w:val="ru-RU"/>
              </w:rPr>
            </w:pPr>
          </w:p>
        </w:tc>
        <w:tc>
          <w:tcPr>
            <w:tcW w:w="711" w:type="pct"/>
            <w:tcBorders>
              <w:bottom w:val="single" w:sz="4" w:space="0" w:color="auto"/>
            </w:tcBorders>
            <w:tcMar>
              <w:left w:w="0" w:type="dxa"/>
              <w:right w:w="0" w:type="dxa"/>
            </w:tcMar>
            <w:vAlign w:val="bottom"/>
          </w:tcPr>
          <w:p w:rsidR="007563ED" w:rsidRPr="00145CCF" w:rsidRDefault="007563ED" w:rsidP="0079577D">
            <w:pPr>
              <w:pStyle w:val="a1"/>
              <w:spacing w:before="0" w:after="0"/>
              <w:ind w:left="112" w:right="30"/>
              <w:jc w:val="center"/>
              <w:rPr>
                <w:b/>
                <w:sz w:val="18"/>
                <w:szCs w:val="18"/>
                <w:lang w:val="ru-RU"/>
              </w:rPr>
            </w:pPr>
            <w:r w:rsidRPr="00145CCF">
              <w:rPr>
                <w:b/>
                <w:sz w:val="18"/>
                <w:szCs w:val="18"/>
                <w:lang w:val="ru-RU"/>
              </w:rPr>
              <w:t>201</w:t>
            </w:r>
            <w:r w:rsidR="00692AA3">
              <w:rPr>
                <w:b/>
                <w:sz w:val="18"/>
                <w:szCs w:val="18"/>
                <w:lang w:val="ru-RU"/>
              </w:rPr>
              <w:t>3</w:t>
            </w:r>
            <w:r w:rsidRPr="00145CCF">
              <w:rPr>
                <w:b/>
                <w:sz w:val="18"/>
                <w:szCs w:val="18"/>
                <w:lang w:val="ru-RU"/>
              </w:rPr>
              <w:t xml:space="preserve"> год</w:t>
            </w:r>
          </w:p>
        </w:tc>
      </w:tr>
      <w:tr w:rsidR="007563ED" w:rsidRPr="00145CCF" w:rsidTr="0079577D">
        <w:trPr>
          <w:cantSplit/>
          <w:trHeight w:val="20"/>
        </w:trPr>
        <w:tc>
          <w:tcPr>
            <w:tcW w:w="1075" w:type="pct"/>
            <w:tcBorders>
              <w:top w:val="single" w:sz="4" w:space="0" w:color="auto"/>
            </w:tcBorders>
            <w:tcMar>
              <w:left w:w="0" w:type="dxa"/>
              <w:right w:w="0" w:type="dxa"/>
            </w:tcMar>
            <w:vAlign w:val="bottom"/>
          </w:tcPr>
          <w:p w:rsidR="007563ED" w:rsidRPr="00145CCF" w:rsidRDefault="007563ED" w:rsidP="0079577D">
            <w:pPr>
              <w:tabs>
                <w:tab w:val="left" w:pos="8306"/>
              </w:tabs>
              <w:spacing w:before="20" w:after="20"/>
              <w:rPr>
                <w:sz w:val="18"/>
                <w:lang w:val="ru-RU"/>
              </w:rPr>
            </w:pPr>
            <w:r w:rsidRPr="00145CCF">
              <w:rPr>
                <w:sz w:val="18"/>
                <w:szCs w:val="18"/>
                <w:lang w:val="ru-RU"/>
              </w:rPr>
              <w:t>ООО Управляющая Компания “КЕДР”</w:t>
            </w:r>
          </w:p>
        </w:tc>
        <w:tc>
          <w:tcPr>
            <w:tcW w:w="127" w:type="pct"/>
            <w:tcMar>
              <w:left w:w="0" w:type="dxa"/>
              <w:right w:w="0" w:type="dxa"/>
            </w:tcMar>
            <w:vAlign w:val="bottom"/>
          </w:tcPr>
          <w:p w:rsidR="007563ED" w:rsidRPr="00145CCF" w:rsidRDefault="007563ED" w:rsidP="0079577D">
            <w:pPr>
              <w:pStyle w:val="a1"/>
              <w:spacing w:before="20" w:after="20"/>
              <w:ind w:right="30"/>
              <w:rPr>
                <w:sz w:val="18"/>
                <w:lang w:val="ru-RU"/>
              </w:rPr>
            </w:pPr>
          </w:p>
        </w:tc>
        <w:tc>
          <w:tcPr>
            <w:tcW w:w="1003" w:type="pct"/>
            <w:tcBorders>
              <w:top w:val="single" w:sz="4" w:space="0" w:color="auto"/>
            </w:tcBorders>
            <w:tcMar>
              <w:left w:w="0" w:type="dxa"/>
              <w:right w:w="0" w:type="dxa"/>
            </w:tcMar>
            <w:vAlign w:val="bottom"/>
          </w:tcPr>
          <w:p w:rsidR="007563ED" w:rsidRPr="00145CCF" w:rsidRDefault="007563ED" w:rsidP="0079577D">
            <w:pPr>
              <w:pStyle w:val="a1"/>
              <w:spacing w:before="20" w:after="20"/>
              <w:ind w:right="30"/>
              <w:rPr>
                <w:sz w:val="18"/>
                <w:lang w:val="ru-RU"/>
              </w:rPr>
            </w:pPr>
            <w:r w:rsidRPr="00145CCF">
              <w:rPr>
                <w:sz w:val="18"/>
                <w:szCs w:val="18"/>
                <w:lang w:val="ru-RU"/>
              </w:rPr>
              <w:t>Российская Федерация</w:t>
            </w:r>
          </w:p>
        </w:tc>
        <w:tc>
          <w:tcPr>
            <w:tcW w:w="125" w:type="pct"/>
            <w:tcMar>
              <w:left w:w="0" w:type="dxa"/>
              <w:right w:w="0" w:type="dxa"/>
            </w:tcMar>
            <w:vAlign w:val="bottom"/>
          </w:tcPr>
          <w:p w:rsidR="007563ED" w:rsidRPr="00145CCF" w:rsidRDefault="007563ED" w:rsidP="0079577D">
            <w:pPr>
              <w:pStyle w:val="a1"/>
              <w:spacing w:before="20" w:after="20"/>
              <w:ind w:right="30"/>
              <w:rPr>
                <w:sz w:val="18"/>
                <w:lang w:val="ru-RU"/>
              </w:rPr>
            </w:pPr>
          </w:p>
        </w:tc>
        <w:tc>
          <w:tcPr>
            <w:tcW w:w="1072" w:type="pct"/>
            <w:tcBorders>
              <w:top w:val="single" w:sz="4" w:space="0" w:color="auto"/>
            </w:tcBorders>
            <w:tcMar>
              <w:left w:w="0" w:type="dxa"/>
              <w:right w:w="0" w:type="dxa"/>
            </w:tcMar>
            <w:vAlign w:val="bottom"/>
          </w:tcPr>
          <w:p w:rsidR="007563ED" w:rsidRPr="00145CCF" w:rsidRDefault="007563ED" w:rsidP="0079577D">
            <w:pPr>
              <w:pStyle w:val="a1"/>
              <w:spacing w:before="20" w:after="20"/>
              <w:ind w:right="30"/>
              <w:rPr>
                <w:sz w:val="18"/>
                <w:lang w:val="ru-RU"/>
              </w:rPr>
            </w:pPr>
            <w:r w:rsidRPr="00145CCF">
              <w:rPr>
                <w:sz w:val="18"/>
                <w:szCs w:val="18"/>
                <w:lang w:val="ru-RU"/>
              </w:rPr>
              <w:t>Управление активами</w:t>
            </w:r>
          </w:p>
        </w:tc>
        <w:tc>
          <w:tcPr>
            <w:tcW w:w="132" w:type="pct"/>
            <w:tcMar>
              <w:left w:w="0" w:type="dxa"/>
              <w:right w:w="0" w:type="dxa"/>
            </w:tcMar>
            <w:vAlign w:val="bottom"/>
          </w:tcPr>
          <w:p w:rsidR="007563ED" w:rsidRPr="00145CCF" w:rsidRDefault="007563ED" w:rsidP="0079577D">
            <w:pPr>
              <w:pStyle w:val="a1"/>
              <w:spacing w:before="20" w:after="20"/>
              <w:ind w:left="112" w:right="30"/>
              <w:rPr>
                <w:sz w:val="18"/>
                <w:lang w:val="ru-RU"/>
              </w:rPr>
            </w:pPr>
          </w:p>
        </w:tc>
        <w:tc>
          <w:tcPr>
            <w:tcW w:w="605" w:type="pct"/>
            <w:tcBorders>
              <w:top w:val="single" w:sz="4" w:space="0" w:color="auto"/>
            </w:tcBorders>
            <w:tcMar>
              <w:left w:w="0" w:type="dxa"/>
              <w:right w:w="0" w:type="dxa"/>
            </w:tcMar>
            <w:vAlign w:val="bottom"/>
          </w:tcPr>
          <w:p w:rsidR="007563ED" w:rsidRPr="00145CCF" w:rsidRDefault="00D21AD6" w:rsidP="0079577D">
            <w:pPr>
              <w:pStyle w:val="a1"/>
              <w:spacing w:before="20" w:after="20"/>
              <w:ind w:left="112" w:right="30"/>
              <w:jc w:val="right"/>
              <w:rPr>
                <w:sz w:val="18"/>
                <w:lang w:val="ru-RU"/>
              </w:rPr>
            </w:pPr>
            <w:r>
              <w:rPr>
                <w:sz w:val="18"/>
                <w:szCs w:val="18"/>
                <w:lang w:val="ru-RU"/>
              </w:rPr>
              <w:t>-</w:t>
            </w:r>
          </w:p>
        </w:tc>
        <w:tc>
          <w:tcPr>
            <w:tcW w:w="151" w:type="pct"/>
            <w:tcMar>
              <w:left w:w="0" w:type="dxa"/>
              <w:right w:w="0" w:type="dxa"/>
            </w:tcMar>
            <w:vAlign w:val="bottom"/>
          </w:tcPr>
          <w:p w:rsidR="007563ED" w:rsidRPr="00145CCF" w:rsidRDefault="007563ED" w:rsidP="0079577D">
            <w:pPr>
              <w:pStyle w:val="a1"/>
              <w:spacing w:before="20" w:after="20"/>
              <w:ind w:left="112" w:right="30"/>
              <w:jc w:val="right"/>
              <w:rPr>
                <w:b/>
                <w:sz w:val="18"/>
                <w:lang w:val="ru-RU"/>
              </w:rPr>
            </w:pPr>
          </w:p>
        </w:tc>
        <w:tc>
          <w:tcPr>
            <w:tcW w:w="711" w:type="pct"/>
            <w:tcBorders>
              <w:top w:val="single" w:sz="4" w:space="0" w:color="auto"/>
            </w:tcBorders>
            <w:tcMar>
              <w:left w:w="0" w:type="dxa"/>
              <w:right w:w="0" w:type="dxa"/>
            </w:tcMar>
            <w:vAlign w:val="bottom"/>
          </w:tcPr>
          <w:p w:rsidR="007563ED" w:rsidRPr="00145CCF" w:rsidRDefault="007563ED" w:rsidP="0079577D">
            <w:pPr>
              <w:pStyle w:val="a1"/>
              <w:spacing w:before="20" w:after="20"/>
              <w:ind w:left="112" w:right="30"/>
              <w:jc w:val="right"/>
              <w:rPr>
                <w:b/>
                <w:sz w:val="18"/>
                <w:lang w:val="ru-RU"/>
              </w:rPr>
            </w:pPr>
            <w:r w:rsidRPr="00145CCF">
              <w:rPr>
                <w:sz w:val="18"/>
                <w:szCs w:val="18"/>
                <w:lang w:val="ru-RU"/>
              </w:rPr>
              <w:t>99,90%</w:t>
            </w:r>
          </w:p>
        </w:tc>
      </w:tr>
      <w:tr w:rsidR="007563ED" w:rsidRPr="00145CCF" w:rsidTr="0079577D">
        <w:trPr>
          <w:cantSplit/>
          <w:trHeight w:val="20"/>
        </w:trPr>
        <w:tc>
          <w:tcPr>
            <w:tcW w:w="1075" w:type="pct"/>
            <w:tcMar>
              <w:left w:w="0" w:type="dxa"/>
              <w:right w:w="0" w:type="dxa"/>
            </w:tcMar>
            <w:vAlign w:val="bottom"/>
          </w:tcPr>
          <w:p w:rsidR="007563ED" w:rsidRPr="00145CCF" w:rsidRDefault="007563ED" w:rsidP="0079577D">
            <w:pPr>
              <w:pStyle w:val="a1"/>
              <w:spacing w:before="20" w:after="20"/>
              <w:ind w:right="30"/>
              <w:rPr>
                <w:sz w:val="18"/>
                <w:lang w:val="ru-RU"/>
              </w:rPr>
            </w:pPr>
            <w:r w:rsidRPr="00145CCF">
              <w:rPr>
                <w:sz w:val="18"/>
                <w:szCs w:val="18"/>
                <w:lang w:val="ru-RU"/>
              </w:rPr>
              <w:t>ООО “СПК”</w:t>
            </w:r>
          </w:p>
        </w:tc>
        <w:tc>
          <w:tcPr>
            <w:tcW w:w="127" w:type="pct"/>
            <w:tcMar>
              <w:left w:w="0" w:type="dxa"/>
              <w:right w:w="0" w:type="dxa"/>
            </w:tcMar>
            <w:vAlign w:val="bottom"/>
          </w:tcPr>
          <w:p w:rsidR="007563ED" w:rsidRPr="00145CCF" w:rsidRDefault="007563ED" w:rsidP="0079577D">
            <w:pPr>
              <w:pStyle w:val="a1"/>
              <w:spacing w:before="20" w:after="20"/>
              <w:ind w:right="30"/>
              <w:rPr>
                <w:sz w:val="18"/>
                <w:lang w:val="ru-RU"/>
              </w:rPr>
            </w:pPr>
          </w:p>
        </w:tc>
        <w:tc>
          <w:tcPr>
            <w:tcW w:w="1003" w:type="pct"/>
            <w:tcMar>
              <w:left w:w="0" w:type="dxa"/>
              <w:right w:w="0" w:type="dxa"/>
            </w:tcMar>
            <w:vAlign w:val="bottom"/>
          </w:tcPr>
          <w:p w:rsidR="007563ED" w:rsidRPr="00145CCF" w:rsidRDefault="007563ED" w:rsidP="0079577D">
            <w:pPr>
              <w:pStyle w:val="a1"/>
              <w:spacing w:before="20" w:after="20"/>
              <w:ind w:right="30"/>
              <w:rPr>
                <w:sz w:val="18"/>
                <w:lang w:val="ru-RU"/>
              </w:rPr>
            </w:pPr>
            <w:r w:rsidRPr="00145CCF">
              <w:rPr>
                <w:sz w:val="18"/>
                <w:szCs w:val="18"/>
                <w:lang w:val="ru-RU"/>
              </w:rPr>
              <w:t>Российская Федерация</w:t>
            </w:r>
          </w:p>
        </w:tc>
        <w:tc>
          <w:tcPr>
            <w:tcW w:w="125" w:type="pct"/>
            <w:tcMar>
              <w:left w:w="0" w:type="dxa"/>
              <w:right w:w="0" w:type="dxa"/>
            </w:tcMar>
            <w:vAlign w:val="bottom"/>
          </w:tcPr>
          <w:p w:rsidR="007563ED" w:rsidRPr="00145CCF" w:rsidRDefault="007563ED" w:rsidP="0079577D">
            <w:pPr>
              <w:pStyle w:val="a1"/>
              <w:spacing w:before="20" w:after="20"/>
              <w:ind w:right="30"/>
              <w:rPr>
                <w:sz w:val="18"/>
                <w:lang w:val="ru-RU"/>
              </w:rPr>
            </w:pPr>
          </w:p>
        </w:tc>
        <w:tc>
          <w:tcPr>
            <w:tcW w:w="1072" w:type="pct"/>
            <w:tcMar>
              <w:left w:w="0" w:type="dxa"/>
              <w:right w:w="0" w:type="dxa"/>
            </w:tcMar>
            <w:vAlign w:val="bottom"/>
          </w:tcPr>
          <w:p w:rsidR="007563ED" w:rsidRPr="00145CCF" w:rsidRDefault="007563ED" w:rsidP="0079577D">
            <w:pPr>
              <w:pStyle w:val="a1"/>
              <w:spacing w:before="20" w:after="20"/>
              <w:ind w:right="30"/>
              <w:rPr>
                <w:sz w:val="18"/>
                <w:lang w:val="ru-RU"/>
              </w:rPr>
            </w:pPr>
            <w:r w:rsidRPr="00145CCF">
              <w:rPr>
                <w:sz w:val="18"/>
                <w:szCs w:val="18"/>
                <w:lang w:val="ru-RU"/>
              </w:rPr>
              <w:t>Торговые операции с ценными бумагами</w:t>
            </w:r>
          </w:p>
        </w:tc>
        <w:tc>
          <w:tcPr>
            <w:tcW w:w="132" w:type="pct"/>
            <w:tcMar>
              <w:left w:w="0" w:type="dxa"/>
              <w:right w:w="0" w:type="dxa"/>
            </w:tcMar>
            <w:vAlign w:val="bottom"/>
          </w:tcPr>
          <w:p w:rsidR="007563ED" w:rsidRPr="00145CCF" w:rsidRDefault="007563ED" w:rsidP="0079577D">
            <w:pPr>
              <w:pStyle w:val="a1"/>
              <w:spacing w:before="20" w:after="20"/>
              <w:ind w:left="112" w:right="30"/>
              <w:rPr>
                <w:sz w:val="18"/>
                <w:lang w:val="ru-RU"/>
              </w:rPr>
            </w:pPr>
          </w:p>
        </w:tc>
        <w:tc>
          <w:tcPr>
            <w:tcW w:w="605" w:type="pct"/>
            <w:tcMar>
              <w:left w:w="0" w:type="dxa"/>
              <w:right w:w="0" w:type="dxa"/>
            </w:tcMar>
            <w:vAlign w:val="bottom"/>
          </w:tcPr>
          <w:p w:rsidR="007563ED" w:rsidRPr="00145CCF" w:rsidRDefault="007563ED" w:rsidP="0079577D">
            <w:pPr>
              <w:pStyle w:val="a1"/>
              <w:spacing w:before="20" w:after="20"/>
              <w:ind w:left="112" w:right="30"/>
              <w:jc w:val="right"/>
              <w:rPr>
                <w:sz w:val="18"/>
                <w:lang w:val="ru-RU"/>
              </w:rPr>
            </w:pPr>
            <w:r w:rsidRPr="00145CCF">
              <w:rPr>
                <w:sz w:val="18"/>
                <w:lang w:val="ru-RU"/>
              </w:rPr>
              <w:t>-</w:t>
            </w:r>
          </w:p>
        </w:tc>
        <w:tc>
          <w:tcPr>
            <w:tcW w:w="151" w:type="pct"/>
            <w:tcMar>
              <w:left w:w="0" w:type="dxa"/>
              <w:right w:w="0" w:type="dxa"/>
            </w:tcMar>
            <w:vAlign w:val="bottom"/>
          </w:tcPr>
          <w:p w:rsidR="007563ED" w:rsidRPr="00145CCF" w:rsidRDefault="007563ED" w:rsidP="0079577D">
            <w:pPr>
              <w:pStyle w:val="a1"/>
              <w:spacing w:before="20" w:after="20"/>
              <w:ind w:left="112" w:right="30"/>
              <w:jc w:val="right"/>
              <w:rPr>
                <w:b/>
                <w:sz w:val="18"/>
                <w:lang w:val="ru-RU"/>
              </w:rPr>
            </w:pPr>
          </w:p>
        </w:tc>
        <w:tc>
          <w:tcPr>
            <w:tcW w:w="711" w:type="pct"/>
            <w:tcMar>
              <w:left w:w="0" w:type="dxa"/>
              <w:right w:w="0" w:type="dxa"/>
            </w:tcMar>
            <w:vAlign w:val="bottom"/>
          </w:tcPr>
          <w:p w:rsidR="007563ED" w:rsidRPr="00145CCF" w:rsidRDefault="007563ED" w:rsidP="0079577D">
            <w:pPr>
              <w:pStyle w:val="a1"/>
              <w:spacing w:before="20" w:after="20"/>
              <w:ind w:left="112" w:right="30"/>
              <w:jc w:val="right"/>
              <w:rPr>
                <w:sz w:val="18"/>
                <w:lang w:val="ru-RU"/>
              </w:rPr>
            </w:pPr>
            <w:r w:rsidRPr="00145CCF">
              <w:rPr>
                <w:sz w:val="18"/>
                <w:szCs w:val="18"/>
                <w:lang w:val="ru-RU"/>
              </w:rPr>
              <w:t>-</w:t>
            </w:r>
          </w:p>
        </w:tc>
      </w:tr>
    </w:tbl>
    <w:p w:rsidR="007563ED" w:rsidRPr="00145CCF" w:rsidRDefault="007563ED" w:rsidP="007563ED">
      <w:pPr>
        <w:pStyle w:val="20"/>
        <w:keepNext w:val="0"/>
        <w:numPr>
          <w:ilvl w:val="0"/>
          <w:numId w:val="0"/>
        </w:numPr>
        <w:spacing w:before="160" w:after="120" w:line="240" w:lineRule="auto"/>
        <w:jc w:val="both"/>
        <w:rPr>
          <w:b w:val="0"/>
          <w:iCs w:val="0"/>
          <w:sz w:val="22"/>
          <w:szCs w:val="22"/>
          <w:lang w:val="ru-RU"/>
        </w:rPr>
      </w:pPr>
      <w:r w:rsidRPr="00145CCF">
        <w:rPr>
          <w:b w:val="0"/>
          <w:iCs w:val="0"/>
          <w:sz w:val="22"/>
          <w:szCs w:val="22"/>
          <w:lang w:val="ru-RU"/>
        </w:rPr>
        <w:t xml:space="preserve">ООО Управляющая Компания “КЕДР” было создано в 2009 году. </w:t>
      </w:r>
    </w:p>
    <w:p w:rsidR="007563ED" w:rsidRDefault="007563ED" w:rsidP="007563ED">
      <w:pPr>
        <w:pStyle w:val="a1"/>
        <w:rPr>
          <w:lang w:val="ru-RU"/>
        </w:rPr>
      </w:pPr>
      <w:r w:rsidRPr="00145CCF">
        <w:rPr>
          <w:lang w:val="ru-RU"/>
        </w:rPr>
        <w:t>ООО “СПК”</w:t>
      </w:r>
      <w:r w:rsidRPr="00145CCF">
        <w:rPr>
          <w:sz w:val="18"/>
          <w:szCs w:val="18"/>
          <w:lang w:val="ru-RU"/>
        </w:rPr>
        <w:t xml:space="preserve"> </w:t>
      </w:r>
      <w:r w:rsidRPr="00145CCF">
        <w:rPr>
          <w:lang w:val="ru-RU"/>
        </w:rPr>
        <w:t xml:space="preserve">было создано в 2007 году. Банк не имеет прямых долей участия в компании, но осуществляет контроль над деятельностью компании посредством общего управления. </w:t>
      </w:r>
    </w:p>
    <w:p w:rsidR="007563ED" w:rsidRPr="00145CCF" w:rsidRDefault="007563ED" w:rsidP="007563ED">
      <w:pPr>
        <w:pStyle w:val="a1"/>
        <w:rPr>
          <w:lang w:val="ru-RU"/>
        </w:rPr>
      </w:pPr>
      <w:r>
        <w:rPr>
          <w:lang w:val="ru-RU"/>
        </w:rPr>
        <w:t xml:space="preserve">В 2014 году Банк утратил контроль над компаниями, входящим в </w:t>
      </w:r>
      <w:r w:rsidR="00495772">
        <w:rPr>
          <w:lang w:val="ru-RU"/>
        </w:rPr>
        <w:t>Г</w:t>
      </w:r>
      <w:r>
        <w:rPr>
          <w:lang w:val="ru-RU"/>
        </w:rPr>
        <w:t>руппу.</w:t>
      </w:r>
    </w:p>
    <w:p w:rsidR="009723D0" w:rsidRDefault="00730673">
      <w:pPr>
        <w:pStyle w:val="a1"/>
        <w:keepLines/>
        <w:pageBreakBefore/>
        <w:widowControl w:val="0"/>
        <w:spacing w:before="100" w:after="100"/>
        <w:rPr>
          <w:szCs w:val="22"/>
          <w:lang w:val="ru-RU"/>
        </w:rPr>
      </w:pPr>
      <w:r>
        <w:rPr>
          <w:szCs w:val="22"/>
          <w:lang w:val="ru-RU"/>
        </w:rPr>
        <w:t>Так как</w:t>
      </w:r>
      <w:r w:rsidR="003E3423">
        <w:rPr>
          <w:szCs w:val="22"/>
          <w:lang w:val="ru-RU"/>
        </w:rPr>
        <w:t xml:space="preserve"> выбытие дочерних компании произошло в течение </w:t>
      </w:r>
      <w:r>
        <w:rPr>
          <w:szCs w:val="22"/>
          <w:lang w:val="ru-RU"/>
        </w:rPr>
        <w:t xml:space="preserve">2014 </w:t>
      </w:r>
      <w:r w:rsidR="003E3423">
        <w:rPr>
          <w:szCs w:val="22"/>
          <w:lang w:val="ru-RU"/>
        </w:rPr>
        <w:t>года, Банк составляет консолидированную финансовую отчетность по состоянию на 31 декабря 2014 года</w:t>
      </w:r>
      <w:r w:rsidR="002240E1">
        <w:rPr>
          <w:szCs w:val="22"/>
          <w:lang w:val="ru-RU"/>
        </w:rPr>
        <w:t xml:space="preserve"> и за год, окончившийся в эту дату</w:t>
      </w:r>
      <w:r w:rsidR="003E3423">
        <w:rPr>
          <w:szCs w:val="22"/>
          <w:lang w:val="ru-RU"/>
        </w:rPr>
        <w:t>.</w:t>
      </w:r>
    </w:p>
    <w:p w:rsidR="00695D90" w:rsidRDefault="00695D90">
      <w:pPr>
        <w:pStyle w:val="a1"/>
        <w:keepLines/>
        <w:widowControl w:val="0"/>
        <w:spacing w:before="100" w:after="100"/>
        <w:rPr>
          <w:szCs w:val="22"/>
          <w:lang w:val="ru-RU"/>
        </w:rPr>
      </w:pPr>
      <w:r w:rsidRPr="00BD12C0">
        <w:rPr>
          <w:lang w:val="ru-RU"/>
        </w:rPr>
        <w:t>В течение 2014 года в Банке прои</w:t>
      </w:r>
      <w:r>
        <w:rPr>
          <w:lang w:val="ru-RU"/>
        </w:rPr>
        <w:t>зошла полная смена акционеров</w:t>
      </w:r>
      <w:r w:rsidRPr="00BD12C0">
        <w:rPr>
          <w:lang w:val="ru-RU"/>
        </w:rPr>
        <w:t xml:space="preserve"> и руководства</w:t>
      </w:r>
      <w:r>
        <w:rPr>
          <w:lang w:val="ru-RU"/>
        </w:rPr>
        <w:t xml:space="preserve"> (Примеч</w:t>
      </w:r>
      <w:r w:rsidR="007A4D7F">
        <w:rPr>
          <w:lang w:val="ru-RU"/>
        </w:rPr>
        <w:t>а</w:t>
      </w:r>
      <w:r>
        <w:rPr>
          <w:lang w:val="ru-RU"/>
        </w:rPr>
        <w:t>ние 32)</w:t>
      </w:r>
      <w:r w:rsidRPr="00BD12C0">
        <w:rPr>
          <w:lang w:val="ru-RU"/>
        </w:rPr>
        <w:t>.</w:t>
      </w:r>
    </w:p>
    <w:p w:rsidR="000D14E1" w:rsidRPr="003E3423" w:rsidRDefault="004C0C2F">
      <w:pPr>
        <w:pStyle w:val="20"/>
        <w:keepNext w:val="0"/>
        <w:numPr>
          <w:ilvl w:val="0"/>
          <w:numId w:val="0"/>
        </w:numPr>
        <w:spacing w:before="260" w:after="100" w:line="240" w:lineRule="auto"/>
        <w:rPr>
          <w:lang w:val="ru-RU"/>
        </w:rPr>
      </w:pPr>
      <w:bookmarkStart w:id="8" w:name="_Toc267673601"/>
      <w:bookmarkStart w:id="9" w:name="_Toc267673602"/>
      <w:bookmarkEnd w:id="8"/>
      <w:bookmarkEnd w:id="9"/>
      <w:r w:rsidRPr="004C0C2F">
        <w:rPr>
          <w:iCs w:val="0"/>
          <w:lang w:val="ru-RU"/>
        </w:rPr>
        <w:t>Акционеры</w:t>
      </w:r>
    </w:p>
    <w:tbl>
      <w:tblPr>
        <w:tblW w:w="5000" w:type="pct"/>
        <w:tblCellMar>
          <w:left w:w="0" w:type="dxa"/>
          <w:right w:w="0" w:type="dxa"/>
        </w:tblCellMar>
        <w:tblLook w:val="0000"/>
      </w:tblPr>
      <w:tblGrid>
        <w:gridCol w:w="5243"/>
        <w:gridCol w:w="339"/>
        <w:gridCol w:w="1485"/>
        <w:gridCol w:w="265"/>
        <w:gridCol w:w="1485"/>
      </w:tblGrid>
      <w:tr w:rsidR="001D3603" w:rsidRPr="000D5939" w:rsidTr="00590AAB">
        <w:trPr>
          <w:cantSplit/>
          <w:trHeight w:val="447"/>
        </w:trPr>
        <w:tc>
          <w:tcPr>
            <w:tcW w:w="2973" w:type="pct"/>
            <w:tcBorders>
              <w:top w:val="nil"/>
              <w:left w:val="nil"/>
              <w:right w:val="nil"/>
            </w:tcBorders>
            <w:vAlign w:val="bottom"/>
          </w:tcPr>
          <w:p w:rsidR="001D3603" w:rsidRPr="00367D5C" w:rsidRDefault="001D3603" w:rsidP="009347ED">
            <w:pPr>
              <w:pStyle w:val="tblHeaderText"/>
              <w:spacing w:before="20" w:after="20"/>
              <w:jc w:val="left"/>
              <w:rPr>
                <w:sz w:val="18"/>
                <w:szCs w:val="18"/>
              </w:rPr>
            </w:pPr>
          </w:p>
        </w:tc>
        <w:tc>
          <w:tcPr>
            <w:tcW w:w="192" w:type="pct"/>
            <w:tcBorders>
              <w:top w:val="nil"/>
              <w:left w:val="nil"/>
              <w:right w:val="nil"/>
            </w:tcBorders>
            <w:vAlign w:val="bottom"/>
          </w:tcPr>
          <w:p w:rsidR="001D3603" w:rsidRPr="00367D5C" w:rsidRDefault="001D3603" w:rsidP="009347ED">
            <w:pPr>
              <w:pStyle w:val="tblHeaderText"/>
              <w:spacing w:before="20" w:after="20"/>
              <w:rPr>
                <w:sz w:val="18"/>
                <w:szCs w:val="18"/>
              </w:rPr>
            </w:pPr>
          </w:p>
        </w:tc>
        <w:tc>
          <w:tcPr>
            <w:tcW w:w="842" w:type="pct"/>
            <w:tcBorders>
              <w:top w:val="nil"/>
              <w:left w:val="nil"/>
              <w:bottom w:val="single" w:sz="4" w:space="0" w:color="auto"/>
              <w:right w:val="nil"/>
            </w:tcBorders>
            <w:vAlign w:val="bottom"/>
          </w:tcPr>
          <w:p w:rsidR="001D3603" w:rsidRPr="00367D5C" w:rsidRDefault="00C81CB9" w:rsidP="009347ED">
            <w:pPr>
              <w:pStyle w:val="tblHeaderText"/>
              <w:spacing w:before="20" w:after="20"/>
              <w:ind w:right="72"/>
              <w:jc w:val="right"/>
              <w:rPr>
                <w:sz w:val="18"/>
                <w:szCs w:val="18"/>
              </w:rPr>
            </w:pPr>
            <w:r w:rsidRPr="00C81CB9">
              <w:rPr>
                <w:sz w:val="18"/>
                <w:szCs w:val="18"/>
              </w:rPr>
              <w:t>31 декабря 201</w:t>
            </w:r>
            <w:r w:rsidR="00367D5C">
              <w:rPr>
                <w:sz w:val="18"/>
                <w:szCs w:val="18"/>
              </w:rPr>
              <w:t>4</w:t>
            </w:r>
            <w:r w:rsidRPr="00C81CB9">
              <w:rPr>
                <w:sz w:val="18"/>
                <w:szCs w:val="18"/>
              </w:rPr>
              <w:t xml:space="preserve"> года</w:t>
            </w:r>
          </w:p>
          <w:p w:rsidR="001D3603" w:rsidRPr="00367D5C" w:rsidRDefault="00C81CB9" w:rsidP="009347ED">
            <w:pPr>
              <w:pStyle w:val="tblHeaderText"/>
              <w:spacing w:before="20" w:after="20"/>
              <w:ind w:right="72"/>
              <w:jc w:val="right"/>
              <w:rPr>
                <w:sz w:val="18"/>
                <w:szCs w:val="18"/>
              </w:rPr>
            </w:pPr>
            <w:r w:rsidRPr="00C81CB9">
              <w:rPr>
                <w:sz w:val="18"/>
                <w:szCs w:val="18"/>
              </w:rPr>
              <w:t>%</w:t>
            </w:r>
          </w:p>
        </w:tc>
        <w:tc>
          <w:tcPr>
            <w:tcW w:w="150" w:type="pct"/>
            <w:tcBorders>
              <w:top w:val="nil"/>
              <w:left w:val="nil"/>
              <w:right w:val="nil"/>
            </w:tcBorders>
            <w:vAlign w:val="bottom"/>
          </w:tcPr>
          <w:p w:rsidR="001D3603" w:rsidRPr="00367D5C" w:rsidRDefault="001D3603" w:rsidP="009347ED">
            <w:pPr>
              <w:pStyle w:val="tblHeaderText"/>
              <w:spacing w:before="20" w:after="20"/>
              <w:ind w:right="72"/>
              <w:jc w:val="right"/>
              <w:rPr>
                <w:sz w:val="18"/>
                <w:szCs w:val="18"/>
              </w:rPr>
            </w:pPr>
          </w:p>
        </w:tc>
        <w:tc>
          <w:tcPr>
            <w:tcW w:w="842" w:type="pct"/>
            <w:tcBorders>
              <w:top w:val="nil"/>
              <w:left w:val="nil"/>
              <w:bottom w:val="single" w:sz="4" w:space="0" w:color="auto"/>
              <w:right w:val="nil"/>
            </w:tcBorders>
            <w:vAlign w:val="bottom"/>
          </w:tcPr>
          <w:p w:rsidR="00367D5C" w:rsidRPr="00367D5C" w:rsidRDefault="00367D5C" w:rsidP="00367D5C">
            <w:pPr>
              <w:pStyle w:val="tblHeaderText"/>
              <w:spacing w:before="20" w:after="20"/>
              <w:ind w:right="72"/>
              <w:jc w:val="right"/>
              <w:rPr>
                <w:sz w:val="18"/>
                <w:szCs w:val="18"/>
              </w:rPr>
            </w:pPr>
            <w:r w:rsidRPr="00367D5C">
              <w:rPr>
                <w:sz w:val="18"/>
                <w:szCs w:val="18"/>
              </w:rPr>
              <w:t>31 декабря 2013 года</w:t>
            </w:r>
          </w:p>
          <w:p w:rsidR="001D3603" w:rsidRPr="00367D5C" w:rsidRDefault="00367D5C" w:rsidP="001D3603">
            <w:pPr>
              <w:pStyle w:val="tblHeaderText"/>
              <w:spacing w:before="20" w:after="20"/>
              <w:ind w:right="72"/>
              <w:jc w:val="right"/>
              <w:rPr>
                <w:sz w:val="18"/>
                <w:szCs w:val="18"/>
              </w:rPr>
            </w:pPr>
            <w:r w:rsidRPr="00367D5C">
              <w:rPr>
                <w:sz w:val="18"/>
                <w:szCs w:val="18"/>
              </w:rPr>
              <w:t>%</w:t>
            </w:r>
          </w:p>
        </w:tc>
      </w:tr>
      <w:tr w:rsidR="00367D5C" w:rsidRPr="000D5939" w:rsidTr="00590AAB">
        <w:trPr>
          <w:cantSplit/>
          <w:trHeight w:val="247"/>
        </w:trPr>
        <w:tc>
          <w:tcPr>
            <w:tcW w:w="2973" w:type="pct"/>
            <w:vAlign w:val="bottom"/>
          </w:tcPr>
          <w:p w:rsidR="00367D5C" w:rsidRPr="00367D5C" w:rsidRDefault="00367D5C" w:rsidP="009347ED">
            <w:pPr>
              <w:pStyle w:val="tblText02"/>
              <w:spacing w:before="20" w:after="20"/>
              <w:rPr>
                <w:sz w:val="18"/>
                <w:szCs w:val="18"/>
              </w:rPr>
            </w:pPr>
          </w:p>
        </w:tc>
        <w:tc>
          <w:tcPr>
            <w:tcW w:w="192" w:type="pct"/>
            <w:vAlign w:val="bottom"/>
          </w:tcPr>
          <w:p w:rsidR="00367D5C" w:rsidRPr="00367D5C" w:rsidRDefault="00367D5C" w:rsidP="009347ED">
            <w:pPr>
              <w:pStyle w:val="tblNumber01"/>
              <w:spacing w:before="20" w:after="20"/>
              <w:rPr>
                <w:sz w:val="18"/>
                <w:szCs w:val="18"/>
              </w:rPr>
            </w:pPr>
          </w:p>
        </w:tc>
        <w:tc>
          <w:tcPr>
            <w:tcW w:w="842" w:type="pct"/>
            <w:tcBorders>
              <w:top w:val="single" w:sz="4" w:space="0" w:color="auto"/>
            </w:tcBorders>
            <w:vAlign w:val="bottom"/>
          </w:tcPr>
          <w:p w:rsidR="00367D5C" w:rsidRPr="00367D5C" w:rsidRDefault="00367D5C" w:rsidP="009347ED">
            <w:pPr>
              <w:pStyle w:val="tblNumber01"/>
              <w:spacing w:before="20" w:after="20"/>
              <w:ind w:right="72"/>
              <w:rPr>
                <w:sz w:val="18"/>
                <w:szCs w:val="18"/>
              </w:rPr>
            </w:pPr>
          </w:p>
        </w:tc>
        <w:tc>
          <w:tcPr>
            <w:tcW w:w="150" w:type="pct"/>
            <w:vAlign w:val="bottom"/>
          </w:tcPr>
          <w:p w:rsidR="00367D5C" w:rsidRPr="00367D5C" w:rsidRDefault="00367D5C" w:rsidP="009347ED">
            <w:pPr>
              <w:pStyle w:val="tblNumber01"/>
              <w:spacing w:before="20" w:after="20"/>
              <w:ind w:right="72"/>
              <w:rPr>
                <w:sz w:val="18"/>
                <w:szCs w:val="18"/>
              </w:rPr>
            </w:pPr>
          </w:p>
        </w:tc>
        <w:tc>
          <w:tcPr>
            <w:tcW w:w="842" w:type="pct"/>
            <w:tcBorders>
              <w:top w:val="single" w:sz="4" w:space="0" w:color="auto"/>
            </w:tcBorders>
            <w:vAlign w:val="bottom"/>
          </w:tcPr>
          <w:p w:rsidR="00367D5C" w:rsidRPr="00367D5C" w:rsidRDefault="00367D5C" w:rsidP="00C32FB5">
            <w:pPr>
              <w:pStyle w:val="tblNumber01"/>
              <w:spacing w:before="20" w:after="20"/>
              <w:ind w:right="72"/>
              <w:rPr>
                <w:sz w:val="18"/>
                <w:szCs w:val="18"/>
              </w:rPr>
            </w:pPr>
          </w:p>
        </w:tc>
      </w:tr>
      <w:tr w:rsidR="00DA3A25" w:rsidRPr="000D5939" w:rsidTr="00590AAB">
        <w:trPr>
          <w:cantSplit/>
          <w:trHeight w:val="247"/>
        </w:trPr>
        <w:tc>
          <w:tcPr>
            <w:tcW w:w="2973" w:type="pct"/>
            <w:vAlign w:val="bottom"/>
          </w:tcPr>
          <w:p w:rsidR="00DA3A25" w:rsidRDefault="00270D7E" w:rsidP="009347ED">
            <w:pPr>
              <w:pStyle w:val="tblText02"/>
              <w:spacing w:before="20" w:after="20"/>
              <w:ind w:left="0" w:firstLine="0"/>
              <w:rPr>
                <w:sz w:val="18"/>
                <w:szCs w:val="18"/>
              </w:rPr>
            </w:pPr>
            <w:r>
              <w:rPr>
                <w:sz w:val="18"/>
                <w:szCs w:val="18"/>
              </w:rPr>
              <w:t>П</w:t>
            </w:r>
            <w:r w:rsidR="00DA3A25">
              <w:rPr>
                <w:sz w:val="18"/>
                <w:szCs w:val="18"/>
              </w:rPr>
              <w:t xml:space="preserve">АО </w:t>
            </w:r>
            <w:r w:rsidR="00DA3A25" w:rsidRPr="00DA3A25">
              <w:rPr>
                <w:sz w:val="18"/>
                <w:szCs w:val="18"/>
              </w:rPr>
              <w:t>"БИНБАНК"</w:t>
            </w:r>
          </w:p>
        </w:tc>
        <w:tc>
          <w:tcPr>
            <w:tcW w:w="192" w:type="pct"/>
            <w:vAlign w:val="bottom"/>
          </w:tcPr>
          <w:p w:rsidR="00DA3A25" w:rsidRPr="00367D5C" w:rsidRDefault="00DA3A25" w:rsidP="009347ED">
            <w:pPr>
              <w:pStyle w:val="tblNumber01"/>
              <w:spacing w:before="20" w:after="20"/>
              <w:rPr>
                <w:sz w:val="18"/>
                <w:szCs w:val="18"/>
              </w:rPr>
            </w:pPr>
          </w:p>
        </w:tc>
        <w:tc>
          <w:tcPr>
            <w:tcW w:w="842" w:type="pct"/>
            <w:vAlign w:val="bottom"/>
          </w:tcPr>
          <w:p w:rsidR="00DA3A25" w:rsidRDefault="00DA3A25" w:rsidP="009347ED">
            <w:pPr>
              <w:pStyle w:val="tblNumber01"/>
              <w:spacing w:before="20" w:after="20"/>
              <w:ind w:right="72"/>
              <w:rPr>
                <w:sz w:val="18"/>
                <w:szCs w:val="18"/>
              </w:rPr>
            </w:pPr>
            <w:r>
              <w:rPr>
                <w:sz w:val="18"/>
                <w:szCs w:val="18"/>
              </w:rPr>
              <w:t>78,75</w:t>
            </w:r>
          </w:p>
        </w:tc>
        <w:tc>
          <w:tcPr>
            <w:tcW w:w="150" w:type="pct"/>
            <w:vAlign w:val="bottom"/>
          </w:tcPr>
          <w:p w:rsidR="00DA3A25" w:rsidRPr="00367D5C" w:rsidRDefault="00DA3A25" w:rsidP="009347ED">
            <w:pPr>
              <w:pStyle w:val="tblNumber01"/>
              <w:spacing w:before="20" w:after="20"/>
              <w:ind w:right="72"/>
              <w:rPr>
                <w:sz w:val="18"/>
                <w:szCs w:val="18"/>
              </w:rPr>
            </w:pPr>
          </w:p>
        </w:tc>
        <w:tc>
          <w:tcPr>
            <w:tcW w:w="842" w:type="pct"/>
            <w:vAlign w:val="bottom"/>
          </w:tcPr>
          <w:p w:rsidR="00DA3A25" w:rsidRDefault="00535EAB" w:rsidP="00C32FB5">
            <w:pPr>
              <w:pStyle w:val="tblNumber01"/>
              <w:spacing w:before="20" w:after="20"/>
              <w:ind w:right="72"/>
              <w:rPr>
                <w:sz w:val="18"/>
                <w:szCs w:val="18"/>
              </w:rPr>
            </w:pPr>
            <w:r>
              <w:rPr>
                <w:sz w:val="18"/>
                <w:szCs w:val="18"/>
              </w:rPr>
              <w:t>-</w:t>
            </w:r>
          </w:p>
        </w:tc>
      </w:tr>
      <w:tr w:rsidR="00DA3A25" w:rsidRPr="000D5939" w:rsidTr="00590AAB">
        <w:trPr>
          <w:cantSplit/>
          <w:trHeight w:val="247"/>
        </w:trPr>
        <w:tc>
          <w:tcPr>
            <w:tcW w:w="2973" w:type="pct"/>
            <w:vAlign w:val="bottom"/>
          </w:tcPr>
          <w:p w:rsidR="00DA3A25" w:rsidRPr="00367D5C" w:rsidRDefault="00DA3A25" w:rsidP="009347ED">
            <w:pPr>
              <w:pStyle w:val="tblText02"/>
              <w:spacing w:before="20" w:after="20"/>
              <w:ind w:left="0" w:firstLine="0"/>
              <w:rPr>
                <w:sz w:val="18"/>
                <w:szCs w:val="18"/>
              </w:rPr>
            </w:pPr>
            <w:r>
              <w:rPr>
                <w:sz w:val="18"/>
                <w:szCs w:val="18"/>
              </w:rPr>
              <w:t xml:space="preserve">ОАО </w:t>
            </w:r>
            <w:r w:rsidRPr="00DA3A25">
              <w:rPr>
                <w:sz w:val="18"/>
                <w:szCs w:val="18"/>
              </w:rPr>
              <w:t>"РОСТ БАНК"</w:t>
            </w:r>
          </w:p>
        </w:tc>
        <w:tc>
          <w:tcPr>
            <w:tcW w:w="192" w:type="pct"/>
            <w:vAlign w:val="bottom"/>
          </w:tcPr>
          <w:p w:rsidR="00DA3A25" w:rsidRPr="00367D5C" w:rsidRDefault="00DA3A25" w:rsidP="009347ED">
            <w:pPr>
              <w:pStyle w:val="tblNumber01"/>
              <w:spacing w:before="20" w:after="20"/>
              <w:rPr>
                <w:sz w:val="18"/>
                <w:szCs w:val="18"/>
              </w:rPr>
            </w:pPr>
          </w:p>
        </w:tc>
        <w:tc>
          <w:tcPr>
            <w:tcW w:w="842" w:type="pct"/>
            <w:vAlign w:val="bottom"/>
          </w:tcPr>
          <w:p w:rsidR="00DA3A25" w:rsidRPr="00367D5C" w:rsidDel="00367D5C" w:rsidRDefault="00DA3A25" w:rsidP="009347ED">
            <w:pPr>
              <w:pStyle w:val="tblNumber01"/>
              <w:spacing w:before="20" w:after="20"/>
              <w:ind w:right="72"/>
              <w:rPr>
                <w:sz w:val="18"/>
                <w:szCs w:val="18"/>
              </w:rPr>
            </w:pPr>
            <w:r>
              <w:rPr>
                <w:sz w:val="18"/>
                <w:szCs w:val="18"/>
              </w:rPr>
              <w:t>19,99</w:t>
            </w:r>
          </w:p>
        </w:tc>
        <w:tc>
          <w:tcPr>
            <w:tcW w:w="150" w:type="pct"/>
            <w:vAlign w:val="bottom"/>
          </w:tcPr>
          <w:p w:rsidR="00DA3A25" w:rsidRPr="00367D5C" w:rsidRDefault="00DA3A25" w:rsidP="009347ED">
            <w:pPr>
              <w:pStyle w:val="tblNumber01"/>
              <w:spacing w:before="20" w:after="20"/>
              <w:ind w:right="72"/>
              <w:rPr>
                <w:sz w:val="18"/>
                <w:szCs w:val="18"/>
              </w:rPr>
            </w:pPr>
          </w:p>
        </w:tc>
        <w:tc>
          <w:tcPr>
            <w:tcW w:w="842" w:type="pct"/>
            <w:vAlign w:val="bottom"/>
          </w:tcPr>
          <w:p w:rsidR="00DA3A25" w:rsidRPr="00367D5C" w:rsidRDefault="00DA3A25" w:rsidP="00C32FB5">
            <w:pPr>
              <w:pStyle w:val="tblNumber01"/>
              <w:spacing w:before="20" w:after="20"/>
              <w:ind w:right="72"/>
              <w:rPr>
                <w:sz w:val="18"/>
                <w:szCs w:val="18"/>
              </w:rPr>
            </w:pPr>
            <w:r>
              <w:rPr>
                <w:sz w:val="18"/>
                <w:szCs w:val="18"/>
              </w:rPr>
              <w:t>-</w:t>
            </w:r>
          </w:p>
        </w:tc>
      </w:tr>
      <w:tr w:rsidR="00367D5C" w:rsidRPr="000D5939" w:rsidTr="00590AAB">
        <w:trPr>
          <w:cantSplit/>
          <w:trHeight w:val="247"/>
        </w:trPr>
        <w:tc>
          <w:tcPr>
            <w:tcW w:w="2973" w:type="pct"/>
            <w:vAlign w:val="bottom"/>
          </w:tcPr>
          <w:p w:rsidR="00367D5C" w:rsidRPr="00367D5C" w:rsidRDefault="00C81CB9" w:rsidP="009347ED">
            <w:pPr>
              <w:pStyle w:val="tblText02"/>
              <w:spacing w:before="20" w:after="20"/>
              <w:ind w:left="0" w:firstLine="0"/>
              <w:rPr>
                <w:sz w:val="18"/>
                <w:szCs w:val="18"/>
              </w:rPr>
            </w:pPr>
            <w:r w:rsidRPr="00C81CB9">
              <w:rPr>
                <w:sz w:val="18"/>
                <w:szCs w:val="18"/>
              </w:rPr>
              <w:t>ГЛОУРУТ ИНВЕСТМЕНТС ЛИМИТЕД</w:t>
            </w:r>
          </w:p>
        </w:tc>
        <w:tc>
          <w:tcPr>
            <w:tcW w:w="192" w:type="pct"/>
            <w:vAlign w:val="bottom"/>
          </w:tcPr>
          <w:p w:rsidR="00367D5C" w:rsidRPr="00367D5C" w:rsidRDefault="00367D5C" w:rsidP="009347ED">
            <w:pPr>
              <w:pStyle w:val="tblNumber01"/>
              <w:spacing w:before="20" w:after="20"/>
              <w:rPr>
                <w:sz w:val="18"/>
                <w:szCs w:val="18"/>
              </w:rPr>
            </w:pPr>
          </w:p>
        </w:tc>
        <w:tc>
          <w:tcPr>
            <w:tcW w:w="842" w:type="pct"/>
            <w:vAlign w:val="bottom"/>
          </w:tcPr>
          <w:p w:rsidR="00367D5C" w:rsidRPr="00367D5C" w:rsidRDefault="00DA3A25" w:rsidP="009347ED">
            <w:pPr>
              <w:pStyle w:val="tblNumber01"/>
              <w:spacing w:before="20" w:after="20"/>
              <w:ind w:right="72"/>
              <w:rPr>
                <w:sz w:val="18"/>
                <w:szCs w:val="18"/>
              </w:rPr>
            </w:pPr>
            <w:r>
              <w:rPr>
                <w:sz w:val="18"/>
                <w:szCs w:val="18"/>
              </w:rPr>
              <w:t>-</w:t>
            </w:r>
          </w:p>
        </w:tc>
        <w:tc>
          <w:tcPr>
            <w:tcW w:w="150" w:type="pct"/>
            <w:vAlign w:val="bottom"/>
          </w:tcPr>
          <w:p w:rsidR="00367D5C" w:rsidRPr="00367D5C" w:rsidRDefault="00367D5C" w:rsidP="009347ED">
            <w:pPr>
              <w:pStyle w:val="tblNumber01"/>
              <w:spacing w:before="20" w:after="20"/>
              <w:ind w:right="72"/>
              <w:rPr>
                <w:sz w:val="18"/>
                <w:szCs w:val="18"/>
              </w:rPr>
            </w:pPr>
          </w:p>
        </w:tc>
        <w:tc>
          <w:tcPr>
            <w:tcW w:w="842" w:type="pct"/>
            <w:vAlign w:val="bottom"/>
          </w:tcPr>
          <w:p w:rsidR="00367D5C" w:rsidRPr="00367D5C" w:rsidRDefault="00367D5C" w:rsidP="00C32FB5">
            <w:pPr>
              <w:pStyle w:val="tblNumber01"/>
              <w:spacing w:before="20" w:after="20"/>
              <w:ind w:right="72"/>
              <w:rPr>
                <w:sz w:val="18"/>
                <w:szCs w:val="18"/>
              </w:rPr>
            </w:pPr>
            <w:r w:rsidRPr="00367D5C">
              <w:rPr>
                <w:sz w:val="18"/>
                <w:szCs w:val="18"/>
              </w:rPr>
              <w:t>19,99</w:t>
            </w:r>
          </w:p>
        </w:tc>
      </w:tr>
      <w:tr w:rsidR="00367D5C" w:rsidRPr="000D5939" w:rsidTr="00590AAB">
        <w:trPr>
          <w:cantSplit/>
          <w:trHeight w:val="247"/>
        </w:trPr>
        <w:tc>
          <w:tcPr>
            <w:tcW w:w="2973" w:type="pct"/>
            <w:vAlign w:val="bottom"/>
          </w:tcPr>
          <w:p w:rsidR="00367D5C" w:rsidRPr="00367D5C" w:rsidRDefault="00C81CB9" w:rsidP="003D44E5">
            <w:pPr>
              <w:pStyle w:val="tblText02"/>
              <w:spacing w:before="20" w:after="20"/>
              <w:rPr>
                <w:sz w:val="18"/>
                <w:szCs w:val="18"/>
              </w:rPr>
            </w:pPr>
            <w:r w:rsidRPr="00C81CB9">
              <w:rPr>
                <w:sz w:val="18"/>
                <w:szCs w:val="18"/>
              </w:rPr>
              <w:t>Поляков Виктор Иванович</w:t>
            </w:r>
          </w:p>
        </w:tc>
        <w:tc>
          <w:tcPr>
            <w:tcW w:w="192" w:type="pct"/>
            <w:vAlign w:val="bottom"/>
          </w:tcPr>
          <w:p w:rsidR="00367D5C" w:rsidRPr="00367D5C" w:rsidRDefault="00367D5C" w:rsidP="009347ED">
            <w:pPr>
              <w:pStyle w:val="tblNumber01"/>
              <w:spacing w:before="20" w:after="20"/>
              <w:rPr>
                <w:sz w:val="18"/>
                <w:szCs w:val="18"/>
              </w:rPr>
            </w:pPr>
          </w:p>
        </w:tc>
        <w:tc>
          <w:tcPr>
            <w:tcW w:w="842" w:type="pct"/>
            <w:vAlign w:val="bottom"/>
          </w:tcPr>
          <w:p w:rsidR="00367D5C" w:rsidRPr="00367D5C" w:rsidDel="00335540" w:rsidRDefault="00DA3A25" w:rsidP="009347ED">
            <w:pPr>
              <w:pStyle w:val="tblNumber01"/>
              <w:spacing w:before="20" w:after="20"/>
              <w:ind w:right="72"/>
              <w:rPr>
                <w:sz w:val="18"/>
                <w:szCs w:val="18"/>
              </w:rPr>
            </w:pPr>
            <w:r>
              <w:rPr>
                <w:sz w:val="18"/>
                <w:szCs w:val="18"/>
              </w:rPr>
              <w:t>-</w:t>
            </w:r>
          </w:p>
        </w:tc>
        <w:tc>
          <w:tcPr>
            <w:tcW w:w="150" w:type="pct"/>
            <w:vAlign w:val="bottom"/>
          </w:tcPr>
          <w:p w:rsidR="00367D5C" w:rsidRPr="00367D5C" w:rsidRDefault="00367D5C" w:rsidP="009347ED">
            <w:pPr>
              <w:pStyle w:val="tblNumber01"/>
              <w:spacing w:before="20" w:after="20"/>
              <w:ind w:right="72"/>
              <w:rPr>
                <w:sz w:val="18"/>
                <w:szCs w:val="18"/>
              </w:rPr>
            </w:pPr>
          </w:p>
        </w:tc>
        <w:tc>
          <w:tcPr>
            <w:tcW w:w="842" w:type="pct"/>
            <w:vAlign w:val="bottom"/>
          </w:tcPr>
          <w:p w:rsidR="00367D5C" w:rsidRPr="00367D5C" w:rsidRDefault="00367D5C" w:rsidP="00C32FB5">
            <w:pPr>
              <w:pStyle w:val="tblNumber01"/>
              <w:spacing w:before="20" w:after="20"/>
              <w:ind w:right="72"/>
              <w:rPr>
                <w:sz w:val="18"/>
                <w:szCs w:val="18"/>
              </w:rPr>
            </w:pPr>
            <w:r w:rsidRPr="00367D5C">
              <w:rPr>
                <w:sz w:val="18"/>
                <w:szCs w:val="18"/>
              </w:rPr>
              <w:t>18,75</w:t>
            </w:r>
          </w:p>
        </w:tc>
      </w:tr>
      <w:tr w:rsidR="00367D5C" w:rsidRPr="000D5939" w:rsidTr="00590AAB">
        <w:trPr>
          <w:cantSplit/>
          <w:trHeight w:val="247"/>
        </w:trPr>
        <w:tc>
          <w:tcPr>
            <w:tcW w:w="2973" w:type="pct"/>
            <w:vAlign w:val="bottom"/>
          </w:tcPr>
          <w:p w:rsidR="00367D5C" w:rsidRPr="00367D5C" w:rsidRDefault="00C81CB9" w:rsidP="003D44E5">
            <w:pPr>
              <w:pStyle w:val="tblText02"/>
              <w:spacing w:before="20" w:after="20"/>
              <w:rPr>
                <w:sz w:val="18"/>
                <w:szCs w:val="18"/>
              </w:rPr>
            </w:pPr>
            <w:r w:rsidRPr="00C81CB9">
              <w:rPr>
                <w:sz w:val="18"/>
                <w:szCs w:val="18"/>
              </w:rPr>
              <w:t>Канюка Иван Валерьевич</w:t>
            </w:r>
          </w:p>
        </w:tc>
        <w:tc>
          <w:tcPr>
            <w:tcW w:w="192" w:type="pct"/>
            <w:vAlign w:val="bottom"/>
          </w:tcPr>
          <w:p w:rsidR="00367D5C" w:rsidRPr="00367D5C" w:rsidRDefault="00367D5C" w:rsidP="009347ED">
            <w:pPr>
              <w:pStyle w:val="tblNumber01"/>
              <w:spacing w:before="20" w:after="20"/>
              <w:rPr>
                <w:sz w:val="18"/>
                <w:szCs w:val="18"/>
              </w:rPr>
            </w:pPr>
          </w:p>
        </w:tc>
        <w:tc>
          <w:tcPr>
            <w:tcW w:w="842" w:type="pct"/>
            <w:vAlign w:val="bottom"/>
          </w:tcPr>
          <w:p w:rsidR="00367D5C" w:rsidRPr="00367D5C" w:rsidDel="00335540" w:rsidRDefault="00DA3A25" w:rsidP="009347ED">
            <w:pPr>
              <w:pStyle w:val="tblNumber01"/>
              <w:spacing w:before="20" w:after="20"/>
              <w:ind w:right="72"/>
              <w:rPr>
                <w:sz w:val="18"/>
                <w:szCs w:val="18"/>
              </w:rPr>
            </w:pPr>
            <w:r>
              <w:rPr>
                <w:sz w:val="18"/>
                <w:szCs w:val="18"/>
              </w:rPr>
              <w:t>-</w:t>
            </w:r>
          </w:p>
        </w:tc>
        <w:tc>
          <w:tcPr>
            <w:tcW w:w="150" w:type="pct"/>
            <w:vAlign w:val="bottom"/>
          </w:tcPr>
          <w:p w:rsidR="00367D5C" w:rsidRPr="00367D5C" w:rsidRDefault="00367D5C" w:rsidP="009347ED">
            <w:pPr>
              <w:pStyle w:val="tblNumber01"/>
              <w:spacing w:before="20" w:after="20"/>
              <w:ind w:right="72"/>
              <w:rPr>
                <w:sz w:val="18"/>
                <w:szCs w:val="18"/>
              </w:rPr>
            </w:pPr>
          </w:p>
        </w:tc>
        <w:tc>
          <w:tcPr>
            <w:tcW w:w="842" w:type="pct"/>
            <w:vAlign w:val="bottom"/>
          </w:tcPr>
          <w:p w:rsidR="00367D5C" w:rsidRPr="00367D5C" w:rsidRDefault="00367D5C" w:rsidP="00C32FB5">
            <w:pPr>
              <w:pStyle w:val="tblNumber01"/>
              <w:spacing w:before="20" w:after="20"/>
              <w:ind w:right="72"/>
              <w:rPr>
                <w:sz w:val="18"/>
                <w:szCs w:val="18"/>
              </w:rPr>
            </w:pPr>
            <w:r w:rsidRPr="00367D5C">
              <w:rPr>
                <w:sz w:val="18"/>
                <w:szCs w:val="18"/>
              </w:rPr>
              <w:t>17,87</w:t>
            </w:r>
          </w:p>
        </w:tc>
      </w:tr>
      <w:tr w:rsidR="00367D5C" w:rsidRPr="000D5939" w:rsidTr="00590AAB">
        <w:trPr>
          <w:cantSplit/>
          <w:trHeight w:val="247"/>
        </w:trPr>
        <w:tc>
          <w:tcPr>
            <w:tcW w:w="2973" w:type="pct"/>
            <w:vAlign w:val="bottom"/>
          </w:tcPr>
          <w:p w:rsidR="00367D5C" w:rsidRPr="00367D5C" w:rsidRDefault="00C81CB9" w:rsidP="00D417B7">
            <w:pPr>
              <w:pStyle w:val="tblText02"/>
              <w:spacing w:before="20" w:after="20"/>
              <w:rPr>
                <w:sz w:val="18"/>
                <w:szCs w:val="18"/>
              </w:rPr>
            </w:pPr>
            <w:r w:rsidRPr="00C81CB9">
              <w:rPr>
                <w:sz w:val="18"/>
                <w:szCs w:val="18"/>
              </w:rPr>
              <w:t>ЗАО “Гранд Империал”</w:t>
            </w:r>
          </w:p>
        </w:tc>
        <w:tc>
          <w:tcPr>
            <w:tcW w:w="192" w:type="pct"/>
            <w:vAlign w:val="bottom"/>
          </w:tcPr>
          <w:p w:rsidR="00367D5C" w:rsidRPr="00367D5C" w:rsidRDefault="00367D5C" w:rsidP="009347ED">
            <w:pPr>
              <w:pStyle w:val="tblNumber01"/>
              <w:spacing w:before="20" w:after="20"/>
              <w:rPr>
                <w:sz w:val="18"/>
                <w:szCs w:val="18"/>
              </w:rPr>
            </w:pPr>
          </w:p>
        </w:tc>
        <w:tc>
          <w:tcPr>
            <w:tcW w:w="842" w:type="pct"/>
            <w:vAlign w:val="bottom"/>
          </w:tcPr>
          <w:p w:rsidR="00367D5C" w:rsidRPr="00367D5C" w:rsidDel="00335540" w:rsidRDefault="00DA3A25" w:rsidP="009347ED">
            <w:pPr>
              <w:pStyle w:val="tblNumber01"/>
              <w:spacing w:before="20" w:after="20"/>
              <w:ind w:right="72"/>
              <w:rPr>
                <w:sz w:val="18"/>
                <w:szCs w:val="18"/>
              </w:rPr>
            </w:pPr>
            <w:r>
              <w:rPr>
                <w:sz w:val="18"/>
                <w:szCs w:val="18"/>
              </w:rPr>
              <w:t>-</w:t>
            </w:r>
          </w:p>
        </w:tc>
        <w:tc>
          <w:tcPr>
            <w:tcW w:w="150" w:type="pct"/>
            <w:vAlign w:val="bottom"/>
          </w:tcPr>
          <w:p w:rsidR="00367D5C" w:rsidRPr="00367D5C" w:rsidRDefault="00367D5C" w:rsidP="009347ED">
            <w:pPr>
              <w:pStyle w:val="tblNumber01"/>
              <w:spacing w:before="20" w:after="20"/>
              <w:ind w:right="72"/>
              <w:rPr>
                <w:sz w:val="18"/>
                <w:szCs w:val="18"/>
              </w:rPr>
            </w:pPr>
          </w:p>
        </w:tc>
        <w:tc>
          <w:tcPr>
            <w:tcW w:w="842" w:type="pct"/>
            <w:vAlign w:val="bottom"/>
          </w:tcPr>
          <w:p w:rsidR="00367D5C" w:rsidRPr="00367D5C" w:rsidRDefault="00367D5C" w:rsidP="00C32FB5">
            <w:pPr>
              <w:pStyle w:val="tblNumber01"/>
              <w:spacing w:before="20" w:after="20"/>
              <w:ind w:right="72"/>
              <w:rPr>
                <w:sz w:val="18"/>
                <w:szCs w:val="18"/>
              </w:rPr>
            </w:pPr>
            <w:r w:rsidRPr="00367D5C">
              <w:rPr>
                <w:sz w:val="18"/>
                <w:szCs w:val="18"/>
              </w:rPr>
              <w:t>15,00</w:t>
            </w:r>
          </w:p>
        </w:tc>
      </w:tr>
      <w:tr w:rsidR="00367D5C" w:rsidRPr="000D5939" w:rsidTr="00590AAB">
        <w:trPr>
          <w:cantSplit/>
          <w:trHeight w:val="247"/>
        </w:trPr>
        <w:tc>
          <w:tcPr>
            <w:tcW w:w="2973" w:type="pct"/>
            <w:vAlign w:val="bottom"/>
          </w:tcPr>
          <w:p w:rsidR="00367D5C" w:rsidRPr="00367D5C" w:rsidRDefault="00C81CB9" w:rsidP="003D44E5">
            <w:pPr>
              <w:pStyle w:val="tblText02"/>
              <w:spacing w:before="20" w:after="20"/>
              <w:rPr>
                <w:sz w:val="18"/>
                <w:szCs w:val="18"/>
              </w:rPr>
            </w:pPr>
            <w:r w:rsidRPr="00C81CB9">
              <w:rPr>
                <w:sz w:val="18"/>
                <w:szCs w:val="18"/>
              </w:rPr>
              <w:t>ООО “НОРДТРАНС”</w:t>
            </w:r>
          </w:p>
        </w:tc>
        <w:tc>
          <w:tcPr>
            <w:tcW w:w="192" w:type="pct"/>
            <w:vAlign w:val="bottom"/>
          </w:tcPr>
          <w:p w:rsidR="00367D5C" w:rsidRPr="00367D5C" w:rsidRDefault="00367D5C" w:rsidP="009347ED">
            <w:pPr>
              <w:pStyle w:val="tblNumber01"/>
              <w:spacing w:before="20" w:after="20"/>
              <w:rPr>
                <w:sz w:val="18"/>
                <w:szCs w:val="18"/>
              </w:rPr>
            </w:pPr>
          </w:p>
        </w:tc>
        <w:tc>
          <w:tcPr>
            <w:tcW w:w="842" w:type="pct"/>
            <w:vAlign w:val="bottom"/>
          </w:tcPr>
          <w:p w:rsidR="00367D5C" w:rsidRPr="00367D5C" w:rsidDel="00335540" w:rsidRDefault="00DA3A25" w:rsidP="009347ED">
            <w:pPr>
              <w:pStyle w:val="tblNumber01"/>
              <w:spacing w:before="20" w:after="20"/>
              <w:ind w:right="72"/>
              <w:rPr>
                <w:sz w:val="18"/>
                <w:szCs w:val="18"/>
              </w:rPr>
            </w:pPr>
            <w:r>
              <w:rPr>
                <w:sz w:val="18"/>
                <w:szCs w:val="18"/>
              </w:rPr>
              <w:t>-</w:t>
            </w:r>
          </w:p>
        </w:tc>
        <w:tc>
          <w:tcPr>
            <w:tcW w:w="150" w:type="pct"/>
            <w:vAlign w:val="bottom"/>
          </w:tcPr>
          <w:p w:rsidR="00367D5C" w:rsidRPr="00367D5C" w:rsidRDefault="00367D5C" w:rsidP="009347ED">
            <w:pPr>
              <w:pStyle w:val="tblNumber01"/>
              <w:spacing w:before="20" w:after="20"/>
              <w:ind w:right="72"/>
              <w:rPr>
                <w:sz w:val="18"/>
                <w:szCs w:val="18"/>
              </w:rPr>
            </w:pPr>
          </w:p>
        </w:tc>
        <w:tc>
          <w:tcPr>
            <w:tcW w:w="842" w:type="pct"/>
            <w:vAlign w:val="bottom"/>
          </w:tcPr>
          <w:p w:rsidR="00367D5C" w:rsidRPr="00367D5C" w:rsidRDefault="00367D5C" w:rsidP="00C32FB5">
            <w:pPr>
              <w:pStyle w:val="tblNumber01"/>
              <w:spacing w:before="20" w:after="20"/>
              <w:ind w:right="72"/>
              <w:rPr>
                <w:sz w:val="18"/>
                <w:szCs w:val="18"/>
              </w:rPr>
            </w:pPr>
            <w:r w:rsidRPr="00367D5C">
              <w:rPr>
                <w:sz w:val="18"/>
                <w:szCs w:val="18"/>
              </w:rPr>
              <w:t>15,00</w:t>
            </w:r>
          </w:p>
        </w:tc>
      </w:tr>
      <w:tr w:rsidR="00367D5C" w:rsidRPr="000D5939" w:rsidTr="00590AAB">
        <w:trPr>
          <w:cantSplit/>
          <w:trHeight w:val="247"/>
        </w:trPr>
        <w:tc>
          <w:tcPr>
            <w:tcW w:w="2973" w:type="pct"/>
            <w:vAlign w:val="bottom"/>
          </w:tcPr>
          <w:p w:rsidR="00367D5C" w:rsidRPr="00367D5C" w:rsidRDefault="00C81CB9" w:rsidP="003D44E5">
            <w:pPr>
              <w:pStyle w:val="tblText02"/>
              <w:spacing w:before="20" w:after="20"/>
              <w:rPr>
                <w:sz w:val="18"/>
                <w:szCs w:val="18"/>
              </w:rPr>
            </w:pPr>
            <w:r w:rsidRPr="00C81CB9">
              <w:rPr>
                <w:sz w:val="18"/>
                <w:szCs w:val="18"/>
              </w:rPr>
              <w:t>Кабанов Александр Борисович</w:t>
            </w:r>
          </w:p>
        </w:tc>
        <w:tc>
          <w:tcPr>
            <w:tcW w:w="192" w:type="pct"/>
            <w:vAlign w:val="bottom"/>
          </w:tcPr>
          <w:p w:rsidR="00367D5C" w:rsidRPr="00367D5C" w:rsidRDefault="00367D5C" w:rsidP="009347ED">
            <w:pPr>
              <w:pStyle w:val="tblNumber01"/>
              <w:spacing w:before="20" w:after="20"/>
              <w:rPr>
                <w:sz w:val="18"/>
                <w:szCs w:val="18"/>
              </w:rPr>
            </w:pPr>
          </w:p>
        </w:tc>
        <w:tc>
          <w:tcPr>
            <w:tcW w:w="842" w:type="pct"/>
            <w:vAlign w:val="bottom"/>
          </w:tcPr>
          <w:p w:rsidR="00367D5C" w:rsidRPr="00367D5C" w:rsidDel="00335540" w:rsidRDefault="00DA3A25" w:rsidP="009347ED">
            <w:pPr>
              <w:pStyle w:val="tblNumber01"/>
              <w:spacing w:before="20" w:after="20"/>
              <w:ind w:right="72"/>
              <w:rPr>
                <w:sz w:val="18"/>
                <w:szCs w:val="18"/>
              </w:rPr>
            </w:pPr>
            <w:r>
              <w:rPr>
                <w:sz w:val="18"/>
                <w:szCs w:val="18"/>
              </w:rPr>
              <w:t>-</w:t>
            </w:r>
          </w:p>
        </w:tc>
        <w:tc>
          <w:tcPr>
            <w:tcW w:w="150" w:type="pct"/>
            <w:vAlign w:val="bottom"/>
          </w:tcPr>
          <w:p w:rsidR="00367D5C" w:rsidRPr="00367D5C" w:rsidRDefault="00367D5C" w:rsidP="009347ED">
            <w:pPr>
              <w:pStyle w:val="tblNumber01"/>
              <w:spacing w:before="20" w:after="20"/>
              <w:ind w:right="72"/>
              <w:rPr>
                <w:sz w:val="18"/>
                <w:szCs w:val="18"/>
              </w:rPr>
            </w:pPr>
          </w:p>
        </w:tc>
        <w:tc>
          <w:tcPr>
            <w:tcW w:w="842" w:type="pct"/>
            <w:vAlign w:val="bottom"/>
          </w:tcPr>
          <w:p w:rsidR="00367D5C" w:rsidRPr="00367D5C" w:rsidRDefault="00367D5C" w:rsidP="00C32FB5">
            <w:pPr>
              <w:pStyle w:val="tblNumber01"/>
              <w:spacing w:before="20" w:after="20"/>
              <w:ind w:right="72"/>
              <w:rPr>
                <w:sz w:val="18"/>
                <w:szCs w:val="18"/>
              </w:rPr>
            </w:pPr>
            <w:r w:rsidRPr="00367D5C">
              <w:rPr>
                <w:sz w:val="18"/>
                <w:szCs w:val="18"/>
              </w:rPr>
              <w:t>7,13</w:t>
            </w:r>
          </w:p>
        </w:tc>
      </w:tr>
      <w:tr w:rsidR="00367D5C" w:rsidRPr="000D5939" w:rsidTr="00590AAB">
        <w:trPr>
          <w:cantSplit/>
          <w:trHeight w:val="247"/>
        </w:trPr>
        <w:tc>
          <w:tcPr>
            <w:tcW w:w="2973" w:type="pct"/>
            <w:vAlign w:val="bottom"/>
          </w:tcPr>
          <w:p w:rsidR="00367D5C" w:rsidRPr="00367D5C" w:rsidRDefault="00C81CB9" w:rsidP="003D44E5">
            <w:pPr>
              <w:pStyle w:val="tblText02"/>
              <w:spacing w:before="20" w:after="20"/>
              <w:rPr>
                <w:sz w:val="18"/>
                <w:szCs w:val="18"/>
                <w:lang w:val="en-GB"/>
              </w:rPr>
            </w:pPr>
            <w:r w:rsidRPr="00C81CB9">
              <w:rPr>
                <w:sz w:val="18"/>
                <w:szCs w:val="18"/>
              </w:rPr>
              <w:t xml:space="preserve">ЗАО </w:t>
            </w:r>
            <w:r w:rsidRPr="00C81CB9">
              <w:rPr>
                <w:sz w:val="18"/>
                <w:szCs w:val="18"/>
                <w:lang w:val="en-GB"/>
              </w:rPr>
              <w:t>“</w:t>
            </w:r>
            <w:r w:rsidRPr="00C81CB9">
              <w:rPr>
                <w:sz w:val="18"/>
                <w:szCs w:val="18"/>
              </w:rPr>
              <w:t>РиелтИнвест</w:t>
            </w:r>
            <w:r w:rsidRPr="00C81CB9">
              <w:rPr>
                <w:sz w:val="18"/>
                <w:szCs w:val="18"/>
                <w:lang w:val="en-GB"/>
              </w:rPr>
              <w:t>”</w:t>
            </w:r>
          </w:p>
        </w:tc>
        <w:tc>
          <w:tcPr>
            <w:tcW w:w="192" w:type="pct"/>
            <w:vAlign w:val="bottom"/>
          </w:tcPr>
          <w:p w:rsidR="00367D5C" w:rsidRPr="00367D5C" w:rsidRDefault="00367D5C" w:rsidP="009347ED">
            <w:pPr>
              <w:pStyle w:val="tblNumber01"/>
              <w:spacing w:before="20" w:after="20"/>
              <w:rPr>
                <w:sz w:val="18"/>
                <w:szCs w:val="18"/>
              </w:rPr>
            </w:pPr>
          </w:p>
        </w:tc>
        <w:tc>
          <w:tcPr>
            <w:tcW w:w="842" w:type="pct"/>
            <w:vAlign w:val="bottom"/>
          </w:tcPr>
          <w:p w:rsidR="00367D5C" w:rsidRPr="00367D5C" w:rsidDel="00335540" w:rsidRDefault="00DA3A25" w:rsidP="009347ED">
            <w:pPr>
              <w:pStyle w:val="tblNumber01"/>
              <w:spacing w:before="20" w:after="20"/>
              <w:ind w:right="72"/>
              <w:rPr>
                <w:sz w:val="18"/>
                <w:szCs w:val="18"/>
              </w:rPr>
            </w:pPr>
            <w:r>
              <w:rPr>
                <w:sz w:val="18"/>
                <w:szCs w:val="18"/>
              </w:rPr>
              <w:t>-</w:t>
            </w:r>
          </w:p>
        </w:tc>
        <w:tc>
          <w:tcPr>
            <w:tcW w:w="150" w:type="pct"/>
            <w:vAlign w:val="bottom"/>
          </w:tcPr>
          <w:p w:rsidR="00367D5C" w:rsidRPr="00367D5C" w:rsidRDefault="00367D5C" w:rsidP="009347ED">
            <w:pPr>
              <w:pStyle w:val="tblNumber01"/>
              <w:spacing w:before="20" w:after="20"/>
              <w:ind w:right="72"/>
              <w:rPr>
                <w:sz w:val="18"/>
                <w:szCs w:val="18"/>
              </w:rPr>
            </w:pPr>
          </w:p>
        </w:tc>
        <w:tc>
          <w:tcPr>
            <w:tcW w:w="842" w:type="pct"/>
            <w:vAlign w:val="bottom"/>
          </w:tcPr>
          <w:p w:rsidR="00367D5C" w:rsidRPr="00367D5C" w:rsidRDefault="00367D5C" w:rsidP="00C32FB5">
            <w:pPr>
              <w:pStyle w:val="tblNumber01"/>
              <w:spacing w:before="20" w:after="20"/>
              <w:ind w:right="72"/>
              <w:rPr>
                <w:sz w:val="18"/>
                <w:szCs w:val="18"/>
              </w:rPr>
            </w:pPr>
            <w:r w:rsidRPr="00367D5C">
              <w:rPr>
                <w:sz w:val="18"/>
                <w:szCs w:val="18"/>
              </w:rPr>
              <w:t>5,00</w:t>
            </w:r>
          </w:p>
        </w:tc>
      </w:tr>
      <w:tr w:rsidR="00367D5C" w:rsidRPr="000D5939" w:rsidTr="00590AAB">
        <w:trPr>
          <w:cantSplit/>
          <w:trHeight w:val="247"/>
        </w:trPr>
        <w:tc>
          <w:tcPr>
            <w:tcW w:w="2973" w:type="pct"/>
            <w:vAlign w:val="bottom"/>
          </w:tcPr>
          <w:p w:rsidR="00367D5C" w:rsidRPr="00367D5C" w:rsidRDefault="00C81CB9" w:rsidP="00F1370B">
            <w:pPr>
              <w:pStyle w:val="tblText02"/>
              <w:spacing w:before="20" w:after="20"/>
              <w:rPr>
                <w:sz w:val="18"/>
                <w:szCs w:val="18"/>
              </w:rPr>
            </w:pPr>
            <w:r w:rsidRPr="00C81CB9">
              <w:rPr>
                <w:sz w:val="18"/>
                <w:szCs w:val="18"/>
              </w:rPr>
              <w:t xml:space="preserve">Прочие </w:t>
            </w:r>
          </w:p>
        </w:tc>
        <w:tc>
          <w:tcPr>
            <w:tcW w:w="192" w:type="pct"/>
            <w:vAlign w:val="bottom"/>
          </w:tcPr>
          <w:p w:rsidR="00367D5C" w:rsidRPr="00367D5C" w:rsidRDefault="00367D5C" w:rsidP="009347ED">
            <w:pPr>
              <w:pStyle w:val="tblNumber01"/>
              <w:spacing w:before="20" w:after="20"/>
              <w:rPr>
                <w:sz w:val="18"/>
                <w:szCs w:val="18"/>
              </w:rPr>
            </w:pPr>
          </w:p>
        </w:tc>
        <w:tc>
          <w:tcPr>
            <w:tcW w:w="842" w:type="pct"/>
            <w:tcBorders>
              <w:bottom w:val="single" w:sz="4" w:space="0" w:color="auto"/>
            </w:tcBorders>
            <w:vAlign w:val="bottom"/>
          </w:tcPr>
          <w:p w:rsidR="00367D5C" w:rsidRPr="00367D5C" w:rsidRDefault="00DA3A25" w:rsidP="009347ED">
            <w:pPr>
              <w:pStyle w:val="tblNumber01"/>
              <w:spacing w:before="20" w:after="20"/>
              <w:ind w:right="72"/>
              <w:rPr>
                <w:sz w:val="18"/>
                <w:szCs w:val="18"/>
              </w:rPr>
            </w:pPr>
            <w:r>
              <w:rPr>
                <w:sz w:val="18"/>
                <w:szCs w:val="18"/>
              </w:rPr>
              <w:t>1,26</w:t>
            </w:r>
          </w:p>
        </w:tc>
        <w:tc>
          <w:tcPr>
            <w:tcW w:w="150" w:type="pct"/>
            <w:vAlign w:val="bottom"/>
          </w:tcPr>
          <w:p w:rsidR="00367D5C" w:rsidRPr="00367D5C" w:rsidRDefault="00367D5C" w:rsidP="009347ED">
            <w:pPr>
              <w:pStyle w:val="tblNumber01"/>
              <w:spacing w:before="20" w:after="20"/>
              <w:ind w:right="72"/>
              <w:rPr>
                <w:sz w:val="18"/>
                <w:szCs w:val="18"/>
              </w:rPr>
            </w:pPr>
          </w:p>
        </w:tc>
        <w:tc>
          <w:tcPr>
            <w:tcW w:w="842" w:type="pct"/>
            <w:tcBorders>
              <w:bottom w:val="single" w:sz="4" w:space="0" w:color="auto"/>
            </w:tcBorders>
            <w:vAlign w:val="bottom"/>
          </w:tcPr>
          <w:p w:rsidR="00367D5C" w:rsidRPr="00367D5C" w:rsidRDefault="00367D5C" w:rsidP="00C32FB5">
            <w:pPr>
              <w:pStyle w:val="tblNumber01"/>
              <w:spacing w:before="20" w:after="20"/>
              <w:ind w:right="72"/>
              <w:rPr>
                <w:sz w:val="18"/>
                <w:szCs w:val="18"/>
              </w:rPr>
            </w:pPr>
            <w:r w:rsidRPr="00367D5C">
              <w:rPr>
                <w:sz w:val="18"/>
                <w:szCs w:val="18"/>
              </w:rPr>
              <w:t>1,26</w:t>
            </w:r>
          </w:p>
        </w:tc>
      </w:tr>
      <w:tr w:rsidR="00367D5C" w:rsidRPr="000D5939" w:rsidTr="00590AAB">
        <w:trPr>
          <w:cantSplit/>
          <w:trHeight w:val="224"/>
        </w:trPr>
        <w:tc>
          <w:tcPr>
            <w:tcW w:w="2973" w:type="pct"/>
            <w:vAlign w:val="bottom"/>
          </w:tcPr>
          <w:p w:rsidR="00367D5C" w:rsidRPr="00367D5C" w:rsidRDefault="00C81CB9" w:rsidP="009347ED">
            <w:pPr>
              <w:pStyle w:val="tblText02"/>
              <w:spacing w:before="20" w:after="20"/>
              <w:rPr>
                <w:b/>
                <w:sz w:val="18"/>
                <w:szCs w:val="18"/>
              </w:rPr>
            </w:pPr>
            <w:r w:rsidRPr="00C81CB9">
              <w:rPr>
                <w:b/>
                <w:sz w:val="18"/>
                <w:szCs w:val="18"/>
              </w:rPr>
              <w:t>Всего</w:t>
            </w:r>
          </w:p>
        </w:tc>
        <w:tc>
          <w:tcPr>
            <w:tcW w:w="192" w:type="pct"/>
            <w:vAlign w:val="bottom"/>
          </w:tcPr>
          <w:p w:rsidR="00367D5C" w:rsidRPr="00367D5C" w:rsidRDefault="00367D5C" w:rsidP="009347ED">
            <w:pPr>
              <w:pStyle w:val="tblNumber01"/>
              <w:spacing w:before="20" w:after="20"/>
              <w:rPr>
                <w:sz w:val="18"/>
                <w:szCs w:val="18"/>
              </w:rPr>
            </w:pPr>
          </w:p>
        </w:tc>
        <w:tc>
          <w:tcPr>
            <w:tcW w:w="842" w:type="pct"/>
            <w:tcBorders>
              <w:top w:val="single" w:sz="4" w:space="0" w:color="auto"/>
              <w:bottom w:val="double" w:sz="4" w:space="0" w:color="auto"/>
            </w:tcBorders>
            <w:vAlign w:val="bottom"/>
          </w:tcPr>
          <w:p w:rsidR="00367D5C" w:rsidRPr="00367D5C" w:rsidRDefault="00DA3A25" w:rsidP="009347ED">
            <w:pPr>
              <w:pStyle w:val="tblNumber01"/>
              <w:spacing w:before="20" w:after="20"/>
              <w:ind w:right="72"/>
              <w:rPr>
                <w:b/>
                <w:sz w:val="18"/>
                <w:szCs w:val="18"/>
              </w:rPr>
            </w:pPr>
            <w:r>
              <w:rPr>
                <w:b/>
                <w:sz w:val="18"/>
                <w:szCs w:val="18"/>
              </w:rPr>
              <w:t>100,00</w:t>
            </w:r>
          </w:p>
        </w:tc>
        <w:tc>
          <w:tcPr>
            <w:tcW w:w="150" w:type="pct"/>
            <w:vAlign w:val="bottom"/>
          </w:tcPr>
          <w:p w:rsidR="00367D5C" w:rsidRPr="00367D5C" w:rsidRDefault="00367D5C" w:rsidP="009347ED">
            <w:pPr>
              <w:pStyle w:val="tblNumber01"/>
              <w:spacing w:before="20" w:after="20"/>
              <w:ind w:right="72"/>
              <w:rPr>
                <w:b/>
                <w:sz w:val="18"/>
                <w:szCs w:val="18"/>
              </w:rPr>
            </w:pPr>
          </w:p>
        </w:tc>
        <w:tc>
          <w:tcPr>
            <w:tcW w:w="842" w:type="pct"/>
            <w:tcBorders>
              <w:top w:val="single" w:sz="4" w:space="0" w:color="auto"/>
              <w:bottom w:val="double" w:sz="4" w:space="0" w:color="auto"/>
            </w:tcBorders>
            <w:vAlign w:val="bottom"/>
          </w:tcPr>
          <w:p w:rsidR="00367D5C" w:rsidRPr="00367D5C" w:rsidRDefault="00367D5C" w:rsidP="00C32FB5">
            <w:pPr>
              <w:pStyle w:val="tblNumber01"/>
              <w:spacing w:before="20" w:after="20"/>
              <w:ind w:right="72"/>
              <w:rPr>
                <w:b/>
                <w:sz w:val="18"/>
                <w:szCs w:val="18"/>
              </w:rPr>
            </w:pPr>
            <w:r w:rsidRPr="00367D5C">
              <w:rPr>
                <w:b/>
                <w:sz w:val="18"/>
                <w:szCs w:val="18"/>
              </w:rPr>
              <w:t>100,00</w:t>
            </w:r>
          </w:p>
        </w:tc>
      </w:tr>
    </w:tbl>
    <w:p w:rsidR="00B14EDD" w:rsidRDefault="008A3AC4" w:rsidP="00695D90">
      <w:pPr>
        <w:spacing w:before="120" w:after="120"/>
        <w:jc w:val="both"/>
        <w:rPr>
          <w:lang w:val="ru-RU"/>
        </w:rPr>
      </w:pPr>
      <w:r>
        <w:rPr>
          <w:lang w:val="ru-RU"/>
        </w:rPr>
        <w:t xml:space="preserve">В течение 2014 года </w:t>
      </w:r>
      <w:r w:rsidR="00B14EDD">
        <w:rPr>
          <w:lang w:val="ru-RU"/>
        </w:rPr>
        <w:t xml:space="preserve">в Банке </w:t>
      </w:r>
      <w:r>
        <w:rPr>
          <w:lang w:val="ru-RU"/>
        </w:rPr>
        <w:t xml:space="preserve">произошла смена акционеров: 19,99% было приобретено </w:t>
      </w:r>
      <w:r w:rsidR="00BC5EF5" w:rsidRPr="00BC5EF5">
        <w:rPr>
          <w:szCs w:val="22"/>
          <w:lang w:val="ru-RU"/>
        </w:rPr>
        <w:t xml:space="preserve">ОАО </w:t>
      </w:r>
      <w:r w:rsidRPr="00B81D4D">
        <w:rPr>
          <w:szCs w:val="22"/>
          <w:lang w:val="ru-RU"/>
        </w:rPr>
        <w:t>“</w:t>
      </w:r>
      <w:r w:rsidR="00BC5EF5" w:rsidRPr="00BC5EF5">
        <w:rPr>
          <w:szCs w:val="22"/>
          <w:lang w:val="ru-RU"/>
        </w:rPr>
        <w:t>РОСТ БАНК</w:t>
      </w:r>
      <w:r w:rsidRPr="00B81D4D">
        <w:rPr>
          <w:szCs w:val="22"/>
          <w:lang w:val="ru-RU"/>
        </w:rPr>
        <w:t>”</w:t>
      </w:r>
      <w:r>
        <w:rPr>
          <w:szCs w:val="22"/>
          <w:lang w:val="ru-RU"/>
        </w:rPr>
        <w:t xml:space="preserve">, </w:t>
      </w:r>
      <w:r w:rsidR="008276D3">
        <w:rPr>
          <w:szCs w:val="22"/>
          <w:lang w:val="ru-RU"/>
        </w:rPr>
        <w:t>78,75</w:t>
      </w:r>
      <w:r>
        <w:rPr>
          <w:szCs w:val="22"/>
          <w:lang w:val="ru-RU"/>
        </w:rPr>
        <w:t xml:space="preserve">% были приобретены конечным бенефициаром </w:t>
      </w:r>
      <w:r w:rsidRPr="00B81D4D">
        <w:rPr>
          <w:szCs w:val="22"/>
          <w:lang w:val="ru-RU"/>
        </w:rPr>
        <w:t>ОАО “РОСТ БАНК”</w:t>
      </w:r>
      <w:r>
        <w:rPr>
          <w:szCs w:val="22"/>
          <w:lang w:val="ru-RU"/>
        </w:rPr>
        <w:t>, г-ном Карчевым</w:t>
      </w:r>
      <w:r w:rsidR="008276D3">
        <w:rPr>
          <w:szCs w:val="22"/>
          <w:lang w:val="ru-RU"/>
        </w:rPr>
        <w:t xml:space="preserve"> О.Г</w:t>
      </w:r>
      <w:r>
        <w:rPr>
          <w:szCs w:val="22"/>
          <w:lang w:val="ru-RU"/>
        </w:rPr>
        <w:t xml:space="preserve">. По результатам проверок, проведенных ЦБ РФ и </w:t>
      </w:r>
      <w:r w:rsidRPr="00B81D4D">
        <w:rPr>
          <w:lang w:val="ru-RU"/>
        </w:rPr>
        <w:t>Государственн</w:t>
      </w:r>
      <w:r>
        <w:rPr>
          <w:lang w:val="ru-RU"/>
        </w:rPr>
        <w:t>ой корпорацией</w:t>
      </w:r>
      <w:r w:rsidRPr="00B81D4D">
        <w:rPr>
          <w:lang w:val="ru-RU"/>
        </w:rPr>
        <w:t xml:space="preserve"> </w:t>
      </w:r>
      <w:r w:rsidRPr="00B81D4D">
        <w:rPr>
          <w:szCs w:val="22"/>
          <w:lang w:val="ru-RU"/>
        </w:rPr>
        <w:t>“</w:t>
      </w:r>
      <w:r w:rsidRPr="00B81D4D">
        <w:rPr>
          <w:lang w:val="ru-RU"/>
        </w:rPr>
        <w:t>Агентство по страхованию вкладов</w:t>
      </w:r>
      <w:r w:rsidRPr="00B81D4D">
        <w:rPr>
          <w:szCs w:val="22"/>
          <w:lang w:val="ru-RU"/>
        </w:rPr>
        <w:t>”</w:t>
      </w:r>
      <w:r>
        <w:rPr>
          <w:lang w:val="ru-RU"/>
        </w:rPr>
        <w:t xml:space="preserve"> (далее - </w:t>
      </w:r>
      <w:r w:rsidRPr="00B81D4D">
        <w:rPr>
          <w:szCs w:val="22"/>
          <w:lang w:val="ru-RU"/>
        </w:rPr>
        <w:t>“</w:t>
      </w:r>
      <w:r w:rsidRPr="00205CA0">
        <w:rPr>
          <w:lang w:val="ru-RU"/>
        </w:rPr>
        <w:t>Агентство</w:t>
      </w:r>
      <w:r w:rsidRPr="00B81D4D">
        <w:rPr>
          <w:szCs w:val="22"/>
          <w:lang w:val="ru-RU"/>
        </w:rPr>
        <w:t>”</w:t>
      </w:r>
      <w:r>
        <w:rPr>
          <w:sz w:val="18"/>
          <w:szCs w:val="18"/>
          <w:lang w:val="ru-RU"/>
        </w:rPr>
        <w:t xml:space="preserve">) </w:t>
      </w:r>
      <w:r w:rsidR="00BC5EF5" w:rsidRPr="00BC5EF5">
        <w:rPr>
          <w:szCs w:val="22"/>
          <w:lang w:val="ru-RU"/>
        </w:rPr>
        <w:t>в 2014 году,</w:t>
      </w:r>
      <w:r>
        <w:rPr>
          <w:sz w:val="18"/>
          <w:szCs w:val="18"/>
          <w:lang w:val="ru-RU"/>
        </w:rPr>
        <w:t xml:space="preserve"> </w:t>
      </w:r>
      <w:r>
        <w:rPr>
          <w:lang w:val="ru-RU"/>
        </w:rPr>
        <w:t xml:space="preserve">ЦБ РФ принял решение о санации </w:t>
      </w:r>
      <w:r w:rsidRPr="00B81D4D">
        <w:rPr>
          <w:szCs w:val="22"/>
          <w:lang w:val="ru-RU"/>
        </w:rPr>
        <w:t>ОАО “РОСТ БАНК”</w:t>
      </w:r>
      <w:r w:rsidR="00806B66">
        <w:rPr>
          <w:szCs w:val="22"/>
          <w:lang w:val="ru-RU"/>
        </w:rPr>
        <w:t xml:space="preserve"> и его дочерних банков. В качестве Инвестора выступил </w:t>
      </w:r>
      <w:r w:rsidR="00806B66" w:rsidRPr="00B81D4D">
        <w:rPr>
          <w:lang w:val="ru-RU"/>
        </w:rPr>
        <w:t xml:space="preserve">ПАО </w:t>
      </w:r>
      <w:r w:rsidR="00806B66" w:rsidRPr="00B81D4D">
        <w:rPr>
          <w:szCs w:val="22"/>
          <w:lang w:val="ru-RU"/>
        </w:rPr>
        <w:t>“</w:t>
      </w:r>
      <w:r w:rsidR="00806B66" w:rsidRPr="00B81D4D">
        <w:rPr>
          <w:lang w:val="ru-RU"/>
        </w:rPr>
        <w:t>БИНБАНК</w:t>
      </w:r>
      <w:r w:rsidR="00806B66" w:rsidRPr="00B81D4D">
        <w:rPr>
          <w:szCs w:val="22"/>
          <w:lang w:val="ru-RU"/>
        </w:rPr>
        <w:t>”</w:t>
      </w:r>
      <w:r w:rsidR="00806B66" w:rsidRPr="00B81D4D">
        <w:rPr>
          <w:lang w:val="ru-RU"/>
        </w:rPr>
        <w:t xml:space="preserve"> </w:t>
      </w:r>
      <w:r w:rsidR="00806B66">
        <w:rPr>
          <w:lang w:val="ru-RU"/>
        </w:rPr>
        <w:t xml:space="preserve">(далее – </w:t>
      </w:r>
      <w:r w:rsidR="00806B66" w:rsidRPr="00933528">
        <w:rPr>
          <w:szCs w:val="22"/>
          <w:lang w:val="ru-RU"/>
        </w:rPr>
        <w:t>“</w:t>
      </w:r>
      <w:r w:rsidR="00806B66">
        <w:rPr>
          <w:lang w:val="ru-RU"/>
        </w:rPr>
        <w:t>Инвестор</w:t>
      </w:r>
      <w:r w:rsidR="00806B66" w:rsidRPr="00933528">
        <w:rPr>
          <w:szCs w:val="22"/>
          <w:lang w:val="ru-RU"/>
        </w:rPr>
        <w:t>”</w:t>
      </w:r>
      <w:r w:rsidR="00806B66">
        <w:rPr>
          <w:lang w:val="ru-RU"/>
        </w:rPr>
        <w:t xml:space="preserve">). 11 и 12 декабря 2014 года </w:t>
      </w:r>
      <w:r w:rsidR="008276D3">
        <w:rPr>
          <w:lang w:val="ru-RU"/>
        </w:rPr>
        <w:t>Инвестор приобрел 78,</w:t>
      </w:r>
      <w:r w:rsidR="00806B66">
        <w:rPr>
          <w:lang w:val="ru-RU"/>
        </w:rPr>
        <w:t>75</w:t>
      </w:r>
      <w:r w:rsidR="00806B66" w:rsidRPr="00B81D4D">
        <w:rPr>
          <w:lang w:val="ru-RU"/>
        </w:rPr>
        <w:t xml:space="preserve">% акций </w:t>
      </w:r>
      <w:r w:rsidR="00B14EDD" w:rsidRPr="00B81D4D">
        <w:rPr>
          <w:szCs w:val="22"/>
          <w:lang w:val="ru-RU"/>
        </w:rPr>
        <w:t xml:space="preserve">ОАО </w:t>
      </w:r>
      <w:r w:rsidR="00B14EDD">
        <w:rPr>
          <w:szCs w:val="22"/>
          <w:lang w:val="ru-RU"/>
        </w:rPr>
        <w:t xml:space="preserve">КБ </w:t>
      </w:r>
      <w:r w:rsidR="00B14EDD" w:rsidRPr="00B81D4D">
        <w:rPr>
          <w:szCs w:val="22"/>
          <w:lang w:val="ru-RU"/>
        </w:rPr>
        <w:t>“</w:t>
      </w:r>
      <w:r w:rsidR="00B14EDD">
        <w:rPr>
          <w:szCs w:val="22"/>
          <w:lang w:val="ru-RU"/>
        </w:rPr>
        <w:t>КЕДР</w:t>
      </w:r>
      <w:r w:rsidR="00B14EDD" w:rsidRPr="00B81D4D">
        <w:rPr>
          <w:szCs w:val="22"/>
          <w:lang w:val="ru-RU"/>
        </w:rPr>
        <w:t>”</w:t>
      </w:r>
      <w:r w:rsidR="00806B66">
        <w:rPr>
          <w:lang w:val="ru-RU"/>
        </w:rPr>
        <w:t xml:space="preserve">. </w:t>
      </w:r>
      <w:r w:rsidR="00BC5EF5" w:rsidRPr="00BC5EF5">
        <w:rPr>
          <w:lang w:val="ru-RU"/>
        </w:rPr>
        <w:t xml:space="preserve">Несмотря на </w:t>
      </w:r>
      <w:r w:rsidR="00695D90">
        <w:rPr>
          <w:lang w:val="ru-RU"/>
        </w:rPr>
        <w:t xml:space="preserve">то, что по состоянию на 31 декабря 2014 года </w:t>
      </w:r>
      <w:r w:rsidR="00806B66">
        <w:rPr>
          <w:lang w:val="ru-RU"/>
        </w:rPr>
        <w:t>Инвестор</w:t>
      </w:r>
      <w:r w:rsidR="00250D36">
        <w:rPr>
          <w:lang w:val="ru-RU"/>
        </w:rPr>
        <w:t xml:space="preserve"> </w:t>
      </w:r>
      <w:r w:rsidR="00695D90">
        <w:rPr>
          <w:lang w:val="ru-RU"/>
        </w:rPr>
        <w:t>владе</w:t>
      </w:r>
      <w:r w:rsidR="00806B66">
        <w:rPr>
          <w:lang w:val="ru-RU"/>
        </w:rPr>
        <w:t>л</w:t>
      </w:r>
      <w:r w:rsidR="00695D90">
        <w:rPr>
          <w:lang w:val="ru-RU"/>
        </w:rPr>
        <w:t xml:space="preserve"> 78.75</w:t>
      </w:r>
      <w:r w:rsidR="00BC5EF5" w:rsidRPr="00BC5EF5">
        <w:rPr>
          <w:lang w:val="ru-RU"/>
        </w:rPr>
        <w:t>% акций</w:t>
      </w:r>
      <w:r w:rsidR="00B14EDD">
        <w:rPr>
          <w:lang w:val="ru-RU"/>
        </w:rPr>
        <w:t xml:space="preserve"> Группы</w:t>
      </w:r>
      <w:r w:rsidR="00BC5EF5" w:rsidRPr="00BC5EF5">
        <w:rPr>
          <w:lang w:val="ru-RU"/>
        </w:rPr>
        <w:t>, стороной, обладающей конечн</w:t>
      </w:r>
      <w:r w:rsidR="00806B66">
        <w:rPr>
          <w:lang w:val="ru-RU"/>
        </w:rPr>
        <w:t>ым контролем над Группой, являло</w:t>
      </w:r>
      <w:r w:rsidR="00BC5EF5" w:rsidRPr="00BC5EF5">
        <w:rPr>
          <w:lang w:val="ru-RU"/>
        </w:rPr>
        <w:t xml:space="preserve">сь </w:t>
      </w:r>
      <w:r w:rsidR="00695D90" w:rsidRPr="00205CA0">
        <w:rPr>
          <w:lang w:val="ru-RU"/>
        </w:rPr>
        <w:t>Агентство</w:t>
      </w:r>
      <w:r w:rsidR="00BC5EF5" w:rsidRPr="00BC5EF5">
        <w:rPr>
          <w:lang w:val="ru-RU"/>
        </w:rPr>
        <w:t xml:space="preserve">, </w:t>
      </w:r>
      <w:r w:rsidR="00806B66">
        <w:rPr>
          <w:lang w:val="ru-RU"/>
        </w:rPr>
        <w:t>представители которого</w:t>
      </w:r>
      <w:r w:rsidR="00A21374">
        <w:rPr>
          <w:lang w:val="ru-RU"/>
        </w:rPr>
        <w:t xml:space="preserve"> выполняли </w:t>
      </w:r>
      <w:r w:rsidR="00BC5EF5" w:rsidRPr="00BC5EF5">
        <w:rPr>
          <w:lang w:val="ru-RU"/>
        </w:rPr>
        <w:t xml:space="preserve">функции временной администрации. </w:t>
      </w:r>
    </w:p>
    <w:p w:rsidR="00695D90" w:rsidRPr="00A21374" w:rsidRDefault="00BC5EF5" w:rsidP="00695D90">
      <w:pPr>
        <w:spacing w:before="120" w:after="120"/>
        <w:jc w:val="both"/>
        <w:rPr>
          <w:szCs w:val="22"/>
          <w:lang w:val="ru-RU"/>
        </w:rPr>
      </w:pPr>
      <w:r w:rsidRPr="00BC5EF5">
        <w:rPr>
          <w:iCs/>
          <w:szCs w:val="22"/>
          <w:lang w:val="ru-RU"/>
        </w:rPr>
        <w:t xml:space="preserve">По состоянию на 31 декабря 2013 года </w:t>
      </w:r>
      <w:r w:rsidR="00A21374">
        <w:rPr>
          <w:iCs/>
          <w:szCs w:val="22"/>
          <w:lang w:val="ru-RU"/>
        </w:rPr>
        <w:t xml:space="preserve">конечными бенефициарами </w:t>
      </w:r>
      <w:r w:rsidRPr="00BC5EF5">
        <w:rPr>
          <w:szCs w:val="22"/>
          <w:lang w:val="ru-RU"/>
        </w:rPr>
        <w:t>ГЛОУРУТ ИНВЕСТМЕНТС ЛИМИТЕД</w:t>
      </w:r>
      <w:r w:rsidR="00806B66" w:rsidRPr="00806B66">
        <w:rPr>
          <w:iCs/>
          <w:szCs w:val="22"/>
          <w:lang w:val="ru-RU"/>
        </w:rPr>
        <w:t xml:space="preserve">, </w:t>
      </w:r>
      <w:r w:rsidRPr="00BC5EF5">
        <w:rPr>
          <w:szCs w:val="22"/>
          <w:lang w:val="ru-RU"/>
        </w:rPr>
        <w:t>ЗАО “Гранд Империал”, ООО “НОРДТРАНС” и ЗАО “РиелтИнвест”</w:t>
      </w:r>
      <w:r w:rsidR="00806B66">
        <w:rPr>
          <w:iCs/>
          <w:szCs w:val="22"/>
          <w:lang w:val="ru-RU"/>
        </w:rPr>
        <w:t xml:space="preserve"> </w:t>
      </w:r>
      <w:r w:rsidR="00A21374">
        <w:rPr>
          <w:iCs/>
          <w:szCs w:val="22"/>
          <w:lang w:val="ru-RU"/>
        </w:rPr>
        <w:t>выступали Ситро Кирилл Александрович, Соколов Сергей Николаевич, Титова Татьяна Владимировна и Чернобельский Марк Аркадьевич</w:t>
      </w:r>
      <w:r w:rsidRPr="00BC5EF5">
        <w:rPr>
          <w:iCs/>
          <w:szCs w:val="22"/>
          <w:lang w:val="ru-RU"/>
        </w:rPr>
        <w:t>.</w:t>
      </w:r>
    </w:p>
    <w:p w:rsidR="000D14E1" w:rsidRDefault="00C81CB9">
      <w:pPr>
        <w:pStyle w:val="20"/>
        <w:keepNext w:val="0"/>
        <w:widowControl w:val="0"/>
        <w:numPr>
          <w:ilvl w:val="0"/>
          <w:numId w:val="0"/>
        </w:numPr>
        <w:spacing w:before="260" w:after="120" w:line="240" w:lineRule="auto"/>
        <w:rPr>
          <w:iCs w:val="0"/>
          <w:lang w:val="ru-RU"/>
        </w:rPr>
      </w:pPr>
      <w:r w:rsidRPr="00C81CB9">
        <w:rPr>
          <w:iCs w:val="0"/>
          <w:lang w:val="ru-RU"/>
        </w:rPr>
        <w:t>Условия осуществления финансово-хозяйственной деятельности в Российской Федерации</w:t>
      </w:r>
    </w:p>
    <w:p w:rsidR="00482B66" w:rsidRDefault="00482B66" w:rsidP="00482B66">
      <w:pPr>
        <w:pStyle w:val="a1"/>
        <w:keepLines/>
        <w:spacing w:before="120" w:after="120"/>
        <w:rPr>
          <w:color w:val="000000" w:themeColor="text1"/>
          <w:lang w:val="ru-RU"/>
        </w:rPr>
      </w:pPr>
      <w:r>
        <w:rPr>
          <w:lang w:val="ru-RU"/>
        </w:rPr>
        <w:t xml:space="preserve">Группа осуществляет свою деятельность преимущественно на территории Российской Федерации. Вследствие этого, Группа подвержена экономическим и финансовым рискам </w:t>
      </w:r>
      <w:r w:rsidRPr="00FB4C52">
        <w:rPr>
          <w:lang w:val="ru-RU"/>
        </w:rPr>
        <w:t>на рын</w:t>
      </w:r>
      <w:r>
        <w:rPr>
          <w:lang w:val="ru-RU"/>
        </w:rPr>
        <w:t xml:space="preserve">ках Российской Федерации, которые </w:t>
      </w:r>
      <w:r w:rsidRPr="00B01DA0">
        <w:rPr>
          <w:lang w:val="ru-RU"/>
        </w:rPr>
        <w:t>проявля</w:t>
      </w:r>
      <w:r>
        <w:rPr>
          <w:lang w:val="ru-RU"/>
        </w:rPr>
        <w:t xml:space="preserve">ют </w:t>
      </w:r>
      <w:r w:rsidRPr="00B01DA0">
        <w:rPr>
          <w:lang w:val="ru-RU"/>
        </w:rPr>
        <w:t xml:space="preserve">характерные особенности, присущие </w:t>
      </w:r>
      <w:r w:rsidRPr="00E14B7A">
        <w:rPr>
          <w:color w:val="000000" w:themeColor="text1"/>
          <w:lang w:val="ru-RU"/>
        </w:rPr>
        <w:t>развивающимся рынкам. Норматив</w:t>
      </w:r>
      <w:r>
        <w:rPr>
          <w:color w:val="000000" w:themeColor="text1"/>
          <w:lang w:val="ru-RU"/>
        </w:rPr>
        <w:t xml:space="preserve">ная </w:t>
      </w:r>
      <w:r w:rsidRPr="00E14B7A">
        <w:rPr>
          <w:color w:val="000000" w:themeColor="text1"/>
          <w:lang w:val="ru-RU"/>
        </w:rPr>
        <w:t xml:space="preserve">правовая база и налоговое законодательство продолжают совершенствоваться, но </w:t>
      </w:r>
      <w:r w:rsidRPr="00E14B7A">
        <w:rPr>
          <w:rFonts w:cs="Arial"/>
          <w:color w:val="000000" w:themeColor="text1"/>
          <w:szCs w:val="24"/>
          <w:lang w:val="ru-RU"/>
        </w:rPr>
        <w:t xml:space="preserve">допускают возможность разных толкований и подвержены часто вносимым изменениям, которые в совокупности с </w:t>
      </w:r>
      <w:r w:rsidRPr="00E14B7A">
        <w:rPr>
          <w:color w:val="000000" w:themeColor="text1"/>
          <w:lang w:val="ru-RU"/>
        </w:rPr>
        <w:t xml:space="preserve">другими недостатками правовой и фискальной систем создают дополнительные трудности для предприятий, осуществляющих свою деятельность в Российской Федерации. </w:t>
      </w:r>
    </w:p>
    <w:p w:rsidR="007563ED" w:rsidRPr="00D90256" w:rsidRDefault="007563ED" w:rsidP="007563ED">
      <w:pPr>
        <w:pStyle w:val="a1"/>
        <w:keepLines/>
        <w:spacing w:before="120" w:after="120"/>
        <w:rPr>
          <w:color w:val="000000" w:themeColor="text1"/>
          <w:lang w:val="ru-RU"/>
        </w:rPr>
      </w:pPr>
      <w:r w:rsidRPr="008E0B0D">
        <w:rPr>
          <w:color w:val="000000"/>
          <w:szCs w:val="22"/>
          <w:lang w:val="ru-RU"/>
        </w:rPr>
        <w:t>Недавний конфликт на Украине и связанные с ним события повысили риски осуществления деятельности в Российской Федерации. Применение экономических санкций со стороны Европейского Союза, Соединенных Штатов Америки, Японии, Канады, Австралии и других стран в отношении российских физических и юридических лиц, как и ответные санкции со стороны Правительства Российской Федерации привели к повышению уровня экономической неопределенности, включая большую волатительность рынков капитала, падение официального курса российского рубля, сокращение как внутренних, так и иностранных прямых инвестциий в российскую экономику, а также к существенному сокращению доступных форм заимстования. В частности, некоторые российские предприятия, в том числе банки, могут столкнуться со сложностями в отношении доступа на рынки иностранного капитала (долевых и долговых инвестиций) и могут стать сущест</w:t>
      </w:r>
      <w:r w:rsidR="00975691">
        <w:rPr>
          <w:color w:val="000000"/>
          <w:szCs w:val="22"/>
          <w:lang w:val="ru-RU"/>
        </w:rPr>
        <w:t>в</w:t>
      </w:r>
      <w:r w:rsidRPr="008E0B0D">
        <w:rPr>
          <w:color w:val="000000"/>
          <w:szCs w:val="22"/>
          <w:lang w:val="ru-RU"/>
        </w:rPr>
        <w:t xml:space="preserve">енно зависимыми от финансирования их операций со стороны российских государственных банков. Длительность влияния недавно введенных санакций, равно как и угрозу введения в будущем дополнительных санкций сложно определить. </w:t>
      </w:r>
      <w:r w:rsidRPr="008E0B0D">
        <w:rPr>
          <w:color w:val="000000" w:themeColor="text1"/>
          <w:lang w:val="ru-RU"/>
        </w:rPr>
        <w:t>Руководство Группы полагает, что оно предпринимает надлежащие меры по поддержанию экономической устойчивости Группы в текущих условиях.</w:t>
      </w:r>
    </w:p>
    <w:p w:rsidR="00482B66" w:rsidRDefault="00482B66" w:rsidP="00482B66">
      <w:pPr>
        <w:pStyle w:val="a1"/>
        <w:keepLines/>
        <w:spacing w:before="120" w:after="120"/>
        <w:rPr>
          <w:color w:val="000000" w:themeColor="text1"/>
          <w:lang w:val="ru-RU"/>
        </w:rPr>
      </w:pPr>
      <w:r w:rsidRPr="00D34C2D">
        <w:rPr>
          <w:color w:val="000000" w:themeColor="text1"/>
          <w:lang w:val="ru-RU"/>
        </w:rPr>
        <w:t xml:space="preserve">Прилагаемая консолидированная финансовая отчетность отражает оценку руководством возможного влияния существующих условий осуществления финансово-хозяйственной деятельности на </w:t>
      </w:r>
      <w:r w:rsidRPr="00D34C2D">
        <w:rPr>
          <w:color w:val="000000" w:themeColor="text1"/>
          <w:szCs w:val="22"/>
          <w:lang w:val="ru-RU"/>
        </w:rPr>
        <w:t>результаты</w:t>
      </w:r>
      <w:r w:rsidRPr="00D34C2D">
        <w:rPr>
          <w:color w:val="000000" w:themeColor="text1"/>
          <w:lang w:val="ru-RU"/>
        </w:rPr>
        <w:t xml:space="preserve"> деятельности и финансовое положение Группы. Последующее развитие условий осуществления финансово-хозяйственной деятельности может отличаться от оценки руководства.</w:t>
      </w:r>
      <w:r w:rsidRPr="00E14B7A">
        <w:rPr>
          <w:color w:val="000000" w:themeColor="text1"/>
          <w:lang w:val="ru-RU"/>
        </w:rPr>
        <w:t xml:space="preserve"> </w:t>
      </w:r>
    </w:p>
    <w:p w:rsidR="00B05C04" w:rsidRPr="007563ED" w:rsidRDefault="00C81CB9">
      <w:pPr>
        <w:pStyle w:val="1"/>
        <w:keepLines/>
        <w:spacing w:before="260" w:after="260"/>
        <w:ind w:left="0" w:hanging="964"/>
        <w:jc w:val="both"/>
        <w:rPr>
          <w:szCs w:val="32"/>
          <w:lang w:val="ru-RU"/>
        </w:rPr>
      </w:pPr>
      <w:bookmarkStart w:id="10" w:name="_Toc421696180"/>
      <w:bookmarkStart w:id="11" w:name="_Toc249341869"/>
      <w:bookmarkStart w:id="12" w:name="_Toc353126316"/>
      <w:r w:rsidRPr="007563ED">
        <w:rPr>
          <w:szCs w:val="32"/>
          <w:lang w:val="ru-RU"/>
        </w:rPr>
        <w:t>Допущение непрерывности деятельности</w:t>
      </w:r>
      <w:bookmarkEnd w:id="10"/>
    </w:p>
    <w:p w:rsidR="009723D0" w:rsidRDefault="00BC5EF5">
      <w:pPr>
        <w:pStyle w:val="a1"/>
        <w:keepLines/>
        <w:spacing w:before="120" w:after="120"/>
        <w:rPr>
          <w:color w:val="000000"/>
          <w:szCs w:val="22"/>
          <w:lang w:val="ru-RU"/>
        </w:rPr>
      </w:pPr>
      <w:r w:rsidRPr="00BC5EF5">
        <w:rPr>
          <w:szCs w:val="22"/>
          <w:lang w:val="ru-RU"/>
        </w:rPr>
        <w:t xml:space="preserve">При подготовке настоящей консолидированной финансовой отчетности руководство Группы </w:t>
      </w:r>
      <w:r w:rsidRPr="00BC5EF5">
        <w:rPr>
          <w:color w:val="000000"/>
          <w:szCs w:val="22"/>
          <w:lang w:val="ru-RU"/>
        </w:rPr>
        <w:t xml:space="preserve">исходило из допущения, что Группа будет непрерывно осуществлять свою деятельность в обозримом будущем и у нее отсутствуют намерения и необходимость ликвидации или существенного сокращения деятельности, следовательно, обязательства будут погашаться в установленном порядке. </w:t>
      </w:r>
    </w:p>
    <w:p w:rsidR="009723D0" w:rsidRDefault="00BC5EF5">
      <w:pPr>
        <w:pStyle w:val="a1"/>
        <w:keepLines/>
        <w:spacing w:before="120" w:after="120"/>
        <w:rPr>
          <w:lang w:val="ru-RU"/>
        </w:rPr>
      </w:pPr>
      <w:r w:rsidRPr="00BC5EF5">
        <w:rPr>
          <w:color w:val="000000"/>
          <w:szCs w:val="22"/>
          <w:lang w:val="ru-RU"/>
        </w:rPr>
        <w:t>В течение 2013 года Группа проводила операции с кредитной организацией, у которой в марте 2014 года была отозвана лицензия. По состоянию на 31 декабря 2013 года у Группы имелись кредиты и депозиты и</w:t>
      </w:r>
      <w:r w:rsidR="00C81CB9" w:rsidRPr="007563ED">
        <w:rPr>
          <w:lang w:val="ru-RU"/>
        </w:rPr>
        <w:t xml:space="preserve"> счет типа “Ностро”, размещенные в данной кредитной организации, в общей сумме 1 464 696 тыс.рублей. Группа получила назад свои средства от данной кредитной организации за три дня до отзыва лицензии. Средства были частично получены денежными средствами в размере 884 061 тыс.рублей, частично в форме портфеля кредитов, выданных юридическим лицам, в части погашения оставшейся задолженности в сумме 580 635 тыс.рублей. По полученному портфелю кредитов, выданных юридическим лицам, были выявлены признаки обесценения, однако, по состоянию на 31 декабря 2013 года Группа не создала резерва под обесценение по данным кредитам, выданным юридическим лицам. </w:t>
      </w:r>
      <w:r w:rsidR="00250D36">
        <w:rPr>
          <w:lang w:val="ru-RU"/>
        </w:rPr>
        <w:t xml:space="preserve">В течение 2014 года </w:t>
      </w:r>
      <w:r w:rsidR="00C27C76">
        <w:rPr>
          <w:lang w:val="ru-RU"/>
        </w:rPr>
        <w:t>большинство вышеуказанных кредитов было погашено</w:t>
      </w:r>
      <w:r w:rsidR="00250D36">
        <w:rPr>
          <w:lang w:val="ru-RU"/>
        </w:rPr>
        <w:t>.</w:t>
      </w:r>
    </w:p>
    <w:p w:rsidR="007563ED" w:rsidRPr="007563ED" w:rsidRDefault="00535EAB">
      <w:pPr>
        <w:pStyle w:val="a1"/>
        <w:rPr>
          <w:lang w:val="ru-RU"/>
        </w:rPr>
      </w:pPr>
      <w:r>
        <w:rPr>
          <w:lang w:val="ru-RU"/>
        </w:rPr>
        <w:t xml:space="preserve">В соответствии с действующим российским законодательством Агентство </w:t>
      </w:r>
      <w:r w:rsidR="008D3777">
        <w:rPr>
          <w:lang w:val="ru-RU"/>
        </w:rPr>
        <w:t>и кредиторы могут</w:t>
      </w:r>
      <w:r>
        <w:rPr>
          <w:lang w:val="ru-RU"/>
        </w:rPr>
        <w:t xml:space="preserve"> оспорить сделки с кредитной организацией, у которой была отозвана лицензия, совершенные в течение законодательно установленного периода до даты отзыва лицензии. В</w:t>
      </w:r>
      <w:r w:rsidR="00BC5EF5" w:rsidRPr="00BC5EF5">
        <w:rPr>
          <w:lang w:val="ru-RU"/>
        </w:rPr>
        <w:t xml:space="preserve"> </w:t>
      </w:r>
      <w:r>
        <w:rPr>
          <w:lang w:val="ru-RU"/>
        </w:rPr>
        <w:t xml:space="preserve">2014 году до даты выпуска данной консолидированной отчетности </w:t>
      </w:r>
      <w:r w:rsidR="007563ED">
        <w:rPr>
          <w:lang w:val="ru-RU"/>
        </w:rPr>
        <w:t xml:space="preserve">оспаривания сделок </w:t>
      </w:r>
      <w:r w:rsidR="007563ED" w:rsidRPr="007563ED">
        <w:rPr>
          <w:lang w:val="ru-RU"/>
        </w:rPr>
        <w:t xml:space="preserve">Агентством </w:t>
      </w:r>
      <w:r w:rsidR="008D3777">
        <w:rPr>
          <w:lang w:val="ru-RU"/>
        </w:rPr>
        <w:t xml:space="preserve">и кредиторами </w:t>
      </w:r>
      <w:r w:rsidR="007563ED" w:rsidRPr="007563ED">
        <w:rPr>
          <w:lang w:val="ru-RU"/>
        </w:rPr>
        <w:t>не прои</w:t>
      </w:r>
      <w:r w:rsidR="00425A54">
        <w:rPr>
          <w:lang w:val="ru-RU"/>
        </w:rPr>
        <w:t>сходило</w:t>
      </w:r>
      <w:r w:rsidR="007563ED" w:rsidRPr="007563ED">
        <w:rPr>
          <w:lang w:val="ru-RU"/>
        </w:rPr>
        <w:t>.</w:t>
      </w:r>
      <w:r w:rsidR="00520551">
        <w:rPr>
          <w:lang w:val="ru-RU"/>
        </w:rPr>
        <w:t xml:space="preserve"> </w:t>
      </w:r>
      <w:r w:rsidR="00425A54">
        <w:rPr>
          <w:lang w:val="ru-RU"/>
        </w:rPr>
        <w:t>По состоянию на 31 декабря 2014 года р</w:t>
      </w:r>
      <w:r w:rsidR="00520551">
        <w:rPr>
          <w:lang w:val="ru-RU"/>
        </w:rPr>
        <w:t xml:space="preserve">уководство оценивает риск оспаривания </w:t>
      </w:r>
      <w:r w:rsidR="00425A54">
        <w:rPr>
          <w:lang w:val="ru-RU"/>
        </w:rPr>
        <w:t>вышеуказанной сделки как низкий</w:t>
      </w:r>
      <w:r w:rsidR="00C60C77">
        <w:rPr>
          <w:lang w:val="ru-RU"/>
        </w:rPr>
        <w:t>.</w:t>
      </w:r>
    </w:p>
    <w:p w:rsidR="009723D0" w:rsidRDefault="00BC5EF5">
      <w:pPr>
        <w:pStyle w:val="a1"/>
        <w:rPr>
          <w:lang w:val="ru-RU"/>
        </w:rPr>
      </w:pPr>
      <w:r w:rsidRPr="00BC5EF5">
        <w:rPr>
          <w:lang w:val="ru-RU"/>
        </w:rPr>
        <w:t xml:space="preserve">В 2013 году Группа заработала убыток до вычета налога на прибыль в размере 753 813 тыс.рублей. По состоянию на 31 декабря 2013 года краткосрочные обязательства Группы (до одного года) превышали соответствующие краткосрочные активы Группы (Примечание 32). </w:t>
      </w:r>
    </w:p>
    <w:p w:rsidR="009723D0" w:rsidRDefault="00BC5EF5">
      <w:pPr>
        <w:pStyle w:val="a1"/>
        <w:rPr>
          <w:lang w:val="ru-RU"/>
        </w:rPr>
      </w:pPr>
      <w:r w:rsidRPr="00BC5EF5">
        <w:rPr>
          <w:lang w:val="ru-RU"/>
        </w:rPr>
        <w:t xml:space="preserve">В 2014 году на балансе </w:t>
      </w:r>
      <w:r w:rsidR="003249E5">
        <w:rPr>
          <w:lang w:val="ru-RU"/>
        </w:rPr>
        <w:t>Банка</w:t>
      </w:r>
      <w:r w:rsidRPr="00BC5EF5">
        <w:rPr>
          <w:lang w:val="ru-RU"/>
        </w:rPr>
        <w:t xml:space="preserve"> появился ряд новых заемщиков, кредитный риск по которым не был оценен надлежащим образом. Фактическое финансовое положение заемщиков было хуже, чем </w:t>
      </w:r>
      <w:r w:rsidR="007C4799">
        <w:rPr>
          <w:lang w:val="ru-RU"/>
        </w:rPr>
        <w:t xml:space="preserve">изначально </w:t>
      </w:r>
      <w:r w:rsidRPr="00BC5EF5">
        <w:rPr>
          <w:lang w:val="ru-RU"/>
        </w:rPr>
        <w:t>оценил</w:t>
      </w:r>
      <w:r w:rsidR="00503A85">
        <w:rPr>
          <w:lang w:val="ru-RU"/>
        </w:rPr>
        <w:t>о</w:t>
      </w:r>
      <w:r w:rsidRPr="00BC5EF5">
        <w:rPr>
          <w:lang w:val="ru-RU"/>
        </w:rPr>
        <w:t xml:space="preserve"> </w:t>
      </w:r>
      <w:r w:rsidR="00503A85">
        <w:rPr>
          <w:lang w:val="ru-RU"/>
        </w:rPr>
        <w:t xml:space="preserve">руководство </w:t>
      </w:r>
      <w:r w:rsidRPr="00BC5EF5">
        <w:rPr>
          <w:lang w:val="ru-RU"/>
        </w:rPr>
        <w:t>Групп</w:t>
      </w:r>
      <w:r w:rsidR="00503A85">
        <w:rPr>
          <w:lang w:val="ru-RU"/>
        </w:rPr>
        <w:t>ы</w:t>
      </w:r>
      <w:r w:rsidRPr="00BC5EF5">
        <w:rPr>
          <w:lang w:val="ru-RU"/>
        </w:rPr>
        <w:t xml:space="preserve">, также у ряда описываемых заемщиков </w:t>
      </w:r>
      <w:r w:rsidR="00503A85">
        <w:rPr>
          <w:lang w:val="ru-RU"/>
        </w:rPr>
        <w:t xml:space="preserve">реальная деятельность </w:t>
      </w:r>
      <w:r w:rsidRPr="00BC5EF5">
        <w:rPr>
          <w:lang w:val="ru-RU"/>
        </w:rPr>
        <w:t xml:space="preserve">отсутствовала или осуществлялась в незначительных объемах. </w:t>
      </w:r>
      <w:r w:rsidR="007C4799">
        <w:rPr>
          <w:lang w:val="ru-RU"/>
        </w:rPr>
        <w:t>По результатам проверки, проведенной ЦБ РФ</w:t>
      </w:r>
      <w:r w:rsidR="006D2E6C">
        <w:rPr>
          <w:lang w:val="ru-RU"/>
        </w:rPr>
        <w:t xml:space="preserve"> в 2014 году, Группа получила предпсание досоздать резервы в размере не менее, </w:t>
      </w:r>
      <w:r w:rsidR="005E1AEB" w:rsidRPr="00205CA0">
        <w:rPr>
          <w:lang w:val="ru-RU"/>
        </w:rPr>
        <w:t xml:space="preserve">чем 803 млн. рублей, что привело к снижению величины собственных средств (капитала) </w:t>
      </w:r>
      <w:r w:rsidR="005E1AEB">
        <w:rPr>
          <w:lang w:val="ru-RU"/>
        </w:rPr>
        <w:t>Банка</w:t>
      </w:r>
      <w:r w:rsidR="005E1AEB" w:rsidRPr="00205CA0">
        <w:rPr>
          <w:lang w:val="ru-RU"/>
        </w:rPr>
        <w:t xml:space="preserve"> и, как </w:t>
      </w:r>
      <w:r w:rsidR="005E1AEB">
        <w:rPr>
          <w:lang w:val="ru-RU"/>
        </w:rPr>
        <w:t xml:space="preserve">следствие, нарушению нормативов, в результате чего </w:t>
      </w:r>
      <w:r w:rsidR="005E1AEB" w:rsidRPr="000A7EA8">
        <w:rPr>
          <w:sz w:val="20"/>
          <w:lang w:val="ru-RU"/>
        </w:rPr>
        <w:t xml:space="preserve">ЦБ РФ </w:t>
      </w:r>
      <w:r w:rsidRPr="00BC5EF5">
        <w:rPr>
          <w:lang w:val="ru-RU"/>
        </w:rPr>
        <w:t xml:space="preserve">принял решение о санации Банка. </w:t>
      </w:r>
    </w:p>
    <w:p w:rsidR="00250D36" w:rsidRPr="00250D36" w:rsidRDefault="00BC5EF5" w:rsidP="00250D36">
      <w:pPr>
        <w:spacing w:before="120" w:after="120" w:line="240" w:lineRule="atLeast"/>
        <w:jc w:val="both"/>
        <w:rPr>
          <w:szCs w:val="22"/>
          <w:lang w:val="ru-RU"/>
        </w:rPr>
      </w:pPr>
      <w:r w:rsidRPr="00BC5EF5">
        <w:rPr>
          <w:szCs w:val="22"/>
          <w:lang w:val="ru-RU"/>
        </w:rPr>
        <w:t xml:space="preserve">По результатам проверок, проведенных ЦБ РФ и </w:t>
      </w:r>
      <w:r w:rsidR="00250D36">
        <w:rPr>
          <w:szCs w:val="22"/>
          <w:lang w:val="ru-RU"/>
        </w:rPr>
        <w:t>Агентством</w:t>
      </w:r>
      <w:r w:rsidRPr="00BC5EF5">
        <w:rPr>
          <w:szCs w:val="22"/>
          <w:lang w:val="ru-RU"/>
        </w:rPr>
        <w:t xml:space="preserve"> в 2014 году, ЦБ РФ принял решение о санации ОАО </w:t>
      </w:r>
      <w:r w:rsidR="00257107" w:rsidRPr="007563ED">
        <w:rPr>
          <w:lang w:val="ru-RU"/>
        </w:rPr>
        <w:t>“</w:t>
      </w:r>
      <w:r w:rsidRPr="00BC5EF5">
        <w:rPr>
          <w:szCs w:val="22"/>
          <w:lang w:val="ru-RU"/>
        </w:rPr>
        <w:t>РОСТ БАНК</w:t>
      </w:r>
      <w:r w:rsidR="00257107" w:rsidRPr="00933528">
        <w:rPr>
          <w:szCs w:val="22"/>
          <w:lang w:val="ru-RU"/>
        </w:rPr>
        <w:t>”</w:t>
      </w:r>
      <w:r w:rsidRPr="00BC5EF5">
        <w:rPr>
          <w:szCs w:val="22"/>
          <w:lang w:val="ru-RU"/>
        </w:rPr>
        <w:t xml:space="preserve"> и его дочерних банков в соответствии с</w:t>
      </w:r>
      <w:r w:rsidR="00250D36">
        <w:rPr>
          <w:szCs w:val="22"/>
          <w:lang w:val="ru-RU"/>
        </w:rPr>
        <w:t xml:space="preserve"> Федеральным законом от 28 октября 2008 года № 175-ФЗ </w:t>
      </w:r>
      <w:r w:rsidR="00257107" w:rsidRPr="007563ED">
        <w:rPr>
          <w:lang w:val="ru-RU"/>
        </w:rPr>
        <w:t>“</w:t>
      </w:r>
      <w:r w:rsidRPr="00BC5EF5">
        <w:rPr>
          <w:szCs w:val="22"/>
          <w:lang w:val="ru-RU"/>
        </w:rPr>
        <w:t>О дополнительных мерах для укрепления стабильности банковской системы в период до 31 декабря 2014 года</w:t>
      </w:r>
      <w:r w:rsidR="00257107" w:rsidRPr="00933528">
        <w:rPr>
          <w:szCs w:val="22"/>
          <w:lang w:val="ru-RU"/>
        </w:rPr>
        <w:t>”</w:t>
      </w:r>
      <w:r w:rsidRPr="00BC5EF5">
        <w:rPr>
          <w:szCs w:val="22"/>
          <w:lang w:val="ru-RU"/>
        </w:rPr>
        <w:t xml:space="preserve">. В рамках проверок было выявлено невыполнение Банком требований ЦБ РФ в отношении резервирования кредитного портфеля. </w:t>
      </w:r>
    </w:p>
    <w:p w:rsidR="00250D36" w:rsidRPr="00250D36" w:rsidRDefault="00BC5EF5" w:rsidP="00250D36">
      <w:pPr>
        <w:spacing w:before="120" w:after="120" w:line="240" w:lineRule="atLeast"/>
        <w:jc w:val="both"/>
        <w:rPr>
          <w:szCs w:val="22"/>
          <w:lang w:val="ru-RU"/>
        </w:rPr>
      </w:pPr>
      <w:r w:rsidRPr="00BC5EF5">
        <w:rPr>
          <w:szCs w:val="22"/>
          <w:lang w:val="ru-RU"/>
        </w:rPr>
        <w:t>27 ноября 2014 года Комитет по банковскому надзору ЦБ Р</w:t>
      </w:r>
      <w:r w:rsidR="00250D36">
        <w:rPr>
          <w:szCs w:val="22"/>
          <w:lang w:val="ru-RU"/>
        </w:rPr>
        <w:t>Ф утвердил План участия Агентства</w:t>
      </w:r>
      <w:r w:rsidRPr="00BC5EF5">
        <w:rPr>
          <w:szCs w:val="22"/>
          <w:lang w:val="ru-RU"/>
        </w:rPr>
        <w:t xml:space="preserve"> в предупреждении банкротства ОАО </w:t>
      </w:r>
      <w:r w:rsidR="00257107" w:rsidRPr="007563ED">
        <w:rPr>
          <w:lang w:val="ru-RU"/>
        </w:rPr>
        <w:t>“</w:t>
      </w:r>
      <w:r w:rsidRPr="00BC5EF5">
        <w:rPr>
          <w:szCs w:val="22"/>
          <w:lang w:val="ru-RU"/>
        </w:rPr>
        <w:t>РОСТ БАНК</w:t>
      </w:r>
      <w:r w:rsidR="00257107" w:rsidRPr="00933528">
        <w:rPr>
          <w:szCs w:val="22"/>
          <w:lang w:val="ru-RU"/>
        </w:rPr>
        <w:t>”</w:t>
      </w:r>
      <w:r w:rsidRPr="00BC5EF5">
        <w:rPr>
          <w:szCs w:val="22"/>
          <w:lang w:val="ru-RU"/>
        </w:rPr>
        <w:t xml:space="preserve"> (далее – </w:t>
      </w:r>
      <w:r w:rsidR="00257107" w:rsidRPr="007563ED">
        <w:rPr>
          <w:lang w:val="ru-RU"/>
        </w:rPr>
        <w:t>“</w:t>
      </w:r>
      <w:r w:rsidRPr="00BC5EF5">
        <w:rPr>
          <w:szCs w:val="22"/>
          <w:lang w:val="ru-RU"/>
        </w:rPr>
        <w:t>План участия</w:t>
      </w:r>
      <w:r w:rsidR="00257107" w:rsidRPr="00933528">
        <w:rPr>
          <w:szCs w:val="22"/>
          <w:lang w:val="ru-RU"/>
        </w:rPr>
        <w:t>”</w:t>
      </w:r>
      <w:r w:rsidRPr="00BC5EF5">
        <w:rPr>
          <w:szCs w:val="22"/>
          <w:lang w:val="ru-RU"/>
        </w:rPr>
        <w:t xml:space="preserve">). </w:t>
      </w:r>
    </w:p>
    <w:p w:rsidR="00250D36" w:rsidRPr="00250D36" w:rsidRDefault="00BC5EF5" w:rsidP="00250D36">
      <w:pPr>
        <w:keepNext/>
        <w:suppressAutoHyphens/>
        <w:spacing w:before="80"/>
        <w:jc w:val="both"/>
        <w:rPr>
          <w:szCs w:val="22"/>
          <w:lang w:val="ru-RU"/>
        </w:rPr>
      </w:pPr>
      <w:r w:rsidRPr="00BC5EF5">
        <w:rPr>
          <w:szCs w:val="22"/>
          <w:lang w:val="ru-RU"/>
        </w:rPr>
        <w:t>В рамках реализации Плана участия в 2014 году были проведены следующие мероприятия:</w:t>
      </w:r>
    </w:p>
    <w:p w:rsidR="00250D36" w:rsidRPr="00250D36" w:rsidRDefault="00BC5EF5" w:rsidP="00250D36">
      <w:pPr>
        <w:pStyle w:val="afe"/>
        <w:numPr>
          <w:ilvl w:val="0"/>
          <w:numId w:val="45"/>
        </w:numPr>
        <w:suppressAutoHyphens/>
        <w:spacing w:before="80"/>
        <w:jc w:val="both"/>
        <w:rPr>
          <w:szCs w:val="22"/>
          <w:lang w:val="ru-RU"/>
        </w:rPr>
      </w:pPr>
      <w:r w:rsidRPr="00BC5EF5">
        <w:rPr>
          <w:szCs w:val="22"/>
          <w:lang w:val="ru-RU"/>
        </w:rPr>
        <w:t xml:space="preserve">28 ноября 2014 года приказом ЦБ РФ функции временной администрации ОАО </w:t>
      </w:r>
      <w:r w:rsidR="00257107" w:rsidRPr="007563ED">
        <w:rPr>
          <w:lang w:val="ru-RU"/>
        </w:rPr>
        <w:t>“</w:t>
      </w:r>
      <w:r w:rsidRPr="00BC5EF5">
        <w:rPr>
          <w:szCs w:val="22"/>
          <w:lang w:val="ru-RU"/>
        </w:rPr>
        <w:t>РОСТ БАНК</w:t>
      </w:r>
      <w:r w:rsidR="00257107" w:rsidRPr="00933528">
        <w:rPr>
          <w:szCs w:val="22"/>
          <w:lang w:val="ru-RU"/>
        </w:rPr>
        <w:t>”</w:t>
      </w:r>
      <w:r w:rsidRPr="00BC5EF5">
        <w:rPr>
          <w:szCs w:val="22"/>
          <w:lang w:val="ru-RU"/>
        </w:rPr>
        <w:t xml:space="preserve"> и его дочерних банков были возложены на </w:t>
      </w:r>
      <w:r w:rsidR="00250D36">
        <w:rPr>
          <w:szCs w:val="22"/>
          <w:lang w:val="ru-RU"/>
        </w:rPr>
        <w:t>Агентство</w:t>
      </w:r>
      <w:r w:rsidRPr="00BC5EF5">
        <w:rPr>
          <w:szCs w:val="22"/>
          <w:lang w:val="ru-RU"/>
        </w:rPr>
        <w:t xml:space="preserve"> сроком на 6 месяцев в связи с наличием угрозы интересам кредиторов и вкладчиков банков. Полномочия акционеров и органов управления банков были приостановлены на период действия временной администрации. </w:t>
      </w:r>
      <w:r w:rsidR="00250D36">
        <w:rPr>
          <w:szCs w:val="22"/>
          <w:lang w:val="ru-RU"/>
        </w:rPr>
        <w:t>Агентство</w:t>
      </w:r>
      <w:r w:rsidRPr="00BC5EF5">
        <w:rPr>
          <w:szCs w:val="22"/>
          <w:lang w:val="ru-RU"/>
        </w:rPr>
        <w:t xml:space="preserve"> назначил</w:t>
      </w:r>
      <w:r w:rsidR="00250D36">
        <w:rPr>
          <w:szCs w:val="22"/>
          <w:lang w:val="ru-RU"/>
        </w:rPr>
        <w:t>о</w:t>
      </w:r>
      <w:r w:rsidRPr="00BC5EF5">
        <w:rPr>
          <w:szCs w:val="22"/>
          <w:lang w:val="ru-RU"/>
        </w:rPr>
        <w:t xml:space="preserve"> временных администраторов из числа своих сотрудников в каждом из банков.</w:t>
      </w:r>
    </w:p>
    <w:p w:rsidR="00250D36" w:rsidRPr="00250D36" w:rsidRDefault="00BC5EF5" w:rsidP="00250D36">
      <w:pPr>
        <w:pStyle w:val="afe"/>
        <w:numPr>
          <w:ilvl w:val="0"/>
          <w:numId w:val="45"/>
        </w:numPr>
        <w:suppressAutoHyphens/>
        <w:spacing w:before="80"/>
        <w:jc w:val="both"/>
        <w:rPr>
          <w:szCs w:val="22"/>
          <w:lang w:val="ru-RU"/>
        </w:rPr>
      </w:pPr>
      <w:r w:rsidRPr="00BC5EF5">
        <w:rPr>
          <w:szCs w:val="22"/>
          <w:lang w:val="ru-RU"/>
        </w:rPr>
        <w:t xml:space="preserve">12 декабря 2014 года </w:t>
      </w:r>
      <w:r w:rsidR="00250D36">
        <w:rPr>
          <w:szCs w:val="22"/>
          <w:lang w:val="ru-RU"/>
        </w:rPr>
        <w:t>Агентство</w:t>
      </w:r>
      <w:r w:rsidRPr="00BC5EF5">
        <w:rPr>
          <w:szCs w:val="22"/>
          <w:lang w:val="ru-RU"/>
        </w:rPr>
        <w:t xml:space="preserve">, </w:t>
      </w:r>
      <w:r w:rsidR="00250D36">
        <w:rPr>
          <w:szCs w:val="22"/>
          <w:lang w:val="ru-RU"/>
        </w:rPr>
        <w:t xml:space="preserve">Инвестор </w:t>
      </w:r>
      <w:r w:rsidRPr="00BC5EF5">
        <w:rPr>
          <w:szCs w:val="22"/>
          <w:lang w:val="ru-RU"/>
        </w:rPr>
        <w:t xml:space="preserve">и ОАО </w:t>
      </w:r>
      <w:r w:rsidR="00257107" w:rsidRPr="007563ED">
        <w:rPr>
          <w:lang w:val="ru-RU"/>
        </w:rPr>
        <w:t>“</w:t>
      </w:r>
      <w:r w:rsidRPr="00BC5EF5">
        <w:rPr>
          <w:szCs w:val="22"/>
          <w:lang w:val="ru-RU"/>
        </w:rPr>
        <w:t>РОСТ БАНК</w:t>
      </w:r>
      <w:r w:rsidR="00257107" w:rsidRPr="00933528">
        <w:rPr>
          <w:szCs w:val="22"/>
          <w:lang w:val="ru-RU"/>
        </w:rPr>
        <w:t>”</w:t>
      </w:r>
      <w:r w:rsidRPr="00BC5EF5">
        <w:rPr>
          <w:szCs w:val="22"/>
          <w:lang w:val="ru-RU"/>
        </w:rPr>
        <w:t xml:space="preserve"> подписали Генеральное соглашение, определившее порядок и условия взаимодействия сторон при выполнении Плана участия. </w:t>
      </w:r>
    </w:p>
    <w:p w:rsidR="00250D36" w:rsidRPr="00250D36" w:rsidRDefault="00BC5EF5" w:rsidP="00250D36">
      <w:pPr>
        <w:pStyle w:val="afe"/>
        <w:keepNext/>
        <w:numPr>
          <w:ilvl w:val="0"/>
          <w:numId w:val="45"/>
        </w:numPr>
        <w:suppressAutoHyphens/>
        <w:spacing w:before="120"/>
        <w:jc w:val="both"/>
        <w:rPr>
          <w:szCs w:val="22"/>
          <w:lang w:val="ru-RU"/>
        </w:rPr>
      </w:pPr>
      <w:r w:rsidRPr="00BC5EF5">
        <w:rPr>
          <w:szCs w:val="22"/>
          <w:lang w:val="ru-RU"/>
        </w:rPr>
        <w:t>12 декабря</w:t>
      </w:r>
      <w:r w:rsidR="00250D36">
        <w:rPr>
          <w:szCs w:val="22"/>
          <w:lang w:val="ru-RU"/>
        </w:rPr>
        <w:t xml:space="preserve"> 2014 года Агентство</w:t>
      </w:r>
      <w:r w:rsidRPr="00BC5EF5">
        <w:rPr>
          <w:szCs w:val="22"/>
          <w:lang w:val="ru-RU"/>
        </w:rPr>
        <w:t xml:space="preserve"> предоставил</w:t>
      </w:r>
      <w:r w:rsidR="00DB349D">
        <w:rPr>
          <w:szCs w:val="22"/>
          <w:lang w:val="ru-RU"/>
        </w:rPr>
        <w:t>о</w:t>
      </w:r>
      <w:r w:rsidR="00250D36">
        <w:rPr>
          <w:szCs w:val="22"/>
          <w:lang w:val="ru-RU"/>
        </w:rPr>
        <w:t xml:space="preserve"> займ ОАО </w:t>
      </w:r>
      <w:r w:rsidR="00257107" w:rsidRPr="007563ED">
        <w:rPr>
          <w:lang w:val="ru-RU"/>
        </w:rPr>
        <w:t>“</w:t>
      </w:r>
      <w:r w:rsidR="00250D36">
        <w:rPr>
          <w:szCs w:val="22"/>
          <w:lang w:val="ru-RU"/>
        </w:rPr>
        <w:t>РОСТ БАНК</w:t>
      </w:r>
      <w:r w:rsidR="00257107" w:rsidRPr="00933528">
        <w:rPr>
          <w:szCs w:val="22"/>
          <w:lang w:val="ru-RU"/>
        </w:rPr>
        <w:t>”</w:t>
      </w:r>
      <w:r w:rsidRPr="00BC5EF5">
        <w:rPr>
          <w:szCs w:val="22"/>
          <w:lang w:val="ru-RU"/>
        </w:rPr>
        <w:t xml:space="preserve"> в размере 18 400 000 тыс. рублей сроком на 10 лет с процентной став</w:t>
      </w:r>
      <w:r w:rsidR="00250D36">
        <w:rPr>
          <w:szCs w:val="22"/>
          <w:lang w:val="ru-RU"/>
        </w:rPr>
        <w:t>кой 0,51% годовых и займ Инвестору</w:t>
      </w:r>
      <w:r w:rsidRPr="00BC5EF5">
        <w:rPr>
          <w:szCs w:val="22"/>
          <w:lang w:val="ru-RU"/>
        </w:rPr>
        <w:t xml:space="preserve"> в размере 17 500 000 тыс. рублей сроком на 6 лет с процентной ставкой 6,01% годовых.</w:t>
      </w:r>
    </w:p>
    <w:p w:rsidR="00250D36" w:rsidRPr="00250D36" w:rsidRDefault="00BC5EF5" w:rsidP="00250D36">
      <w:pPr>
        <w:pStyle w:val="afe"/>
        <w:numPr>
          <w:ilvl w:val="0"/>
          <w:numId w:val="45"/>
        </w:numPr>
        <w:suppressAutoHyphens/>
        <w:spacing w:before="120"/>
        <w:jc w:val="both"/>
        <w:rPr>
          <w:szCs w:val="22"/>
          <w:lang w:val="ru-RU"/>
        </w:rPr>
      </w:pPr>
      <w:r w:rsidRPr="00BC5EF5">
        <w:rPr>
          <w:szCs w:val="22"/>
          <w:lang w:val="ru-RU"/>
        </w:rPr>
        <w:t>1</w:t>
      </w:r>
      <w:r w:rsidR="006D2E6C">
        <w:rPr>
          <w:szCs w:val="22"/>
          <w:lang w:val="ru-RU"/>
        </w:rPr>
        <w:t>2</w:t>
      </w:r>
      <w:r w:rsidRPr="00BC5EF5">
        <w:rPr>
          <w:szCs w:val="22"/>
          <w:lang w:val="ru-RU"/>
        </w:rPr>
        <w:t xml:space="preserve"> декабря 2014 года завершилась сделка по приобретению </w:t>
      </w:r>
      <w:r w:rsidR="00250D36">
        <w:rPr>
          <w:szCs w:val="22"/>
          <w:lang w:val="ru-RU"/>
        </w:rPr>
        <w:t>Инвестором</w:t>
      </w:r>
      <w:r w:rsidRPr="00BC5EF5">
        <w:rPr>
          <w:szCs w:val="22"/>
          <w:lang w:val="ru-RU"/>
        </w:rPr>
        <w:t xml:space="preserve"> у бывших акционеров Банка </w:t>
      </w:r>
      <w:r w:rsidR="00250D36">
        <w:rPr>
          <w:szCs w:val="22"/>
          <w:lang w:val="ru-RU"/>
        </w:rPr>
        <w:t>78,75</w:t>
      </w:r>
      <w:r w:rsidRPr="00BC5EF5">
        <w:rPr>
          <w:szCs w:val="22"/>
          <w:lang w:val="ru-RU"/>
        </w:rPr>
        <w:t>% акций.</w:t>
      </w:r>
    </w:p>
    <w:p w:rsidR="00250D36" w:rsidRPr="00250D36" w:rsidRDefault="00250D36" w:rsidP="00250D36">
      <w:pPr>
        <w:pStyle w:val="afe"/>
        <w:numPr>
          <w:ilvl w:val="0"/>
          <w:numId w:val="45"/>
        </w:numPr>
        <w:suppressAutoHyphens/>
        <w:spacing w:before="120"/>
        <w:jc w:val="both"/>
        <w:rPr>
          <w:szCs w:val="22"/>
          <w:lang w:val="ru-RU"/>
        </w:rPr>
      </w:pPr>
      <w:r>
        <w:rPr>
          <w:szCs w:val="22"/>
          <w:lang w:val="ru-RU"/>
        </w:rPr>
        <w:t>Банк совместно с Агентством</w:t>
      </w:r>
      <w:r w:rsidR="00BC5EF5" w:rsidRPr="00BC5EF5">
        <w:rPr>
          <w:szCs w:val="22"/>
          <w:lang w:val="ru-RU"/>
        </w:rPr>
        <w:t xml:space="preserve"> и </w:t>
      </w:r>
      <w:r>
        <w:rPr>
          <w:szCs w:val="22"/>
          <w:lang w:val="ru-RU"/>
        </w:rPr>
        <w:t>Инвестором</w:t>
      </w:r>
      <w:r w:rsidR="00BC5EF5" w:rsidRPr="00BC5EF5">
        <w:rPr>
          <w:szCs w:val="22"/>
          <w:lang w:val="ru-RU"/>
        </w:rPr>
        <w:t xml:space="preserve"> разрабатывает План финансового оздоровления Банка. Указанный план должен быть предоставлен ЦБ РФ и предполагает мероприятия по предупреждению банкротства Банка и его реорганизации в форме п</w:t>
      </w:r>
      <w:r>
        <w:rPr>
          <w:szCs w:val="22"/>
          <w:lang w:val="ru-RU"/>
        </w:rPr>
        <w:t>рисоединения его к Инвестору</w:t>
      </w:r>
      <w:r w:rsidR="00BC5EF5" w:rsidRPr="00BC5EF5">
        <w:rPr>
          <w:szCs w:val="22"/>
          <w:lang w:val="ru-RU"/>
        </w:rPr>
        <w:t>. Банк на ежемесячной основе должен производить анализ выполнения Плана финансового оздоровле</w:t>
      </w:r>
      <w:r>
        <w:rPr>
          <w:szCs w:val="22"/>
          <w:lang w:val="ru-RU"/>
        </w:rPr>
        <w:t>ния и отчитываться перед Агентством</w:t>
      </w:r>
      <w:r w:rsidR="00BC5EF5" w:rsidRPr="00BC5EF5">
        <w:rPr>
          <w:szCs w:val="22"/>
          <w:lang w:val="ru-RU"/>
        </w:rPr>
        <w:t>;</w:t>
      </w:r>
    </w:p>
    <w:p w:rsidR="00250D36" w:rsidRPr="00250D36" w:rsidRDefault="00BC5EF5" w:rsidP="00250D36">
      <w:pPr>
        <w:pStyle w:val="afe"/>
        <w:numPr>
          <w:ilvl w:val="0"/>
          <w:numId w:val="45"/>
        </w:numPr>
        <w:suppressAutoHyphens/>
        <w:spacing w:before="120"/>
        <w:jc w:val="both"/>
        <w:rPr>
          <w:szCs w:val="22"/>
          <w:lang w:val="ru-RU"/>
        </w:rPr>
      </w:pPr>
      <w:r w:rsidRPr="00BC5EF5">
        <w:rPr>
          <w:szCs w:val="22"/>
          <w:lang w:val="ru-RU"/>
        </w:rPr>
        <w:t>25 марта 2015 года новым акционером Банка был утвержден Совет директоров и Правление Банка. Временная администрация</w:t>
      </w:r>
      <w:r w:rsidR="009B5433">
        <w:rPr>
          <w:szCs w:val="22"/>
          <w:lang w:val="ru-RU"/>
        </w:rPr>
        <w:t xml:space="preserve"> в лице представителей Агентства </w:t>
      </w:r>
      <w:r w:rsidRPr="00BC5EF5">
        <w:rPr>
          <w:szCs w:val="22"/>
          <w:lang w:val="ru-RU"/>
        </w:rPr>
        <w:t>прекратила свои полномочия.</w:t>
      </w:r>
    </w:p>
    <w:p w:rsidR="00250D36" w:rsidRPr="00250D36" w:rsidRDefault="00BC5EF5" w:rsidP="00250D36">
      <w:pPr>
        <w:suppressAutoHyphens/>
        <w:spacing w:before="120"/>
        <w:jc w:val="both"/>
        <w:rPr>
          <w:szCs w:val="22"/>
          <w:lang w:val="ru-RU"/>
        </w:rPr>
      </w:pPr>
      <w:r w:rsidRPr="00BC5EF5">
        <w:rPr>
          <w:szCs w:val="22"/>
          <w:lang w:val="ru-RU"/>
        </w:rPr>
        <w:t>По состоянию на 31 декабря 2014 года у Банка имеются нарушения норматива достаточности собственных средств (капитала) и ряда других нормативов, установленн</w:t>
      </w:r>
      <w:r w:rsidR="009B5433">
        <w:rPr>
          <w:szCs w:val="22"/>
          <w:lang w:val="ru-RU"/>
        </w:rPr>
        <w:t>ых ЦБ РФ (Примечание 33</w:t>
      </w:r>
      <w:r w:rsidRPr="00BC5EF5">
        <w:rPr>
          <w:szCs w:val="22"/>
          <w:lang w:val="ru-RU"/>
        </w:rPr>
        <w:t>).</w:t>
      </w:r>
    </w:p>
    <w:p w:rsidR="00250D36" w:rsidRPr="00250D36" w:rsidRDefault="00BC5EF5" w:rsidP="00250D36">
      <w:pPr>
        <w:suppressAutoHyphens/>
        <w:spacing w:before="120"/>
        <w:jc w:val="both"/>
        <w:rPr>
          <w:szCs w:val="22"/>
          <w:lang w:val="ru-RU"/>
        </w:rPr>
      </w:pPr>
      <w:r w:rsidRPr="00BC5EF5">
        <w:rPr>
          <w:szCs w:val="22"/>
          <w:lang w:val="ru-RU"/>
        </w:rPr>
        <w:t>В связи с вхожден</w:t>
      </w:r>
      <w:r w:rsidR="009B5433">
        <w:rPr>
          <w:szCs w:val="22"/>
          <w:lang w:val="ru-RU"/>
        </w:rPr>
        <w:t>ием в состав акционеров Банка 11 декабря 2014 года Инвестора</w:t>
      </w:r>
      <w:r w:rsidRPr="00BC5EF5">
        <w:rPr>
          <w:szCs w:val="22"/>
          <w:lang w:val="ru-RU"/>
        </w:rPr>
        <w:t xml:space="preserve"> в Банке производятся структурные и организационные изменения. Завершение данно</w:t>
      </w:r>
      <w:r w:rsidR="009B5433">
        <w:rPr>
          <w:szCs w:val="22"/>
          <w:lang w:val="ru-RU"/>
        </w:rPr>
        <w:t>й процедуры планируется до середины 2016</w:t>
      </w:r>
      <w:r w:rsidRPr="00BC5EF5">
        <w:rPr>
          <w:szCs w:val="22"/>
          <w:lang w:val="ru-RU"/>
        </w:rPr>
        <w:t xml:space="preserve"> года. </w:t>
      </w:r>
    </w:p>
    <w:p w:rsidR="00250D36" w:rsidRPr="00250D36" w:rsidRDefault="00BC5EF5" w:rsidP="00250D36">
      <w:pPr>
        <w:suppressAutoHyphens/>
        <w:spacing w:before="120"/>
        <w:jc w:val="both"/>
        <w:rPr>
          <w:szCs w:val="22"/>
          <w:lang w:val="ru-RU"/>
        </w:rPr>
      </w:pPr>
      <w:r w:rsidRPr="00BC5EF5">
        <w:rPr>
          <w:szCs w:val="22"/>
          <w:lang w:val="ru-RU"/>
        </w:rPr>
        <w:t>По мнению руководства, проведение вышеуказанных мероприятий по предупреждению банкротства Банка позволит сохранить Банк, а также стабилизировать общеэкономическую ситуацию и минимизировать расходование средств фонда обязательного страхования вкладов. Соответственно, руководство полагает, что нет существенной неопределенности в отношении непрерывности деятельности Банка.</w:t>
      </w:r>
    </w:p>
    <w:p w:rsidR="009723D0" w:rsidRDefault="00BC5EF5">
      <w:pPr>
        <w:pStyle w:val="a1"/>
        <w:rPr>
          <w:szCs w:val="22"/>
          <w:lang w:val="ru-RU"/>
        </w:rPr>
      </w:pPr>
      <w:r w:rsidRPr="00BC5EF5">
        <w:rPr>
          <w:szCs w:val="22"/>
          <w:lang w:val="ru-RU"/>
        </w:rPr>
        <w:t>При этом планируется, что в Банке будет обеспечено бесперебойное проведение расчетов с клиентами, восстановление финансового положения Банка и соблюдение Банком всех обязательные установленных ЦБ РФ обязательных требований, предъявляемых к финансовой устойчивости кредитных организаций.</w:t>
      </w:r>
    </w:p>
    <w:p w:rsidR="000D14E1" w:rsidRPr="00B14EDD" w:rsidRDefault="00C81CB9">
      <w:pPr>
        <w:pStyle w:val="1"/>
        <w:keepLines/>
        <w:spacing w:before="260" w:after="260"/>
        <w:ind w:left="0" w:hanging="964"/>
        <w:jc w:val="both"/>
        <w:rPr>
          <w:szCs w:val="32"/>
          <w:lang w:val="ru-RU"/>
        </w:rPr>
      </w:pPr>
      <w:bookmarkStart w:id="13" w:name="_Toc419885670"/>
      <w:bookmarkStart w:id="14" w:name="_Toc421136209"/>
      <w:bookmarkStart w:id="15" w:name="_Toc421286019"/>
      <w:bookmarkStart w:id="16" w:name="_Toc421530555"/>
      <w:bookmarkStart w:id="17" w:name="_Toc419885671"/>
      <w:bookmarkStart w:id="18" w:name="_Toc421136210"/>
      <w:bookmarkStart w:id="19" w:name="_Toc421286020"/>
      <w:bookmarkStart w:id="20" w:name="_Toc421530556"/>
      <w:bookmarkStart w:id="21" w:name="_Toc419885672"/>
      <w:bookmarkStart w:id="22" w:name="_Toc421136211"/>
      <w:bookmarkStart w:id="23" w:name="_Toc421286021"/>
      <w:bookmarkStart w:id="24" w:name="_Toc421530557"/>
      <w:bookmarkStart w:id="25" w:name="_Toc421696181"/>
      <w:bookmarkEnd w:id="13"/>
      <w:bookmarkEnd w:id="14"/>
      <w:bookmarkEnd w:id="15"/>
      <w:bookmarkEnd w:id="16"/>
      <w:bookmarkEnd w:id="17"/>
      <w:bookmarkEnd w:id="18"/>
      <w:bookmarkEnd w:id="19"/>
      <w:bookmarkEnd w:id="20"/>
      <w:bookmarkEnd w:id="21"/>
      <w:bookmarkEnd w:id="22"/>
      <w:bookmarkEnd w:id="23"/>
      <w:bookmarkEnd w:id="24"/>
      <w:r w:rsidRPr="00C81CB9">
        <w:rPr>
          <w:szCs w:val="32"/>
          <w:lang w:val="ru-RU"/>
        </w:rPr>
        <w:t>Принципы составления консолидированной финансовой отчетности</w:t>
      </w:r>
      <w:bookmarkEnd w:id="11"/>
      <w:bookmarkEnd w:id="12"/>
      <w:bookmarkEnd w:id="25"/>
    </w:p>
    <w:p w:rsidR="000D14E1" w:rsidRPr="007D7CD2" w:rsidRDefault="00C81CB9">
      <w:pPr>
        <w:pStyle w:val="20"/>
        <w:keepNext w:val="0"/>
        <w:numPr>
          <w:ilvl w:val="0"/>
          <w:numId w:val="0"/>
        </w:numPr>
        <w:spacing w:before="120" w:after="120" w:line="240" w:lineRule="auto"/>
        <w:rPr>
          <w:lang w:val="ru-RU"/>
        </w:rPr>
      </w:pPr>
      <w:r w:rsidRPr="00C81CB9">
        <w:rPr>
          <w:iCs w:val="0"/>
          <w:lang w:val="ru-RU"/>
        </w:rPr>
        <w:t>Применяемые стандарты</w:t>
      </w:r>
    </w:p>
    <w:p w:rsidR="0065048C" w:rsidRPr="007D7CD2" w:rsidRDefault="00C81CB9" w:rsidP="0065048C">
      <w:pPr>
        <w:pStyle w:val="a1"/>
        <w:keepLines/>
        <w:widowControl w:val="0"/>
        <w:spacing w:before="80" w:after="80"/>
        <w:rPr>
          <w:lang w:val="ru-RU"/>
        </w:rPr>
      </w:pPr>
      <w:r w:rsidRPr="00C81CB9">
        <w:rPr>
          <w:szCs w:val="22"/>
          <w:lang w:val="ru-RU"/>
        </w:rPr>
        <w:t>Прилагаемая консолидированная финансовая отчетность подготовлена в соответствии с Международными стандартами финансовой отчетности (далее - “МСФО”).</w:t>
      </w:r>
    </w:p>
    <w:p w:rsidR="000D14E1" w:rsidRPr="007D7CD2" w:rsidRDefault="00C81CB9">
      <w:pPr>
        <w:pStyle w:val="20"/>
        <w:numPr>
          <w:ilvl w:val="0"/>
          <w:numId w:val="0"/>
        </w:numPr>
        <w:spacing w:before="260" w:after="120" w:line="240" w:lineRule="auto"/>
        <w:rPr>
          <w:lang w:val="ru-RU"/>
        </w:rPr>
      </w:pPr>
      <w:r w:rsidRPr="00C81CB9">
        <w:rPr>
          <w:iCs w:val="0"/>
          <w:lang w:val="ru-RU"/>
        </w:rPr>
        <w:t>Принципы оценки финансовых показателей</w:t>
      </w:r>
    </w:p>
    <w:p w:rsidR="0065048C" w:rsidRPr="007D7CD2" w:rsidRDefault="00C81CB9" w:rsidP="0065048C">
      <w:pPr>
        <w:pStyle w:val="a1"/>
        <w:keepLines/>
        <w:widowControl w:val="0"/>
        <w:spacing w:before="80" w:after="80"/>
        <w:rPr>
          <w:szCs w:val="22"/>
          <w:lang w:val="ru-RU"/>
        </w:rPr>
      </w:pPr>
      <w:bookmarkStart w:id="26" w:name="Note2bb0"/>
      <w:bookmarkStart w:id="27" w:name="Note2bb3"/>
      <w:r w:rsidRPr="00C81CB9">
        <w:rPr>
          <w:szCs w:val="22"/>
          <w:lang w:val="ru-RU"/>
        </w:rPr>
        <w:t>Консолидированная финансовая отчетность подготовлена в соответствии с принципом учета по фактическим затратам, за исключением финансовых инструментов, оцениваемых по справедливой стоимости, изменения которой отражаются в составе прибыли или убытка за период,</w:t>
      </w:r>
      <w:r w:rsidRPr="00C81CB9">
        <w:rPr>
          <w:i/>
          <w:szCs w:val="22"/>
          <w:lang w:val="ru-RU"/>
        </w:rPr>
        <w:t xml:space="preserve"> </w:t>
      </w:r>
      <w:r w:rsidRPr="00C81CB9">
        <w:rPr>
          <w:szCs w:val="22"/>
          <w:lang w:val="ru-RU"/>
        </w:rPr>
        <w:t>зданий, отраженных по переоцененной стоимости, и активов, удерживаемых для продажи, отраженных по наименьшей из балансовой и справедливой стоимостей за вычетом расходов на продажу.</w:t>
      </w:r>
    </w:p>
    <w:bookmarkEnd w:id="26"/>
    <w:bookmarkEnd w:id="27"/>
    <w:p w:rsidR="00B52688" w:rsidRPr="007D7CD2" w:rsidRDefault="00C81CB9" w:rsidP="00B52688">
      <w:pPr>
        <w:pStyle w:val="20"/>
        <w:numPr>
          <w:ilvl w:val="0"/>
          <w:numId w:val="0"/>
        </w:numPr>
        <w:spacing w:before="260" w:after="120" w:line="240" w:lineRule="auto"/>
        <w:jc w:val="both"/>
        <w:rPr>
          <w:lang w:val="ru-RU"/>
        </w:rPr>
      </w:pPr>
      <w:r w:rsidRPr="00C81CB9">
        <w:rPr>
          <w:iCs w:val="0"/>
          <w:lang w:val="ru-RU"/>
        </w:rPr>
        <w:t>Функциональная валюта и валюта представления данных консолидированной финансовой отчетности</w:t>
      </w:r>
    </w:p>
    <w:p w:rsidR="0065048C" w:rsidRPr="007D7CD2" w:rsidRDefault="00C81CB9" w:rsidP="0065048C">
      <w:pPr>
        <w:spacing w:before="80" w:after="80"/>
        <w:jc w:val="both"/>
        <w:rPr>
          <w:szCs w:val="22"/>
          <w:lang w:val="ru-RU"/>
        </w:rPr>
      </w:pPr>
      <w:r w:rsidRPr="00C81CB9">
        <w:rPr>
          <w:szCs w:val="22"/>
          <w:lang w:val="ru-RU"/>
        </w:rPr>
        <w:t>Функциональной валютой Банка и его дочерних предприятий является российский рубль, который, являясь национальной валютой Российской Федерации, наилучшим образом отражает экономическую сущность большинства проводимых Группой операций и связанных с ними обстоятельств, влияющих на ее деятельность.</w:t>
      </w:r>
    </w:p>
    <w:p w:rsidR="0065048C" w:rsidRPr="007D7CD2" w:rsidRDefault="00C81CB9" w:rsidP="0065048C">
      <w:pPr>
        <w:pStyle w:val="a1"/>
        <w:keepLines/>
        <w:widowControl w:val="0"/>
        <w:spacing w:before="80" w:after="80"/>
        <w:rPr>
          <w:lang w:val="ru-RU"/>
        </w:rPr>
      </w:pPr>
      <w:r w:rsidRPr="00C81CB9">
        <w:rPr>
          <w:szCs w:val="22"/>
          <w:lang w:val="ru-RU"/>
        </w:rPr>
        <w:t>Российский рубль является также валютой представления данных настоящей консолидированной финансовой отчетности.</w:t>
      </w:r>
    </w:p>
    <w:p w:rsidR="0065048C" w:rsidRPr="007D7CD2" w:rsidRDefault="00C81CB9" w:rsidP="0065048C">
      <w:pPr>
        <w:pStyle w:val="a1"/>
        <w:keepLines/>
        <w:widowControl w:val="0"/>
        <w:spacing w:before="80" w:after="80"/>
        <w:rPr>
          <w:lang w:val="ru-RU"/>
        </w:rPr>
      </w:pPr>
      <w:r w:rsidRPr="00C81CB9">
        <w:rPr>
          <w:szCs w:val="22"/>
          <w:lang w:val="ru-RU"/>
        </w:rPr>
        <w:t>Все данные консолидированной финансовой отчетности округлены с точностью до целых тысяч рублей.</w:t>
      </w:r>
    </w:p>
    <w:p w:rsidR="00B52688" w:rsidRPr="007D7CD2" w:rsidRDefault="00C81CB9" w:rsidP="00B52688">
      <w:pPr>
        <w:pStyle w:val="20"/>
        <w:numPr>
          <w:ilvl w:val="0"/>
          <w:numId w:val="0"/>
        </w:numPr>
        <w:spacing w:before="260" w:after="120" w:line="240" w:lineRule="auto"/>
        <w:jc w:val="both"/>
        <w:rPr>
          <w:lang w:val="ru-RU"/>
        </w:rPr>
      </w:pPr>
      <w:r w:rsidRPr="00C81CB9">
        <w:rPr>
          <w:iCs w:val="0"/>
          <w:lang w:val="ru-RU"/>
        </w:rPr>
        <w:t>Использование оценок и суждений</w:t>
      </w:r>
    </w:p>
    <w:p w:rsidR="0065048C" w:rsidRPr="007D7CD2" w:rsidRDefault="00C81CB9" w:rsidP="0065048C">
      <w:pPr>
        <w:pStyle w:val="a1"/>
        <w:keepLines/>
        <w:widowControl w:val="0"/>
        <w:spacing w:before="80" w:after="80"/>
        <w:rPr>
          <w:szCs w:val="22"/>
          <w:lang w:val="ru-RU"/>
        </w:rPr>
      </w:pPr>
      <w:r w:rsidRPr="00C81CB9">
        <w:rPr>
          <w:szCs w:val="22"/>
          <w:lang w:val="ru-RU"/>
        </w:rPr>
        <w:t>Подготовка консолидированной финансовой отчетности в соответствии с требованиями МСФО обязывает руководство делать суждения, расчетные оценки и допущения, влияющие на применение учетной политики и величину представленных в консолидированной финансовой отчетности активов и обязательств, доходов и расходов. Фактические результаты могут отличаться от указанных оценок.</w:t>
      </w:r>
    </w:p>
    <w:p w:rsidR="0065048C" w:rsidRPr="007D7CD2" w:rsidRDefault="00C81CB9" w:rsidP="0065048C">
      <w:pPr>
        <w:pStyle w:val="a1"/>
        <w:spacing w:before="80" w:after="80"/>
        <w:rPr>
          <w:lang w:val="ru-RU"/>
        </w:rPr>
      </w:pPr>
      <w:r w:rsidRPr="00C81CB9">
        <w:rPr>
          <w:szCs w:val="22"/>
          <w:lang w:val="ru-RU"/>
        </w:rPr>
        <w:t>В частности, ниже перечисленные Примечания представляют информацию в отношении существенных неопределенных оценок и критических мотивированных суждений при применении положений учетной политики:</w:t>
      </w:r>
    </w:p>
    <w:p w:rsidR="0065048C" w:rsidRPr="007D7CD2" w:rsidRDefault="00C81CB9" w:rsidP="009B085F">
      <w:pPr>
        <w:pStyle w:val="a1"/>
        <w:widowControl w:val="0"/>
        <w:numPr>
          <w:ilvl w:val="0"/>
          <w:numId w:val="13"/>
        </w:numPr>
        <w:spacing w:before="80" w:after="80"/>
        <w:ind w:left="346" w:hanging="346"/>
        <w:rPr>
          <w:lang w:val="ru-RU"/>
        </w:rPr>
      </w:pPr>
      <w:r w:rsidRPr="00C81CB9">
        <w:rPr>
          <w:szCs w:val="22"/>
          <w:lang w:val="ru-RU"/>
        </w:rPr>
        <w:t xml:space="preserve">в отношении оценки резервов под обесценение кредитов </w:t>
      </w:r>
      <w:r w:rsidRPr="00C81CB9">
        <w:rPr>
          <w:lang w:val="ru-RU"/>
        </w:rPr>
        <w:t xml:space="preserve">- </w:t>
      </w:r>
      <w:r w:rsidRPr="00C81CB9">
        <w:rPr>
          <w:szCs w:val="22"/>
          <w:lang w:val="ru-RU"/>
        </w:rPr>
        <w:t>Примечание</w:t>
      </w:r>
      <w:r w:rsidRPr="00C81CB9">
        <w:rPr>
          <w:lang w:val="ru-RU"/>
        </w:rPr>
        <w:t xml:space="preserve"> 18;</w:t>
      </w:r>
    </w:p>
    <w:p w:rsidR="00DF4D35" w:rsidRPr="007D7CD2" w:rsidRDefault="00C81CB9" w:rsidP="009B085F">
      <w:pPr>
        <w:pStyle w:val="a1"/>
        <w:widowControl w:val="0"/>
        <w:numPr>
          <w:ilvl w:val="0"/>
          <w:numId w:val="13"/>
        </w:numPr>
        <w:spacing w:before="80" w:after="80"/>
        <w:ind w:left="346" w:hanging="346"/>
        <w:rPr>
          <w:lang w:val="ru-RU"/>
        </w:rPr>
      </w:pPr>
      <w:r w:rsidRPr="00C81CB9">
        <w:rPr>
          <w:szCs w:val="22"/>
          <w:lang w:val="ru-RU"/>
        </w:rPr>
        <w:t xml:space="preserve">в отношении оценки стоимости зданий </w:t>
      </w:r>
      <w:r w:rsidRPr="00C81CB9">
        <w:rPr>
          <w:lang w:val="ru-RU"/>
        </w:rPr>
        <w:t xml:space="preserve">- </w:t>
      </w:r>
      <w:r w:rsidRPr="00C81CB9">
        <w:rPr>
          <w:szCs w:val="22"/>
          <w:lang w:val="ru-RU"/>
        </w:rPr>
        <w:t>Примечание</w:t>
      </w:r>
      <w:r w:rsidRPr="00C81CB9">
        <w:rPr>
          <w:lang w:val="ru-RU"/>
        </w:rPr>
        <w:t xml:space="preserve"> 22;</w:t>
      </w:r>
    </w:p>
    <w:p w:rsidR="0065048C" w:rsidRPr="007D7CD2" w:rsidRDefault="00C81CB9" w:rsidP="009B085F">
      <w:pPr>
        <w:pStyle w:val="a1"/>
        <w:widowControl w:val="0"/>
        <w:numPr>
          <w:ilvl w:val="0"/>
          <w:numId w:val="13"/>
        </w:numPr>
        <w:spacing w:before="80" w:after="80"/>
        <w:ind w:left="346" w:hanging="346"/>
        <w:rPr>
          <w:lang w:val="ru-RU"/>
        </w:rPr>
      </w:pPr>
      <w:r w:rsidRPr="00C81CB9">
        <w:rPr>
          <w:szCs w:val="22"/>
          <w:lang w:val="ru-RU"/>
        </w:rPr>
        <w:t xml:space="preserve">в отношении активов, удерживаемых для продажи </w:t>
      </w:r>
      <w:r w:rsidRPr="00C81CB9">
        <w:rPr>
          <w:lang w:val="ru-RU"/>
        </w:rPr>
        <w:t>-</w:t>
      </w:r>
      <w:r w:rsidRPr="00C81CB9">
        <w:rPr>
          <w:szCs w:val="22"/>
          <w:lang w:val="ru-RU"/>
        </w:rPr>
        <w:t xml:space="preserve"> Примечание 20.</w:t>
      </w:r>
    </w:p>
    <w:p w:rsidR="000D14E1" w:rsidRDefault="00C81CB9">
      <w:pPr>
        <w:pStyle w:val="a1"/>
        <w:widowControl w:val="0"/>
        <w:spacing w:before="260" w:after="80"/>
        <w:rPr>
          <w:b/>
          <w:sz w:val="24"/>
          <w:szCs w:val="24"/>
          <w:lang w:val="ru-RU"/>
        </w:rPr>
      </w:pPr>
      <w:r w:rsidRPr="00C81CB9">
        <w:rPr>
          <w:b/>
          <w:sz w:val="24"/>
          <w:szCs w:val="24"/>
          <w:lang w:val="ru-RU"/>
        </w:rPr>
        <w:t>Изменение учетной политики и порядка представления данных</w:t>
      </w:r>
    </w:p>
    <w:p w:rsidR="00F62980" w:rsidRDefault="00F62980" w:rsidP="00F62980">
      <w:pPr>
        <w:pStyle w:val="a1"/>
        <w:rPr>
          <w:rFonts w:ascii="Times New Roman CYR" w:hAnsi="Times New Roman CYR" w:cs="Times New Roman CYR"/>
          <w:szCs w:val="22"/>
          <w:lang w:val="ru-RU"/>
        </w:rPr>
      </w:pPr>
      <w:r w:rsidRPr="00C23E8E">
        <w:rPr>
          <w:rFonts w:ascii="Times New Roman CYR" w:hAnsi="Times New Roman CYR" w:cs="Times New Roman CYR"/>
          <w:szCs w:val="22"/>
          <w:lang w:val="ru-RU"/>
        </w:rPr>
        <w:t xml:space="preserve">Группа приняла следующие новые стандарты и поправки к стандартам, включая любые последующие поправки к прочим стандартам, с датой первоначального применения </w:t>
      </w:r>
      <w:r w:rsidRPr="00C23E8E">
        <w:rPr>
          <w:rFonts w:ascii="Times New Roman CYR" w:hAnsi="Times New Roman CYR" w:cs="Times New Roman CYR"/>
          <w:szCs w:val="22"/>
          <w:lang w:val="ru-RU"/>
        </w:rPr>
        <w:br/>
        <w:t xml:space="preserve">1 января 2014 года. </w:t>
      </w:r>
    </w:p>
    <w:p w:rsidR="001565C6" w:rsidRPr="001565C6" w:rsidRDefault="001565C6" w:rsidP="001565C6">
      <w:pPr>
        <w:numPr>
          <w:ilvl w:val="0"/>
          <w:numId w:val="21"/>
        </w:numPr>
        <w:jc w:val="both"/>
        <w:rPr>
          <w:rFonts w:ascii="Times New Roman CYR" w:eastAsia="Times New Roman" w:hAnsi="Times New Roman CYR"/>
          <w:lang w:val="ru-RU"/>
        </w:rPr>
      </w:pPr>
      <w:r w:rsidRPr="001565C6">
        <w:rPr>
          <w:rFonts w:ascii="Times New Roman CYR" w:eastAsia="Times New Roman" w:hAnsi="Times New Roman CYR" w:cs="Times New Roman CYR"/>
          <w:szCs w:val="22"/>
          <w:lang w:val="ru-RU"/>
        </w:rPr>
        <w:t>Инвестиционные предприятия – Поправки к МСФО (</w:t>
      </w:r>
      <w:r w:rsidRPr="001565C6">
        <w:rPr>
          <w:rFonts w:ascii="Times New Roman CYR" w:eastAsia="Times New Roman" w:hAnsi="Times New Roman CYR"/>
          <w:lang w:val="ru-RU"/>
        </w:rPr>
        <w:t>IFRS)</w:t>
      </w:r>
      <w:r w:rsidRPr="001565C6">
        <w:rPr>
          <w:rFonts w:ascii="Times New Roman CYR" w:eastAsia="Times New Roman" w:hAnsi="Times New Roman CYR" w:cs="Times New Roman CYR"/>
          <w:szCs w:val="22"/>
          <w:lang w:val="ru-RU"/>
        </w:rPr>
        <w:t xml:space="preserve"> </w:t>
      </w:r>
      <w:r w:rsidRPr="001565C6">
        <w:rPr>
          <w:rFonts w:ascii="Times New Roman CYR" w:eastAsia="Times New Roman" w:hAnsi="Times New Roman CYR"/>
          <w:lang w:val="ru-RU"/>
        </w:rPr>
        <w:t xml:space="preserve">10 </w:t>
      </w:r>
      <w:r w:rsidR="00257107" w:rsidRPr="00C81CB9">
        <w:rPr>
          <w:szCs w:val="22"/>
          <w:lang w:val="ru-RU"/>
        </w:rPr>
        <w:t>“</w:t>
      </w:r>
      <w:r w:rsidRPr="001565C6">
        <w:rPr>
          <w:rFonts w:ascii="Times New Roman CYR" w:eastAsia="Times New Roman" w:hAnsi="Times New Roman CYR"/>
          <w:lang w:val="ru-RU"/>
        </w:rPr>
        <w:t>Консолидированная финансовая отчетность</w:t>
      </w:r>
      <w:r w:rsidR="00257107" w:rsidRPr="00933528">
        <w:rPr>
          <w:szCs w:val="22"/>
          <w:lang w:val="ru-RU"/>
        </w:rPr>
        <w:t>”</w:t>
      </w:r>
      <w:r w:rsidRPr="001565C6">
        <w:rPr>
          <w:rFonts w:ascii="Times New Roman CYR" w:eastAsia="Times New Roman" w:hAnsi="Times New Roman CYR" w:cs="Times New Roman CYR"/>
          <w:szCs w:val="22"/>
          <w:lang w:val="ru-RU"/>
        </w:rPr>
        <w:t xml:space="preserve">, </w:t>
      </w:r>
      <w:r w:rsidRPr="001565C6">
        <w:rPr>
          <w:rFonts w:ascii="Times New Roman CYR" w:eastAsia="Times New Roman" w:hAnsi="Times New Roman CYR"/>
          <w:lang w:val="ru-RU"/>
        </w:rPr>
        <w:t xml:space="preserve">МСФО (IFRS) 12 </w:t>
      </w:r>
      <w:r w:rsidR="00257107" w:rsidRPr="00C81CB9">
        <w:rPr>
          <w:szCs w:val="22"/>
          <w:lang w:val="ru-RU"/>
        </w:rPr>
        <w:t>“</w:t>
      </w:r>
      <w:r w:rsidRPr="001565C6">
        <w:rPr>
          <w:rFonts w:ascii="Times New Roman CYR" w:eastAsia="Times New Roman" w:hAnsi="Times New Roman CYR"/>
          <w:lang w:val="ru-RU"/>
        </w:rPr>
        <w:t xml:space="preserve">Раскрытие информации о долях участия в других </w:t>
      </w:r>
      <w:r w:rsidRPr="001565C6">
        <w:rPr>
          <w:rFonts w:ascii="Times New Roman CYR" w:eastAsia="Times New Roman" w:hAnsi="Times New Roman CYR" w:cs="Times New Roman CYR"/>
          <w:szCs w:val="22"/>
          <w:lang w:val="ru-RU"/>
        </w:rPr>
        <w:t>компаниях</w:t>
      </w:r>
      <w:r w:rsidR="00257107" w:rsidRPr="00933528">
        <w:rPr>
          <w:szCs w:val="22"/>
          <w:lang w:val="ru-RU"/>
        </w:rPr>
        <w:t>”</w:t>
      </w:r>
      <w:r w:rsidRPr="001565C6">
        <w:rPr>
          <w:rFonts w:ascii="Times New Roman CYR" w:eastAsia="Times New Roman" w:hAnsi="Times New Roman CYR" w:cs="Times New Roman CYR"/>
          <w:szCs w:val="22"/>
          <w:lang w:val="ru-RU"/>
        </w:rPr>
        <w:t xml:space="preserve"> и МСФО (IAS) 27 </w:t>
      </w:r>
      <w:r w:rsidR="00257107" w:rsidRPr="00C81CB9">
        <w:rPr>
          <w:szCs w:val="22"/>
          <w:lang w:val="ru-RU"/>
        </w:rPr>
        <w:t>“</w:t>
      </w:r>
      <w:r w:rsidRPr="001565C6">
        <w:rPr>
          <w:rFonts w:ascii="Times New Roman CYR" w:eastAsia="Times New Roman" w:hAnsi="Times New Roman CYR" w:cs="Times New Roman CYR"/>
          <w:szCs w:val="22"/>
          <w:lang w:val="ru-RU"/>
        </w:rPr>
        <w:t>Отдельная финансовая отчетность</w:t>
      </w:r>
      <w:r w:rsidR="00257107" w:rsidRPr="00933528">
        <w:rPr>
          <w:szCs w:val="22"/>
          <w:lang w:val="ru-RU"/>
        </w:rPr>
        <w:t>”</w:t>
      </w:r>
      <w:r w:rsidRPr="001565C6">
        <w:rPr>
          <w:rFonts w:eastAsia="Times New Roman"/>
          <w:lang w:val="ru-RU"/>
        </w:rPr>
        <w:t xml:space="preserve">; </w:t>
      </w:r>
    </w:p>
    <w:p w:rsidR="009723D0" w:rsidRDefault="00BC5EF5">
      <w:pPr>
        <w:numPr>
          <w:ilvl w:val="0"/>
          <w:numId w:val="21"/>
        </w:numPr>
        <w:jc w:val="both"/>
        <w:rPr>
          <w:rFonts w:ascii="Times New Roman CYR" w:eastAsia="Times New Roman" w:hAnsi="Times New Roman CYR"/>
          <w:lang w:val="ru-RU"/>
        </w:rPr>
      </w:pPr>
      <w:r w:rsidRPr="00BC5EF5">
        <w:rPr>
          <w:rFonts w:ascii="Times New Roman CYR" w:eastAsia="Times New Roman" w:hAnsi="Times New Roman CYR" w:cs="Times New Roman CYR"/>
          <w:szCs w:val="22"/>
          <w:lang w:val="ru-RU"/>
        </w:rPr>
        <w:t>Взаимозачет финансовых активов и финансовых об</w:t>
      </w:r>
      <w:r w:rsidRPr="00BC5EF5">
        <w:rPr>
          <w:rFonts w:ascii="Times New Roman CYR" w:eastAsia="Times New Roman" w:hAnsi="Times New Roman CYR"/>
          <w:lang w:val="ru-RU"/>
        </w:rPr>
        <w:t>язате</w:t>
      </w:r>
      <w:r w:rsidRPr="00BC5EF5">
        <w:rPr>
          <w:rFonts w:ascii="Times New Roman CYR" w:eastAsia="Times New Roman" w:hAnsi="Times New Roman CYR" w:cs="Times New Roman CYR"/>
          <w:szCs w:val="22"/>
          <w:lang w:val="ru-RU"/>
        </w:rPr>
        <w:t>л</w:t>
      </w:r>
      <w:r w:rsidRPr="00BC5EF5">
        <w:rPr>
          <w:rFonts w:ascii="Times New Roman CYR" w:eastAsia="Times New Roman" w:hAnsi="Times New Roman CYR"/>
          <w:lang w:val="ru-RU"/>
        </w:rPr>
        <w:t>ьств</w:t>
      </w:r>
      <w:r w:rsidRPr="00BC5EF5">
        <w:rPr>
          <w:rFonts w:ascii="Times New Roman CYR" w:eastAsia="Times New Roman" w:hAnsi="Times New Roman CYR" w:cs="Times New Roman CYR"/>
          <w:szCs w:val="22"/>
          <w:lang w:val="ru-RU"/>
        </w:rPr>
        <w:t xml:space="preserve"> – Поправки к </w:t>
      </w:r>
      <w:r w:rsidRPr="00BC5EF5">
        <w:rPr>
          <w:rFonts w:ascii="Times New Roman CYR" w:eastAsia="Times New Roman" w:hAnsi="Times New Roman CYR"/>
          <w:lang w:val="ru-RU"/>
        </w:rPr>
        <w:t xml:space="preserve">МСФО (IAS) </w:t>
      </w:r>
      <w:r w:rsidRPr="00BC5EF5">
        <w:rPr>
          <w:rFonts w:ascii="Times New Roman CYR" w:eastAsia="Times New Roman" w:hAnsi="Times New Roman CYR" w:cs="Times New Roman CYR"/>
          <w:szCs w:val="22"/>
          <w:lang w:val="ru-RU"/>
        </w:rPr>
        <w:t xml:space="preserve">32 </w:t>
      </w:r>
      <w:r w:rsidR="00257107" w:rsidRPr="00C81CB9">
        <w:rPr>
          <w:szCs w:val="22"/>
          <w:lang w:val="ru-RU"/>
        </w:rPr>
        <w:t>“</w:t>
      </w:r>
      <w:r w:rsidRPr="00BC5EF5">
        <w:rPr>
          <w:rFonts w:ascii="Times New Roman CYR" w:eastAsia="Times New Roman" w:hAnsi="Times New Roman CYR" w:cs="Times New Roman CYR"/>
          <w:szCs w:val="22"/>
          <w:lang w:val="ru-RU"/>
        </w:rPr>
        <w:t>Финансовые инструменты: представление информации</w:t>
      </w:r>
      <w:r w:rsidR="00257107" w:rsidRPr="00933528">
        <w:rPr>
          <w:szCs w:val="22"/>
          <w:lang w:val="ru-RU"/>
        </w:rPr>
        <w:t>”</w:t>
      </w:r>
      <w:r w:rsidRPr="00BC5EF5">
        <w:rPr>
          <w:rFonts w:ascii="Times New Roman CYR" w:eastAsia="Times New Roman" w:hAnsi="Times New Roman CYR"/>
          <w:lang w:val="ru-RU"/>
        </w:rPr>
        <w:t>.</w:t>
      </w:r>
    </w:p>
    <w:p w:rsidR="00F62980" w:rsidRPr="00C23E8E" w:rsidRDefault="00F62980" w:rsidP="00F62980">
      <w:pPr>
        <w:pStyle w:val="a1"/>
        <w:spacing w:before="120" w:after="120"/>
        <w:rPr>
          <w:lang w:val="ru-RU"/>
        </w:rPr>
      </w:pPr>
      <w:r w:rsidRPr="00C23E8E">
        <w:rPr>
          <w:rFonts w:ascii="Times New Roman CYR" w:hAnsi="Times New Roman CYR" w:cs="Times New Roman CYR"/>
          <w:szCs w:val="22"/>
          <w:lang w:val="ru-RU"/>
        </w:rPr>
        <w:t>Характер и влияние указанных изменений представлены далее.</w:t>
      </w:r>
    </w:p>
    <w:p w:rsidR="007466AB" w:rsidRPr="007466AB" w:rsidRDefault="00F62980" w:rsidP="007466AB">
      <w:pPr>
        <w:pStyle w:val="3"/>
        <w:numPr>
          <w:ilvl w:val="0"/>
          <w:numId w:val="0"/>
        </w:numPr>
        <w:ind w:left="360" w:hanging="360"/>
        <w:rPr>
          <w:rFonts w:ascii="Times New Roman CYR" w:eastAsia="Times New Roman" w:hAnsi="Times New Roman CYR" w:cs="Times New Roman CYR"/>
          <w:szCs w:val="22"/>
          <w:lang w:val="ru-RU"/>
        </w:rPr>
      </w:pPr>
      <w:r w:rsidRPr="00F37E80">
        <w:rPr>
          <w:lang w:val="ru-RU"/>
        </w:rPr>
        <w:t xml:space="preserve"> </w:t>
      </w:r>
      <w:r w:rsidR="007466AB" w:rsidRPr="007466AB">
        <w:rPr>
          <w:rFonts w:ascii="Times New Roman CYR" w:eastAsia="Times New Roman" w:hAnsi="Times New Roman CYR" w:cs="Times New Roman CYR"/>
          <w:szCs w:val="22"/>
          <w:lang w:val="ru-RU"/>
        </w:rPr>
        <w:t xml:space="preserve">Инвестиционные предприятия </w:t>
      </w:r>
    </w:p>
    <w:p w:rsidR="007466AB" w:rsidRPr="007466AB" w:rsidRDefault="007466AB" w:rsidP="007466AB">
      <w:pPr>
        <w:autoSpaceDE w:val="0"/>
        <w:autoSpaceDN w:val="0"/>
        <w:adjustRightInd w:val="0"/>
        <w:spacing w:before="130" w:after="130"/>
        <w:jc w:val="both"/>
        <w:rPr>
          <w:rFonts w:eastAsia="Times New Roman"/>
          <w:szCs w:val="22"/>
          <w:lang w:val="ru-RU"/>
        </w:rPr>
      </w:pPr>
      <w:r w:rsidRPr="007466AB">
        <w:rPr>
          <w:rFonts w:ascii="Times New Roman CYR" w:eastAsia="Times New Roman" w:hAnsi="Times New Roman CYR"/>
          <w:szCs w:val="22"/>
          <w:lang w:val="ru-RU"/>
        </w:rPr>
        <w:t>Данные поправ</w:t>
      </w:r>
      <w:r w:rsidRPr="007466AB">
        <w:rPr>
          <w:rFonts w:eastAsia="Times New Roman"/>
          <w:szCs w:val="22"/>
          <w:lang w:val="ru-RU"/>
        </w:rPr>
        <w:t xml:space="preserve">ки предусматривают исключение из требования в отношении консолидации для предприятий, удовлетворяющих определению инвестиционного предприятия согласно МСФО (IFRS) 10. Согласно исключению из требования в отношении консолидации инвестиционные предприятия должны учитывать дочерние предприятия по справедливой стоимости, изменения которой отражаются в составе прибыли или убытка за период. </w:t>
      </w:r>
      <w:r w:rsidRPr="007466AB">
        <w:rPr>
          <w:rFonts w:eastAsia="Times New Roman"/>
          <w:lang w:val="ru-RU"/>
        </w:rPr>
        <w:t>Группа считает, что данные поправки не ока</w:t>
      </w:r>
      <w:r w:rsidR="00DB27B1">
        <w:rPr>
          <w:rFonts w:eastAsia="Times New Roman"/>
          <w:lang w:val="ru-RU"/>
        </w:rPr>
        <w:t>зали</w:t>
      </w:r>
      <w:r w:rsidRPr="007466AB">
        <w:rPr>
          <w:rFonts w:eastAsia="Times New Roman"/>
          <w:lang w:val="ru-RU"/>
        </w:rPr>
        <w:t xml:space="preserve"> влияния на консолидированную финансовую отчетность.</w:t>
      </w:r>
    </w:p>
    <w:p w:rsidR="007466AB" w:rsidRPr="007466AB" w:rsidRDefault="007466AB" w:rsidP="007466AB">
      <w:pPr>
        <w:keepNext/>
        <w:tabs>
          <w:tab w:val="left" w:pos="0"/>
        </w:tabs>
        <w:spacing w:before="120" w:line="280" w:lineRule="exact"/>
        <w:ind w:left="360" w:hanging="360"/>
        <w:outlineLvl w:val="2"/>
        <w:rPr>
          <w:rFonts w:ascii="Times New Roman CYR" w:eastAsia="Times New Roman" w:hAnsi="Times New Roman CYR" w:cs="Times New Roman CYR"/>
          <w:b/>
          <w:i/>
          <w:sz w:val="24"/>
          <w:szCs w:val="22"/>
          <w:lang w:val="ru-RU"/>
        </w:rPr>
      </w:pPr>
      <w:r w:rsidRPr="007466AB">
        <w:rPr>
          <w:rFonts w:ascii="Times New Roman CYR" w:eastAsia="Times New Roman" w:hAnsi="Times New Roman CYR" w:cs="Times New Roman CYR"/>
          <w:b/>
          <w:i/>
          <w:sz w:val="24"/>
          <w:szCs w:val="22"/>
          <w:lang w:val="ru-RU"/>
        </w:rPr>
        <w:t>Взаимозачет финансовых активов и финансовых обязательств</w:t>
      </w:r>
    </w:p>
    <w:p w:rsidR="009723D0" w:rsidRDefault="00BC5EF5">
      <w:pPr>
        <w:autoSpaceDE w:val="0"/>
        <w:autoSpaceDN w:val="0"/>
        <w:adjustRightInd w:val="0"/>
        <w:spacing w:before="130" w:after="130"/>
        <w:jc w:val="both"/>
        <w:rPr>
          <w:rFonts w:ascii="Times New Roman CYR" w:eastAsia="Times New Roman" w:hAnsi="Times New Roman CYR"/>
          <w:szCs w:val="22"/>
          <w:lang w:val="ru-RU"/>
        </w:rPr>
      </w:pPr>
      <w:r w:rsidRPr="00BC5EF5">
        <w:rPr>
          <w:rFonts w:ascii="Times New Roman CYR" w:eastAsia="Times New Roman" w:hAnsi="Times New Roman CYR"/>
          <w:szCs w:val="22"/>
          <w:lang w:val="ru-RU"/>
        </w:rPr>
        <w:t xml:space="preserve">Поправки к МСФО (IAS) 32 </w:t>
      </w:r>
      <w:r w:rsidR="009E602B" w:rsidRPr="00C81CB9">
        <w:rPr>
          <w:szCs w:val="22"/>
          <w:lang w:val="ru-RU"/>
        </w:rPr>
        <w:t>“</w:t>
      </w:r>
      <w:r w:rsidRPr="00BC5EF5">
        <w:rPr>
          <w:rFonts w:ascii="Times New Roman CYR" w:eastAsia="Times New Roman" w:hAnsi="Times New Roman CYR"/>
          <w:szCs w:val="22"/>
          <w:lang w:val="ru-RU"/>
        </w:rPr>
        <w:t>Финансовые инструменты: представление информации</w:t>
      </w:r>
      <w:r w:rsidR="009E602B" w:rsidRPr="00933528">
        <w:rPr>
          <w:szCs w:val="22"/>
          <w:lang w:val="ru-RU"/>
        </w:rPr>
        <w:t>”</w:t>
      </w:r>
      <w:r w:rsidRPr="00BC5EF5">
        <w:rPr>
          <w:rFonts w:ascii="Times New Roman CYR" w:eastAsia="Times New Roman" w:hAnsi="Times New Roman CYR"/>
          <w:szCs w:val="22"/>
          <w:lang w:val="ru-RU"/>
        </w:rPr>
        <w:t xml:space="preserve"> – </w:t>
      </w:r>
      <w:r w:rsidR="009E602B" w:rsidRPr="00C81CB9">
        <w:rPr>
          <w:szCs w:val="22"/>
          <w:lang w:val="ru-RU"/>
        </w:rPr>
        <w:t>“</w:t>
      </w:r>
      <w:r w:rsidRPr="00BC5EF5">
        <w:rPr>
          <w:rFonts w:ascii="Times New Roman CYR" w:eastAsia="Times New Roman" w:hAnsi="Times New Roman CYR"/>
          <w:szCs w:val="22"/>
          <w:lang w:val="ru-RU"/>
        </w:rPr>
        <w:t>Взаимозачет финансовых активов и финансовых обязательств</w:t>
      </w:r>
      <w:r w:rsidR="009E602B" w:rsidRPr="00933528">
        <w:rPr>
          <w:szCs w:val="22"/>
          <w:lang w:val="ru-RU"/>
        </w:rPr>
        <w:t>”</w:t>
      </w:r>
      <w:r w:rsidRPr="00BC5EF5">
        <w:rPr>
          <w:rFonts w:ascii="Times New Roman CYR" w:eastAsia="Times New Roman" w:hAnsi="Times New Roman CYR"/>
          <w:szCs w:val="22"/>
          <w:lang w:val="ru-RU"/>
        </w:rPr>
        <w:t xml:space="preserve"> не вводят новых правил взаимозачета финансовых активов и обязательств, а содержат разъяснения критериев взаимозачета с целью устранения несоответствий в их применении. Поправки уточняют, что предприятие на настоящий момент имеет юридически действительное право производить взаимозачет, если данное право не зависит от будущих событий, а также является действительным как в ходе осуществления текущей хозяйственной деятельности, так и в случае неисполнения обязательств (дефолта), неплатежеспособности или банкротства предприятия и всех его контрагентов. </w:t>
      </w:r>
    </w:p>
    <w:p w:rsidR="009723D0" w:rsidRDefault="00BC5EF5">
      <w:pPr>
        <w:autoSpaceDE w:val="0"/>
        <w:autoSpaceDN w:val="0"/>
        <w:adjustRightInd w:val="0"/>
        <w:spacing w:before="130" w:after="130"/>
        <w:jc w:val="both"/>
        <w:rPr>
          <w:rFonts w:ascii="Times New Roman CYR" w:eastAsia="Times New Roman" w:hAnsi="Times New Roman CYR"/>
          <w:b/>
          <w:i/>
          <w:szCs w:val="22"/>
          <w:lang w:val="ru-RU"/>
        </w:rPr>
      </w:pPr>
      <w:r w:rsidRPr="00BC5EF5">
        <w:rPr>
          <w:rFonts w:ascii="Times New Roman CYR" w:eastAsia="Times New Roman" w:hAnsi="Times New Roman CYR"/>
          <w:szCs w:val="22"/>
          <w:lang w:val="ru-RU"/>
        </w:rPr>
        <w:t>Группа считает, что данные поправки не ока</w:t>
      </w:r>
      <w:r w:rsidR="00DB27B1">
        <w:rPr>
          <w:rFonts w:ascii="Times New Roman CYR" w:eastAsia="Times New Roman" w:hAnsi="Times New Roman CYR"/>
          <w:szCs w:val="22"/>
          <w:lang w:val="ru-RU"/>
        </w:rPr>
        <w:t>зали</w:t>
      </w:r>
      <w:r w:rsidRPr="00BC5EF5">
        <w:rPr>
          <w:rFonts w:ascii="Times New Roman CYR" w:eastAsia="Times New Roman" w:hAnsi="Times New Roman CYR"/>
          <w:szCs w:val="22"/>
          <w:lang w:val="ru-RU"/>
        </w:rPr>
        <w:t xml:space="preserve"> существенного влияния на консолидированную финансовую отчетность.</w:t>
      </w:r>
    </w:p>
    <w:p w:rsidR="00B52688" w:rsidRPr="003663B3" w:rsidRDefault="00C81CB9" w:rsidP="00B52688">
      <w:pPr>
        <w:pStyle w:val="1"/>
        <w:keepLines/>
        <w:spacing w:before="260" w:line="240" w:lineRule="auto"/>
        <w:ind w:left="0" w:hanging="964"/>
        <w:rPr>
          <w:lang w:val="ru-RU"/>
        </w:rPr>
      </w:pPr>
      <w:bookmarkStart w:id="28" w:name="_Toc421136213"/>
      <w:bookmarkStart w:id="29" w:name="_Toc421286023"/>
      <w:bookmarkStart w:id="30" w:name="_Toc421530559"/>
      <w:bookmarkStart w:id="31" w:name="_Toc421136214"/>
      <w:bookmarkStart w:id="32" w:name="_Toc421286024"/>
      <w:bookmarkStart w:id="33" w:name="_Toc421530560"/>
      <w:bookmarkStart w:id="34" w:name="_Toc421136215"/>
      <w:bookmarkStart w:id="35" w:name="_Toc421286025"/>
      <w:bookmarkStart w:id="36" w:name="_Toc421530561"/>
      <w:bookmarkStart w:id="37" w:name="_Toc421136216"/>
      <w:bookmarkStart w:id="38" w:name="_Toc421286026"/>
      <w:bookmarkStart w:id="39" w:name="_Toc421530562"/>
      <w:bookmarkStart w:id="40" w:name="_Toc421136217"/>
      <w:bookmarkStart w:id="41" w:name="_Toc421286027"/>
      <w:bookmarkStart w:id="42" w:name="_Toc421530563"/>
      <w:bookmarkStart w:id="43" w:name="_Toc421136218"/>
      <w:bookmarkStart w:id="44" w:name="_Toc421286028"/>
      <w:bookmarkStart w:id="45" w:name="_Toc421530564"/>
      <w:bookmarkStart w:id="46" w:name="_Toc421136219"/>
      <w:bookmarkStart w:id="47" w:name="_Toc421286029"/>
      <w:bookmarkStart w:id="48" w:name="_Toc421530565"/>
      <w:bookmarkStart w:id="49" w:name="_Toc421136220"/>
      <w:bookmarkStart w:id="50" w:name="_Toc421286030"/>
      <w:bookmarkStart w:id="51" w:name="_Toc421530566"/>
      <w:bookmarkStart w:id="52" w:name="_Toc419885674"/>
      <w:bookmarkStart w:id="53" w:name="_Toc421136221"/>
      <w:bookmarkStart w:id="54" w:name="_Toc421286031"/>
      <w:bookmarkStart w:id="55" w:name="_Toc421530567"/>
      <w:bookmarkStart w:id="56" w:name="_Toc419885675"/>
      <w:bookmarkStart w:id="57" w:name="_Toc421136222"/>
      <w:bookmarkStart w:id="58" w:name="_Toc421286032"/>
      <w:bookmarkStart w:id="59" w:name="_Toc421530568"/>
      <w:bookmarkStart w:id="60" w:name="_Toc352772363"/>
      <w:bookmarkStart w:id="61" w:name="_Toc352776386"/>
      <w:bookmarkStart w:id="62" w:name="_Toc353125973"/>
      <w:bookmarkStart w:id="63" w:name="_Toc353126214"/>
      <w:bookmarkStart w:id="64" w:name="_Toc353126317"/>
      <w:bookmarkStart w:id="65" w:name="_Toc353126379"/>
      <w:bookmarkStart w:id="66" w:name="_Toc353126428"/>
      <w:bookmarkStart w:id="67" w:name="_Toc353297563"/>
      <w:bookmarkStart w:id="68" w:name="_Toc353299154"/>
      <w:bookmarkStart w:id="69" w:name="_Toc353897221"/>
      <w:bookmarkStart w:id="70" w:name="_Toc353898036"/>
      <w:bookmarkStart w:id="71" w:name="_Toc352772364"/>
      <w:bookmarkStart w:id="72" w:name="_Toc352776387"/>
      <w:bookmarkStart w:id="73" w:name="_Toc353125974"/>
      <w:bookmarkStart w:id="74" w:name="_Toc353126215"/>
      <w:bookmarkStart w:id="75" w:name="_Toc353126318"/>
      <w:bookmarkStart w:id="76" w:name="_Toc353126380"/>
      <w:bookmarkStart w:id="77" w:name="_Toc353126429"/>
      <w:bookmarkStart w:id="78" w:name="_Toc353297564"/>
      <w:bookmarkStart w:id="79" w:name="_Toc353299155"/>
      <w:bookmarkStart w:id="80" w:name="_Toc353897222"/>
      <w:bookmarkStart w:id="81" w:name="_Toc353898037"/>
      <w:bookmarkStart w:id="82" w:name="_Toc352772365"/>
      <w:bookmarkStart w:id="83" w:name="_Toc352776388"/>
      <w:bookmarkStart w:id="84" w:name="_Toc353125975"/>
      <w:bookmarkStart w:id="85" w:name="_Toc353126216"/>
      <w:bookmarkStart w:id="86" w:name="_Toc353126319"/>
      <w:bookmarkStart w:id="87" w:name="_Toc353126381"/>
      <w:bookmarkStart w:id="88" w:name="_Toc353126430"/>
      <w:bookmarkStart w:id="89" w:name="_Toc353297565"/>
      <w:bookmarkStart w:id="90" w:name="_Toc353299156"/>
      <w:bookmarkStart w:id="91" w:name="_Toc353897223"/>
      <w:bookmarkStart w:id="92" w:name="_Toc353898038"/>
      <w:bookmarkStart w:id="93" w:name="_Toc249341870"/>
      <w:bookmarkStart w:id="94" w:name="_Toc353126320"/>
      <w:bookmarkStart w:id="95" w:name="_Toc421696182"/>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C81CB9">
        <w:rPr>
          <w:szCs w:val="32"/>
          <w:lang w:val="ru-RU"/>
        </w:rPr>
        <w:t>Основные положения учетной политики</w:t>
      </w:r>
      <w:bookmarkEnd w:id="93"/>
      <w:bookmarkEnd w:id="94"/>
      <w:bookmarkEnd w:id="95"/>
    </w:p>
    <w:p w:rsidR="007A003E" w:rsidRPr="003663B3" w:rsidRDefault="00C81CB9" w:rsidP="007A003E">
      <w:pPr>
        <w:pStyle w:val="a1"/>
        <w:widowControl w:val="0"/>
        <w:spacing w:before="80" w:after="100"/>
        <w:rPr>
          <w:lang w:val="ru-RU"/>
        </w:rPr>
      </w:pPr>
      <w:bookmarkStart w:id="96" w:name="_Ref152995819"/>
      <w:r w:rsidRPr="00C81CB9">
        <w:rPr>
          <w:lang w:val="ru-RU"/>
        </w:rPr>
        <w:t xml:space="preserve">Далее изложены основные положения </w:t>
      </w:r>
      <w:r w:rsidRPr="00C81CB9">
        <w:rPr>
          <w:szCs w:val="22"/>
          <w:lang w:val="ru-RU"/>
        </w:rPr>
        <w:t>учетной</w:t>
      </w:r>
      <w:r w:rsidRPr="00C81CB9">
        <w:rPr>
          <w:lang w:val="ru-RU"/>
        </w:rPr>
        <w:t xml:space="preserve"> политики, использованные при составлении данной консолидированной финансовой отчетности, которые последовательно применялись на протяжении ряда лет, за определенными исключениями, указанными в Примечании </w:t>
      </w:r>
      <w:r w:rsidR="007C1FC8">
        <w:rPr>
          <w:lang w:val="ru-RU"/>
        </w:rPr>
        <w:t>2</w:t>
      </w:r>
      <w:r w:rsidRPr="00C81CB9">
        <w:rPr>
          <w:lang w:val="ru-RU"/>
        </w:rPr>
        <w:t>, касающимися изменений в учетной политике.</w:t>
      </w:r>
    </w:p>
    <w:p w:rsidR="009723D0" w:rsidRDefault="00C81CB9">
      <w:pPr>
        <w:pStyle w:val="20"/>
        <w:keepNext w:val="0"/>
        <w:pageBreakBefore/>
        <w:numPr>
          <w:ilvl w:val="0"/>
          <w:numId w:val="0"/>
        </w:numPr>
        <w:spacing w:before="260" w:after="120" w:line="240" w:lineRule="auto"/>
        <w:jc w:val="both"/>
        <w:rPr>
          <w:lang w:val="ru-RU"/>
        </w:rPr>
      </w:pPr>
      <w:r w:rsidRPr="00C81CB9">
        <w:rPr>
          <w:iCs w:val="0"/>
          <w:lang w:val="ru-RU"/>
        </w:rPr>
        <w:t>Принципы консолидации</w:t>
      </w:r>
    </w:p>
    <w:p w:rsidR="00B52688" w:rsidRPr="003663B3" w:rsidRDefault="00C81CB9" w:rsidP="00B52688">
      <w:pPr>
        <w:pStyle w:val="a1"/>
        <w:widowControl w:val="0"/>
        <w:spacing w:before="120" w:after="120"/>
        <w:rPr>
          <w:b/>
          <w:i/>
          <w:szCs w:val="22"/>
          <w:lang w:val="ru-RU"/>
        </w:rPr>
      </w:pPr>
      <w:bookmarkStart w:id="97" w:name="_Toc265056764"/>
      <w:bookmarkStart w:id="98" w:name="_Toc290040985"/>
      <w:bookmarkStart w:id="99" w:name="_Toc291836184"/>
      <w:bookmarkStart w:id="100" w:name="_Toc291838196"/>
      <w:bookmarkStart w:id="101" w:name="_Toc293650483"/>
      <w:bookmarkStart w:id="102" w:name="_Toc294548008"/>
      <w:bookmarkStart w:id="103" w:name="_Toc294548147"/>
      <w:bookmarkStart w:id="104" w:name="_Toc294538988"/>
      <w:bookmarkStart w:id="105" w:name="_Toc294539846"/>
      <w:bookmarkStart w:id="106" w:name="_Toc294684443"/>
      <w:bookmarkStart w:id="107" w:name="_Toc323112670"/>
      <w:bookmarkStart w:id="108" w:name="_Toc323371886"/>
      <w:r w:rsidRPr="00C81CB9">
        <w:rPr>
          <w:b/>
          <w:i/>
          <w:szCs w:val="22"/>
          <w:lang w:val="ru-RU"/>
        </w:rPr>
        <w:t>Дочерние предприятия</w:t>
      </w:r>
      <w:bookmarkEnd w:id="97"/>
      <w:bookmarkEnd w:id="98"/>
      <w:bookmarkEnd w:id="99"/>
      <w:bookmarkEnd w:id="100"/>
      <w:bookmarkEnd w:id="101"/>
      <w:bookmarkEnd w:id="102"/>
      <w:bookmarkEnd w:id="103"/>
      <w:bookmarkEnd w:id="104"/>
      <w:bookmarkEnd w:id="105"/>
      <w:bookmarkEnd w:id="106"/>
      <w:bookmarkEnd w:id="107"/>
      <w:bookmarkEnd w:id="108"/>
    </w:p>
    <w:p w:rsidR="00E11BB6" w:rsidRPr="003663B3" w:rsidRDefault="00C81CB9" w:rsidP="007A003E">
      <w:pPr>
        <w:pStyle w:val="a1"/>
        <w:widowControl w:val="0"/>
        <w:spacing w:before="80" w:after="100"/>
        <w:rPr>
          <w:szCs w:val="22"/>
          <w:lang w:val="ru-RU"/>
        </w:rPr>
      </w:pPr>
      <w:r w:rsidRPr="00C81CB9">
        <w:rPr>
          <w:szCs w:val="22"/>
          <w:lang w:val="ru-RU"/>
        </w:rPr>
        <w:t>Дочерними предприятиями являются объекты инвестиций, которые находятся под контролем Группы. Группа контролирует объект инвестиций, если Группа подвержена риску, связанному с переменным доходом от участия в объекте инвестиций, или имеет права на получение такого дохода</w:t>
      </w:r>
      <w:r w:rsidRPr="00C81CB9">
        <w:rPr>
          <w:lang w:val="ru-RU"/>
        </w:rPr>
        <w:t xml:space="preserve">, а также имеет способность оказывать влияние на </w:t>
      </w:r>
      <w:r w:rsidRPr="00C81CB9">
        <w:rPr>
          <w:szCs w:val="22"/>
          <w:lang w:val="ru-RU"/>
        </w:rPr>
        <w:t>величину указанного дохода посредством использования своих полномочий в отношении объекта инвестиций</w:t>
      </w:r>
      <w:r w:rsidRPr="00C81CB9">
        <w:rPr>
          <w:lang w:val="ru-RU"/>
        </w:rPr>
        <w:t xml:space="preserve">. В частности, Группа консолидирует финансовую отчетность </w:t>
      </w:r>
      <w:r w:rsidRPr="00C81CB9">
        <w:rPr>
          <w:szCs w:val="22"/>
          <w:lang w:val="ru-RU"/>
        </w:rPr>
        <w:t>объектов инвестиций, которые она контролирует по существу. Финансовая отчетность дочерних предприятий включается в консолидированную финансовую отчетность начиная с даты фактического установления указанного контроля и до даты фактического прекращения контроля.</w:t>
      </w:r>
    </w:p>
    <w:p w:rsidR="000D14E1" w:rsidRPr="003663B3" w:rsidRDefault="00C81CB9">
      <w:pPr>
        <w:pStyle w:val="a1"/>
        <w:widowControl w:val="0"/>
        <w:spacing w:before="120" w:after="120"/>
        <w:rPr>
          <w:lang w:val="ru-RU"/>
        </w:rPr>
      </w:pPr>
      <w:r w:rsidRPr="00C81CB9">
        <w:rPr>
          <w:b/>
          <w:i/>
          <w:szCs w:val="22"/>
          <w:lang w:val="ru-RU"/>
        </w:rPr>
        <w:t>Структурированные предприятия</w:t>
      </w:r>
    </w:p>
    <w:p w:rsidR="007A003E" w:rsidRPr="003663B3" w:rsidRDefault="00C81CB9" w:rsidP="004A3839">
      <w:pPr>
        <w:pStyle w:val="a1"/>
        <w:widowControl w:val="0"/>
        <w:spacing w:before="80" w:after="100"/>
        <w:rPr>
          <w:lang w:val="ru-RU"/>
        </w:rPr>
      </w:pPr>
      <w:r w:rsidRPr="00C81CB9">
        <w:rPr>
          <w:lang w:val="ru-RU"/>
        </w:rPr>
        <w:t>Структурированными являются предприятия, созданные таким образом, что их деятельность не управляется посредством пакета голосующих акций. В рамках определения того, имеет ли Группа полномочия в отношении подобных объектов инвестиций, в которых она имеет доли участия, рассматриваются такие факторы, как цель создания и структура предприятия, практическая способность Группы направлять значимую деятельность объекта инвестиций, сущность взаимоотношений с объектом инвестиций и уровень риска, связанного с переменным доходом от участия в объекте инвестиций.</w:t>
      </w:r>
    </w:p>
    <w:p w:rsidR="00B52688" w:rsidRPr="003663B3" w:rsidRDefault="00C81CB9" w:rsidP="00B52688">
      <w:pPr>
        <w:pStyle w:val="a1"/>
        <w:widowControl w:val="0"/>
        <w:spacing w:before="120" w:after="120"/>
        <w:rPr>
          <w:b/>
          <w:i/>
          <w:szCs w:val="22"/>
          <w:lang w:val="ru-RU"/>
        </w:rPr>
      </w:pPr>
      <w:r w:rsidRPr="00C81CB9">
        <w:rPr>
          <w:b/>
          <w:i/>
          <w:szCs w:val="22"/>
          <w:lang w:val="ru-RU"/>
        </w:rPr>
        <w:t>Операции, исключаемые в процессе консолидации</w:t>
      </w:r>
    </w:p>
    <w:p w:rsidR="007A003E" w:rsidRPr="003663B3" w:rsidRDefault="00C81CB9" w:rsidP="007A003E">
      <w:pPr>
        <w:pStyle w:val="a1"/>
        <w:widowControl w:val="0"/>
        <w:spacing w:before="80" w:after="100"/>
        <w:rPr>
          <w:lang w:val="ru-RU"/>
        </w:rPr>
      </w:pPr>
      <w:r w:rsidRPr="00C81CB9">
        <w:rPr>
          <w:szCs w:val="22"/>
          <w:lang w:val="ru-RU"/>
        </w:rPr>
        <w:t>Операции между участниками Группы, остатки задолженности по таким операциям, а также нереализованные прибыли, возникающие в процессе совершения указанных операций, исключаются в процессе составления консолидированной финансовой отчетности. Нереализованные убытки исключаются из консолидированной финансовой отчетности таким же образом, что и прибыли, исключая случаи появления признаков обесценения.</w:t>
      </w:r>
    </w:p>
    <w:p w:rsidR="00B52688" w:rsidRPr="003663B3" w:rsidRDefault="00C81CB9" w:rsidP="00B52688">
      <w:pPr>
        <w:pStyle w:val="20"/>
        <w:keepNext w:val="0"/>
        <w:numPr>
          <w:ilvl w:val="0"/>
          <w:numId w:val="0"/>
        </w:numPr>
        <w:spacing w:before="260" w:after="120" w:line="240" w:lineRule="auto"/>
        <w:jc w:val="both"/>
        <w:rPr>
          <w:lang w:val="ru-RU"/>
        </w:rPr>
      </w:pPr>
      <w:r w:rsidRPr="00C81CB9">
        <w:rPr>
          <w:iCs w:val="0"/>
          <w:lang w:val="ru-RU"/>
        </w:rPr>
        <w:t>Операции в иностранной валюте</w:t>
      </w:r>
    </w:p>
    <w:p w:rsidR="007A003E" w:rsidRPr="003663B3" w:rsidRDefault="00C81CB9" w:rsidP="007A003E">
      <w:pPr>
        <w:pStyle w:val="a1"/>
        <w:spacing w:before="80" w:after="100"/>
        <w:rPr>
          <w:szCs w:val="22"/>
          <w:lang w:val="ru-RU"/>
        </w:rPr>
      </w:pPr>
      <w:r w:rsidRPr="00C81CB9">
        <w:rPr>
          <w:szCs w:val="22"/>
          <w:lang w:val="ru-RU"/>
        </w:rPr>
        <w:t xml:space="preserve">Операции в иностранной валюте переводятся в соответствующую функциональную валюту </w:t>
      </w:r>
      <w:r w:rsidR="00DB27B1">
        <w:rPr>
          <w:szCs w:val="22"/>
          <w:lang w:val="ru-RU"/>
        </w:rPr>
        <w:t>Банка и его дочернихпредприятий</w:t>
      </w:r>
      <w:r w:rsidR="00DB27B1" w:rsidRPr="00C81CB9">
        <w:rPr>
          <w:szCs w:val="22"/>
          <w:lang w:val="ru-RU"/>
        </w:rPr>
        <w:t xml:space="preserve"> </w:t>
      </w:r>
      <w:r w:rsidRPr="00C81CB9">
        <w:rPr>
          <w:szCs w:val="22"/>
          <w:lang w:val="ru-RU"/>
        </w:rPr>
        <w:t>по валютным курсам, действовавшим на даты совершения операций. Денежные активы и обязательства, выраженные в иностранной валюте по состоянию на отчетную дату, переводятся в функциональную валюту по валютному курсу, действовавшему на отчетную дату. Прибыль или убыток от операций с денежными активами и обязательствами, выраженными в иностранной валюте, представляет собой разницу между амортизированной стоимостью, переведенной в функциональную валюту по состоянию на начало периода, скорректированной на величину начисленных процентов с учетом эффективной процентной ставки и выплат в течение периода, и амортизированной стоимостью, переведенной в функциональную валюту по валютному курсу по состоянию на конец отчетного периода. Неденежные активы и обязательства, выраженные в иностранной валюте, оцениваемые по справедливой стоимости, переводятся в функциональную валюту по валютным курсам, действовавшим на даты определения справедливой стоимости.</w:t>
      </w:r>
      <w:r w:rsidRPr="00C81CB9">
        <w:rPr>
          <w:lang w:val="ru-RU"/>
        </w:rPr>
        <w:t xml:space="preserve"> Неденежные активы и обязательства, выраженные в иностранной валюте и отраженные по фактическим затратам, переводятся в функциональную валюту по валютному курсу, действовавшему на дату совершения операции. </w:t>
      </w:r>
      <w:r w:rsidRPr="00C81CB9">
        <w:rPr>
          <w:szCs w:val="22"/>
          <w:lang w:val="ru-RU"/>
        </w:rPr>
        <w:t xml:space="preserve">Курсовые разницы, возникающие в результате перевода в иностранную валюту, отражаются в составе прибыли или убытка, за исключением разниц, возникающих при переводе долевых финансовых инструментов, имеющихся в наличии для продажи, </w:t>
      </w:r>
      <w:hyperlink r:id="rId31" w:history="1">
        <w:r w:rsidRPr="00C81CB9">
          <w:rPr>
            <w:szCs w:val="22"/>
            <w:lang w:val="ru-RU"/>
          </w:rPr>
          <w:t>за исключением случаев, когда</w:t>
        </w:r>
      </w:hyperlink>
      <w:r w:rsidRPr="00C81CB9">
        <w:rPr>
          <w:szCs w:val="22"/>
          <w:lang w:val="ru-RU"/>
        </w:rPr>
        <w:t xml:space="preserve"> разница возникла вследствие обесценения, в случае чего курсовые разницы, отраженные в составе прочего совокупного дохода, реклассифицируются в состав </w:t>
      </w:r>
      <w:r w:rsidRPr="00C81CB9">
        <w:rPr>
          <w:lang w:val="ru-RU"/>
        </w:rPr>
        <w:t>прибыли или убытка.</w:t>
      </w:r>
    </w:p>
    <w:p w:rsidR="00B52688" w:rsidRPr="003663B3" w:rsidRDefault="00C81CB9" w:rsidP="00B52688">
      <w:pPr>
        <w:pStyle w:val="20"/>
        <w:keepNext w:val="0"/>
        <w:numPr>
          <w:ilvl w:val="0"/>
          <w:numId w:val="0"/>
        </w:numPr>
        <w:spacing w:before="260" w:after="120" w:line="240" w:lineRule="auto"/>
        <w:jc w:val="both"/>
        <w:rPr>
          <w:lang w:val="ru-RU"/>
        </w:rPr>
      </w:pPr>
      <w:r w:rsidRPr="00C81CB9">
        <w:rPr>
          <w:iCs w:val="0"/>
          <w:lang w:val="ru-RU"/>
        </w:rPr>
        <w:t>Денежные и приравненные к ним средства</w:t>
      </w:r>
    </w:p>
    <w:p w:rsidR="007A003E" w:rsidRPr="003663B3" w:rsidRDefault="00C81CB9" w:rsidP="007A003E">
      <w:pPr>
        <w:pStyle w:val="a1"/>
        <w:spacing w:before="80" w:after="100"/>
        <w:rPr>
          <w:szCs w:val="22"/>
          <w:lang w:val="ru-RU"/>
        </w:rPr>
      </w:pPr>
      <w:r w:rsidRPr="00C81CB9">
        <w:rPr>
          <w:lang w:val="ru-RU"/>
        </w:rPr>
        <w:t xml:space="preserve">Денежные и приравненные к ним средства включают наличные денежные средства, </w:t>
      </w:r>
      <w:r w:rsidRPr="00C81CB9">
        <w:rPr>
          <w:szCs w:val="22"/>
          <w:lang w:val="ru-RU"/>
        </w:rPr>
        <w:t>счета типа “Ностро” и депозиты в ЦБ РФ.</w:t>
      </w:r>
      <w:r w:rsidRPr="00C81CB9">
        <w:rPr>
          <w:lang w:val="ru-RU"/>
        </w:rPr>
        <w:t xml:space="preserve"> </w:t>
      </w:r>
      <w:r w:rsidRPr="00C81CB9">
        <w:rPr>
          <w:szCs w:val="22"/>
          <w:lang w:val="ru-RU"/>
        </w:rPr>
        <w:t xml:space="preserve">Обязательные резервы в ЦБ РФ и Центральном банке Греции не рассматриваются как денежные и приравненные к ним средства в связи с ограничениями возможности их использования. </w:t>
      </w:r>
    </w:p>
    <w:p w:rsidR="000D14E1" w:rsidRPr="003663B3" w:rsidRDefault="00C81CB9">
      <w:pPr>
        <w:pStyle w:val="20"/>
        <w:numPr>
          <w:ilvl w:val="0"/>
          <w:numId w:val="0"/>
        </w:numPr>
        <w:spacing w:before="260" w:after="120" w:line="240" w:lineRule="auto"/>
        <w:rPr>
          <w:iCs w:val="0"/>
          <w:lang w:val="ru-RU"/>
        </w:rPr>
      </w:pPr>
      <w:r w:rsidRPr="00C81CB9">
        <w:rPr>
          <w:iCs w:val="0"/>
          <w:lang w:val="ru-RU"/>
        </w:rPr>
        <w:t>Финансовые инструменты</w:t>
      </w:r>
    </w:p>
    <w:p w:rsidR="007A003E" w:rsidRPr="003663B3" w:rsidRDefault="00C81CB9" w:rsidP="007A003E">
      <w:pPr>
        <w:pStyle w:val="3"/>
        <w:keepNext w:val="0"/>
        <w:numPr>
          <w:ilvl w:val="0"/>
          <w:numId w:val="0"/>
        </w:numPr>
        <w:spacing w:after="120" w:line="240" w:lineRule="auto"/>
        <w:jc w:val="both"/>
        <w:rPr>
          <w:sz w:val="22"/>
          <w:szCs w:val="22"/>
          <w:lang w:val="ru-RU"/>
        </w:rPr>
      </w:pPr>
      <w:r w:rsidRPr="00C81CB9">
        <w:rPr>
          <w:sz w:val="22"/>
          <w:szCs w:val="22"/>
          <w:lang w:val="ru-RU"/>
        </w:rPr>
        <w:t>Классификация финансовых инструментов</w:t>
      </w:r>
    </w:p>
    <w:p w:rsidR="007A003E" w:rsidRPr="003663B3" w:rsidRDefault="00C81CB9" w:rsidP="007A003E">
      <w:pPr>
        <w:pStyle w:val="a1"/>
        <w:keepLines/>
        <w:widowControl w:val="0"/>
        <w:spacing w:before="120" w:after="120"/>
        <w:rPr>
          <w:szCs w:val="22"/>
          <w:lang w:val="ru-RU"/>
        </w:rPr>
      </w:pPr>
      <w:r w:rsidRPr="00C81CB9">
        <w:rPr>
          <w:i/>
          <w:lang w:val="ru-RU"/>
        </w:rPr>
        <w:t xml:space="preserve">Финансовые инструменты, оцениваемые по справедливой стоимости, изменения которой отражаются в составе прибыли или убытка за период, </w:t>
      </w:r>
      <w:r w:rsidRPr="00C81CB9">
        <w:rPr>
          <w:lang w:val="ru-RU"/>
        </w:rPr>
        <w:t xml:space="preserve">представляют собой финансовые активы или </w:t>
      </w:r>
      <w:r w:rsidRPr="00C81CB9">
        <w:rPr>
          <w:szCs w:val="22"/>
          <w:lang w:val="ru-RU"/>
        </w:rPr>
        <w:t>обязательства, которые:</w:t>
      </w:r>
    </w:p>
    <w:p w:rsidR="007A003E" w:rsidRPr="003663B3" w:rsidRDefault="00C81CB9" w:rsidP="007A003E">
      <w:pPr>
        <w:pStyle w:val="a1"/>
        <w:keepLines/>
        <w:widowControl w:val="0"/>
        <w:spacing w:before="120" w:after="120"/>
        <w:rPr>
          <w:szCs w:val="22"/>
          <w:lang w:val="ru-RU"/>
        </w:rPr>
      </w:pPr>
      <w:r w:rsidRPr="00C81CB9">
        <w:rPr>
          <w:szCs w:val="22"/>
          <w:lang w:val="ru-RU"/>
        </w:rPr>
        <w:t>- приобретаются или возникают, главным образом, с целью продажи или выкупа в ближайшем будущем;</w:t>
      </w:r>
    </w:p>
    <w:p w:rsidR="007A003E" w:rsidRPr="003663B3" w:rsidRDefault="00C81CB9" w:rsidP="007A003E">
      <w:pPr>
        <w:pStyle w:val="a1"/>
        <w:keepLines/>
        <w:widowControl w:val="0"/>
        <w:spacing w:before="120" w:after="120"/>
        <w:rPr>
          <w:szCs w:val="22"/>
          <w:lang w:val="ru-RU"/>
        </w:rPr>
      </w:pPr>
      <w:r w:rsidRPr="00C81CB9">
        <w:rPr>
          <w:szCs w:val="22"/>
          <w:lang w:val="ru-RU"/>
        </w:rPr>
        <w:t>- являются частью портфеля идентифицируемых финансовых инструментов, управляемых совместно, и по которым в недавнем прошлом существует доказательство извлечения прибыли в краткосрочной перспективе;</w:t>
      </w:r>
    </w:p>
    <w:p w:rsidR="007A003E" w:rsidRPr="003663B3" w:rsidRDefault="00C81CB9" w:rsidP="007A003E">
      <w:pPr>
        <w:pStyle w:val="a1"/>
        <w:keepLines/>
        <w:widowControl w:val="0"/>
        <w:spacing w:before="120" w:after="120"/>
        <w:rPr>
          <w:szCs w:val="22"/>
          <w:lang w:val="ru-RU"/>
        </w:rPr>
      </w:pPr>
      <w:r w:rsidRPr="00C81CB9">
        <w:rPr>
          <w:szCs w:val="22"/>
          <w:lang w:val="ru-RU"/>
        </w:rPr>
        <w:t>- являются производными (за исключением производных финансовых инструментов, которые являются договорами финансовой гарантии или созданными и фактически использующимися инструментами хеджирования являющимися эффективными); либо</w:t>
      </w:r>
    </w:p>
    <w:p w:rsidR="007A003E" w:rsidRPr="003663B3" w:rsidRDefault="00C81CB9" w:rsidP="007A003E">
      <w:pPr>
        <w:pStyle w:val="a1"/>
        <w:keepLines/>
        <w:widowControl w:val="0"/>
        <w:spacing w:before="120" w:after="120"/>
        <w:rPr>
          <w:szCs w:val="22"/>
          <w:lang w:val="ru-RU"/>
        </w:rPr>
      </w:pPr>
      <w:r w:rsidRPr="00C81CB9">
        <w:rPr>
          <w:szCs w:val="22"/>
          <w:lang w:val="ru-RU"/>
        </w:rPr>
        <w:t>- являются в момент первоначального признания определенными в категорию оцениваемых по справедливой стоимости, изменения которой отражаются в составе прибыли или убытка за период.</w:t>
      </w:r>
    </w:p>
    <w:p w:rsidR="007A003E" w:rsidRPr="003663B3" w:rsidRDefault="00C81CB9" w:rsidP="007A003E">
      <w:pPr>
        <w:pStyle w:val="a1"/>
        <w:keepLines/>
        <w:widowControl w:val="0"/>
        <w:spacing w:before="120" w:after="120"/>
        <w:rPr>
          <w:szCs w:val="22"/>
          <w:lang w:val="ru-RU"/>
        </w:rPr>
      </w:pPr>
      <w:r w:rsidRPr="00C81CB9">
        <w:rPr>
          <w:szCs w:val="22"/>
          <w:lang w:val="ru-RU"/>
        </w:rPr>
        <w:t xml:space="preserve">Группа может определить финансовые активы и обязательства в категорию оцениваемых по справедливой стоимости, изменения которой отражаются в составе прибыли или убытка за период, если выполняется одно из следующих условий: </w:t>
      </w:r>
    </w:p>
    <w:p w:rsidR="007A003E" w:rsidRPr="003663B3" w:rsidRDefault="00C81CB9" w:rsidP="007A003E">
      <w:pPr>
        <w:pStyle w:val="a1"/>
        <w:keepLines/>
        <w:widowControl w:val="0"/>
        <w:spacing w:before="120" w:after="120"/>
        <w:rPr>
          <w:szCs w:val="22"/>
          <w:lang w:val="ru-RU"/>
        </w:rPr>
      </w:pPr>
      <w:r w:rsidRPr="00C81CB9">
        <w:rPr>
          <w:szCs w:val="22"/>
          <w:lang w:val="ru-RU"/>
        </w:rPr>
        <w:t>- управление активами или обязательствами и их оценка осуществляются на основе справедливой стоимости;</w:t>
      </w:r>
    </w:p>
    <w:p w:rsidR="007A003E" w:rsidRPr="003663B3" w:rsidRDefault="00C81CB9" w:rsidP="007A003E">
      <w:pPr>
        <w:pStyle w:val="a1"/>
        <w:keepLines/>
        <w:widowControl w:val="0"/>
        <w:spacing w:before="120" w:after="120"/>
        <w:rPr>
          <w:szCs w:val="22"/>
          <w:lang w:val="ru-RU"/>
        </w:rPr>
      </w:pPr>
      <w:r w:rsidRPr="00C81CB9">
        <w:rPr>
          <w:szCs w:val="22"/>
          <w:lang w:val="ru-RU"/>
        </w:rPr>
        <w:t>- такой подход полностью или существенно устраняет эффект несоответствия в бухгалтерском учете, которое иначе существовало бы; или</w:t>
      </w:r>
    </w:p>
    <w:p w:rsidR="007A003E" w:rsidRPr="003663B3" w:rsidRDefault="00C81CB9" w:rsidP="007A003E">
      <w:pPr>
        <w:pStyle w:val="a1"/>
        <w:keepLines/>
        <w:widowControl w:val="0"/>
        <w:spacing w:before="120" w:after="120"/>
        <w:rPr>
          <w:szCs w:val="22"/>
          <w:lang w:val="ru-RU"/>
        </w:rPr>
      </w:pPr>
      <w:r w:rsidRPr="00C81CB9">
        <w:rPr>
          <w:szCs w:val="22"/>
          <w:lang w:val="ru-RU"/>
        </w:rPr>
        <w:t>- актив или обязательство содержит встроенный производный финансовый инструмент, который существенно изменяет потоки денежных средств, которые при его отсутствии ожидались бы по договору.</w:t>
      </w:r>
    </w:p>
    <w:p w:rsidR="007A003E" w:rsidRPr="003663B3" w:rsidRDefault="00C81CB9" w:rsidP="007A003E">
      <w:pPr>
        <w:pStyle w:val="a1"/>
        <w:keepLines/>
        <w:widowControl w:val="0"/>
        <w:spacing w:before="120" w:after="120"/>
        <w:rPr>
          <w:szCs w:val="22"/>
          <w:lang w:val="ru-RU"/>
        </w:rPr>
      </w:pPr>
      <w:r w:rsidRPr="00C81CB9">
        <w:rPr>
          <w:szCs w:val="22"/>
          <w:lang w:val="ru-RU"/>
        </w:rPr>
        <w:t>Все производные финансовые инструменты, предназначенные для торговли, имеющие положительную справедливую стоимость, a также купленные опционные контракты отражаются в консолидированной финансовой отчетности как активы. Все производные финансовые инструменты, предназначенные для торговли, имеющие отрицательную справедливую стоимость, a также выпущенные опционные контракты отражаются в консолидированной финансовой отчетности как обязательства.</w:t>
      </w:r>
    </w:p>
    <w:p w:rsidR="00E2332A" w:rsidRPr="003663B3" w:rsidRDefault="00C81CB9" w:rsidP="007A003E">
      <w:pPr>
        <w:pStyle w:val="a1"/>
        <w:keepLines/>
        <w:widowControl w:val="0"/>
        <w:spacing w:before="120" w:after="120"/>
        <w:rPr>
          <w:rStyle w:val="300"/>
          <w:sz w:val="22"/>
          <w:szCs w:val="22"/>
          <w:lang w:val="ru-RU"/>
        </w:rPr>
      </w:pPr>
      <w:r w:rsidRPr="00C81CB9">
        <w:rPr>
          <w:szCs w:val="22"/>
          <w:lang w:val="ru-RU"/>
        </w:rPr>
        <w:t>Руководство определяет категорию, к которой следует отнести финансовый инструмент, в момент его первоначального признания. Производные финансовые инструменты и финансовые инструменты, в момент первоначального признания отнесенные в категорию оцениваемых по справедливой стоимости, изменения которой отражаются в составе прибыли или убытка за период, не реклассифицируются из категории финансовых инструментов, оцениваемых по справедливой стоимости, изменения которой отражаются в составе прибыли или убытка за период. Если финансовые активы отвечают определению кредитов и дебиторской задолженности, они могут быть реклассифицированы из категории финансовых инструментов, оцениваемых по справедливой стоимости, изменения которой отражаются в составе прибыли или убытка за период, или из категории финансовых активов, имеющихся в наличии для продажи, если Группа имеет намерение и возможность удерживать данные активы в обозримом будущем или до наступления срока их погашения. Прочие финансовые инструменты могут быть реклассифицированы из категории финансовых инструментов, оцениваемых по справедливой стоимости, изменения которой отражаются в составе прибыли или убытка за период, только в редких случаях. Редкими случаями являются необычные единичные события, повторение которых в ближайшем будущем маловероятно.</w:t>
      </w:r>
    </w:p>
    <w:p w:rsidR="007A003E" w:rsidRPr="003663B3" w:rsidRDefault="00C81CB9" w:rsidP="007A003E">
      <w:pPr>
        <w:pStyle w:val="a1"/>
        <w:keepLines/>
        <w:widowControl w:val="0"/>
        <w:spacing w:before="120" w:after="120"/>
        <w:rPr>
          <w:szCs w:val="22"/>
          <w:lang w:val="ru-RU"/>
        </w:rPr>
      </w:pPr>
      <w:r>
        <w:rPr>
          <w:rStyle w:val="300"/>
          <w:sz w:val="22"/>
          <w:szCs w:val="22"/>
          <w:lang w:val="ru-RU"/>
        </w:rPr>
        <w:t>Кредиты и дебиторская задолженность</w:t>
      </w:r>
      <w:r w:rsidRPr="00C81CB9">
        <w:rPr>
          <w:iCs/>
          <w:sz w:val="21"/>
          <w:szCs w:val="21"/>
          <w:lang w:val="ru-RU"/>
        </w:rPr>
        <w:t xml:space="preserve"> </w:t>
      </w:r>
      <w:r w:rsidRPr="00C81CB9">
        <w:rPr>
          <w:lang w:val="ru-RU"/>
        </w:rPr>
        <w:t xml:space="preserve">представляют собой непроизводные финансовые </w:t>
      </w:r>
      <w:r w:rsidRPr="00C81CB9">
        <w:rPr>
          <w:szCs w:val="22"/>
          <w:lang w:val="ru-RU"/>
        </w:rPr>
        <w:t>активы с фиксированными или определенными платежами, не котируемые на активно функционирующем рынке, за исключением тех, которые Группа:</w:t>
      </w:r>
    </w:p>
    <w:p w:rsidR="007A003E" w:rsidRPr="003663B3" w:rsidRDefault="00C81CB9" w:rsidP="007A003E">
      <w:pPr>
        <w:pStyle w:val="a1"/>
        <w:keepLines/>
        <w:widowControl w:val="0"/>
        <w:spacing w:before="120" w:after="120"/>
        <w:rPr>
          <w:szCs w:val="22"/>
          <w:lang w:val="ru-RU"/>
        </w:rPr>
      </w:pPr>
      <w:r w:rsidRPr="00C81CB9">
        <w:rPr>
          <w:szCs w:val="22"/>
          <w:lang w:val="ru-RU"/>
        </w:rPr>
        <w:t>- намеревается продать незамедлительно или в самом ближайшем будущем;</w:t>
      </w:r>
    </w:p>
    <w:p w:rsidR="007A003E" w:rsidRPr="003663B3" w:rsidRDefault="00C81CB9" w:rsidP="007A003E">
      <w:pPr>
        <w:pStyle w:val="a1"/>
        <w:keepLines/>
        <w:widowControl w:val="0"/>
        <w:spacing w:before="120" w:after="120"/>
        <w:rPr>
          <w:szCs w:val="22"/>
          <w:lang w:val="ru-RU"/>
        </w:rPr>
      </w:pPr>
      <w:r w:rsidRPr="00C81CB9">
        <w:rPr>
          <w:szCs w:val="22"/>
          <w:lang w:val="ru-RU"/>
        </w:rPr>
        <w:t>- в момент первоначального признания определяет в категорию оцениваемых по справедливой стоимости, изменения которой отражаются в составе прибыли или убытка за период;</w:t>
      </w:r>
    </w:p>
    <w:p w:rsidR="007A003E" w:rsidRPr="003663B3" w:rsidRDefault="00C81CB9" w:rsidP="007A003E">
      <w:pPr>
        <w:pStyle w:val="a1"/>
        <w:keepLines/>
        <w:widowControl w:val="0"/>
        <w:spacing w:before="120" w:after="120"/>
        <w:rPr>
          <w:szCs w:val="22"/>
          <w:lang w:val="ru-RU"/>
        </w:rPr>
      </w:pPr>
      <w:r w:rsidRPr="00C81CB9">
        <w:rPr>
          <w:szCs w:val="22"/>
          <w:lang w:val="ru-RU"/>
        </w:rPr>
        <w:t>- в момент первоначального признания определяет в категорию имеющихся в наличии для продажи; либо</w:t>
      </w:r>
    </w:p>
    <w:p w:rsidR="007A003E" w:rsidRPr="003663B3" w:rsidRDefault="00C81CB9" w:rsidP="007A003E">
      <w:pPr>
        <w:pStyle w:val="a1"/>
        <w:keepLines/>
        <w:widowControl w:val="0"/>
        <w:spacing w:before="120" w:after="120"/>
        <w:rPr>
          <w:szCs w:val="22"/>
          <w:lang w:val="ru-RU"/>
        </w:rPr>
      </w:pPr>
      <w:r w:rsidRPr="00C81CB9">
        <w:rPr>
          <w:szCs w:val="22"/>
          <w:lang w:val="ru-RU"/>
        </w:rPr>
        <w:t>- по которым Группа может не возместить все первоначально осуществленные инвестиции по причинам, отличным от обесценения кредита.</w:t>
      </w:r>
    </w:p>
    <w:p w:rsidR="007A003E" w:rsidRPr="003663B3" w:rsidRDefault="00C81CB9" w:rsidP="007A003E">
      <w:pPr>
        <w:pStyle w:val="a1"/>
        <w:keepLines/>
        <w:widowControl w:val="0"/>
        <w:spacing w:before="120" w:after="120"/>
        <w:rPr>
          <w:szCs w:val="22"/>
          <w:lang w:val="ru-RU"/>
        </w:rPr>
      </w:pPr>
      <w:r>
        <w:rPr>
          <w:rStyle w:val="300"/>
          <w:sz w:val="22"/>
          <w:szCs w:val="22"/>
          <w:lang w:val="ru-RU"/>
        </w:rPr>
        <w:t>Инвестиции, удерживаемые до срока погашения</w:t>
      </w:r>
      <w:r>
        <w:rPr>
          <w:rStyle w:val="300"/>
          <w:lang w:val="ru-RU"/>
        </w:rPr>
        <w:t>,</w:t>
      </w:r>
      <w:r>
        <w:rPr>
          <w:rStyle w:val="300"/>
          <w:i w:val="0"/>
          <w:iCs/>
          <w:lang w:val="ru-RU"/>
        </w:rPr>
        <w:t xml:space="preserve"> </w:t>
      </w:r>
      <w:r w:rsidRPr="00C81CB9">
        <w:rPr>
          <w:lang w:val="ru-RU"/>
        </w:rPr>
        <w:t xml:space="preserve">представляют собой непроизводные </w:t>
      </w:r>
      <w:r w:rsidRPr="00C81CB9">
        <w:rPr>
          <w:szCs w:val="22"/>
          <w:lang w:val="ru-RU"/>
        </w:rPr>
        <w:t>финансовые активы с фиксированными или определенными платежами и фиксированным сроком погашения, которые Группа намерена и способна удерживать до наступления срока погашения, за исключением тех, которые:</w:t>
      </w:r>
    </w:p>
    <w:p w:rsidR="007A003E" w:rsidRPr="003663B3" w:rsidRDefault="00C81CB9" w:rsidP="007A003E">
      <w:pPr>
        <w:pStyle w:val="a1"/>
        <w:keepLines/>
        <w:widowControl w:val="0"/>
        <w:spacing w:before="120" w:after="120"/>
        <w:rPr>
          <w:szCs w:val="22"/>
          <w:lang w:val="ru-RU"/>
        </w:rPr>
      </w:pPr>
      <w:r w:rsidRPr="00C81CB9">
        <w:rPr>
          <w:szCs w:val="22"/>
          <w:lang w:val="ru-RU"/>
        </w:rPr>
        <w:t>- в момент первоначального признания Группа определяет в категорию оцениваемых по справедливой стоимости, изменения которой отражаются в составе прибыли или убытка за период;</w:t>
      </w:r>
    </w:p>
    <w:p w:rsidR="007A003E" w:rsidRPr="003663B3" w:rsidRDefault="00C81CB9" w:rsidP="007A003E">
      <w:pPr>
        <w:pStyle w:val="a1"/>
        <w:keepLines/>
        <w:widowControl w:val="0"/>
        <w:spacing w:before="120" w:after="120"/>
        <w:rPr>
          <w:szCs w:val="22"/>
          <w:lang w:val="ru-RU"/>
        </w:rPr>
      </w:pPr>
      <w:r w:rsidRPr="00C81CB9">
        <w:rPr>
          <w:szCs w:val="22"/>
          <w:lang w:val="ru-RU"/>
        </w:rPr>
        <w:t xml:space="preserve">- Группа определяет в категорию имеющихся в наличии для продажи; либо </w:t>
      </w:r>
    </w:p>
    <w:p w:rsidR="007A003E" w:rsidRPr="003663B3" w:rsidRDefault="00C81CB9" w:rsidP="007A003E">
      <w:pPr>
        <w:pStyle w:val="a1"/>
        <w:keepLines/>
        <w:widowControl w:val="0"/>
        <w:spacing w:before="120" w:after="120"/>
        <w:rPr>
          <w:szCs w:val="22"/>
          <w:lang w:val="ru-RU"/>
        </w:rPr>
      </w:pPr>
      <w:r w:rsidRPr="00C81CB9">
        <w:rPr>
          <w:szCs w:val="22"/>
          <w:lang w:val="ru-RU"/>
        </w:rPr>
        <w:t>- соответствуют определению к</w:t>
      </w:r>
      <w:r w:rsidRPr="00C81CB9">
        <w:rPr>
          <w:lang w:val="ru-RU"/>
        </w:rPr>
        <w:t>редитов и дебиторской задолженности.</w:t>
      </w:r>
    </w:p>
    <w:p w:rsidR="007A003E" w:rsidRPr="003663B3" w:rsidRDefault="00C81CB9" w:rsidP="007A003E">
      <w:pPr>
        <w:pStyle w:val="a1"/>
        <w:keepLines/>
        <w:widowControl w:val="0"/>
        <w:spacing w:before="120" w:after="120"/>
        <w:rPr>
          <w:szCs w:val="22"/>
          <w:lang w:val="ru-RU"/>
        </w:rPr>
      </w:pPr>
      <w:r>
        <w:rPr>
          <w:rStyle w:val="300"/>
          <w:sz w:val="22"/>
          <w:szCs w:val="22"/>
          <w:lang w:val="ru-RU"/>
        </w:rPr>
        <w:t>Финансовые активы, имеющиеся в наличии для продажи</w:t>
      </w:r>
      <w:r>
        <w:rPr>
          <w:rStyle w:val="300"/>
          <w:i w:val="0"/>
          <w:szCs w:val="22"/>
          <w:lang w:val="ru-RU"/>
        </w:rPr>
        <w:t>,</w:t>
      </w:r>
      <w:r>
        <w:rPr>
          <w:rStyle w:val="300"/>
          <w:szCs w:val="22"/>
          <w:lang w:val="ru-RU"/>
        </w:rPr>
        <w:t xml:space="preserve"> </w:t>
      </w:r>
      <w:r w:rsidRPr="00C81CB9">
        <w:rPr>
          <w:szCs w:val="22"/>
          <w:lang w:val="ru-RU"/>
        </w:rPr>
        <w:t>представляют собой те финансовые активы, которые определяются в категорию имеющихся в наличии для продажи или не подпадают под определение к</w:t>
      </w:r>
      <w:r w:rsidRPr="00C81CB9">
        <w:rPr>
          <w:lang w:val="ru-RU"/>
        </w:rPr>
        <w:t>редитов и дебиторской задолженности</w:t>
      </w:r>
      <w:r w:rsidRPr="00C81CB9">
        <w:rPr>
          <w:szCs w:val="22"/>
          <w:lang w:val="ru-RU"/>
        </w:rPr>
        <w:t>, инвестиций, удерживаемых до срока погашения, или финансовых инструментов, оцениваемых по справедливой стоимости, изменения которой отражаются в составе прибыли или убытка за период.</w:t>
      </w:r>
    </w:p>
    <w:p w:rsidR="007A003E" w:rsidRPr="003663B3" w:rsidRDefault="00C81CB9" w:rsidP="007A003E">
      <w:pPr>
        <w:pStyle w:val="3"/>
        <w:numPr>
          <w:ilvl w:val="0"/>
          <w:numId w:val="0"/>
        </w:numPr>
        <w:spacing w:after="120" w:line="240" w:lineRule="auto"/>
        <w:jc w:val="both"/>
        <w:rPr>
          <w:sz w:val="22"/>
          <w:szCs w:val="22"/>
          <w:lang w:val="ru-RU"/>
        </w:rPr>
      </w:pPr>
      <w:r w:rsidRPr="00C81CB9">
        <w:rPr>
          <w:sz w:val="22"/>
          <w:szCs w:val="22"/>
          <w:lang w:val="ru-RU"/>
        </w:rPr>
        <w:t>Признание финансовых инструментов</w:t>
      </w:r>
    </w:p>
    <w:p w:rsidR="007A003E" w:rsidRPr="003663B3" w:rsidRDefault="00C81CB9" w:rsidP="007A003E">
      <w:pPr>
        <w:pStyle w:val="a1"/>
        <w:keepLines/>
        <w:widowControl w:val="0"/>
        <w:spacing w:before="120" w:after="120"/>
        <w:rPr>
          <w:szCs w:val="22"/>
          <w:lang w:val="ru-RU"/>
        </w:rPr>
      </w:pPr>
      <w:r w:rsidRPr="00C81CB9">
        <w:rPr>
          <w:szCs w:val="22"/>
          <w:lang w:val="ru-RU"/>
        </w:rPr>
        <w:t>Финансовые активы и обязательства отражаются в консолидированном отчете о финансовом положении, когда Группа вступает в договорные отношения, предметом которых являются указанные финансовые инструменты. Все случаи стандартного приобретения финансовых активов отражаются на дату осуществления расчетов.</w:t>
      </w:r>
    </w:p>
    <w:p w:rsidR="007A003E" w:rsidRPr="003663B3" w:rsidRDefault="00C81CB9" w:rsidP="007A003E">
      <w:pPr>
        <w:pStyle w:val="3"/>
        <w:numPr>
          <w:ilvl w:val="0"/>
          <w:numId w:val="0"/>
        </w:numPr>
        <w:spacing w:after="120" w:line="240" w:lineRule="auto"/>
        <w:rPr>
          <w:sz w:val="22"/>
          <w:szCs w:val="22"/>
          <w:lang w:val="ru-RU"/>
        </w:rPr>
      </w:pPr>
      <w:r w:rsidRPr="00C81CB9">
        <w:rPr>
          <w:sz w:val="22"/>
          <w:szCs w:val="22"/>
          <w:lang w:val="ru-RU"/>
        </w:rPr>
        <w:t>Оценка стоимости финансовых инструментов</w:t>
      </w:r>
    </w:p>
    <w:p w:rsidR="007A003E" w:rsidRPr="003663B3" w:rsidRDefault="00C81CB9" w:rsidP="007A003E">
      <w:pPr>
        <w:pStyle w:val="a1"/>
        <w:keepLines/>
        <w:widowControl w:val="0"/>
        <w:spacing w:before="160" w:after="160"/>
        <w:rPr>
          <w:szCs w:val="22"/>
          <w:lang w:val="ru-RU"/>
        </w:rPr>
      </w:pPr>
      <w:r w:rsidRPr="00C81CB9">
        <w:rPr>
          <w:szCs w:val="22"/>
          <w:lang w:val="ru-RU"/>
        </w:rPr>
        <w:t>Финансовый актив или обязательство первоначально оценивается по справедливой стоимости плюс, в случае финансового актива или обязательства, оцениваемого не по справедливой стоимости, изменения которой отражаются в составе прибыли или убытка за период, затраты по сделке, относимые напрямую к приобретению или выпуску финансового актива или обязательства.</w:t>
      </w:r>
    </w:p>
    <w:p w:rsidR="007A003E" w:rsidRPr="003663B3" w:rsidRDefault="00C81CB9" w:rsidP="007A003E">
      <w:pPr>
        <w:pStyle w:val="a1"/>
        <w:keepLines/>
        <w:widowControl w:val="0"/>
        <w:spacing w:before="160" w:after="160"/>
        <w:rPr>
          <w:szCs w:val="22"/>
          <w:lang w:val="ru-RU"/>
        </w:rPr>
      </w:pPr>
      <w:r w:rsidRPr="00C81CB9">
        <w:rPr>
          <w:szCs w:val="22"/>
          <w:lang w:val="ru-RU"/>
        </w:rPr>
        <w:t xml:space="preserve">После первоначального признания финансовые активы, включая производные финансовые инструменты, являющиеся активами, оцениваются по их справедливой стоимости без вычета каких-либо затрат по сделкам, которые могли быть понесены в результате продажи или иного выбытия, за исключением: </w:t>
      </w:r>
    </w:p>
    <w:p w:rsidR="007A003E" w:rsidRPr="003663B3" w:rsidRDefault="00C81CB9" w:rsidP="007A003E">
      <w:pPr>
        <w:pStyle w:val="a1"/>
        <w:keepLines/>
        <w:widowControl w:val="0"/>
        <w:spacing w:before="120" w:after="120"/>
        <w:rPr>
          <w:szCs w:val="22"/>
          <w:lang w:val="ru-RU"/>
        </w:rPr>
      </w:pPr>
      <w:r w:rsidRPr="00C81CB9">
        <w:rPr>
          <w:szCs w:val="22"/>
          <w:lang w:val="ru-RU"/>
        </w:rPr>
        <w:t xml:space="preserve">- кредитов и дебиторской задолженности, которые оцениваются по амортизированной стоимости с использованием метода эффективной процентной ставки; </w:t>
      </w:r>
    </w:p>
    <w:p w:rsidR="007A003E" w:rsidRPr="003663B3" w:rsidRDefault="00C81CB9" w:rsidP="007A003E">
      <w:pPr>
        <w:pStyle w:val="a1"/>
        <w:keepLines/>
        <w:widowControl w:val="0"/>
        <w:spacing w:before="120" w:after="120"/>
        <w:rPr>
          <w:szCs w:val="22"/>
          <w:lang w:val="ru-RU"/>
        </w:rPr>
      </w:pPr>
      <w:r w:rsidRPr="00C81CB9">
        <w:rPr>
          <w:szCs w:val="22"/>
          <w:lang w:val="ru-RU"/>
        </w:rPr>
        <w:t xml:space="preserve">- инвестиций, удерживаемых до срока погашения, которые оцениваются по амортизированной стоимости с использованием метода эффективной процентной ставки; </w:t>
      </w:r>
    </w:p>
    <w:p w:rsidR="007A003E" w:rsidRPr="003663B3" w:rsidRDefault="00C81CB9" w:rsidP="007A003E">
      <w:pPr>
        <w:pStyle w:val="a1"/>
        <w:spacing w:before="160" w:after="160"/>
        <w:rPr>
          <w:lang w:val="ru-RU"/>
        </w:rPr>
      </w:pPr>
      <w:r w:rsidRPr="00C81CB9">
        <w:rPr>
          <w:szCs w:val="22"/>
          <w:lang w:val="ru-RU"/>
        </w:rPr>
        <w:t>- инвестиций в долевые инструменты, не имеющие рыночных котировок на активно функционирующем рынке, и справедливую стоимость которых нельзя определить с достаточной степенью уверенности. Подобные инструменты отражаются в консолидированной финансовой отчетности по фактическим затратам.</w:t>
      </w:r>
    </w:p>
    <w:p w:rsidR="007A003E" w:rsidRPr="003663B3" w:rsidRDefault="00C81CB9" w:rsidP="007A003E">
      <w:pPr>
        <w:pStyle w:val="a1"/>
        <w:keepLines/>
        <w:spacing w:before="120" w:after="120"/>
        <w:rPr>
          <w:szCs w:val="22"/>
          <w:lang w:val="ru-RU"/>
        </w:rPr>
      </w:pPr>
      <w:r w:rsidRPr="00C81CB9">
        <w:rPr>
          <w:szCs w:val="22"/>
          <w:lang w:val="ru-RU"/>
        </w:rPr>
        <w:t xml:space="preserve">Все финансовые обязательства, за исключением финансовых обязательств, оцениваемых по справедливой стоимости, изменения которой отражаются в составе прибыли или убытка за период, и финансовых обязательств, возникающих, когда перевод финансового актива, отраженного по справедливой стоимости, не отвечает критериям прекращения признания, оцениваются по амортизированной стоимости. </w:t>
      </w:r>
    </w:p>
    <w:p w:rsidR="00B52688" w:rsidRPr="003663B3" w:rsidRDefault="00C81CB9" w:rsidP="00B52688">
      <w:pPr>
        <w:pStyle w:val="3"/>
        <w:numPr>
          <w:ilvl w:val="0"/>
          <w:numId w:val="0"/>
        </w:numPr>
        <w:spacing w:after="120" w:line="240" w:lineRule="auto"/>
        <w:rPr>
          <w:sz w:val="22"/>
          <w:szCs w:val="22"/>
          <w:lang w:val="ru-RU"/>
        </w:rPr>
      </w:pPr>
      <w:r w:rsidRPr="00C81CB9">
        <w:rPr>
          <w:sz w:val="22"/>
          <w:szCs w:val="22"/>
          <w:lang w:val="ru-RU"/>
        </w:rPr>
        <w:t>Амортизированная стоимость</w:t>
      </w:r>
    </w:p>
    <w:p w:rsidR="007A003E" w:rsidRPr="003663B3" w:rsidRDefault="00C81CB9" w:rsidP="00E80817">
      <w:pPr>
        <w:pStyle w:val="a1"/>
        <w:spacing w:before="120" w:after="120"/>
        <w:rPr>
          <w:lang w:val="ru-RU"/>
        </w:rPr>
      </w:pPr>
      <w:r w:rsidRPr="00C81CB9">
        <w:rPr>
          <w:szCs w:val="22"/>
          <w:lang w:val="ru-RU"/>
        </w:rPr>
        <w:t>Амортизированная стоимость финансового актива или обязательства представляет собой стоимость, по которой финансовый актив или обязательство были оценены в момент первоначального признания, за вычетом выплат основной суммы задолженности, скорректированную на величину накопленной амортизаци</w:t>
      </w:r>
      <w:r w:rsidR="008737BE">
        <w:rPr>
          <w:szCs w:val="22"/>
          <w:lang w:val="ru-RU"/>
        </w:rPr>
        <w:t>онной разницы</w:t>
      </w:r>
      <w:r w:rsidRPr="00C81CB9">
        <w:rPr>
          <w:szCs w:val="22"/>
          <w:lang w:val="ru-RU"/>
        </w:rPr>
        <w:t xml:space="preserve"> между первоначально признанной стоимостью и стоимостью в момент погашения, определенной с использованием метода эффективной процентной ставки, а также за вычетом убытка от обесценения. Величина премий и дисконтов, а также суммы затрат по сделкам включаются в балансовую стоимость соответствующего инструмента и амортизируются исходя из эффективной процентной ставки данного инструмента</w:t>
      </w:r>
      <w:r w:rsidRPr="00C81CB9">
        <w:rPr>
          <w:lang w:val="ru-RU"/>
        </w:rPr>
        <w:t>.</w:t>
      </w:r>
    </w:p>
    <w:p w:rsidR="007A003E" w:rsidRPr="003663B3" w:rsidRDefault="00C81CB9">
      <w:pPr>
        <w:pStyle w:val="3"/>
        <w:numPr>
          <w:ilvl w:val="0"/>
          <w:numId w:val="0"/>
        </w:numPr>
        <w:spacing w:after="120" w:line="240" w:lineRule="auto"/>
        <w:rPr>
          <w:sz w:val="22"/>
          <w:szCs w:val="22"/>
          <w:lang w:val="ru-RU"/>
        </w:rPr>
      </w:pPr>
      <w:r w:rsidRPr="00C81CB9">
        <w:rPr>
          <w:sz w:val="22"/>
          <w:szCs w:val="22"/>
          <w:lang w:val="ru-RU"/>
        </w:rPr>
        <w:t>Принцип оценки по справедливой стоимости</w:t>
      </w:r>
    </w:p>
    <w:p w:rsidR="007A003E" w:rsidRPr="003663B3" w:rsidRDefault="00C81CB9" w:rsidP="00E80817">
      <w:pPr>
        <w:pStyle w:val="a1"/>
        <w:keepNext/>
        <w:widowControl w:val="0"/>
        <w:spacing w:before="120" w:after="120"/>
        <w:rPr>
          <w:szCs w:val="22"/>
          <w:lang w:val="ru-RU"/>
        </w:rPr>
      </w:pPr>
      <w:r w:rsidRPr="00C81CB9">
        <w:rPr>
          <w:szCs w:val="22"/>
          <w:lang w:val="ru-RU"/>
        </w:rPr>
        <w:t>Справедливая стоимость представляет собой цену, которая была бы получена при продаже актива или уплачена при передаче обязательства в условиях операции, осуществляемой на организованном рынке, между участниками рынка на дату оценки на основном рынке или, в случае его отсутствия, на наиболее выгодном рынке, к которому у Группы есть доступ на указанную дату. Справедливая стоимость обязательства отражает риск его невыполнения.</w:t>
      </w:r>
    </w:p>
    <w:p w:rsidR="00B264BE" w:rsidRPr="003663B3" w:rsidRDefault="00C81CB9" w:rsidP="007A003E">
      <w:pPr>
        <w:pStyle w:val="a1"/>
        <w:keepLines/>
        <w:widowControl w:val="0"/>
        <w:spacing w:before="120" w:after="120"/>
        <w:rPr>
          <w:szCs w:val="22"/>
          <w:lang w:val="ru-RU"/>
        </w:rPr>
      </w:pPr>
      <w:r w:rsidRPr="00C81CB9">
        <w:rPr>
          <w:szCs w:val="22"/>
          <w:lang w:val="ru-RU"/>
        </w:rPr>
        <w:t>Насколько это возможно, Группа оценивает справедливую стоимость инструмента с использованием котировок данного инструмента на активном рынке. Рынок признается активным в случае, если операции по активу или обязательству совершаются с достаточной частотой и в достаточном объеме для определения котировок на регулярной основе.</w:t>
      </w:r>
      <w:r w:rsidRPr="00C81CB9">
        <w:rPr>
          <w:lang w:val="ru-RU"/>
        </w:rPr>
        <w:t xml:space="preserve"> При отсутствии текущих котировок на активном рынке Группа использует методы оценки, которые максимально используют наблюдаемые исходные данные и минимально используют ненаблюдаемые исходные данные. </w:t>
      </w:r>
      <w:r w:rsidRPr="00C81CB9">
        <w:rPr>
          <w:szCs w:val="22"/>
          <w:lang w:val="ru-RU"/>
        </w:rPr>
        <w:t>Выбранные методы оценки включают все факторы, которые участники рынка приняли бы во внимание в данных обстоятельствах</w:t>
      </w:r>
      <w:r w:rsidR="008737BE">
        <w:rPr>
          <w:szCs w:val="22"/>
          <w:lang w:val="ru-RU"/>
        </w:rPr>
        <w:t>.</w:t>
      </w:r>
    </w:p>
    <w:p w:rsidR="007A003E" w:rsidRPr="003663B3" w:rsidRDefault="00C81CB9" w:rsidP="007A003E">
      <w:pPr>
        <w:pStyle w:val="a1"/>
        <w:keepLines/>
        <w:widowControl w:val="0"/>
        <w:spacing w:before="120" w:after="120"/>
        <w:rPr>
          <w:szCs w:val="22"/>
          <w:lang w:val="ru-RU"/>
        </w:rPr>
      </w:pPr>
      <w:r w:rsidRPr="00C81CB9">
        <w:rPr>
          <w:lang w:val="ru-RU"/>
        </w:rPr>
        <w:t>Лучшим свидетельством справедливой стоимости финансового инструмента при первоначальном признании обычно является цена сделки, то есть справедливая стоимость выплаченного или полученного возмещения. Если Группа определяет, что справедливая стоимость при первоначальном признании отличатся от цены сделки, и справедливая стоимость не подтверждается текущими котировками на активном рынке для аналогичного актива или обязательства и не основывается на методах оценки, использующих только наблюдаемые исходные данные, финансовый инструмент первоначально оценивается по справедливой стоимости, скорректированной, чтобы отсрочить разницу между справедливой стоимостью при первоначальном признании и ценой сделки. После первоначального признания разница отражается в составе прибыли или убытка соответствующим образом в течение всего срока жизни инструмента, но не позднее момента, когда оценка полностью подтверждается наблюдаемыми исходными данными или когда операция уже завершена</w:t>
      </w:r>
      <w:r w:rsidRPr="00C81CB9">
        <w:rPr>
          <w:szCs w:val="22"/>
          <w:lang w:val="ru-RU"/>
        </w:rPr>
        <w:t>.</w:t>
      </w:r>
    </w:p>
    <w:p w:rsidR="00B264BE" w:rsidRPr="003663B3" w:rsidRDefault="00C81CB9" w:rsidP="00B264BE">
      <w:pPr>
        <w:pStyle w:val="a1"/>
        <w:keepLines/>
        <w:spacing w:before="120" w:after="120"/>
        <w:rPr>
          <w:lang w:val="ru-RU"/>
        </w:rPr>
      </w:pPr>
      <w:r w:rsidRPr="00C81CB9">
        <w:rPr>
          <w:lang w:val="ru-RU"/>
        </w:rPr>
        <w:t xml:space="preserve">Если актив или обязательство, оцениваемые по справедливой стоимости, имеют цену спроса и цену предложения, активы и длинные позиции оцениваются на основании цены спроса, обязательства и короткие позиции оцениваются на основании цены предложения. </w:t>
      </w:r>
    </w:p>
    <w:p w:rsidR="00B264BE" w:rsidRPr="003663B3" w:rsidRDefault="00C81CB9" w:rsidP="00B264BE">
      <w:pPr>
        <w:pStyle w:val="a1"/>
        <w:keepLines/>
        <w:widowControl w:val="0"/>
        <w:spacing w:before="120" w:after="120"/>
        <w:rPr>
          <w:lang w:val="ru-RU"/>
        </w:rPr>
      </w:pPr>
      <w:r w:rsidRPr="00C81CB9">
        <w:rPr>
          <w:lang w:val="ru-RU"/>
        </w:rPr>
        <w:t>Группа признает переводы между уровнями в иерархии справедливой стоимости на конец отчетного периода, в течение которого были осуществлены изменения.</w:t>
      </w:r>
    </w:p>
    <w:p w:rsidR="00B52688" w:rsidRPr="003663B3" w:rsidRDefault="00C81CB9" w:rsidP="00B52688">
      <w:pPr>
        <w:tabs>
          <w:tab w:val="left" w:pos="2415"/>
        </w:tabs>
        <w:spacing w:before="120" w:after="120"/>
        <w:rPr>
          <w:b/>
          <w:i/>
          <w:szCs w:val="22"/>
          <w:lang w:val="ru-RU"/>
        </w:rPr>
      </w:pPr>
      <w:r w:rsidRPr="00C81CB9">
        <w:rPr>
          <w:b/>
          <w:i/>
          <w:szCs w:val="22"/>
          <w:lang w:val="ru-RU"/>
        </w:rPr>
        <w:t>Прибыли и убытки, возникающие при последующей оценке</w:t>
      </w:r>
    </w:p>
    <w:p w:rsidR="007A003E" w:rsidRPr="003663B3" w:rsidRDefault="00C81CB9" w:rsidP="007A003E">
      <w:pPr>
        <w:pStyle w:val="a1"/>
        <w:keepLines/>
        <w:widowControl w:val="0"/>
        <w:spacing w:before="120" w:after="120"/>
        <w:rPr>
          <w:szCs w:val="22"/>
          <w:lang w:val="ru-RU"/>
        </w:rPr>
      </w:pPr>
      <w:r w:rsidRPr="00C81CB9">
        <w:rPr>
          <w:szCs w:val="22"/>
          <w:lang w:val="ru-RU"/>
        </w:rPr>
        <w:t xml:space="preserve">Прибыли или убытки, возникающие при изменении справедливой стоимости финансового актива или обязательства, отражаются следующим образом: </w:t>
      </w:r>
    </w:p>
    <w:p w:rsidR="007A003E" w:rsidRPr="003663B3" w:rsidRDefault="00C81CB9" w:rsidP="007A003E">
      <w:pPr>
        <w:pStyle w:val="a1"/>
        <w:keepLines/>
        <w:widowControl w:val="0"/>
        <w:spacing w:before="120" w:after="120"/>
        <w:rPr>
          <w:szCs w:val="22"/>
          <w:lang w:val="ru-RU"/>
        </w:rPr>
      </w:pPr>
      <w:r w:rsidRPr="00C81CB9">
        <w:rPr>
          <w:szCs w:val="22"/>
          <w:lang w:val="ru-RU"/>
        </w:rPr>
        <w:t xml:space="preserve">- прибыль или убыток по финансовому инструменту, классифицированному в категорию оцениваемых по справедливой стоимости, изменения которой отражаются в составе прибыли или убытка за период, отражается в составе прибыли или убытка; </w:t>
      </w:r>
    </w:p>
    <w:p w:rsidR="007A003E" w:rsidRPr="003663B3" w:rsidRDefault="00C81CB9" w:rsidP="007A003E">
      <w:pPr>
        <w:pStyle w:val="a1"/>
        <w:keepLines/>
        <w:widowControl w:val="0"/>
        <w:spacing w:before="120" w:after="120"/>
        <w:rPr>
          <w:szCs w:val="22"/>
          <w:lang w:val="ru-RU"/>
        </w:rPr>
      </w:pPr>
      <w:r w:rsidRPr="00C81CB9">
        <w:rPr>
          <w:szCs w:val="22"/>
          <w:lang w:val="ru-RU"/>
        </w:rPr>
        <w:t>- прибыль или убыток по активу, имеющемуся в наличии для продажи, отражается как прочий совокупный доход в составе капитала (за исключением убытков от обесценения и прибылей или убытков от перевода остатков в иностранной валюте по долговым финансовым инструментам, имеющимся в наличии для продажи) до момента прекращения признания актива с одновременным отнесением накопленных прибылей или убытков, ранее отражавшихся в составе капитала, в состав прибыли или убытка. Процентные доходы по активу, имеющемуся в наличии для продажи, отражаются в момент возникновения в составе прибыли или убытка с использованием метода эффективной процентной ставки.</w:t>
      </w:r>
    </w:p>
    <w:p w:rsidR="00DB5AEA" w:rsidRPr="003663B3" w:rsidRDefault="00C81CB9">
      <w:pPr>
        <w:pStyle w:val="a1"/>
        <w:keepLines/>
        <w:spacing w:before="120" w:after="120"/>
        <w:rPr>
          <w:szCs w:val="22"/>
          <w:lang w:val="ru-RU"/>
        </w:rPr>
      </w:pPr>
      <w:r w:rsidRPr="00C81CB9">
        <w:rPr>
          <w:szCs w:val="22"/>
          <w:lang w:val="ru-RU"/>
        </w:rPr>
        <w:t>По финансовым активам и обязательствам, отраженным по амортизированной стоимости, прибыль или убыток отражается в составе прибыли или убытка в случае прекращения признания или обесценения финансового актива или обязательства, а также в процессе начисления соответствующей амортизации.</w:t>
      </w:r>
    </w:p>
    <w:p w:rsidR="007A003E" w:rsidRPr="003663B3" w:rsidRDefault="00C81CB9" w:rsidP="007A003E">
      <w:pPr>
        <w:pStyle w:val="3"/>
        <w:numPr>
          <w:ilvl w:val="0"/>
          <w:numId w:val="0"/>
        </w:numPr>
        <w:spacing w:after="120" w:line="240" w:lineRule="auto"/>
        <w:rPr>
          <w:sz w:val="22"/>
          <w:szCs w:val="22"/>
          <w:lang w:val="ru-RU"/>
        </w:rPr>
      </w:pPr>
      <w:r w:rsidRPr="00C81CB9">
        <w:rPr>
          <w:sz w:val="22"/>
          <w:szCs w:val="22"/>
          <w:lang w:val="ru-RU"/>
        </w:rPr>
        <w:t>Прекращение признания</w:t>
      </w:r>
    </w:p>
    <w:p w:rsidR="007A003E" w:rsidRPr="003663B3" w:rsidRDefault="00C81CB9" w:rsidP="007A003E">
      <w:pPr>
        <w:pStyle w:val="a1"/>
        <w:keepLines/>
        <w:widowControl w:val="0"/>
        <w:spacing w:before="120" w:after="120"/>
        <w:rPr>
          <w:lang w:val="ru-RU"/>
        </w:rPr>
      </w:pPr>
      <w:r w:rsidRPr="00C81CB9">
        <w:rPr>
          <w:lang w:val="ru-RU"/>
        </w:rPr>
        <w:t>Группа прекращает признание финансового актива в тот момент, когда она теряет предусмотренные договором права на потоки денежных средств по данному финансовому активу, либо когда она передает финансовый актив в результате осуществления сделки, в которой другой стороне передаются практически все риски и выгоды, связанные с правом собственности на этот финансовый актив, или в которой Группа ни передает, ни сохраняет существенную часть всех рисков и выгод, связанных с правом собственности на этот финансовый актив, но не сохраняет контроль над финансовым активом. Любая доля участия в переданных финансовых активах, в отношении которых соблюдаются требования для прекращения признания, созданная Группой или сохранившаяся за ней, признается в качестве отдельного актива или обязательства в консолидированном отчете о финансовом положении. Группа прекращает признание финансового обязательства, когда договорные обязательства по нему исполняются, аннулируются или прекращаются.</w:t>
      </w:r>
    </w:p>
    <w:p w:rsidR="007A003E" w:rsidRPr="003663B3" w:rsidRDefault="00C81CB9" w:rsidP="007A003E">
      <w:pPr>
        <w:pStyle w:val="a1"/>
        <w:keepLines/>
        <w:spacing w:before="120" w:after="120"/>
        <w:rPr>
          <w:lang w:val="ru-RU"/>
        </w:rPr>
      </w:pPr>
      <w:r w:rsidRPr="00C81CB9">
        <w:rPr>
          <w:lang w:val="ru-RU"/>
        </w:rPr>
        <w:t xml:space="preserve">Группа заключает сделки, по условиям которых передает признанные в консолидированном отчете о финансовом положении активы, но при этом сохраняет за собой все или часть рисков и выгод, вытекающих из права собственности на переданные активы. При сохранении всех или практически всех рисков и выгод Группа не прекращает признавать переданные активы. </w:t>
      </w:r>
    </w:p>
    <w:p w:rsidR="007A003E" w:rsidRPr="003663B3" w:rsidRDefault="00C81CB9" w:rsidP="007A003E">
      <w:pPr>
        <w:pStyle w:val="a1"/>
        <w:keepLines/>
        <w:spacing w:before="120" w:after="120"/>
        <w:rPr>
          <w:lang w:val="ru-RU"/>
        </w:rPr>
      </w:pPr>
      <w:r w:rsidRPr="00C81CB9">
        <w:rPr>
          <w:lang w:val="ru-RU"/>
        </w:rPr>
        <w:t xml:space="preserve">При совершении сделок, по условиям которых Группа не сохраняет за собой, но и не передает практически все риски и выгоды, вытекающие из права собственности на финансовый актив, признание данного актива прекращается, если Группа потеряла контроль над активом. </w:t>
      </w:r>
    </w:p>
    <w:p w:rsidR="007A003E" w:rsidRPr="003663B3" w:rsidRDefault="00C81CB9" w:rsidP="007A003E">
      <w:pPr>
        <w:pStyle w:val="a1"/>
        <w:keepLines/>
        <w:spacing w:before="120" w:after="120"/>
        <w:rPr>
          <w:lang w:val="ru-RU"/>
        </w:rPr>
      </w:pPr>
      <w:r w:rsidRPr="00C81CB9">
        <w:rPr>
          <w:lang w:val="ru-RU"/>
        </w:rPr>
        <w:t>Если при передаче актива Группа сохраняет над ним контроль, она продолжает признавать актив в той степени, в которой она сохранила за собой участие в активе, определяемое как степень подверженности Группы изменениям его стоимости.</w:t>
      </w:r>
    </w:p>
    <w:p w:rsidR="007A003E" w:rsidRPr="003663B3" w:rsidRDefault="00C81CB9" w:rsidP="007A003E">
      <w:pPr>
        <w:pStyle w:val="a1"/>
        <w:keepLines/>
        <w:spacing w:before="120" w:after="120"/>
        <w:rPr>
          <w:lang w:val="ru-RU"/>
        </w:rPr>
      </w:pPr>
      <w:r w:rsidRPr="00C81CB9">
        <w:rPr>
          <w:lang w:val="ru-RU"/>
        </w:rPr>
        <w:t>Если Группа приобретает собственное долговое обязательство, то оно исключается из консолидированного отчета о финансовом положении, и разница между балансовой стоимостью обязательства и уплаченным возмещением включается в состав прибыли или убытка от досрочного погашения обязательства. Группа списывает активы, которые признаны безнадежными к взысканию.</w:t>
      </w:r>
    </w:p>
    <w:p w:rsidR="007A003E" w:rsidRPr="003663B3" w:rsidRDefault="00C81CB9" w:rsidP="007A003E">
      <w:pPr>
        <w:pStyle w:val="3"/>
        <w:numPr>
          <w:ilvl w:val="0"/>
          <w:numId w:val="0"/>
        </w:numPr>
        <w:spacing w:after="120" w:line="240" w:lineRule="auto"/>
        <w:rPr>
          <w:sz w:val="22"/>
          <w:szCs w:val="22"/>
          <w:lang w:val="ru-RU"/>
        </w:rPr>
      </w:pPr>
      <w:r w:rsidRPr="00C81CB9">
        <w:rPr>
          <w:sz w:val="22"/>
          <w:szCs w:val="22"/>
          <w:lang w:val="ru-RU"/>
        </w:rPr>
        <w:t xml:space="preserve">Сделки “РЕПО” и “обратного РЕПО” </w:t>
      </w:r>
    </w:p>
    <w:p w:rsidR="007A003E" w:rsidRPr="003663B3" w:rsidRDefault="00C81CB9" w:rsidP="007A003E">
      <w:pPr>
        <w:pStyle w:val="a1"/>
        <w:keepLines/>
        <w:widowControl w:val="0"/>
        <w:spacing w:before="120" w:after="120"/>
        <w:rPr>
          <w:lang w:val="ru-RU"/>
        </w:rPr>
      </w:pPr>
      <w:r w:rsidRPr="00C81CB9">
        <w:rPr>
          <w:szCs w:val="22"/>
          <w:lang w:val="ru-RU"/>
        </w:rPr>
        <w:t>Ценные бумаги, проданные в рамках соглашений о продаже с обязательством обратного выкупа (далее – ”сделки “РЕПО”), отражаются как операции по привлечению финансирования, обеспеченного залогом ценных бумаг, при этом ценные бумаги продолжают отражаться в консолидированном отчете о финансовом положении, а обязательства перед контрагентами, включенные в состав кредиторской задолженности по сделкам “РЕПО”, отражаются в составе счетов и депозитов банков или текущих счетов и депозитов клиентов в зависимости от ситуации. Разница между ценой продажи и ценой обратного выкупа представляет собой процентный расход и отражается в составе прибыли или убытка за период действия сделки “РЕПО” с использованием метода эффективной процентной ставки</w:t>
      </w:r>
      <w:r w:rsidRPr="00C81CB9">
        <w:rPr>
          <w:lang w:val="ru-RU"/>
        </w:rPr>
        <w:t>.</w:t>
      </w:r>
    </w:p>
    <w:p w:rsidR="007A003E" w:rsidRPr="003663B3" w:rsidRDefault="00C81CB9" w:rsidP="007A003E">
      <w:pPr>
        <w:pStyle w:val="a1"/>
        <w:keepLines/>
        <w:widowControl w:val="0"/>
        <w:spacing w:before="120" w:after="120"/>
        <w:rPr>
          <w:lang w:val="ru-RU"/>
        </w:rPr>
      </w:pPr>
      <w:r w:rsidRPr="00C81CB9">
        <w:rPr>
          <w:szCs w:val="22"/>
          <w:lang w:val="ru-RU"/>
        </w:rPr>
        <w:t>Ценные бумаги, приобретенные в рамках соглашений о покупке с обязательством обратной продажи (далее –</w:t>
      </w:r>
      <w:r w:rsidR="002A4C6B">
        <w:rPr>
          <w:szCs w:val="22"/>
          <w:lang w:val="ru-RU"/>
        </w:rPr>
        <w:t> </w:t>
      </w:r>
      <w:r w:rsidRPr="00C81CB9">
        <w:rPr>
          <w:szCs w:val="22"/>
          <w:lang w:val="ru-RU"/>
        </w:rPr>
        <w:t>”сделки “обратного РЕПО”), включенные в состав дебиторской задолженности по сделкам “обратного РЕПО”, отражаются в составе кредитов и авансов, выданных банкам, или кредитов, выданных клиентам, в зависимости от ситуации. Разница между ценой покупки и ценой обратной продажи представляет собой процентный доход и отражается в составе прибыли или убытка за период действия сделки “РЕПО” с использованием метода эффективной процентной ставки</w:t>
      </w:r>
      <w:r w:rsidRPr="00C81CB9">
        <w:rPr>
          <w:lang w:val="ru-RU"/>
        </w:rPr>
        <w:t>.</w:t>
      </w:r>
    </w:p>
    <w:p w:rsidR="007A003E" w:rsidRPr="003663B3" w:rsidRDefault="00C81CB9" w:rsidP="007A003E">
      <w:pPr>
        <w:pStyle w:val="a1"/>
        <w:keepLines/>
        <w:widowControl w:val="0"/>
        <w:spacing w:before="120" w:after="120"/>
        <w:rPr>
          <w:lang w:val="ru-RU"/>
        </w:rPr>
      </w:pPr>
      <w:r w:rsidRPr="00C81CB9">
        <w:rPr>
          <w:szCs w:val="22"/>
          <w:lang w:val="ru-RU"/>
        </w:rPr>
        <w:t>Если активы, приобретенные в рамках соглашений о покупке с обязательством обратной продажи, продаются третьим сторонам, обязательство вернуть ценные бумаги отражается как обязательство, предназначенное для торговли, и оценивается по справедливой стоимости</w:t>
      </w:r>
      <w:r w:rsidRPr="00C81CB9">
        <w:rPr>
          <w:lang w:val="ru-RU"/>
        </w:rPr>
        <w:t>.</w:t>
      </w:r>
    </w:p>
    <w:p w:rsidR="007A003E" w:rsidRPr="003663B3" w:rsidRDefault="00C81CB9" w:rsidP="007A003E">
      <w:pPr>
        <w:pStyle w:val="3"/>
        <w:numPr>
          <w:ilvl w:val="0"/>
          <w:numId w:val="0"/>
        </w:numPr>
        <w:spacing w:after="120" w:line="240" w:lineRule="auto"/>
        <w:rPr>
          <w:sz w:val="22"/>
          <w:szCs w:val="22"/>
          <w:lang w:val="ru-RU"/>
        </w:rPr>
      </w:pPr>
      <w:r w:rsidRPr="00C81CB9">
        <w:rPr>
          <w:sz w:val="22"/>
          <w:szCs w:val="22"/>
          <w:lang w:val="ru-RU"/>
        </w:rPr>
        <w:t xml:space="preserve">Взаимозачет активов и обязательств </w:t>
      </w:r>
    </w:p>
    <w:p w:rsidR="007A003E" w:rsidRPr="003663B3" w:rsidRDefault="00C81CB9" w:rsidP="007A003E">
      <w:pPr>
        <w:pStyle w:val="a1"/>
        <w:keepLines/>
        <w:widowControl w:val="0"/>
        <w:spacing w:before="120" w:after="120"/>
        <w:rPr>
          <w:szCs w:val="22"/>
          <w:lang w:val="ru-RU"/>
        </w:rPr>
      </w:pPr>
      <w:r w:rsidRPr="00C81CB9">
        <w:rPr>
          <w:szCs w:val="22"/>
          <w:lang w:val="ru-RU"/>
        </w:rPr>
        <w:t>Финансовые активы и обязательства Группы взаимозачитываются и отражаются в консолидированном отчете о финансовом положении в свернутом виде в том случае, если для этого существуют юридические основания и намерение сторон урегулировать задолженность путем взаимозачета или реализовать актив и исполнить обязательство одновременно.</w:t>
      </w:r>
    </w:p>
    <w:p w:rsidR="00B52688" w:rsidRPr="003663B3" w:rsidRDefault="00C81CB9" w:rsidP="00B52688">
      <w:pPr>
        <w:pStyle w:val="3"/>
        <w:numPr>
          <w:ilvl w:val="0"/>
          <w:numId w:val="0"/>
        </w:numPr>
        <w:spacing w:before="260" w:after="120" w:line="240" w:lineRule="auto"/>
        <w:ind w:left="-964" w:firstLine="964"/>
        <w:rPr>
          <w:i w:val="0"/>
          <w:lang w:val="ru-RU"/>
        </w:rPr>
      </w:pPr>
      <w:r w:rsidRPr="00C81CB9">
        <w:rPr>
          <w:i w:val="0"/>
          <w:szCs w:val="24"/>
          <w:lang w:val="ru-RU"/>
        </w:rPr>
        <w:t>Драгоценные металлы</w:t>
      </w:r>
      <w:r w:rsidRPr="00C81CB9">
        <w:rPr>
          <w:i w:val="0"/>
          <w:lang w:val="ru-RU"/>
        </w:rPr>
        <w:t xml:space="preserve"> </w:t>
      </w:r>
    </w:p>
    <w:p w:rsidR="007A003E" w:rsidRPr="003663B3" w:rsidRDefault="00C81CB9" w:rsidP="007A003E">
      <w:pPr>
        <w:pStyle w:val="a1"/>
        <w:keepLines/>
        <w:widowControl w:val="0"/>
        <w:spacing w:before="120" w:after="120"/>
        <w:rPr>
          <w:szCs w:val="22"/>
          <w:lang w:val="ru-RU"/>
        </w:rPr>
      </w:pPr>
      <w:r w:rsidRPr="00C81CB9">
        <w:rPr>
          <w:szCs w:val="22"/>
          <w:lang w:val="ru-RU"/>
        </w:rPr>
        <w:t>Драгоценные металлы отражаются по наименьшей из двух величин: чистой стоимости возможной продажи и фактических затрат на приобретение. Фактические затраты на приобретение драгоценных металлов определяются с использованием метода ФИФО</w:t>
      </w:r>
      <w:r w:rsidRPr="00C81CB9">
        <w:rPr>
          <w:lang w:val="ru-RU"/>
        </w:rPr>
        <w:t>.</w:t>
      </w:r>
    </w:p>
    <w:p w:rsidR="00B52688" w:rsidRPr="003663B3" w:rsidRDefault="00C81CB9" w:rsidP="00B52688">
      <w:pPr>
        <w:pStyle w:val="20"/>
        <w:numPr>
          <w:ilvl w:val="0"/>
          <w:numId w:val="0"/>
        </w:numPr>
        <w:spacing w:before="260" w:after="120" w:line="240" w:lineRule="auto"/>
        <w:rPr>
          <w:iCs w:val="0"/>
          <w:lang w:val="ru-RU"/>
        </w:rPr>
      </w:pPr>
      <w:r w:rsidRPr="00C81CB9">
        <w:rPr>
          <w:iCs w:val="0"/>
          <w:lang w:val="ru-RU"/>
        </w:rPr>
        <w:t>Основные средства</w:t>
      </w:r>
    </w:p>
    <w:p w:rsidR="007A003E" w:rsidRPr="003663B3" w:rsidRDefault="00C81CB9" w:rsidP="007A003E">
      <w:pPr>
        <w:pStyle w:val="3"/>
        <w:numPr>
          <w:ilvl w:val="0"/>
          <w:numId w:val="0"/>
        </w:numPr>
        <w:spacing w:after="120" w:line="240" w:lineRule="auto"/>
        <w:rPr>
          <w:sz w:val="22"/>
          <w:szCs w:val="22"/>
          <w:lang w:val="ru-RU"/>
        </w:rPr>
      </w:pPr>
      <w:r w:rsidRPr="00C81CB9">
        <w:rPr>
          <w:sz w:val="22"/>
          <w:szCs w:val="22"/>
          <w:lang w:val="ru-RU"/>
        </w:rPr>
        <w:t>Собственные активы</w:t>
      </w:r>
    </w:p>
    <w:p w:rsidR="007A003E" w:rsidRPr="003663B3" w:rsidRDefault="00C81CB9" w:rsidP="007A003E">
      <w:pPr>
        <w:pStyle w:val="a1"/>
        <w:keepLines/>
        <w:widowControl w:val="0"/>
        <w:spacing w:before="120" w:after="120"/>
        <w:rPr>
          <w:szCs w:val="22"/>
          <w:lang w:val="ru-RU"/>
        </w:rPr>
      </w:pPr>
      <w:r w:rsidRPr="00C81CB9">
        <w:rPr>
          <w:szCs w:val="22"/>
          <w:lang w:val="ru-RU"/>
        </w:rPr>
        <w:t xml:space="preserve">Объекты основных средств отражаются в консолидированной финансовой отчетности по фактическим затратам за вычетом накопленной амортизации и убытков от обесценения, за исключением зданий, которые отражаются по переоцененной стоимости, как описано далее. </w:t>
      </w:r>
    </w:p>
    <w:p w:rsidR="007A003E" w:rsidRPr="003663B3" w:rsidRDefault="00C81CB9" w:rsidP="007A003E">
      <w:pPr>
        <w:pStyle w:val="a1"/>
        <w:keepLines/>
        <w:widowControl w:val="0"/>
        <w:spacing w:before="120" w:after="120"/>
        <w:rPr>
          <w:lang w:val="ru-RU"/>
        </w:rPr>
      </w:pPr>
      <w:r w:rsidRPr="00C81CB9">
        <w:rPr>
          <w:szCs w:val="22"/>
          <w:lang w:val="ru-RU"/>
        </w:rPr>
        <w:t>В случае если объект основных средств состоит из нескольких компонентов, имеющих различный срок полезного использования, такие компоненты отражаются как отдельные объекты основных средств.</w:t>
      </w:r>
    </w:p>
    <w:p w:rsidR="007A003E" w:rsidRPr="003663B3" w:rsidRDefault="00C81CB9" w:rsidP="007A003E">
      <w:pPr>
        <w:pStyle w:val="3"/>
        <w:numPr>
          <w:ilvl w:val="0"/>
          <w:numId w:val="0"/>
        </w:numPr>
        <w:spacing w:after="120" w:line="240" w:lineRule="auto"/>
        <w:rPr>
          <w:sz w:val="22"/>
          <w:szCs w:val="22"/>
          <w:lang w:val="ru-RU"/>
        </w:rPr>
      </w:pPr>
      <w:r w:rsidRPr="00C81CB9">
        <w:rPr>
          <w:sz w:val="22"/>
          <w:szCs w:val="22"/>
          <w:lang w:val="ru-RU"/>
        </w:rPr>
        <w:t>Арендованные активы</w:t>
      </w:r>
    </w:p>
    <w:p w:rsidR="007A003E" w:rsidRPr="003663B3" w:rsidRDefault="00C81CB9" w:rsidP="007A003E">
      <w:pPr>
        <w:pStyle w:val="a1"/>
        <w:keepLines/>
        <w:widowControl w:val="0"/>
        <w:spacing w:before="120" w:after="120"/>
        <w:rPr>
          <w:szCs w:val="22"/>
          <w:lang w:val="ru-RU"/>
        </w:rPr>
      </w:pPr>
      <w:r w:rsidRPr="00C81CB9">
        <w:rPr>
          <w:szCs w:val="22"/>
          <w:lang w:val="ru-RU"/>
        </w:rPr>
        <w:t xml:space="preserve">Аренда (лизинг), по условиям которой к Группе переходят практически все риски и выгоды, вытекающие из права собственности, классифицируется как финансовый лизинг. Объекты основных средств, приобретенные в рамках финансового лизинга, отражаются в консолидированной финансовой отчетности в сумме наименьшей из двух величин: справедливой стоимости или приведенной к текущему моменту стоимости минимальных лизинговых платежей на дату начала аренды за вычетом накопленной амортизации и убытков от обесценения. </w:t>
      </w:r>
    </w:p>
    <w:p w:rsidR="004E18EA" w:rsidRDefault="00C81CB9">
      <w:pPr>
        <w:pStyle w:val="3"/>
        <w:pageBreakBefore/>
        <w:numPr>
          <w:ilvl w:val="0"/>
          <w:numId w:val="0"/>
        </w:numPr>
        <w:spacing w:after="120" w:line="240" w:lineRule="auto"/>
        <w:rPr>
          <w:sz w:val="22"/>
          <w:szCs w:val="22"/>
          <w:lang w:val="ru-RU"/>
        </w:rPr>
      </w:pPr>
      <w:bookmarkStart w:id="109" w:name="_Toc265056765"/>
      <w:bookmarkStart w:id="110" w:name="_Toc290040986"/>
      <w:bookmarkStart w:id="111" w:name="_Toc291836185"/>
      <w:bookmarkStart w:id="112" w:name="_Toc291838197"/>
      <w:bookmarkStart w:id="113" w:name="_Toc293650484"/>
      <w:bookmarkStart w:id="114" w:name="_Toc294548009"/>
      <w:bookmarkStart w:id="115" w:name="_Toc294548148"/>
      <w:bookmarkStart w:id="116" w:name="_Toc294538989"/>
      <w:bookmarkStart w:id="117" w:name="_Toc294539847"/>
      <w:bookmarkStart w:id="118" w:name="_Toc294684444"/>
      <w:bookmarkStart w:id="119" w:name="_Toc323112671"/>
      <w:bookmarkStart w:id="120" w:name="_Toc323371887"/>
      <w:r w:rsidRPr="00C81CB9">
        <w:rPr>
          <w:sz w:val="22"/>
          <w:szCs w:val="22"/>
          <w:lang w:val="ru-RU"/>
        </w:rPr>
        <w:t>Переоценка</w:t>
      </w:r>
      <w:bookmarkEnd w:id="109"/>
      <w:bookmarkEnd w:id="110"/>
      <w:bookmarkEnd w:id="111"/>
      <w:bookmarkEnd w:id="112"/>
      <w:bookmarkEnd w:id="113"/>
      <w:bookmarkEnd w:id="114"/>
      <w:bookmarkEnd w:id="115"/>
      <w:bookmarkEnd w:id="116"/>
      <w:bookmarkEnd w:id="117"/>
      <w:bookmarkEnd w:id="118"/>
      <w:bookmarkEnd w:id="119"/>
      <w:bookmarkEnd w:id="120"/>
    </w:p>
    <w:p w:rsidR="007A003E" w:rsidRPr="003663B3" w:rsidRDefault="00C81CB9" w:rsidP="007A003E">
      <w:pPr>
        <w:tabs>
          <w:tab w:val="left" w:pos="1410"/>
        </w:tabs>
        <w:jc w:val="both"/>
        <w:rPr>
          <w:lang w:val="ru-RU"/>
        </w:rPr>
      </w:pPr>
      <w:r w:rsidRPr="00C81CB9">
        <w:rPr>
          <w:lang w:val="ru-RU"/>
        </w:rPr>
        <w:t>Здания подлежат переоценке на регулярной основе. Периодичность переоценки зависит от изменений справедливой стоимости зданий, подлежащих переоценке. Увеличение в результате переоценки стоимости зданий отражается в составе прочего совокупного дохода непосредственно в составе капитала, за исключением случаев, когда происходит возмещение предыдущего снижения в результате переоценки стоимости указанных объектов, отраженного в составе прибыли или убытка. В этом случае результат переоценки отражается в составе прибыли или убытка. Снижение в результате переоценки стоимости зданий отражается в составе прибыли или убытка, за исключением случаев, когда происходит возмещение предыдущего увеличения в результате переоценки стоимости указанных объектов, отражаемого в составе прочего совокупного дохода непосредственно в составе капитала. В этом случае результат переоценки отражается непосредственно в составе капитала.</w:t>
      </w:r>
    </w:p>
    <w:p w:rsidR="007A003E" w:rsidRPr="003663B3" w:rsidRDefault="00C81CB9" w:rsidP="007A003E">
      <w:pPr>
        <w:pStyle w:val="3"/>
        <w:numPr>
          <w:ilvl w:val="0"/>
          <w:numId w:val="0"/>
        </w:numPr>
        <w:spacing w:after="120" w:line="240" w:lineRule="auto"/>
        <w:rPr>
          <w:sz w:val="22"/>
          <w:szCs w:val="22"/>
          <w:lang w:val="ru-RU"/>
        </w:rPr>
      </w:pPr>
      <w:r w:rsidRPr="00C81CB9">
        <w:rPr>
          <w:sz w:val="22"/>
          <w:szCs w:val="22"/>
          <w:lang w:val="ru-RU"/>
        </w:rPr>
        <w:t xml:space="preserve">Амортизация </w:t>
      </w:r>
    </w:p>
    <w:p w:rsidR="007A003E" w:rsidRPr="003663B3" w:rsidRDefault="00C81CB9" w:rsidP="007A003E">
      <w:pPr>
        <w:pStyle w:val="a1"/>
        <w:keepLines/>
        <w:widowControl w:val="0"/>
        <w:spacing w:before="120" w:after="120"/>
        <w:rPr>
          <w:lang w:val="ru-RU"/>
        </w:rPr>
      </w:pPr>
      <w:r w:rsidRPr="00C81CB9">
        <w:rPr>
          <w:szCs w:val="22"/>
          <w:lang w:val="ru-RU"/>
        </w:rPr>
        <w:t>Амортизация по основным средствам начисляется по методу равномерного начисления в течение предполагаемого срока их полезного использования и отражается в составе прибыли или убытка. Амортизация начисляется с даты приобретения объекта, а для объектов основных средств, возведенных хозяйственным способом – с момента завершения строительства объекта и его готовности к эксплуатации. По земельным участкам амортизация не начисляется. Ожидаемые нормы амортизации основных средств представлены ниже.</w:t>
      </w:r>
    </w:p>
    <w:tbl>
      <w:tblPr>
        <w:tblW w:w="5669" w:type="dxa"/>
        <w:shd w:val="clear" w:color="auto" w:fill="FFFFFF"/>
        <w:tblLayout w:type="fixed"/>
        <w:tblCellMar>
          <w:left w:w="0" w:type="dxa"/>
          <w:right w:w="0" w:type="dxa"/>
        </w:tblCellMar>
        <w:tblLook w:val="0000"/>
      </w:tblPr>
      <w:tblGrid>
        <w:gridCol w:w="4765"/>
        <w:gridCol w:w="904"/>
      </w:tblGrid>
      <w:tr w:rsidR="007A003E" w:rsidRPr="003663B3" w:rsidTr="004D2A04">
        <w:trPr>
          <w:cantSplit/>
        </w:trPr>
        <w:tc>
          <w:tcPr>
            <w:tcW w:w="4765" w:type="dxa"/>
            <w:shd w:val="clear" w:color="auto" w:fill="FFFFFF"/>
          </w:tcPr>
          <w:p w:rsidR="007A003E" w:rsidRPr="003663B3" w:rsidRDefault="00C81CB9" w:rsidP="007C4464">
            <w:pPr>
              <w:pStyle w:val="tblText02"/>
            </w:pPr>
            <w:r w:rsidRPr="00C81CB9">
              <w:rPr>
                <w:spacing w:val="-2"/>
              </w:rPr>
              <w:br w:type="page"/>
            </w:r>
            <w:r w:rsidRPr="00C81CB9">
              <w:rPr>
                <w:szCs w:val="18"/>
              </w:rPr>
              <w:t>Здания</w:t>
            </w:r>
          </w:p>
        </w:tc>
        <w:tc>
          <w:tcPr>
            <w:tcW w:w="904" w:type="dxa"/>
            <w:shd w:val="clear" w:color="auto" w:fill="FFFFFF"/>
            <w:vAlign w:val="bottom"/>
          </w:tcPr>
          <w:p w:rsidR="007A003E" w:rsidRPr="003663B3" w:rsidRDefault="00C81CB9" w:rsidP="007C4464">
            <w:pPr>
              <w:pStyle w:val="tblNumber01"/>
            </w:pPr>
            <w:r w:rsidRPr="00C81CB9">
              <w:rPr>
                <w:rFonts w:eastAsia="Times New Roman"/>
              </w:rPr>
              <w:t>2%</w:t>
            </w:r>
          </w:p>
        </w:tc>
      </w:tr>
      <w:tr w:rsidR="007A003E" w:rsidRPr="003663B3" w:rsidTr="004D2A04">
        <w:trPr>
          <w:cantSplit/>
        </w:trPr>
        <w:tc>
          <w:tcPr>
            <w:tcW w:w="4765" w:type="dxa"/>
            <w:shd w:val="clear" w:color="auto" w:fill="FFFFFF"/>
          </w:tcPr>
          <w:p w:rsidR="007A003E" w:rsidRPr="003663B3" w:rsidRDefault="00C81CB9" w:rsidP="007C4464">
            <w:pPr>
              <w:pStyle w:val="tblText02"/>
            </w:pPr>
            <w:r w:rsidRPr="00C81CB9">
              <w:rPr>
                <w:szCs w:val="18"/>
              </w:rPr>
              <w:t>Офисная мебель и оборудование</w:t>
            </w:r>
          </w:p>
        </w:tc>
        <w:tc>
          <w:tcPr>
            <w:tcW w:w="904" w:type="dxa"/>
            <w:shd w:val="clear" w:color="auto" w:fill="FFFFFF"/>
            <w:vAlign w:val="bottom"/>
          </w:tcPr>
          <w:p w:rsidR="007A003E" w:rsidRPr="003663B3" w:rsidRDefault="00C81CB9" w:rsidP="007C4464">
            <w:pPr>
              <w:pStyle w:val="tblNumber01"/>
            </w:pPr>
            <w:r w:rsidRPr="00C81CB9">
              <w:rPr>
                <w:rFonts w:eastAsia="Times New Roman"/>
              </w:rPr>
              <w:t>20%</w:t>
            </w:r>
          </w:p>
        </w:tc>
      </w:tr>
      <w:tr w:rsidR="004D2A04" w:rsidRPr="003663B3" w:rsidTr="004D2A04">
        <w:trPr>
          <w:cantSplit/>
        </w:trPr>
        <w:tc>
          <w:tcPr>
            <w:tcW w:w="4765" w:type="dxa"/>
            <w:shd w:val="clear" w:color="auto" w:fill="FFFFFF"/>
          </w:tcPr>
          <w:p w:rsidR="004D2A04" w:rsidRPr="003663B3" w:rsidRDefault="00C81CB9" w:rsidP="007C4464">
            <w:pPr>
              <w:pStyle w:val="tblText02"/>
              <w:rPr>
                <w:szCs w:val="18"/>
              </w:rPr>
            </w:pPr>
            <w:r w:rsidRPr="00C81CB9">
              <w:rPr>
                <w:szCs w:val="18"/>
              </w:rPr>
              <w:t>Нематериальные активы</w:t>
            </w:r>
          </w:p>
        </w:tc>
        <w:tc>
          <w:tcPr>
            <w:tcW w:w="904" w:type="dxa"/>
            <w:shd w:val="clear" w:color="auto" w:fill="FFFFFF"/>
            <w:vAlign w:val="bottom"/>
          </w:tcPr>
          <w:p w:rsidR="004D2A04" w:rsidRPr="003663B3" w:rsidRDefault="00C81CB9" w:rsidP="007C4464">
            <w:pPr>
              <w:pStyle w:val="tblNumber01"/>
              <w:rPr>
                <w:rFonts w:eastAsia="Times New Roman"/>
              </w:rPr>
            </w:pPr>
            <w:r w:rsidRPr="00C81CB9">
              <w:rPr>
                <w:rFonts w:eastAsia="Times New Roman"/>
              </w:rPr>
              <w:t>2-25%</w:t>
            </w:r>
          </w:p>
        </w:tc>
      </w:tr>
    </w:tbl>
    <w:p w:rsidR="007A003E" w:rsidRPr="003663B3" w:rsidRDefault="007A003E" w:rsidP="007A003E">
      <w:pPr>
        <w:rPr>
          <w:lang w:val="ru-RU"/>
        </w:rPr>
      </w:pPr>
    </w:p>
    <w:p w:rsidR="00B52688" w:rsidRPr="003663B3" w:rsidRDefault="00C81CB9" w:rsidP="00B52688">
      <w:pPr>
        <w:tabs>
          <w:tab w:val="left" w:pos="3195"/>
        </w:tabs>
        <w:spacing w:before="120" w:after="120"/>
        <w:rPr>
          <w:b/>
          <w:i/>
          <w:szCs w:val="22"/>
          <w:lang w:val="ru-RU"/>
        </w:rPr>
      </w:pPr>
      <w:r w:rsidRPr="00C81CB9">
        <w:rPr>
          <w:b/>
          <w:i/>
          <w:szCs w:val="22"/>
          <w:lang w:val="ru-RU"/>
        </w:rPr>
        <w:t>Нематериальные активы</w:t>
      </w:r>
    </w:p>
    <w:p w:rsidR="007A003E" w:rsidRPr="003663B3" w:rsidRDefault="00C81CB9" w:rsidP="007A003E">
      <w:pPr>
        <w:pStyle w:val="a1"/>
        <w:widowControl w:val="0"/>
        <w:spacing w:before="160" w:after="160"/>
        <w:rPr>
          <w:szCs w:val="22"/>
          <w:lang w:val="ru-RU"/>
        </w:rPr>
      </w:pPr>
      <w:r w:rsidRPr="00C81CB9">
        <w:rPr>
          <w:szCs w:val="22"/>
          <w:lang w:val="ru-RU"/>
        </w:rPr>
        <w:t xml:space="preserve">Нематериальные активы, приобретаемые Группой, отражаются в консолидированной финансовой отчетности по фактическим затратам за вычетом накопленной амортизации и убытков от обесценения. </w:t>
      </w:r>
    </w:p>
    <w:p w:rsidR="007A003E" w:rsidRPr="003663B3" w:rsidRDefault="00C81CB9" w:rsidP="007A003E">
      <w:pPr>
        <w:pStyle w:val="a1"/>
        <w:widowControl w:val="0"/>
        <w:spacing w:before="160" w:after="160"/>
        <w:rPr>
          <w:lang w:val="ru-RU"/>
        </w:rPr>
      </w:pPr>
      <w:r w:rsidRPr="00C81CB9">
        <w:rPr>
          <w:szCs w:val="22"/>
          <w:lang w:val="ru-RU"/>
        </w:rPr>
        <w:t>Затраты на приобретение лицензий на специальное программное обеспечение и его внедрение капитализируются в стоимость соответствующего нематериального актива.</w:t>
      </w:r>
    </w:p>
    <w:p w:rsidR="007A003E" w:rsidRPr="003663B3" w:rsidRDefault="00C81CB9" w:rsidP="007A003E">
      <w:pPr>
        <w:pStyle w:val="a1"/>
        <w:widowControl w:val="0"/>
        <w:spacing w:before="160" w:after="160"/>
        <w:rPr>
          <w:szCs w:val="22"/>
          <w:lang w:val="ru-RU"/>
        </w:rPr>
      </w:pPr>
      <w:r w:rsidRPr="00C81CB9">
        <w:rPr>
          <w:szCs w:val="22"/>
          <w:lang w:val="ru-RU"/>
        </w:rPr>
        <w:t xml:space="preserve">Амортизация по нематериальным активам начисляется по методу равномерного начисления в течение </w:t>
      </w:r>
      <w:r w:rsidRPr="00C81CB9">
        <w:rPr>
          <w:color w:val="000000"/>
          <w:szCs w:val="22"/>
          <w:lang w:val="ru-RU"/>
        </w:rPr>
        <w:t>предполагаемого</w:t>
      </w:r>
      <w:r w:rsidRPr="00C81CB9">
        <w:rPr>
          <w:szCs w:val="22"/>
          <w:lang w:val="ru-RU"/>
        </w:rPr>
        <w:t xml:space="preserve"> срока их полезного использования и отражается в составе прибыли или убытка. Срок полезного использования нематериальных активов составляет 4 года.</w:t>
      </w:r>
    </w:p>
    <w:p w:rsidR="00B52688" w:rsidRPr="003663B3" w:rsidRDefault="00C81CB9" w:rsidP="00B52688">
      <w:pPr>
        <w:tabs>
          <w:tab w:val="left" w:pos="3195"/>
        </w:tabs>
        <w:spacing w:before="120" w:after="120"/>
        <w:rPr>
          <w:i/>
          <w:szCs w:val="22"/>
          <w:lang w:val="ru-RU"/>
        </w:rPr>
      </w:pPr>
      <w:r w:rsidRPr="00C81CB9">
        <w:rPr>
          <w:b/>
          <w:i/>
          <w:szCs w:val="22"/>
          <w:lang w:val="ru-RU"/>
        </w:rPr>
        <w:t>Активы, удерживаемые для продажи</w:t>
      </w:r>
    </w:p>
    <w:p w:rsidR="00694A70" w:rsidRPr="00F97608" w:rsidRDefault="00C81CB9" w:rsidP="00694A70">
      <w:pPr>
        <w:pStyle w:val="a1"/>
        <w:widowControl w:val="0"/>
        <w:spacing w:before="160" w:after="160"/>
        <w:rPr>
          <w:szCs w:val="22"/>
          <w:lang w:val="ru-RU"/>
        </w:rPr>
      </w:pPr>
      <w:r w:rsidRPr="00C81CB9">
        <w:rPr>
          <w:szCs w:val="22"/>
          <w:lang w:val="ru-RU"/>
        </w:rPr>
        <w:t>Внеоборотные активы или группы выбытия, включающие активы и обязательства, возмещение стоимости которых ожидается, прежде всего, за счет продажи, а не продолжающегося использования, определяются в категорию удерживаемых для продажи. Непосредственно перед отнесением в категорию удерживаемых для продажи производится переоценка активов или компонентов группы выбытия в соответствии с учетной политикой Группы. Соответственно, оценка активов или групп выбытия производится по наименьшей из двух величин: балансовой стоимости или справедливой стоимости за вычетом затрат на продажу</w:t>
      </w:r>
      <w:r w:rsidR="00BC5EF5" w:rsidRPr="00BC5EF5">
        <w:rPr>
          <w:szCs w:val="22"/>
          <w:lang w:val="ru-RU"/>
        </w:rPr>
        <w:t>.</w:t>
      </w:r>
    </w:p>
    <w:p w:rsidR="00B52688" w:rsidRPr="003663B3" w:rsidRDefault="00C81CB9" w:rsidP="00B52688">
      <w:pPr>
        <w:pStyle w:val="20"/>
        <w:keepLines/>
        <w:numPr>
          <w:ilvl w:val="0"/>
          <w:numId w:val="0"/>
        </w:numPr>
        <w:spacing w:before="260" w:after="120" w:line="240" w:lineRule="auto"/>
        <w:rPr>
          <w:iCs w:val="0"/>
          <w:lang w:val="ru-RU"/>
        </w:rPr>
      </w:pPr>
      <w:r w:rsidRPr="00C81CB9">
        <w:rPr>
          <w:iCs w:val="0"/>
          <w:lang w:val="ru-RU"/>
        </w:rPr>
        <w:t>Обесценение активов</w:t>
      </w:r>
    </w:p>
    <w:p w:rsidR="000D14E1" w:rsidRPr="003663B3" w:rsidRDefault="00C81CB9">
      <w:pPr>
        <w:pStyle w:val="a1"/>
        <w:keepLines/>
        <w:widowControl w:val="0"/>
        <w:spacing w:before="100" w:after="100"/>
        <w:rPr>
          <w:lang w:val="ru-RU"/>
        </w:rPr>
      </w:pPr>
      <w:r w:rsidRPr="00C81CB9">
        <w:rPr>
          <w:szCs w:val="22"/>
          <w:lang w:val="ru-RU"/>
        </w:rPr>
        <w:t>Группа на конец каждого отчетного периода проводит оценку на предмет наличия объективных свидетельств обесценения финансового актива или группы финансовых активов. В случае существования подобных свидетельств Группа оценивает размер любого убытка от обесценения.</w:t>
      </w:r>
    </w:p>
    <w:p w:rsidR="000D14E1" w:rsidRPr="003663B3" w:rsidRDefault="00C81CB9">
      <w:pPr>
        <w:pStyle w:val="a1"/>
        <w:keepLines/>
        <w:widowControl w:val="0"/>
        <w:spacing w:before="100" w:after="100"/>
        <w:rPr>
          <w:noProof/>
          <w:lang w:val="ru-RU"/>
        </w:rPr>
      </w:pPr>
      <w:r w:rsidRPr="00C81CB9">
        <w:rPr>
          <w:szCs w:val="22"/>
          <w:lang w:val="ru-RU"/>
        </w:rPr>
        <w:t>Финансовый актив или группа финансовых активов обесценивается, и убытки от обесценения имеют место исключительно при условии существования объективных доказательств обесценения в результате одного или нескольких событий, произошедших после первоначального признания финансового актива (случай наступления убытка), и при условии, что указанное событие (или события) имело влияние на предполагаемые будущие потоки денежных средств по финансовому активу или группе финансовых активов, которое возможно оценить с достаточной степенью надежности</w:t>
      </w:r>
      <w:r w:rsidRPr="00C81CB9">
        <w:rPr>
          <w:noProof/>
          <w:lang w:val="ru-RU"/>
        </w:rPr>
        <w:t xml:space="preserve">. </w:t>
      </w:r>
    </w:p>
    <w:p w:rsidR="000D14E1" w:rsidRPr="003663B3" w:rsidRDefault="00C81CB9">
      <w:pPr>
        <w:pStyle w:val="a1"/>
        <w:keepLines/>
        <w:widowControl w:val="0"/>
        <w:spacing w:before="100" w:after="100"/>
        <w:rPr>
          <w:noProof/>
          <w:lang w:val="ru-RU"/>
        </w:rPr>
      </w:pPr>
      <w:r w:rsidRPr="00C81CB9">
        <w:rPr>
          <w:szCs w:val="22"/>
          <w:lang w:val="ru-RU"/>
        </w:rPr>
        <w:t>Объективные свидетельства обесценения финансовых активов могут включать в себя неисполнение обязательств (дефолт) или просрочки выплат, допущенные заемщиком, нарушение заемщиком обязательств по договору или условий договора, реструктуризацию финансового актива или группы финансовых активов на условиях, которые в любом другом случае Группа не рассматривала бы, признаки возможного банкротства заемщика или эмитента, исчезновение активного рынка для ценной бумаги, снижение стоимости обеспечения или другие наблюдаемые данные, относящиеся к группе активов, такие как ухудшение платежеспособности заемщиков, входящих в группу, или изменение экономических условий, которые коррелируют с неисполнением обязательств (дефолтом) заемщиками, входящими в указанную группу</w:t>
      </w:r>
      <w:r w:rsidRPr="00C81CB9">
        <w:rPr>
          <w:noProof/>
          <w:lang w:val="ru-RU"/>
        </w:rPr>
        <w:t>.</w:t>
      </w:r>
    </w:p>
    <w:p w:rsidR="000D14E1" w:rsidRPr="003663B3" w:rsidRDefault="00C81CB9">
      <w:pPr>
        <w:pStyle w:val="a1"/>
        <w:spacing w:before="100" w:after="100"/>
        <w:rPr>
          <w:lang w:val="ru-RU"/>
        </w:rPr>
      </w:pPr>
      <w:r w:rsidRPr="00C81CB9">
        <w:rPr>
          <w:szCs w:val="22"/>
          <w:lang w:val="ru-RU"/>
        </w:rPr>
        <w:t>Существенное или продолжительное снижение справедливой стоимости инвестиции в долевую ценную бумагу, имеющуюся в наличии для продажи, до стоимости ниже фактических затрат по данной ценной бумаге является объективным свидетельством обесценения.</w:t>
      </w:r>
    </w:p>
    <w:p w:rsidR="00B52688" w:rsidRPr="003663B3" w:rsidRDefault="00C81CB9" w:rsidP="00B52688">
      <w:pPr>
        <w:pStyle w:val="3"/>
        <w:keepLines/>
        <w:numPr>
          <w:ilvl w:val="0"/>
          <w:numId w:val="0"/>
        </w:numPr>
        <w:spacing w:after="120" w:line="240" w:lineRule="auto"/>
        <w:rPr>
          <w:sz w:val="22"/>
          <w:szCs w:val="22"/>
          <w:lang w:val="ru-RU"/>
        </w:rPr>
      </w:pPr>
      <w:r w:rsidRPr="00C81CB9">
        <w:rPr>
          <w:sz w:val="22"/>
          <w:szCs w:val="22"/>
          <w:lang w:val="ru-RU"/>
        </w:rPr>
        <w:t>Финансовые активы, отражаемые по амортизированной стоимости</w:t>
      </w:r>
    </w:p>
    <w:p w:rsidR="000D14E1" w:rsidRPr="003663B3" w:rsidRDefault="00C81CB9">
      <w:pPr>
        <w:pStyle w:val="a1"/>
        <w:keepNext/>
        <w:keepLines/>
        <w:widowControl w:val="0"/>
        <w:spacing w:before="100" w:after="100"/>
        <w:rPr>
          <w:szCs w:val="22"/>
          <w:lang w:val="ru-RU"/>
        </w:rPr>
      </w:pPr>
      <w:r w:rsidRPr="00C81CB9">
        <w:rPr>
          <w:szCs w:val="22"/>
          <w:lang w:val="ru-RU"/>
        </w:rPr>
        <w:t xml:space="preserve">Финансовые активы, отражаемые по амортизированной стоимости, coстоят, главным образом, из кредитов и прочей дебиторской задолженности (далее </w:t>
      </w:r>
      <w:r w:rsidRPr="00C81CB9">
        <w:rPr>
          <w:szCs w:val="22"/>
          <w:lang w:val="ru-RU"/>
        </w:rPr>
        <w:noBreakHyphen/>
        <w:t xml:space="preserve"> “кредиты и дебиторская задолженность”). Группа регулярно проводит оценку кредитов и дебиторской задолженности в целях определения возможного обесценения. </w:t>
      </w:r>
    </w:p>
    <w:p w:rsidR="000D14E1" w:rsidRPr="003663B3" w:rsidRDefault="00C81CB9">
      <w:pPr>
        <w:pStyle w:val="a1"/>
        <w:widowControl w:val="0"/>
        <w:spacing w:before="100" w:after="100"/>
        <w:rPr>
          <w:szCs w:val="22"/>
          <w:lang w:val="ru-RU"/>
        </w:rPr>
      </w:pPr>
      <w:r w:rsidRPr="00C81CB9">
        <w:rPr>
          <w:lang w:val="ru-RU"/>
        </w:rPr>
        <w:t>Группа вначале оценивает наличие объективных доказательств обесценения отдельно по кредитам и дебиторской задолженности, являющимся существенными по отдельности, и отдельно или коллективно по кредитам и дебиторской задолженности, не являющимся существенными по отдельности. В случае если Группа определяет отсутствие объективных доказательств обесценения по кредиту или дебиторской задолженности, оцениваемым по отдельности, существенным или нет, кредит или дебиторская задолженность включается в группу кредитов и дебиторской задолженности с аналогичными характеристиками кредитного риска и оценивается на предмет обесценения в составе группы активов на коллективной основе. Кредиты и дебиторская задолженность, оцениваемые по отдельности на предмет обесценения, по которым возникает или продолжает существовать убыток от обесценения, не включаются в коллективную оценку на предмет обесценения.</w:t>
      </w:r>
    </w:p>
    <w:p w:rsidR="000D14E1" w:rsidRPr="003663B3" w:rsidRDefault="00C81CB9">
      <w:pPr>
        <w:tabs>
          <w:tab w:val="left" w:pos="2760"/>
        </w:tabs>
        <w:spacing w:before="100" w:after="100"/>
        <w:jc w:val="both"/>
        <w:rPr>
          <w:lang w:val="ru-RU"/>
        </w:rPr>
      </w:pPr>
      <w:r w:rsidRPr="00C81CB9">
        <w:rPr>
          <w:lang w:val="ru-RU"/>
        </w:rPr>
        <w:t>В случае существования объективных доказательств наличия убытка от обесценения по кредиту или дебиторской задолженности сумма убытка измеряется как разница между балансовой стоимостью кредита или дебиторской задолженности и приведенной к текущему моменту стоимостью предполагаемых будущих потоков денежных средств, включая возмещаемую стоимость гарантий и обеспечения, дисконтированных с использованием первоначальной эффективной процентной ставки по кредиту или дебиторской задолженности. Потоки денежных средств в соответствии с условиями заключенных договоров и исторический опыт получения убытков, скорректированные на основании соответствующей имеющейся в наличии информации, отражающей текущие экономические условия, служат основой для определения предполагаемых потоков денежных средств.</w:t>
      </w:r>
    </w:p>
    <w:p w:rsidR="000D14E1" w:rsidRPr="003663B3" w:rsidRDefault="00C81CB9">
      <w:pPr>
        <w:pStyle w:val="a1"/>
        <w:keepLines/>
        <w:widowControl w:val="0"/>
        <w:spacing w:before="100" w:after="100"/>
        <w:rPr>
          <w:szCs w:val="22"/>
          <w:lang w:val="ru-RU"/>
        </w:rPr>
      </w:pPr>
      <w:r w:rsidRPr="00C81CB9">
        <w:rPr>
          <w:szCs w:val="22"/>
          <w:lang w:val="ru-RU"/>
        </w:rPr>
        <w:t xml:space="preserve">В ряде случаев имеющаяся в наличии информация, необходимая для определения суммы убытка от обесценения по кредиту или дебиторской задолженности, может быть ограничена или более не соответствовать текущим условиям и обстоятельствам. Подобное может иметь место в случае, если заемщик испытывает финансовые затруднения, а объем доступной информации в отношении аналогичных заемщиков ограничен. В подобных случаях Группа использует свой опыт и суждения для определения суммы убытка от обесценения. </w:t>
      </w:r>
    </w:p>
    <w:p w:rsidR="000D14E1" w:rsidRPr="003663B3" w:rsidRDefault="00C81CB9">
      <w:pPr>
        <w:pStyle w:val="a1"/>
        <w:widowControl w:val="0"/>
        <w:spacing w:before="100" w:after="100"/>
        <w:rPr>
          <w:szCs w:val="22"/>
          <w:lang w:val="ru-RU"/>
        </w:rPr>
      </w:pPr>
      <w:r w:rsidRPr="00C81CB9">
        <w:rPr>
          <w:szCs w:val="22"/>
          <w:lang w:val="ru-RU"/>
        </w:rPr>
        <w:t>Все убытки от обесценения кредитов и дебиторской задолженности отражаются в составе прибыли или убытка и подлежат восстановлению исключительно в том случае, если последующее увеличение возмещаемой стоимости может быть объективно связано с событием, произошедшим после признания убытков от обесценения.</w:t>
      </w:r>
    </w:p>
    <w:p w:rsidR="000D14E1" w:rsidRDefault="00C81CB9">
      <w:pPr>
        <w:pStyle w:val="a1"/>
        <w:widowControl w:val="0"/>
        <w:spacing w:before="100" w:after="100"/>
        <w:rPr>
          <w:szCs w:val="22"/>
          <w:lang w:val="ru-RU"/>
        </w:rPr>
      </w:pPr>
      <w:r w:rsidRPr="00C81CB9">
        <w:rPr>
          <w:szCs w:val="22"/>
          <w:lang w:val="ru-RU"/>
        </w:rPr>
        <w:t xml:space="preserve">В случае если взыскание задолженности по кредиту невозможно, кредит списывается за счет соответствующего резерва под обесценение кредитов. Такие кредиты (и любые соответствующие резервы под обесценение кредитов) списываются после того, как руководство определяет, что взыскание задолженности по кредитам невозможно и были завершены все необходимые процедуры по взысканию задолженности по кредитам. </w:t>
      </w:r>
    </w:p>
    <w:p w:rsidR="004E18EA" w:rsidRDefault="00C81CB9">
      <w:pPr>
        <w:pStyle w:val="3"/>
        <w:keepNext w:val="0"/>
        <w:numPr>
          <w:ilvl w:val="0"/>
          <w:numId w:val="0"/>
        </w:numPr>
        <w:spacing w:after="120" w:line="240" w:lineRule="auto"/>
        <w:rPr>
          <w:sz w:val="22"/>
          <w:szCs w:val="22"/>
          <w:lang w:val="ru-RU"/>
        </w:rPr>
      </w:pPr>
      <w:bookmarkStart w:id="121" w:name="_Toc265056766"/>
      <w:bookmarkStart w:id="122" w:name="_Toc290040987"/>
      <w:bookmarkStart w:id="123" w:name="_Toc291836186"/>
      <w:bookmarkStart w:id="124" w:name="_Toc291838198"/>
      <w:bookmarkStart w:id="125" w:name="_Toc293650485"/>
      <w:bookmarkStart w:id="126" w:name="_Toc294548010"/>
      <w:bookmarkStart w:id="127" w:name="_Toc294548149"/>
      <w:bookmarkStart w:id="128" w:name="_Toc294538990"/>
      <w:bookmarkStart w:id="129" w:name="_Toc294539848"/>
      <w:bookmarkStart w:id="130" w:name="_Toc294684445"/>
      <w:bookmarkStart w:id="131" w:name="_Toc323112672"/>
      <w:bookmarkStart w:id="132" w:name="_Toc323371888"/>
      <w:r w:rsidRPr="00C81CB9">
        <w:rPr>
          <w:sz w:val="22"/>
          <w:szCs w:val="22"/>
          <w:lang w:val="ru-RU"/>
        </w:rPr>
        <w:t>Финансовые активы, отражаемые по фактическим затратам</w:t>
      </w:r>
      <w:bookmarkEnd w:id="121"/>
      <w:bookmarkEnd w:id="122"/>
      <w:bookmarkEnd w:id="123"/>
      <w:bookmarkEnd w:id="124"/>
      <w:bookmarkEnd w:id="125"/>
      <w:bookmarkEnd w:id="126"/>
      <w:bookmarkEnd w:id="127"/>
      <w:bookmarkEnd w:id="128"/>
      <w:bookmarkEnd w:id="129"/>
      <w:bookmarkEnd w:id="130"/>
      <w:bookmarkEnd w:id="131"/>
      <w:bookmarkEnd w:id="132"/>
    </w:p>
    <w:p w:rsidR="000D14E1" w:rsidRPr="003663B3" w:rsidRDefault="00C81CB9">
      <w:pPr>
        <w:pStyle w:val="a1"/>
        <w:keepLines/>
        <w:widowControl w:val="0"/>
        <w:spacing w:before="100" w:after="100"/>
        <w:rPr>
          <w:szCs w:val="22"/>
          <w:lang w:val="ru-RU"/>
        </w:rPr>
      </w:pPr>
      <w:r w:rsidRPr="00C81CB9">
        <w:rPr>
          <w:szCs w:val="22"/>
          <w:lang w:val="ru-RU"/>
        </w:rPr>
        <w:t xml:space="preserve">Финансовые активы, отражаемые по фактическим затратам, включают некотируемые долевые инструменты, включенные в состав активов, имеющихся в наличии для продажи, которые не отражаются по справедливой стоимости, поскольку их справедливая стоимость не может быть определена с достаточной степенью надежности. В случае наличия объективных признаков того, что подобные инвестиции обесценились, убыток от обесценения рассчитывается как разница между балансовой стоимостью инвестиций и приведенной к текущему моменту стоимостью предполагаемых будущих потоков денежных средств, дисконтированных с использованием текущей рыночной нормы прибыли по аналогичным финансовым активам. </w:t>
      </w:r>
    </w:p>
    <w:p w:rsidR="000D14E1" w:rsidRPr="003663B3" w:rsidRDefault="00C81CB9">
      <w:pPr>
        <w:pStyle w:val="a1"/>
        <w:widowControl w:val="0"/>
        <w:spacing w:before="100" w:after="100"/>
        <w:rPr>
          <w:lang w:val="ru-RU"/>
        </w:rPr>
      </w:pPr>
      <w:r w:rsidRPr="00C81CB9">
        <w:rPr>
          <w:szCs w:val="22"/>
          <w:lang w:val="ru-RU"/>
        </w:rPr>
        <w:t>Все убытки от обесценения указанных инвестиций отражаются в составе прибыли или убытка и не подлежат восстановлению.</w:t>
      </w:r>
    </w:p>
    <w:p w:rsidR="007A003E" w:rsidRPr="003663B3" w:rsidRDefault="00C81CB9" w:rsidP="00465B4D">
      <w:pPr>
        <w:pStyle w:val="3"/>
        <w:keepNext w:val="0"/>
        <w:numPr>
          <w:ilvl w:val="0"/>
          <w:numId w:val="0"/>
        </w:numPr>
        <w:spacing w:after="120" w:line="240" w:lineRule="auto"/>
        <w:rPr>
          <w:sz w:val="22"/>
          <w:szCs w:val="22"/>
          <w:lang w:val="ru-RU"/>
        </w:rPr>
      </w:pPr>
      <w:r w:rsidRPr="00C81CB9">
        <w:rPr>
          <w:sz w:val="22"/>
          <w:szCs w:val="22"/>
          <w:lang w:val="ru-RU"/>
        </w:rPr>
        <w:t>Активы, имеющиеся в наличии для продажи</w:t>
      </w:r>
    </w:p>
    <w:p w:rsidR="000D14E1" w:rsidRPr="003663B3" w:rsidRDefault="00C81CB9">
      <w:pPr>
        <w:pStyle w:val="a1"/>
        <w:widowControl w:val="0"/>
        <w:spacing w:before="100" w:after="100"/>
        <w:rPr>
          <w:lang w:val="ru-RU"/>
        </w:rPr>
      </w:pPr>
      <w:r w:rsidRPr="00C81CB9">
        <w:rPr>
          <w:szCs w:val="22"/>
          <w:lang w:val="ru-RU"/>
        </w:rPr>
        <w:t>Убытки от обесценения активов, имеющихся в наличии для продажи, признаются посредством перевода накопленного убытка, признанного в составе прочего совокупного дохода, в состав прибыли или убытка в качестве реклассификационной корректировки. Накопленный убыток, реклассифицированный из состава прочего совокупного дохода в состав прибыли или убытка, представляет собой разницу между стоимостью приобретения за вычетом любых выплат основной суммы и амортизации и текущей справедливой стоимостью за вычетом убытка от обесценения, ранее признанного в составе прибыли или убытка. Изменения резерва под обесценение, относящегося к временной стоимости денег, отражаются в качестве компонента п</w:t>
      </w:r>
      <w:r w:rsidRPr="00C81CB9">
        <w:rPr>
          <w:lang w:val="ru-RU"/>
        </w:rPr>
        <w:t xml:space="preserve">роцентного дохода. </w:t>
      </w:r>
    </w:p>
    <w:p w:rsidR="000D14E1" w:rsidRPr="003663B3" w:rsidRDefault="00C81CB9">
      <w:pPr>
        <w:pStyle w:val="a1"/>
        <w:widowControl w:val="0"/>
        <w:spacing w:before="100" w:after="100"/>
        <w:rPr>
          <w:lang w:val="ru-RU"/>
        </w:rPr>
      </w:pPr>
      <w:r w:rsidRPr="00C81CB9">
        <w:rPr>
          <w:szCs w:val="22"/>
          <w:lang w:val="ru-RU"/>
        </w:rPr>
        <w:t>Существенное или продолжительное снижение справедливой стоимости инвестиции в долевую ценную бумагу, имеющуюся в наличии для продажи, до стоимости ниже фактических затрат по данной ценной бумаге является объективным свидетельством обесценения.</w:t>
      </w:r>
    </w:p>
    <w:p w:rsidR="000D14E1" w:rsidRPr="003663B3" w:rsidRDefault="00C81CB9">
      <w:pPr>
        <w:pStyle w:val="a1"/>
        <w:widowControl w:val="0"/>
        <w:spacing w:before="100" w:after="100"/>
        <w:rPr>
          <w:lang w:val="ru-RU"/>
        </w:rPr>
      </w:pPr>
      <w:r w:rsidRPr="00C81CB9">
        <w:rPr>
          <w:szCs w:val="22"/>
          <w:lang w:val="ru-RU"/>
        </w:rPr>
        <w:t>В случае если в последующем периоде справедливая стоимость обесцененной долговой ценной бумаги, имеющейся в наличии для продажи, возрастет, и увеличение может быть объективно связано с событием, произошедшим после признания убытка от обесценения в составе прибыли или убытка, убыток от обесценения восстанавливается, и восстановленная величина признается в составе прибыли или убытка. Однако, любое последующее восстановление справедливой стоимости обесцененной долговой ценной бумаги, имеющейся в наличии для продажи, признается в составе прочего совокупного дохода.</w:t>
      </w:r>
    </w:p>
    <w:p w:rsidR="007A003E" w:rsidRPr="003663B3" w:rsidRDefault="00C81CB9" w:rsidP="007A003E">
      <w:pPr>
        <w:pStyle w:val="3"/>
        <w:numPr>
          <w:ilvl w:val="0"/>
          <w:numId w:val="0"/>
        </w:numPr>
        <w:spacing w:after="120" w:line="240" w:lineRule="auto"/>
        <w:rPr>
          <w:sz w:val="22"/>
          <w:szCs w:val="22"/>
          <w:lang w:val="ru-RU"/>
        </w:rPr>
      </w:pPr>
      <w:r w:rsidRPr="00C81CB9">
        <w:rPr>
          <w:sz w:val="22"/>
          <w:szCs w:val="22"/>
          <w:lang w:val="ru-RU"/>
        </w:rPr>
        <w:t>Нефинансовые активы</w:t>
      </w:r>
    </w:p>
    <w:p w:rsidR="000D14E1" w:rsidRPr="003663B3" w:rsidRDefault="00C81CB9">
      <w:pPr>
        <w:pStyle w:val="a1"/>
        <w:widowControl w:val="0"/>
        <w:spacing w:before="100" w:after="100"/>
        <w:rPr>
          <w:lang w:val="ru-RU"/>
        </w:rPr>
      </w:pPr>
      <w:r w:rsidRPr="00C81CB9">
        <w:rPr>
          <w:szCs w:val="22"/>
          <w:lang w:val="ru-RU"/>
        </w:rPr>
        <w:t>Прочие нефинансовые активы, отличные от отложенных налоговых активов, оцениваются по состоянию на каждую отчетную дату на предмет наличия признаков обесценения. Возмещаемой стоимостью нефинансовых активов является величина, наибольшая из справедливой стоимости за вычетом расходов по продаже и ценности от использования. При определении ценности от использования предполагаемые будущие потоки денежных средств дисконтируются к их приведенной к текущему моменту стоимости с использованием ставки дисконтирования до налогообложения, которая отражает текущую рыночную оценку временной стоимости денег и риски, присущие данному активу. Для актива, который не генерирует приток денежных средств, в значительной степени независимых от потоков денежных средств, генерируемых прочими активами, возмещаемая стоимость определяется по группе активов, генерирующих денежные средства, к которым принадлежит актив. Убыток от обесценения признается, когда балансовая стоимость актива или группы активов, генерирующих денежные средства, превышает его возмещаемую стоимость.</w:t>
      </w:r>
    </w:p>
    <w:p w:rsidR="000D14E1" w:rsidRPr="003663B3" w:rsidRDefault="00C81CB9">
      <w:pPr>
        <w:pStyle w:val="a1"/>
        <w:widowControl w:val="0"/>
        <w:spacing w:before="100" w:after="100"/>
        <w:rPr>
          <w:lang w:val="ru-RU"/>
        </w:rPr>
      </w:pPr>
      <w:r w:rsidRPr="00C81CB9">
        <w:rPr>
          <w:szCs w:val="22"/>
          <w:lang w:val="ru-RU"/>
        </w:rPr>
        <w:t>Все убытки от обесценения нефинансовых активов отражаются в составе прибыли или убытка и подлежат восстановлению исключительно в том случае, если произошли изменения в оценках, используемых при определении возмещаемой стоимости. Любой убыток от обесценения актива подлежит восстановлению в том объеме, при котором балансовая стоимость актива не превышает такую балансовую стоимость (за вычетом амортизации), которая сложилась бы, если бы убыток от обесценения не был отражен в консолидированной финансовой отчетности.</w:t>
      </w:r>
    </w:p>
    <w:p w:rsidR="007A003E" w:rsidRPr="003663B3" w:rsidRDefault="00C81CB9" w:rsidP="007A003E">
      <w:pPr>
        <w:pStyle w:val="20"/>
        <w:keepNext w:val="0"/>
        <w:numPr>
          <w:ilvl w:val="0"/>
          <w:numId w:val="0"/>
        </w:numPr>
        <w:spacing w:before="120" w:after="120" w:line="240" w:lineRule="auto"/>
        <w:jc w:val="both"/>
        <w:rPr>
          <w:i/>
          <w:sz w:val="22"/>
          <w:szCs w:val="22"/>
          <w:lang w:val="ru-RU"/>
        </w:rPr>
      </w:pPr>
      <w:r>
        <w:rPr>
          <w:i/>
          <w:iCs w:val="0"/>
          <w:sz w:val="22"/>
          <w:szCs w:val="22"/>
          <w:lang w:val="ru-RU"/>
        </w:rPr>
        <w:t>Резервы</w:t>
      </w:r>
    </w:p>
    <w:p w:rsidR="000D14E1" w:rsidRPr="003663B3" w:rsidRDefault="00C81CB9">
      <w:pPr>
        <w:pStyle w:val="a1"/>
        <w:widowControl w:val="0"/>
        <w:spacing w:before="100" w:after="100"/>
        <w:rPr>
          <w:lang w:val="ru-RU"/>
        </w:rPr>
      </w:pPr>
      <w:r w:rsidRPr="00C81CB9">
        <w:rPr>
          <w:szCs w:val="22"/>
          <w:lang w:val="ru-RU"/>
        </w:rPr>
        <w:t>Резерв отражается в консолидированном отчете о финансовом положении в том случае, когда у Группы возникает юридическое или обоснованное обязательство в результате произошедшего события и существует вероятность того, что потребуется отвлечение средств для исполнения данного обязательства. Если сумма такого обязательства значительна, то резервы определяются путем дисконтирования предполагаемых будущих потоков денежных средств с использованием ставки дисконтирования до налогообложения, которая отражает текущую рыночную оценку временной стоимости денег и, где это применимо, риски, присущие данному обязательству.</w:t>
      </w:r>
    </w:p>
    <w:p w:rsidR="00B52688" w:rsidRPr="003663B3" w:rsidRDefault="00C81CB9" w:rsidP="00B52688">
      <w:pPr>
        <w:pStyle w:val="20"/>
        <w:numPr>
          <w:ilvl w:val="0"/>
          <w:numId w:val="0"/>
        </w:numPr>
        <w:spacing w:before="260" w:after="120" w:line="240" w:lineRule="auto"/>
        <w:rPr>
          <w:iCs w:val="0"/>
          <w:lang w:val="ru-RU"/>
        </w:rPr>
      </w:pPr>
      <w:r w:rsidRPr="00C81CB9">
        <w:rPr>
          <w:iCs w:val="0"/>
          <w:lang w:val="ru-RU"/>
        </w:rPr>
        <w:t>Условные обязательства кредитного характера</w:t>
      </w:r>
    </w:p>
    <w:p w:rsidR="000D14E1" w:rsidRPr="003663B3" w:rsidRDefault="00C81CB9" w:rsidP="002F5A38">
      <w:pPr>
        <w:pStyle w:val="a1"/>
        <w:spacing w:before="100" w:after="100"/>
        <w:rPr>
          <w:szCs w:val="22"/>
          <w:lang w:val="ru-RU"/>
        </w:rPr>
      </w:pPr>
      <w:r w:rsidRPr="00C81CB9">
        <w:rPr>
          <w:szCs w:val="22"/>
          <w:lang w:val="ru-RU"/>
        </w:rPr>
        <w:t xml:space="preserve">В ходе осуществления текущей хозяйственной деятельности Группа принимает на себя условные обязательства кредитного характера, включающие неиспользованные кредитные линии, аккредитивы и гарантии, и предоставляет другие формы кредитного страхования. </w:t>
      </w:r>
    </w:p>
    <w:p w:rsidR="000D14E1" w:rsidRPr="003663B3" w:rsidRDefault="00C81CB9" w:rsidP="002F5A38">
      <w:pPr>
        <w:pStyle w:val="a1"/>
        <w:spacing w:before="100" w:after="100"/>
        <w:rPr>
          <w:szCs w:val="22"/>
          <w:lang w:val="ru-RU"/>
        </w:rPr>
      </w:pPr>
      <w:r w:rsidRPr="00C81CB9">
        <w:rPr>
          <w:szCs w:val="22"/>
          <w:lang w:val="ru-RU"/>
        </w:rPr>
        <w:t xml:space="preserve">Финансовые гарантии – это договоры, обязывающие Группу осуществлять определенные платежи, компенсирующие держателю финансовой гарантии потери, понесенные в результате того, что определенный дебитор не смог осуществить платеж в сроки, определенные условиями долгового инструмента. </w:t>
      </w:r>
    </w:p>
    <w:p w:rsidR="000D14E1" w:rsidRPr="003663B3" w:rsidRDefault="00C81CB9" w:rsidP="002F5A38">
      <w:pPr>
        <w:pStyle w:val="a1"/>
        <w:spacing w:before="100" w:after="100"/>
        <w:rPr>
          <w:szCs w:val="22"/>
          <w:lang w:val="ru-RU"/>
        </w:rPr>
      </w:pPr>
      <w:r w:rsidRPr="00C81CB9">
        <w:rPr>
          <w:szCs w:val="22"/>
          <w:lang w:val="ru-RU"/>
        </w:rPr>
        <w:t>Обязательство по финансовой гарантии изначально признается по справедливой стоимости за вычетом связанных затрат по сделке и впоследствии оценивается по наибольшей из двух величин: суммы, признанной изначально, за вычетом накопленной амортизации или величины резерва под возможные потери по данной гарантии. Резервы под возможные потери по финансовым гарантиям и другим обязательствам кредитного характера признаются, когда существует высокая вероятность возникновения потерь и размеры таких потерь могут быть измерены с достаточной степенью надежности.</w:t>
      </w:r>
    </w:p>
    <w:p w:rsidR="000D14E1" w:rsidRPr="003663B3" w:rsidRDefault="00C81CB9">
      <w:pPr>
        <w:pStyle w:val="a1"/>
        <w:widowControl w:val="0"/>
        <w:spacing w:before="100" w:after="100"/>
        <w:rPr>
          <w:lang w:val="ru-RU"/>
        </w:rPr>
      </w:pPr>
      <w:r w:rsidRPr="00C81CB9">
        <w:rPr>
          <w:szCs w:val="22"/>
          <w:lang w:val="ru-RU"/>
        </w:rPr>
        <w:t>Обязательства по финансовым гарантиям и резервы по другим обязательствам кредитного характера включаются в состав прочих обязательств.</w:t>
      </w:r>
    </w:p>
    <w:p w:rsidR="00B52688" w:rsidRPr="003663B3" w:rsidRDefault="00C81CB9" w:rsidP="00B52688">
      <w:pPr>
        <w:pStyle w:val="20"/>
        <w:keepNext w:val="0"/>
        <w:numPr>
          <w:ilvl w:val="0"/>
          <w:numId w:val="0"/>
        </w:numPr>
        <w:spacing w:before="260" w:after="120" w:line="240" w:lineRule="auto"/>
        <w:jc w:val="both"/>
        <w:rPr>
          <w:lang w:val="ru-RU"/>
        </w:rPr>
      </w:pPr>
      <w:r w:rsidRPr="00C81CB9">
        <w:rPr>
          <w:iCs w:val="0"/>
          <w:lang w:val="ru-RU"/>
        </w:rPr>
        <w:t>Акционерный капитал</w:t>
      </w:r>
    </w:p>
    <w:p w:rsidR="007A003E" w:rsidRPr="003663B3" w:rsidRDefault="00C81CB9" w:rsidP="003C68A0">
      <w:pPr>
        <w:pStyle w:val="3"/>
        <w:numPr>
          <w:ilvl w:val="0"/>
          <w:numId w:val="0"/>
        </w:numPr>
        <w:spacing w:after="120" w:line="240" w:lineRule="auto"/>
        <w:rPr>
          <w:i w:val="0"/>
          <w:sz w:val="22"/>
          <w:szCs w:val="22"/>
          <w:lang w:val="ru-RU"/>
        </w:rPr>
      </w:pPr>
      <w:bookmarkStart w:id="133" w:name="_Toc265056767"/>
      <w:bookmarkStart w:id="134" w:name="_Toc290040988"/>
      <w:bookmarkStart w:id="135" w:name="_Toc291836187"/>
      <w:bookmarkStart w:id="136" w:name="_Toc291838199"/>
      <w:bookmarkStart w:id="137" w:name="_Toc293650486"/>
      <w:bookmarkStart w:id="138" w:name="_Toc294548011"/>
      <w:bookmarkStart w:id="139" w:name="_Toc294548150"/>
      <w:bookmarkStart w:id="140" w:name="_Toc294538991"/>
      <w:bookmarkStart w:id="141" w:name="_Toc294539849"/>
      <w:bookmarkStart w:id="142" w:name="_Toc294684446"/>
      <w:bookmarkStart w:id="143" w:name="_Toc323112673"/>
      <w:bookmarkStart w:id="144" w:name="_Toc323371889"/>
      <w:r w:rsidRPr="00C81CB9">
        <w:rPr>
          <w:sz w:val="22"/>
          <w:szCs w:val="22"/>
          <w:lang w:val="ru-RU"/>
        </w:rPr>
        <w:t>Акционерный капитал и эмиссионный доход</w:t>
      </w:r>
      <w:bookmarkEnd w:id="133"/>
      <w:bookmarkEnd w:id="134"/>
      <w:bookmarkEnd w:id="135"/>
      <w:bookmarkEnd w:id="136"/>
      <w:bookmarkEnd w:id="137"/>
      <w:bookmarkEnd w:id="138"/>
      <w:bookmarkEnd w:id="139"/>
      <w:bookmarkEnd w:id="140"/>
      <w:bookmarkEnd w:id="141"/>
      <w:bookmarkEnd w:id="142"/>
      <w:bookmarkEnd w:id="143"/>
      <w:bookmarkEnd w:id="144"/>
      <w:r w:rsidRPr="00C81CB9">
        <w:rPr>
          <w:sz w:val="22"/>
          <w:szCs w:val="22"/>
          <w:lang w:val="ru-RU"/>
        </w:rPr>
        <w:t xml:space="preserve"> </w:t>
      </w:r>
    </w:p>
    <w:p w:rsidR="007A003E" w:rsidRPr="003663B3" w:rsidRDefault="00C81CB9" w:rsidP="007A003E">
      <w:pPr>
        <w:pStyle w:val="a1"/>
        <w:widowControl w:val="0"/>
        <w:spacing w:before="100" w:after="100"/>
        <w:rPr>
          <w:lang w:val="ru-RU"/>
        </w:rPr>
      </w:pPr>
      <w:r w:rsidRPr="00C81CB9">
        <w:rPr>
          <w:szCs w:val="22"/>
          <w:lang w:val="ru-RU"/>
        </w:rPr>
        <w:t>Обыкновенные акции классифицируются как капитал. Затраты, непосредственно связанные с выпуском обыкновенных акций, признаются как уменьшение капитала за вычетом любых налоговых эффектов.</w:t>
      </w:r>
    </w:p>
    <w:p w:rsidR="007A003E" w:rsidRPr="003663B3" w:rsidRDefault="00C81CB9" w:rsidP="007A003E">
      <w:pPr>
        <w:pStyle w:val="3"/>
        <w:keepNext w:val="0"/>
        <w:numPr>
          <w:ilvl w:val="0"/>
          <w:numId w:val="0"/>
        </w:numPr>
        <w:spacing w:before="100" w:after="100" w:line="240" w:lineRule="auto"/>
        <w:jc w:val="both"/>
        <w:rPr>
          <w:b w:val="0"/>
          <w:i w:val="0"/>
          <w:sz w:val="22"/>
          <w:szCs w:val="22"/>
          <w:lang w:val="ru-RU"/>
        </w:rPr>
      </w:pPr>
      <w:r>
        <w:rPr>
          <w:b w:val="0"/>
          <w:i w:val="0"/>
          <w:sz w:val="22"/>
          <w:szCs w:val="22"/>
          <w:lang w:val="ru-RU"/>
        </w:rPr>
        <w:t xml:space="preserve">Эмиссионный доход представляет собой превышение суммы внесенных средств над номинальной стоимостью выпущенных акций, с учетом поправки на гиперинфляцию. </w:t>
      </w:r>
    </w:p>
    <w:p w:rsidR="007A003E" w:rsidRPr="003663B3" w:rsidRDefault="00C81CB9" w:rsidP="007A003E">
      <w:pPr>
        <w:pStyle w:val="3"/>
        <w:numPr>
          <w:ilvl w:val="0"/>
          <w:numId w:val="0"/>
        </w:numPr>
        <w:spacing w:after="120" w:line="240" w:lineRule="auto"/>
        <w:rPr>
          <w:sz w:val="22"/>
          <w:szCs w:val="22"/>
          <w:lang w:val="ru-RU"/>
        </w:rPr>
      </w:pPr>
      <w:r w:rsidRPr="00C81CB9">
        <w:rPr>
          <w:sz w:val="22"/>
          <w:szCs w:val="22"/>
          <w:lang w:val="ru-RU"/>
        </w:rPr>
        <w:t>Дивиденды</w:t>
      </w:r>
    </w:p>
    <w:p w:rsidR="000D14E1" w:rsidRPr="003663B3" w:rsidRDefault="00C81CB9">
      <w:pPr>
        <w:pStyle w:val="a1"/>
        <w:keepLines/>
        <w:widowControl w:val="0"/>
        <w:spacing w:before="100" w:after="100"/>
        <w:rPr>
          <w:szCs w:val="22"/>
          <w:lang w:val="ru-RU"/>
        </w:rPr>
      </w:pPr>
      <w:r w:rsidRPr="00C81CB9">
        <w:rPr>
          <w:szCs w:val="22"/>
          <w:lang w:val="ru-RU"/>
        </w:rPr>
        <w:t>Возможность Группы объявлять и выплачивать дивиденды подпадает под регулирование действующего законодательства Российской Федерации.</w:t>
      </w:r>
    </w:p>
    <w:p w:rsidR="007A003E" w:rsidRPr="003663B3" w:rsidRDefault="00C81CB9" w:rsidP="007A003E">
      <w:pPr>
        <w:pStyle w:val="a1"/>
        <w:keepLines/>
        <w:widowControl w:val="0"/>
        <w:spacing w:before="100" w:after="100"/>
        <w:rPr>
          <w:lang w:val="ru-RU"/>
        </w:rPr>
      </w:pPr>
      <w:r w:rsidRPr="00C81CB9">
        <w:rPr>
          <w:szCs w:val="22"/>
          <w:lang w:val="ru-RU"/>
        </w:rPr>
        <w:t>Дивиденды по обыкновенным акциям отражаются в консолидированной финансовой отчетности как использование нераспределенной прибыли по мере их объявления.</w:t>
      </w:r>
    </w:p>
    <w:p w:rsidR="00B52688" w:rsidRPr="003663B3" w:rsidRDefault="00C81CB9" w:rsidP="00B52688">
      <w:pPr>
        <w:pStyle w:val="20"/>
        <w:numPr>
          <w:ilvl w:val="0"/>
          <w:numId w:val="0"/>
        </w:numPr>
        <w:spacing w:before="260" w:after="120" w:line="240" w:lineRule="auto"/>
        <w:rPr>
          <w:iCs w:val="0"/>
          <w:lang w:val="ru-RU"/>
        </w:rPr>
      </w:pPr>
      <w:r w:rsidRPr="00C81CB9">
        <w:rPr>
          <w:iCs w:val="0"/>
          <w:lang w:val="ru-RU"/>
        </w:rPr>
        <w:t>Налогообложение</w:t>
      </w:r>
    </w:p>
    <w:p w:rsidR="000D14E1" w:rsidRPr="003663B3" w:rsidRDefault="00C81CB9" w:rsidP="002F5A38">
      <w:pPr>
        <w:pStyle w:val="a1"/>
        <w:spacing w:before="100" w:after="100"/>
        <w:rPr>
          <w:szCs w:val="22"/>
          <w:lang w:val="ru-RU"/>
        </w:rPr>
      </w:pPr>
      <w:r w:rsidRPr="00C81CB9">
        <w:rPr>
          <w:szCs w:val="22"/>
          <w:lang w:val="ru-RU"/>
        </w:rPr>
        <w:t>Сумма налога на прибыль включает сумму текущего налога за год и сумму отложенного налога. Налог на прибыль отражается в составе прибыли или убытка в полном объеме, за исключением сумм, относящихся к операциям, отражаемым в составе прочего совокупного дохода, или к операциям с акционерами, отражаемым непосредственно на счетах капитала, которые, соответственно, отражаются в составе прочего совокупного дохода или непосредственно в составе капитала.</w:t>
      </w:r>
    </w:p>
    <w:p w:rsidR="000D14E1" w:rsidRPr="003663B3" w:rsidRDefault="00C81CB9" w:rsidP="002F5A38">
      <w:pPr>
        <w:pStyle w:val="a1"/>
        <w:spacing w:before="100" w:after="100"/>
        <w:rPr>
          <w:lang w:val="ru-RU"/>
        </w:rPr>
      </w:pPr>
      <w:r w:rsidRPr="00C81CB9">
        <w:rPr>
          <w:szCs w:val="22"/>
          <w:lang w:val="ru-RU"/>
        </w:rPr>
        <w:t>Текущий налог на прибыль рассчитывается исходя из предполагаемого размера налогооблагаемой прибыли за отчетный период с учетом ставок по налогу на прибыль, действовавших по состоянию на отчетную дату, а также суммы обязательств, возникших в результате уточнения сумм налога на прибыль за предыдущие отчетные годы.</w:t>
      </w:r>
    </w:p>
    <w:p w:rsidR="000D14E1" w:rsidRPr="003663B3" w:rsidRDefault="00C81CB9" w:rsidP="002F5A38">
      <w:pPr>
        <w:pStyle w:val="a1"/>
        <w:spacing w:before="100" w:after="100"/>
        <w:rPr>
          <w:lang w:val="ru-RU"/>
        </w:rPr>
      </w:pPr>
      <w:r w:rsidRPr="00C81CB9">
        <w:rPr>
          <w:lang w:val="ru-RU"/>
        </w:rPr>
        <w:t xml:space="preserve">Отложенные налоговые активы и отложенные налоговые обязательства отражаются в отношении временных разниц, возникающих между балансовой стоимостью активов и обязательств, определяемой для целей их отражения в консолидированной финансовой отчетности, и их налоговой базой. Отложенные налоговые активы и отложенные налоговые обязательства не признаются в отношении следующих временных разниц: </w:t>
      </w:r>
      <w:r w:rsidRPr="00C81CB9">
        <w:rPr>
          <w:szCs w:val="22"/>
          <w:lang w:val="ru-RU"/>
        </w:rPr>
        <w:t xml:space="preserve">разницы, относящиеся к активам и обязательствам, факт первоначального отражения которых не влияет ни на бухгалтерскую, ни на налогооблагаемую прибыль; а также временные разницы, связанные с инвестициями в дочерние предприятия, в случае, когда материнское предприятие имеет возможность контролировать время реализации указанных разниц и существует уверенность в том, что данные временные разницы не будут реализованы в обозримом будущем. </w:t>
      </w:r>
      <w:r w:rsidRPr="00C81CB9">
        <w:rPr>
          <w:lang w:val="ru-RU"/>
        </w:rPr>
        <w:t>Величина отложенного налога определяется исходя из налоговых ставок, которые будут применяться в будущем, в момент восстановления временных разниц, основываясь на действующих или по существу введенных в действие законах по состоянию на отчетную дату.</w:t>
      </w:r>
    </w:p>
    <w:p w:rsidR="000D14E1" w:rsidRPr="003663B3" w:rsidRDefault="00C81CB9" w:rsidP="002F5A38">
      <w:pPr>
        <w:pStyle w:val="a1"/>
        <w:spacing w:before="100" w:after="100"/>
        <w:rPr>
          <w:lang w:val="ru-RU"/>
        </w:rPr>
      </w:pPr>
      <w:r w:rsidRPr="00C81CB9">
        <w:rPr>
          <w:lang w:val="ru-RU"/>
        </w:rPr>
        <w:t xml:space="preserve">Расчет отложенных налоговых активов и отложенных налоговых обязательств отражает налоговые последствия, которые зависят от способа, которым Группа планирует на конец отчетного периода возместить или погасить балансовую стоимость активов и обязательств. </w:t>
      </w:r>
    </w:p>
    <w:p w:rsidR="000D14E1" w:rsidRPr="003663B3" w:rsidRDefault="00C81CB9" w:rsidP="002F5A38">
      <w:pPr>
        <w:pStyle w:val="a1"/>
        <w:spacing w:before="100" w:after="100"/>
        <w:rPr>
          <w:lang w:val="ru-RU"/>
        </w:rPr>
      </w:pPr>
      <w:r w:rsidRPr="00C81CB9">
        <w:rPr>
          <w:szCs w:val="18"/>
          <w:lang w:val="ru-RU"/>
        </w:rPr>
        <w:t xml:space="preserve">Отложенные налоговые активы </w:t>
      </w:r>
      <w:r w:rsidRPr="00C81CB9">
        <w:rPr>
          <w:szCs w:val="22"/>
          <w:lang w:val="ru-RU"/>
        </w:rPr>
        <w:t xml:space="preserve">отражаются в той мере, в какой существует вероятность того, что в будущем будет получена налогооблагаемая прибыль, достаточная для покрытия временных разниц, непринятых расходов по налогам и неиспользованных налоговых льгот. Размер </w:t>
      </w:r>
      <w:r w:rsidRPr="00C81CB9">
        <w:rPr>
          <w:szCs w:val="18"/>
          <w:lang w:val="ru-RU"/>
        </w:rPr>
        <w:t xml:space="preserve">отложенных налоговых активов </w:t>
      </w:r>
      <w:r w:rsidRPr="00C81CB9">
        <w:rPr>
          <w:szCs w:val="22"/>
          <w:lang w:val="ru-RU"/>
        </w:rPr>
        <w:t>уменьшается в той степени, в которой не существует в</w:t>
      </w:r>
      <w:r w:rsidRPr="00C81CB9">
        <w:rPr>
          <w:noProof/>
          <w:lang w:val="ru-RU"/>
        </w:rPr>
        <w:t>ероятности получения налогооблагаемой прибыли, в отношении которой можно использовать вычитаемые временные разницы</w:t>
      </w:r>
      <w:r w:rsidRPr="00C81CB9">
        <w:rPr>
          <w:lang w:val="ru-RU"/>
        </w:rPr>
        <w:t>.</w:t>
      </w:r>
    </w:p>
    <w:p w:rsidR="000D14E1" w:rsidRPr="003663B3" w:rsidRDefault="00C81CB9">
      <w:pPr>
        <w:pStyle w:val="20"/>
        <w:keepNext w:val="0"/>
        <w:numPr>
          <w:ilvl w:val="0"/>
          <w:numId w:val="0"/>
        </w:numPr>
        <w:spacing w:before="200" w:after="120" w:line="240" w:lineRule="auto"/>
        <w:jc w:val="both"/>
        <w:rPr>
          <w:b w:val="0"/>
          <w:lang w:val="ru-RU"/>
        </w:rPr>
      </w:pPr>
      <w:r w:rsidRPr="00C81CB9">
        <w:rPr>
          <w:iCs w:val="0"/>
          <w:lang w:val="ru-RU"/>
        </w:rPr>
        <w:t>Признание доходов и расходов</w:t>
      </w:r>
      <w:r w:rsidRPr="00C81CB9">
        <w:rPr>
          <w:lang w:val="ru-RU"/>
        </w:rPr>
        <w:t xml:space="preserve"> </w:t>
      </w:r>
    </w:p>
    <w:p w:rsidR="000D14E1" w:rsidRPr="003663B3" w:rsidRDefault="00C81CB9">
      <w:pPr>
        <w:pStyle w:val="a1"/>
        <w:keepLines/>
        <w:widowControl w:val="0"/>
        <w:spacing w:before="100" w:after="100"/>
        <w:rPr>
          <w:szCs w:val="22"/>
          <w:lang w:val="ru-RU"/>
        </w:rPr>
      </w:pPr>
      <w:r w:rsidRPr="00C81CB9">
        <w:rPr>
          <w:szCs w:val="22"/>
          <w:lang w:val="ru-RU"/>
        </w:rPr>
        <w:t xml:space="preserve">Процентные доходы и расходы отражаются в составе прибыли или убытка с использованием метода эффективной процентной ставки. </w:t>
      </w:r>
    </w:p>
    <w:p w:rsidR="000D14E1" w:rsidRPr="003663B3" w:rsidRDefault="00C81CB9">
      <w:pPr>
        <w:pStyle w:val="a1"/>
        <w:widowControl w:val="0"/>
        <w:spacing w:before="100" w:after="100"/>
        <w:rPr>
          <w:lang w:val="ru-RU"/>
        </w:rPr>
      </w:pPr>
      <w:r w:rsidRPr="00C81CB9">
        <w:rPr>
          <w:szCs w:val="22"/>
          <w:lang w:val="ru-RU"/>
        </w:rPr>
        <w:t>Комиссии за организацию кредитов, комиссии за обслуживание кредитов и прочие комиссии, рассматривающиеся в качестве неотъемлемой части общей доходности по кредитам, а также соответствующие затраты по сделкам отражаются как доходы будущих периодов и амортизируются как процентные доходы в течение предполагаемого срока действия финансового инструмента с использованием метода эффективной процентной ставки.</w:t>
      </w:r>
    </w:p>
    <w:p w:rsidR="000D14E1" w:rsidRPr="003663B3" w:rsidRDefault="00C81CB9">
      <w:pPr>
        <w:pStyle w:val="a1"/>
        <w:widowControl w:val="0"/>
        <w:spacing w:before="100" w:after="100"/>
        <w:rPr>
          <w:lang w:val="ru-RU"/>
        </w:rPr>
      </w:pPr>
      <w:r w:rsidRPr="00C81CB9">
        <w:rPr>
          <w:szCs w:val="22"/>
          <w:lang w:val="ru-RU"/>
        </w:rPr>
        <w:t>Прочие комиссии, а также прочие доходы и расходы отражаются в составе прибыли или убытка на дату предоставления соответствующей услуги.</w:t>
      </w:r>
    </w:p>
    <w:p w:rsidR="000D14E1" w:rsidRDefault="00C81CB9">
      <w:pPr>
        <w:pStyle w:val="a1"/>
        <w:widowControl w:val="0"/>
        <w:spacing w:before="100" w:after="100"/>
        <w:rPr>
          <w:szCs w:val="22"/>
          <w:lang w:val="ru-RU"/>
        </w:rPr>
      </w:pPr>
      <w:r w:rsidRPr="00C81CB9">
        <w:rPr>
          <w:szCs w:val="22"/>
          <w:lang w:val="ru-RU"/>
        </w:rPr>
        <w:t>Доход в форме дивидендов отражается в составе прибыли или убытка на дату объявления дивидендов.</w:t>
      </w:r>
    </w:p>
    <w:p w:rsidR="004E18EA" w:rsidRDefault="00C81CB9">
      <w:pPr>
        <w:pStyle w:val="20"/>
        <w:keepNext w:val="0"/>
        <w:numPr>
          <w:ilvl w:val="0"/>
          <w:numId w:val="0"/>
        </w:numPr>
        <w:spacing w:before="200" w:after="120" w:line="240" w:lineRule="auto"/>
        <w:jc w:val="both"/>
        <w:rPr>
          <w:lang w:val="ru-RU"/>
        </w:rPr>
      </w:pPr>
      <w:bookmarkStart w:id="145" w:name="_Toc265056768"/>
      <w:r w:rsidRPr="00C81CB9">
        <w:rPr>
          <w:lang w:val="ru-RU"/>
        </w:rPr>
        <w:t>Подготовка консолидированной финансовой отчетности в условиях инфляции</w:t>
      </w:r>
      <w:bookmarkEnd w:id="145"/>
    </w:p>
    <w:p w:rsidR="000D14E1" w:rsidRPr="003663B3" w:rsidRDefault="00C81CB9">
      <w:pPr>
        <w:pStyle w:val="a1"/>
        <w:widowControl w:val="0"/>
        <w:spacing w:before="100" w:after="100"/>
        <w:rPr>
          <w:lang w:val="ru-RU"/>
        </w:rPr>
      </w:pPr>
      <w:r w:rsidRPr="00C81CB9">
        <w:rPr>
          <w:szCs w:val="22"/>
          <w:lang w:val="ru-RU"/>
        </w:rPr>
        <w:t>Так как с 1 января 2003 года экономика Российской Федерации более не подпадает под определение гиперинфляционной, начиная с указанной даты данные консолидированной финансовой отчетности отражаются без учета поправки на инфляцию. С 1 января 2003 года балансовая стоимость статей капитала формирует основу их последующего отражения в консолидированной финансовой отчетности.</w:t>
      </w:r>
    </w:p>
    <w:p w:rsidR="00B52688" w:rsidRPr="003663B3" w:rsidRDefault="00C81CB9" w:rsidP="00B52688">
      <w:pPr>
        <w:pStyle w:val="20"/>
        <w:numPr>
          <w:ilvl w:val="0"/>
          <w:numId w:val="0"/>
        </w:numPr>
        <w:spacing w:before="260" w:after="120" w:line="240" w:lineRule="auto"/>
        <w:jc w:val="both"/>
        <w:rPr>
          <w:iCs w:val="0"/>
          <w:szCs w:val="24"/>
          <w:lang w:val="ru-RU"/>
        </w:rPr>
      </w:pPr>
      <w:r w:rsidRPr="00C81CB9">
        <w:rPr>
          <w:iCs w:val="0"/>
          <w:szCs w:val="24"/>
          <w:lang w:val="ru-RU"/>
        </w:rPr>
        <w:t>Сегментная отчетность</w:t>
      </w:r>
    </w:p>
    <w:p w:rsidR="000D14E1" w:rsidRPr="003663B3" w:rsidRDefault="00C81CB9">
      <w:pPr>
        <w:pStyle w:val="a1"/>
        <w:spacing w:before="100" w:after="100"/>
        <w:rPr>
          <w:lang w:val="ru-RU"/>
        </w:rPr>
      </w:pPr>
      <w:r w:rsidRPr="00C81CB9">
        <w:rPr>
          <w:lang w:val="ru-RU"/>
        </w:rPr>
        <w:t>Операционный сегмент представляет собой компонент деятельности Группы, который вовлечен в коммерческую деятельность, от которой Группа получает доходы, либо несет расходы (включая доходы и расходы в отношении операций с прочими компонентами деятельности Группы), результаты деятельности которого регулярно анализируются лицом, ответственным за принятие операционных решений при распределении ресурсов между сегментами и при оценке финансовых результатов их деятельности, и в отношении которого доступна финансовая информация.</w:t>
      </w:r>
    </w:p>
    <w:p w:rsidR="00B52688" w:rsidRDefault="00C81CB9" w:rsidP="00B52688">
      <w:pPr>
        <w:pStyle w:val="20"/>
        <w:keepLines/>
        <w:numPr>
          <w:ilvl w:val="0"/>
          <w:numId w:val="0"/>
        </w:numPr>
        <w:spacing w:before="260" w:after="120" w:line="240" w:lineRule="auto"/>
        <w:jc w:val="both"/>
        <w:rPr>
          <w:lang w:val="ru-RU"/>
        </w:rPr>
      </w:pPr>
      <w:r w:rsidRPr="00C81CB9">
        <w:rPr>
          <w:lang w:val="ru-RU"/>
        </w:rPr>
        <w:t>Новые стандарты и разъяснения, еще не вступившие в действие</w:t>
      </w:r>
    </w:p>
    <w:p w:rsidR="00FD5FA4" w:rsidRDefault="00FD5FA4" w:rsidP="00FD5FA4">
      <w:pPr>
        <w:pStyle w:val="a1"/>
        <w:keepLines/>
        <w:spacing w:before="120" w:after="120"/>
        <w:rPr>
          <w:rStyle w:val="af6"/>
          <w:i w:val="0"/>
          <w:iCs w:val="0"/>
          <w:lang w:val="ru-RU"/>
        </w:rPr>
      </w:pPr>
      <w:r w:rsidRPr="00275502">
        <w:rPr>
          <w:lang w:val="ru-RU"/>
        </w:rPr>
        <w:t xml:space="preserve">Ряд новых стандартов, поправок к стандартам и разъяснений еще не вступили в действие по состоянию на 31 декабря </w:t>
      </w:r>
      <w:r>
        <w:rPr>
          <w:lang w:val="ru-RU"/>
        </w:rPr>
        <w:t>2014</w:t>
      </w:r>
      <w:r w:rsidRPr="00275502">
        <w:rPr>
          <w:lang w:val="ru-RU"/>
        </w:rPr>
        <w:t xml:space="preserve"> года и не применялись при подготовке данной консолидированной финансовой отчетности</w:t>
      </w:r>
      <w:r>
        <w:rPr>
          <w:lang w:val="ru-RU"/>
        </w:rPr>
        <w:t xml:space="preserve">. </w:t>
      </w:r>
      <w:r w:rsidRPr="00275502">
        <w:rPr>
          <w:lang w:val="ru-RU"/>
        </w:rPr>
        <w:t>Из указанных нововведений следующие стандарты</w:t>
      </w:r>
      <w:r>
        <w:rPr>
          <w:lang w:val="ru-RU"/>
        </w:rPr>
        <w:t>,</w:t>
      </w:r>
      <w:r w:rsidRPr="00275502">
        <w:rPr>
          <w:lang w:val="ru-RU"/>
        </w:rPr>
        <w:t xml:space="preserve"> поправки </w:t>
      </w:r>
      <w:r>
        <w:rPr>
          <w:lang w:val="ru-RU"/>
        </w:rPr>
        <w:t xml:space="preserve">и разъяснения </w:t>
      </w:r>
      <w:r w:rsidRPr="00275502">
        <w:rPr>
          <w:lang w:val="ru-RU"/>
        </w:rPr>
        <w:t xml:space="preserve">потенциально могут оказать влияние на деятельность </w:t>
      </w:r>
      <w:r>
        <w:rPr>
          <w:lang w:val="ru-RU"/>
        </w:rPr>
        <w:t>Группы</w:t>
      </w:r>
      <w:r w:rsidRPr="00275502">
        <w:rPr>
          <w:lang w:val="ru-RU"/>
        </w:rPr>
        <w:t>.</w:t>
      </w:r>
      <w:r>
        <w:rPr>
          <w:lang w:val="ru-RU"/>
        </w:rPr>
        <w:t xml:space="preserve"> Группа</w:t>
      </w:r>
      <w:r w:rsidRPr="00275502">
        <w:rPr>
          <w:lang w:val="ru-RU"/>
        </w:rPr>
        <w:t xml:space="preserve"> планирует начать п</w:t>
      </w:r>
      <w:r>
        <w:rPr>
          <w:lang w:val="ru-RU"/>
        </w:rPr>
        <w:t>рименение указанных стандартов,</w:t>
      </w:r>
      <w:r w:rsidRPr="00275502">
        <w:rPr>
          <w:lang w:val="ru-RU"/>
        </w:rPr>
        <w:t xml:space="preserve"> поправок </w:t>
      </w:r>
      <w:r>
        <w:rPr>
          <w:lang w:val="ru-RU"/>
        </w:rPr>
        <w:t xml:space="preserve">и разъяснений </w:t>
      </w:r>
      <w:r w:rsidRPr="00275502">
        <w:rPr>
          <w:lang w:val="ru-RU"/>
        </w:rPr>
        <w:t>с момента их вступления в действие</w:t>
      </w:r>
      <w:r>
        <w:rPr>
          <w:lang w:val="ru-RU"/>
        </w:rPr>
        <w:t>.</w:t>
      </w:r>
    </w:p>
    <w:p w:rsidR="00FD5FA4" w:rsidRPr="00057585" w:rsidRDefault="00E11BB6" w:rsidP="00FD5FA4">
      <w:pPr>
        <w:pStyle w:val="a1"/>
        <w:keepLines/>
        <w:numPr>
          <w:ilvl w:val="0"/>
          <w:numId w:val="10"/>
        </w:numPr>
        <w:spacing w:before="120" w:after="120"/>
        <w:rPr>
          <w:lang w:val="ru-RU"/>
        </w:rPr>
      </w:pPr>
      <w:r w:rsidRPr="00F05104">
        <w:rPr>
          <w:szCs w:val="22"/>
          <w:lang w:val="ru-RU"/>
        </w:rPr>
        <w:t>МСФО</w:t>
      </w:r>
      <w:r w:rsidRPr="00F05104">
        <w:t> </w:t>
      </w:r>
      <w:r w:rsidRPr="00F05104">
        <w:rPr>
          <w:szCs w:val="22"/>
          <w:lang w:val="ru-RU"/>
        </w:rPr>
        <w:t>(</w:t>
      </w:r>
      <w:r w:rsidRPr="00F05104">
        <w:t>IFRS</w:t>
      </w:r>
      <w:r w:rsidRPr="00F05104">
        <w:rPr>
          <w:szCs w:val="22"/>
          <w:lang w:val="ru-RU"/>
        </w:rPr>
        <w:t>) 9 “Финансовые инструменты”</w:t>
      </w:r>
      <w:r>
        <w:rPr>
          <w:szCs w:val="22"/>
          <w:lang w:val="ru-RU"/>
        </w:rPr>
        <w:t>,</w:t>
      </w:r>
      <w:r w:rsidRPr="00F05104">
        <w:rPr>
          <w:szCs w:val="22"/>
          <w:lang w:val="ru-RU"/>
        </w:rPr>
        <w:t xml:space="preserve"> </w:t>
      </w:r>
      <w:r w:rsidRPr="00D674CD">
        <w:rPr>
          <w:lang w:val="ru-RU"/>
        </w:rPr>
        <w:t>опубликован</w:t>
      </w:r>
      <w:r>
        <w:rPr>
          <w:lang w:val="ru-RU"/>
        </w:rPr>
        <w:t>ный в июле 2014 года,</w:t>
      </w:r>
      <w:r w:rsidRPr="001F5B0A">
        <w:rPr>
          <w:szCs w:val="22"/>
          <w:lang w:val="ru-RU"/>
        </w:rPr>
        <w:t xml:space="preserve"> в конечном итоге </w:t>
      </w:r>
      <w:r>
        <w:rPr>
          <w:szCs w:val="22"/>
          <w:lang w:val="ru-RU"/>
        </w:rPr>
        <w:t xml:space="preserve">должен </w:t>
      </w:r>
      <w:r w:rsidRPr="001F5B0A">
        <w:rPr>
          <w:szCs w:val="22"/>
          <w:lang w:val="ru-RU"/>
        </w:rPr>
        <w:t xml:space="preserve">заменить собой </w:t>
      </w:r>
      <w:r>
        <w:rPr>
          <w:szCs w:val="22"/>
          <w:lang w:val="ru-RU"/>
        </w:rPr>
        <w:t>МСФО</w:t>
      </w:r>
      <w:r w:rsidRPr="00E029EA">
        <w:t> </w:t>
      </w:r>
      <w:r>
        <w:rPr>
          <w:szCs w:val="22"/>
          <w:lang w:val="ru-RU"/>
        </w:rPr>
        <w:t>(</w:t>
      </w:r>
      <w:r>
        <w:rPr>
          <w:szCs w:val="22"/>
        </w:rPr>
        <w:t>IAS</w:t>
      </w:r>
      <w:r>
        <w:rPr>
          <w:szCs w:val="22"/>
          <w:lang w:val="ru-RU"/>
        </w:rPr>
        <w:t>)</w:t>
      </w:r>
      <w:r>
        <w:rPr>
          <w:szCs w:val="22"/>
        </w:rPr>
        <w:t> </w:t>
      </w:r>
      <w:r>
        <w:rPr>
          <w:szCs w:val="22"/>
          <w:lang w:val="ru-RU"/>
        </w:rPr>
        <w:t xml:space="preserve">39 </w:t>
      </w:r>
      <w:r w:rsidRPr="00FB4C52">
        <w:rPr>
          <w:szCs w:val="22"/>
          <w:lang w:val="ru-RU"/>
        </w:rPr>
        <w:t>“</w:t>
      </w:r>
      <w:r>
        <w:rPr>
          <w:szCs w:val="22"/>
          <w:lang w:val="ru-RU"/>
        </w:rPr>
        <w:t>Финансовые инструменты: признание и оценка</w:t>
      </w:r>
      <w:r w:rsidRPr="00FB4C52">
        <w:rPr>
          <w:szCs w:val="22"/>
          <w:lang w:val="ru-RU"/>
        </w:rPr>
        <w:t>”</w:t>
      </w:r>
      <w:r>
        <w:rPr>
          <w:szCs w:val="22"/>
          <w:lang w:val="ru-RU"/>
        </w:rPr>
        <w:t xml:space="preserve">. </w:t>
      </w:r>
      <w:r w:rsidRPr="00F05104">
        <w:rPr>
          <w:lang w:val="ru-RU"/>
        </w:rPr>
        <w:t xml:space="preserve">Группа признает, что новый стандарт вносит значительные изменения в процесс учета финансовых инструментов и, вероятнее всего, окажет существенное влияние на консолидированную финансовую отчетность. </w:t>
      </w:r>
      <w:r>
        <w:rPr>
          <w:lang w:val="ru-RU"/>
        </w:rPr>
        <w:t>Группа не проводила оценку в</w:t>
      </w:r>
      <w:r w:rsidRPr="00F05104">
        <w:rPr>
          <w:lang w:val="ru-RU"/>
        </w:rPr>
        <w:t>лияни</w:t>
      </w:r>
      <w:r>
        <w:rPr>
          <w:lang w:val="ru-RU"/>
        </w:rPr>
        <w:t>я</w:t>
      </w:r>
      <w:r w:rsidRPr="00F05104">
        <w:rPr>
          <w:lang w:val="ru-RU"/>
        </w:rPr>
        <w:t xml:space="preserve"> данных изменений. Группа не намерена применять данный стандарт досрочно.</w:t>
      </w:r>
      <w:r w:rsidRPr="00D674CD">
        <w:rPr>
          <w:lang w:val="ru-RU"/>
        </w:rPr>
        <w:t xml:space="preserve"> </w:t>
      </w:r>
      <w:r>
        <w:rPr>
          <w:lang w:val="ru-RU"/>
        </w:rPr>
        <w:t>Стандарт подлежи</w:t>
      </w:r>
      <w:r w:rsidRPr="00057585">
        <w:rPr>
          <w:lang w:val="ru-RU"/>
        </w:rPr>
        <w:t>т ретроспективному применению</w:t>
      </w:r>
      <w:r>
        <w:rPr>
          <w:lang w:val="ru-RU"/>
        </w:rPr>
        <w:t>,</w:t>
      </w:r>
      <w:r w:rsidRPr="00057585">
        <w:rPr>
          <w:lang w:val="ru-RU"/>
        </w:rPr>
        <w:t xml:space="preserve"> за </w:t>
      </w:r>
      <w:r>
        <w:rPr>
          <w:lang w:val="ru-RU"/>
        </w:rPr>
        <w:t xml:space="preserve">некоторыми </w:t>
      </w:r>
      <w:r w:rsidRPr="00057585">
        <w:rPr>
          <w:lang w:val="ru-RU"/>
        </w:rPr>
        <w:t>исключени</w:t>
      </w:r>
      <w:r>
        <w:rPr>
          <w:lang w:val="ru-RU"/>
        </w:rPr>
        <w:t>ями,</w:t>
      </w:r>
      <w:r w:rsidRPr="00057585">
        <w:rPr>
          <w:lang w:val="ru-RU"/>
        </w:rPr>
        <w:t xml:space="preserve"> в отношении годовых отчетных периодов, начинающихся 1 января 2018 года или позднее.</w:t>
      </w:r>
      <w:r w:rsidRPr="00B53547" w:rsidDel="00E11BB6">
        <w:rPr>
          <w:b/>
          <w:highlight w:val="yellow"/>
          <w:lang w:val="ru-RU"/>
        </w:rPr>
        <w:t xml:space="preserve"> </w:t>
      </w:r>
    </w:p>
    <w:p w:rsidR="00FD5FA4" w:rsidRDefault="00FD5FA4" w:rsidP="00FD5FA4">
      <w:pPr>
        <w:pStyle w:val="a1"/>
        <w:keepLines/>
        <w:numPr>
          <w:ilvl w:val="0"/>
          <w:numId w:val="38"/>
        </w:numPr>
        <w:spacing w:before="120" w:after="120"/>
        <w:rPr>
          <w:szCs w:val="22"/>
          <w:lang w:val="ru-RU"/>
        </w:rPr>
      </w:pPr>
      <w:r>
        <w:rPr>
          <w:szCs w:val="22"/>
          <w:lang w:val="ru-RU"/>
        </w:rPr>
        <w:t xml:space="preserve">Различные </w:t>
      </w:r>
      <w:r w:rsidRPr="00C1758C">
        <w:rPr>
          <w:szCs w:val="22"/>
          <w:lang w:val="ru-RU"/>
        </w:rPr>
        <w:t>“</w:t>
      </w:r>
      <w:r>
        <w:rPr>
          <w:szCs w:val="22"/>
          <w:lang w:val="ru-RU"/>
        </w:rPr>
        <w:t>Усовершенствования к МСФО</w:t>
      </w:r>
      <w:r w:rsidRPr="00C1758C">
        <w:rPr>
          <w:szCs w:val="22"/>
          <w:lang w:val="ru-RU"/>
        </w:rPr>
        <w:t>”</w:t>
      </w:r>
      <w:r>
        <w:rPr>
          <w:szCs w:val="22"/>
          <w:lang w:val="ru-RU"/>
        </w:rPr>
        <w:t xml:space="preserve"> </w:t>
      </w:r>
      <w:r w:rsidRPr="00CF5A16">
        <w:rPr>
          <w:szCs w:val="22"/>
          <w:lang w:val="ru-RU"/>
        </w:rPr>
        <w:t>рассм</w:t>
      </w:r>
      <w:r>
        <w:rPr>
          <w:szCs w:val="22"/>
          <w:lang w:val="ru-RU"/>
        </w:rPr>
        <w:t>атриваются</w:t>
      </w:r>
      <w:r w:rsidRPr="00E379CE">
        <w:rPr>
          <w:szCs w:val="22"/>
          <w:lang w:val="ru-RU"/>
        </w:rPr>
        <w:t xml:space="preserve"> </w:t>
      </w:r>
      <w:r w:rsidRPr="001F5B0A">
        <w:rPr>
          <w:szCs w:val="22"/>
          <w:lang w:val="ru-RU"/>
        </w:rPr>
        <w:t>применительно</w:t>
      </w:r>
      <w:r w:rsidRPr="00E379CE">
        <w:rPr>
          <w:szCs w:val="22"/>
          <w:lang w:val="ru-RU"/>
        </w:rPr>
        <w:t xml:space="preserve"> </w:t>
      </w:r>
      <w:r w:rsidRPr="001F5B0A">
        <w:rPr>
          <w:szCs w:val="22"/>
          <w:lang w:val="ru-RU"/>
        </w:rPr>
        <w:t>к</w:t>
      </w:r>
      <w:r w:rsidRPr="00E379CE">
        <w:rPr>
          <w:szCs w:val="22"/>
          <w:lang w:val="ru-RU"/>
        </w:rPr>
        <w:t xml:space="preserve"> </w:t>
      </w:r>
      <w:r w:rsidRPr="001F5B0A">
        <w:rPr>
          <w:szCs w:val="22"/>
          <w:lang w:val="ru-RU"/>
        </w:rPr>
        <w:t>каждому</w:t>
      </w:r>
      <w:r w:rsidRPr="00E379CE">
        <w:rPr>
          <w:szCs w:val="22"/>
          <w:lang w:val="ru-RU"/>
        </w:rPr>
        <w:t xml:space="preserve"> </w:t>
      </w:r>
      <w:r w:rsidRPr="001F5B0A">
        <w:rPr>
          <w:szCs w:val="22"/>
          <w:lang w:val="ru-RU"/>
        </w:rPr>
        <w:t>стандарту</w:t>
      </w:r>
      <w:r w:rsidRPr="00E379CE">
        <w:rPr>
          <w:szCs w:val="22"/>
          <w:lang w:val="ru-RU"/>
        </w:rPr>
        <w:t xml:space="preserve"> </w:t>
      </w:r>
      <w:r>
        <w:rPr>
          <w:szCs w:val="22"/>
          <w:lang w:val="ru-RU"/>
        </w:rPr>
        <w:t>в</w:t>
      </w:r>
      <w:r w:rsidRPr="00E379CE">
        <w:rPr>
          <w:szCs w:val="22"/>
          <w:lang w:val="ru-RU"/>
        </w:rPr>
        <w:t xml:space="preserve"> </w:t>
      </w:r>
      <w:r w:rsidRPr="001F5B0A">
        <w:rPr>
          <w:szCs w:val="22"/>
          <w:lang w:val="ru-RU"/>
        </w:rPr>
        <w:t>отдельности</w:t>
      </w:r>
      <w:r>
        <w:rPr>
          <w:szCs w:val="22"/>
          <w:lang w:val="ru-RU"/>
        </w:rPr>
        <w:t xml:space="preserve">. Все поправки, которые приводят к изменениям в ведении бухгалтерского учета в целях представления, признания или оценки, вступают в действие не ранее 1 января 2014 года. Группой не проводился анализ возможного влияния усовершенствований на ее финансовое положение или результаты деятельности. </w:t>
      </w:r>
    </w:p>
    <w:p w:rsidR="00CD04E7" w:rsidRDefault="00CD04E7">
      <w:pPr>
        <w:pStyle w:val="a1"/>
        <w:rPr>
          <w:lang w:val="ru-RU"/>
        </w:rPr>
      </w:pPr>
    </w:p>
    <w:p w:rsidR="000D14E1" w:rsidRPr="00CD04E7" w:rsidRDefault="00882A8E">
      <w:pPr>
        <w:pStyle w:val="1"/>
        <w:keepLines/>
        <w:spacing w:before="260" w:after="160" w:line="240" w:lineRule="auto"/>
        <w:ind w:left="0" w:hanging="964"/>
        <w:jc w:val="both"/>
        <w:rPr>
          <w:lang w:val="ru-RU"/>
        </w:rPr>
      </w:pPr>
      <w:bookmarkStart w:id="146" w:name="_Toc384820067"/>
      <w:bookmarkStart w:id="147" w:name="_Toc384820139"/>
      <w:bookmarkStart w:id="148" w:name="_Toc353297567"/>
      <w:bookmarkStart w:id="149" w:name="_Toc353299158"/>
      <w:bookmarkStart w:id="150" w:name="_Toc353897225"/>
      <w:bookmarkStart w:id="151" w:name="_Toc353898040"/>
      <w:bookmarkStart w:id="152" w:name="_Toc267673608"/>
      <w:bookmarkStart w:id="153" w:name="_Toc267901576"/>
      <w:bookmarkStart w:id="154" w:name="_Toc267901652"/>
      <w:bookmarkStart w:id="155" w:name="_Toc267902523"/>
      <w:bookmarkStart w:id="156" w:name="_Toc267904001"/>
      <w:bookmarkStart w:id="157" w:name="_Toc267905554"/>
      <w:bookmarkStart w:id="158" w:name="_Toc269290815"/>
      <w:bookmarkStart w:id="159" w:name="_Toc269290924"/>
      <w:bookmarkStart w:id="160" w:name="_Toc267673609"/>
      <w:bookmarkStart w:id="161" w:name="_Toc267901577"/>
      <w:bookmarkStart w:id="162" w:name="_Toc267901653"/>
      <w:bookmarkStart w:id="163" w:name="_Toc267902524"/>
      <w:bookmarkStart w:id="164" w:name="_Toc267904002"/>
      <w:bookmarkStart w:id="165" w:name="_Toc267905555"/>
      <w:bookmarkStart w:id="166" w:name="_Toc269290816"/>
      <w:bookmarkStart w:id="167" w:name="_Toc269290925"/>
      <w:bookmarkStart w:id="168" w:name="_Toc267673610"/>
      <w:bookmarkStart w:id="169" w:name="_Toc267901578"/>
      <w:bookmarkStart w:id="170" w:name="_Toc267901654"/>
      <w:bookmarkStart w:id="171" w:name="_Toc267902525"/>
      <w:bookmarkStart w:id="172" w:name="_Toc267904003"/>
      <w:bookmarkStart w:id="173" w:name="_Toc267905556"/>
      <w:bookmarkStart w:id="174" w:name="_Toc269290817"/>
      <w:bookmarkStart w:id="175" w:name="_Toc269290926"/>
      <w:bookmarkStart w:id="176" w:name="_Toc267673611"/>
      <w:bookmarkStart w:id="177" w:name="_Toc267901579"/>
      <w:bookmarkStart w:id="178" w:name="_Toc267901655"/>
      <w:bookmarkStart w:id="179" w:name="_Toc267902526"/>
      <w:bookmarkStart w:id="180" w:name="_Toc267904004"/>
      <w:bookmarkStart w:id="181" w:name="_Toc267905557"/>
      <w:bookmarkStart w:id="182" w:name="_Toc269290818"/>
      <w:bookmarkStart w:id="183" w:name="_Toc269290927"/>
      <w:bookmarkStart w:id="184" w:name="_Toc267673612"/>
      <w:bookmarkStart w:id="185" w:name="_Toc267901580"/>
      <w:bookmarkStart w:id="186" w:name="_Toc267901656"/>
      <w:bookmarkStart w:id="187" w:name="_Toc267902527"/>
      <w:bookmarkStart w:id="188" w:name="_Toc267904005"/>
      <w:bookmarkStart w:id="189" w:name="_Toc267905558"/>
      <w:bookmarkStart w:id="190" w:name="_Toc269290819"/>
      <w:bookmarkStart w:id="191" w:name="_Toc269290928"/>
      <w:bookmarkStart w:id="192" w:name="_Toc267673613"/>
      <w:bookmarkStart w:id="193" w:name="_Toc267901581"/>
      <w:bookmarkStart w:id="194" w:name="_Toc267901657"/>
      <w:bookmarkStart w:id="195" w:name="_Toc267902528"/>
      <w:bookmarkStart w:id="196" w:name="_Toc267904006"/>
      <w:bookmarkStart w:id="197" w:name="_Toc267905559"/>
      <w:bookmarkStart w:id="198" w:name="_Toc269290820"/>
      <w:bookmarkStart w:id="199" w:name="_Toc269290929"/>
      <w:bookmarkStart w:id="200" w:name="_Toc267673614"/>
      <w:bookmarkStart w:id="201" w:name="_Toc267901582"/>
      <w:bookmarkStart w:id="202" w:name="_Toc267901658"/>
      <w:bookmarkStart w:id="203" w:name="_Toc267902529"/>
      <w:bookmarkStart w:id="204" w:name="_Toc267904007"/>
      <w:bookmarkStart w:id="205" w:name="_Toc267905560"/>
      <w:bookmarkStart w:id="206" w:name="_Toc269290821"/>
      <w:bookmarkStart w:id="207" w:name="_Toc269290930"/>
      <w:bookmarkStart w:id="208" w:name="_Toc267673615"/>
      <w:bookmarkStart w:id="209" w:name="_Toc267901583"/>
      <w:bookmarkStart w:id="210" w:name="_Toc267901659"/>
      <w:bookmarkStart w:id="211" w:name="_Toc267902530"/>
      <w:bookmarkStart w:id="212" w:name="_Toc267904008"/>
      <w:bookmarkStart w:id="213" w:name="_Toc267905561"/>
      <w:bookmarkStart w:id="214" w:name="_Toc269290822"/>
      <w:bookmarkStart w:id="215" w:name="_Toc269290931"/>
      <w:bookmarkStart w:id="216" w:name="_Toc267673616"/>
      <w:bookmarkStart w:id="217" w:name="_Toc267901584"/>
      <w:bookmarkStart w:id="218" w:name="_Toc267901660"/>
      <w:bookmarkStart w:id="219" w:name="_Toc267902531"/>
      <w:bookmarkStart w:id="220" w:name="_Toc267904009"/>
      <w:bookmarkStart w:id="221" w:name="_Toc267905562"/>
      <w:bookmarkStart w:id="222" w:name="_Toc269290823"/>
      <w:bookmarkStart w:id="223" w:name="_Toc269290932"/>
      <w:bookmarkStart w:id="224" w:name="_Toc267673617"/>
      <w:bookmarkStart w:id="225" w:name="_Toc267901585"/>
      <w:bookmarkStart w:id="226" w:name="_Toc267901661"/>
      <w:bookmarkStart w:id="227" w:name="_Toc267902532"/>
      <w:bookmarkStart w:id="228" w:name="_Toc267904010"/>
      <w:bookmarkStart w:id="229" w:name="_Toc267905563"/>
      <w:bookmarkStart w:id="230" w:name="_Toc269290824"/>
      <w:bookmarkStart w:id="231" w:name="_Toc269290933"/>
      <w:bookmarkStart w:id="232" w:name="_Toc267673618"/>
      <w:bookmarkStart w:id="233" w:name="_Toc267901586"/>
      <w:bookmarkStart w:id="234" w:name="_Toc267901662"/>
      <w:bookmarkStart w:id="235" w:name="_Toc267902533"/>
      <w:bookmarkStart w:id="236" w:name="_Toc267904011"/>
      <w:bookmarkStart w:id="237" w:name="_Toc267905564"/>
      <w:bookmarkStart w:id="238" w:name="_Toc269290825"/>
      <w:bookmarkStart w:id="239" w:name="_Toc269290934"/>
      <w:bookmarkStart w:id="240" w:name="_Toc267673619"/>
      <w:bookmarkStart w:id="241" w:name="_Toc267901587"/>
      <w:bookmarkStart w:id="242" w:name="_Toc267901663"/>
      <w:bookmarkStart w:id="243" w:name="_Toc267902534"/>
      <w:bookmarkStart w:id="244" w:name="_Toc267904012"/>
      <w:bookmarkStart w:id="245" w:name="_Toc267905565"/>
      <w:bookmarkStart w:id="246" w:name="_Toc269290826"/>
      <w:bookmarkStart w:id="247" w:name="_Toc269290935"/>
      <w:bookmarkStart w:id="248" w:name="_Toc247446413"/>
      <w:bookmarkStart w:id="249" w:name="_Toc247446551"/>
      <w:bookmarkStart w:id="250" w:name="_Toc247509439"/>
      <w:bookmarkStart w:id="251" w:name="_Toc247521575"/>
      <w:bookmarkStart w:id="252" w:name="_Toc247521911"/>
      <w:bookmarkStart w:id="253" w:name="_Toc247523398"/>
      <w:bookmarkStart w:id="254" w:name="_Toc247523734"/>
      <w:bookmarkStart w:id="255" w:name="_Toc247524311"/>
      <w:bookmarkStart w:id="256" w:name="_Toc247528265"/>
      <w:bookmarkStart w:id="257" w:name="_Toc247530573"/>
      <w:bookmarkStart w:id="258" w:name="_Toc247605916"/>
      <w:bookmarkStart w:id="259" w:name="_Toc245889109"/>
      <w:bookmarkStart w:id="260" w:name="_Toc245890727"/>
      <w:bookmarkStart w:id="261" w:name="_Toc245902390"/>
      <w:bookmarkStart w:id="262" w:name="_Toc220300103"/>
      <w:bookmarkStart w:id="263" w:name="_Toc220300269"/>
      <w:bookmarkStart w:id="264" w:name="_Toc224026946"/>
      <w:bookmarkStart w:id="265" w:name="_Toc224106689"/>
      <w:bookmarkStart w:id="266" w:name="_Toc224107963"/>
      <w:bookmarkStart w:id="267" w:name="_Toc224108051"/>
      <w:bookmarkStart w:id="268" w:name="_Toc224108138"/>
      <w:bookmarkStart w:id="269" w:name="_Toc224110816"/>
      <w:bookmarkStart w:id="270" w:name="_Toc224115771"/>
      <w:bookmarkStart w:id="271" w:name="_Toc220300105"/>
      <w:bookmarkStart w:id="272" w:name="_Toc220300271"/>
      <w:bookmarkStart w:id="273" w:name="_Toc224026948"/>
      <w:bookmarkStart w:id="274" w:name="_Toc224106691"/>
      <w:bookmarkStart w:id="275" w:name="_Toc224107965"/>
      <w:bookmarkStart w:id="276" w:name="_Toc224108053"/>
      <w:bookmarkStart w:id="277" w:name="_Toc224108140"/>
      <w:bookmarkStart w:id="278" w:name="_Toc224110818"/>
      <w:bookmarkStart w:id="279" w:name="_Toc224115773"/>
      <w:bookmarkStart w:id="280" w:name="_Toc220300106"/>
      <w:bookmarkStart w:id="281" w:name="_Toc220300272"/>
      <w:bookmarkStart w:id="282" w:name="_Toc224026949"/>
      <w:bookmarkStart w:id="283" w:name="_Toc224106692"/>
      <w:bookmarkStart w:id="284" w:name="_Toc224107966"/>
      <w:bookmarkStart w:id="285" w:name="_Toc224108054"/>
      <w:bookmarkStart w:id="286" w:name="_Toc224108141"/>
      <w:bookmarkStart w:id="287" w:name="_Toc224110819"/>
      <w:bookmarkStart w:id="288" w:name="_Toc224115774"/>
      <w:bookmarkStart w:id="289" w:name="_Toc220300107"/>
      <w:bookmarkStart w:id="290" w:name="_Toc220300273"/>
      <w:bookmarkStart w:id="291" w:name="_Toc224026950"/>
      <w:bookmarkStart w:id="292" w:name="_Toc224106693"/>
      <w:bookmarkStart w:id="293" w:name="_Toc224107967"/>
      <w:bookmarkStart w:id="294" w:name="_Toc224108055"/>
      <w:bookmarkStart w:id="295" w:name="_Toc224108142"/>
      <w:bookmarkStart w:id="296" w:name="_Toc224110820"/>
      <w:bookmarkStart w:id="297" w:name="_Toc224115775"/>
      <w:bookmarkStart w:id="298" w:name="_Toc220300108"/>
      <w:bookmarkStart w:id="299" w:name="_Toc220300274"/>
      <w:bookmarkStart w:id="300" w:name="_Toc224026951"/>
      <w:bookmarkStart w:id="301" w:name="_Toc224106694"/>
      <w:bookmarkStart w:id="302" w:name="_Toc224107968"/>
      <w:bookmarkStart w:id="303" w:name="_Toc224108056"/>
      <w:bookmarkStart w:id="304" w:name="_Toc224108143"/>
      <w:bookmarkStart w:id="305" w:name="_Toc224110821"/>
      <w:bookmarkStart w:id="306" w:name="_Toc224115776"/>
      <w:bookmarkStart w:id="307" w:name="_Toc220300109"/>
      <w:bookmarkStart w:id="308" w:name="_Toc220300275"/>
      <w:bookmarkStart w:id="309" w:name="_Toc224026952"/>
      <w:bookmarkStart w:id="310" w:name="_Toc224106695"/>
      <w:bookmarkStart w:id="311" w:name="_Toc224107969"/>
      <w:bookmarkStart w:id="312" w:name="_Toc224108057"/>
      <w:bookmarkStart w:id="313" w:name="_Toc224108144"/>
      <w:bookmarkStart w:id="314" w:name="_Toc224110822"/>
      <w:bookmarkStart w:id="315" w:name="_Toc224115777"/>
      <w:bookmarkStart w:id="316" w:name="_Toc220300110"/>
      <w:bookmarkStart w:id="317" w:name="_Toc220300276"/>
      <w:bookmarkStart w:id="318" w:name="_Toc224026953"/>
      <w:bookmarkStart w:id="319" w:name="_Toc224106696"/>
      <w:bookmarkStart w:id="320" w:name="_Toc224107970"/>
      <w:bookmarkStart w:id="321" w:name="_Toc224108058"/>
      <w:bookmarkStart w:id="322" w:name="_Toc224108145"/>
      <w:bookmarkStart w:id="323" w:name="_Toc224110823"/>
      <w:bookmarkStart w:id="324" w:name="_Toc224115778"/>
      <w:bookmarkStart w:id="325" w:name="_Toc220300111"/>
      <w:bookmarkStart w:id="326" w:name="_Toc220300277"/>
      <w:bookmarkStart w:id="327" w:name="_Toc224026954"/>
      <w:bookmarkStart w:id="328" w:name="_Toc224106697"/>
      <w:bookmarkStart w:id="329" w:name="_Toc224107971"/>
      <w:bookmarkStart w:id="330" w:name="_Toc224108059"/>
      <w:bookmarkStart w:id="331" w:name="_Toc224108146"/>
      <w:bookmarkStart w:id="332" w:name="_Toc224110824"/>
      <w:bookmarkStart w:id="333" w:name="_Toc224115779"/>
      <w:bookmarkStart w:id="334" w:name="_Toc249341871"/>
      <w:bookmarkStart w:id="335" w:name="_Toc353126321"/>
      <w:bookmarkStart w:id="336" w:name="_Toc421696183"/>
      <w:bookmarkEnd w:id="96"/>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882A8E">
        <w:rPr>
          <w:szCs w:val="32"/>
          <w:lang w:val="ru-RU"/>
        </w:rPr>
        <w:t>Процентные доходы и процентные расходы</w:t>
      </w:r>
      <w:bookmarkEnd w:id="334"/>
      <w:bookmarkEnd w:id="335"/>
      <w:bookmarkEnd w:id="336"/>
    </w:p>
    <w:tbl>
      <w:tblPr>
        <w:tblW w:w="5000" w:type="pct"/>
        <w:tblLayout w:type="fixed"/>
        <w:tblCellMar>
          <w:left w:w="0" w:type="dxa"/>
          <w:right w:w="0" w:type="dxa"/>
        </w:tblCellMar>
        <w:tblLook w:val="0000"/>
      </w:tblPr>
      <w:tblGrid>
        <w:gridCol w:w="5496"/>
        <w:gridCol w:w="1545"/>
        <w:gridCol w:w="224"/>
        <w:gridCol w:w="1545"/>
        <w:gridCol w:w="7"/>
      </w:tblGrid>
      <w:tr w:rsidR="003E3632" w:rsidRPr="00CD04E7" w:rsidTr="007D41B6">
        <w:trPr>
          <w:cantSplit/>
          <w:tblHeader/>
        </w:trPr>
        <w:tc>
          <w:tcPr>
            <w:tcW w:w="3117" w:type="pct"/>
            <w:vAlign w:val="bottom"/>
          </w:tcPr>
          <w:p w:rsidR="00DB5AEA" w:rsidRPr="00CD04E7" w:rsidRDefault="00DB5AEA">
            <w:pPr>
              <w:pStyle w:val="Tabletext"/>
              <w:keepNext/>
              <w:keepLines/>
              <w:spacing w:after="20"/>
              <w:rPr>
                <w:lang w:val="ru-RU"/>
              </w:rPr>
            </w:pPr>
          </w:p>
        </w:tc>
        <w:tc>
          <w:tcPr>
            <w:tcW w:w="876" w:type="pct"/>
            <w:tcBorders>
              <w:bottom w:val="single" w:sz="4" w:space="0" w:color="auto"/>
            </w:tcBorders>
            <w:vAlign w:val="bottom"/>
          </w:tcPr>
          <w:p w:rsidR="00DB5AEA" w:rsidRPr="00CD04E7" w:rsidRDefault="00254190">
            <w:pPr>
              <w:pStyle w:val="Tabletext"/>
              <w:keepNext/>
              <w:keepLines/>
              <w:spacing w:after="20"/>
              <w:ind w:right="113"/>
              <w:jc w:val="right"/>
              <w:rPr>
                <w:b/>
                <w:bCs/>
                <w:lang w:val="ru-RU"/>
              </w:rPr>
            </w:pPr>
            <w:r>
              <w:rPr>
                <w:b/>
                <w:bCs/>
                <w:lang w:val="ru-RU"/>
              </w:rPr>
              <w:t>2014</w:t>
            </w:r>
            <w:r w:rsidRPr="00CD04E7">
              <w:rPr>
                <w:b/>
                <w:bCs/>
                <w:lang w:val="ru-RU"/>
              </w:rPr>
              <w:t> год </w:t>
            </w:r>
            <w:r w:rsidRPr="00CD04E7">
              <w:rPr>
                <w:b/>
                <w:bCs/>
                <w:lang w:val="ru-RU"/>
              </w:rPr>
              <w:br/>
              <w:t>тыс. рублей</w:t>
            </w:r>
            <w:r w:rsidRPr="00CD04E7" w:rsidDel="00CD04E7">
              <w:rPr>
                <w:b/>
                <w:bCs/>
                <w:lang w:val="ru-RU"/>
              </w:rPr>
              <w:t xml:space="preserve"> </w:t>
            </w:r>
          </w:p>
        </w:tc>
        <w:tc>
          <w:tcPr>
            <w:tcW w:w="127" w:type="pct"/>
            <w:vAlign w:val="bottom"/>
          </w:tcPr>
          <w:p w:rsidR="00DB5AEA" w:rsidRPr="00CD04E7" w:rsidRDefault="00DB5AEA">
            <w:pPr>
              <w:pStyle w:val="Tabletext"/>
              <w:keepNext/>
              <w:keepLines/>
              <w:spacing w:after="20"/>
              <w:ind w:right="113"/>
              <w:jc w:val="right"/>
              <w:rPr>
                <w:b/>
                <w:bCs/>
                <w:lang w:val="ru-RU"/>
              </w:rPr>
            </w:pPr>
          </w:p>
        </w:tc>
        <w:tc>
          <w:tcPr>
            <w:tcW w:w="880" w:type="pct"/>
            <w:gridSpan w:val="2"/>
            <w:tcBorders>
              <w:bottom w:val="single" w:sz="4" w:space="0" w:color="auto"/>
            </w:tcBorders>
            <w:vAlign w:val="bottom"/>
          </w:tcPr>
          <w:p w:rsidR="00DB5AEA" w:rsidRPr="00CD04E7" w:rsidRDefault="00CD04E7">
            <w:pPr>
              <w:pStyle w:val="Tabletext"/>
              <w:keepNext/>
              <w:keepLines/>
              <w:spacing w:after="20"/>
              <w:ind w:right="113"/>
              <w:jc w:val="right"/>
              <w:rPr>
                <w:b/>
                <w:bCs/>
                <w:lang w:val="ru-RU"/>
              </w:rPr>
            </w:pPr>
            <w:r w:rsidRPr="00CD04E7">
              <w:rPr>
                <w:b/>
                <w:bCs/>
                <w:lang w:val="ru-RU"/>
              </w:rPr>
              <w:t>2013 год </w:t>
            </w:r>
            <w:r w:rsidRPr="00CD04E7">
              <w:rPr>
                <w:b/>
                <w:bCs/>
                <w:lang w:val="ru-RU"/>
              </w:rPr>
              <w:br/>
              <w:t>тыс. рублей</w:t>
            </w:r>
            <w:r w:rsidR="00882A8E">
              <w:rPr>
                <w:b/>
                <w:bCs/>
                <w:lang w:val="ru-RU"/>
              </w:rPr>
              <w:t xml:space="preserve"> </w:t>
            </w:r>
          </w:p>
        </w:tc>
      </w:tr>
      <w:tr w:rsidR="003E3632" w:rsidRPr="00CD04E7" w:rsidTr="009B003D">
        <w:trPr>
          <w:gridAfter w:val="1"/>
          <w:wAfter w:w="4" w:type="pct"/>
          <w:cantSplit/>
        </w:trPr>
        <w:tc>
          <w:tcPr>
            <w:tcW w:w="3117" w:type="pct"/>
            <w:vAlign w:val="bottom"/>
          </w:tcPr>
          <w:p w:rsidR="00DB5AEA" w:rsidRPr="00CD04E7" w:rsidRDefault="00882A8E">
            <w:pPr>
              <w:pStyle w:val="Tabletext"/>
              <w:keepNext/>
              <w:keepLines/>
              <w:spacing w:after="20"/>
              <w:rPr>
                <w:lang w:val="ru-RU"/>
              </w:rPr>
            </w:pPr>
            <w:r w:rsidRPr="00882A8E">
              <w:rPr>
                <w:b/>
                <w:lang w:val="ru-RU"/>
              </w:rPr>
              <w:t>Процентные доходы</w:t>
            </w:r>
          </w:p>
        </w:tc>
        <w:tc>
          <w:tcPr>
            <w:tcW w:w="876" w:type="pct"/>
            <w:tcBorders>
              <w:top w:val="single" w:sz="4" w:space="0" w:color="auto"/>
            </w:tcBorders>
            <w:vAlign w:val="bottom"/>
          </w:tcPr>
          <w:p w:rsidR="00DB5AEA" w:rsidRPr="00CD04E7" w:rsidRDefault="00DB5AEA">
            <w:pPr>
              <w:pStyle w:val="Tabletext"/>
              <w:keepNext/>
              <w:keepLines/>
              <w:spacing w:after="20"/>
              <w:ind w:right="113"/>
              <w:jc w:val="right"/>
              <w:rPr>
                <w:lang w:val="ru-RU"/>
              </w:rPr>
            </w:pPr>
          </w:p>
        </w:tc>
        <w:tc>
          <w:tcPr>
            <w:tcW w:w="127" w:type="pct"/>
            <w:vAlign w:val="bottom"/>
          </w:tcPr>
          <w:p w:rsidR="00DB5AEA" w:rsidRPr="00CD04E7" w:rsidRDefault="00DB5AEA">
            <w:pPr>
              <w:pStyle w:val="Tabletext"/>
              <w:keepNext/>
              <w:keepLines/>
              <w:spacing w:after="20"/>
              <w:ind w:right="113"/>
              <w:jc w:val="right"/>
              <w:rPr>
                <w:lang w:val="ru-RU"/>
              </w:rPr>
            </w:pPr>
          </w:p>
        </w:tc>
        <w:tc>
          <w:tcPr>
            <w:tcW w:w="876" w:type="pct"/>
            <w:tcBorders>
              <w:top w:val="single" w:sz="4" w:space="0" w:color="auto"/>
            </w:tcBorders>
            <w:vAlign w:val="bottom"/>
          </w:tcPr>
          <w:p w:rsidR="00DB5AEA" w:rsidRPr="00CD04E7" w:rsidRDefault="00DB5AEA">
            <w:pPr>
              <w:pStyle w:val="Tabletext"/>
              <w:keepNext/>
              <w:keepLines/>
              <w:spacing w:after="20"/>
              <w:ind w:right="113"/>
              <w:jc w:val="right"/>
              <w:rPr>
                <w:lang w:val="ru-RU"/>
              </w:rPr>
            </w:pPr>
          </w:p>
        </w:tc>
      </w:tr>
      <w:tr w:rsidR="00CD04E7" w:rsidRPr="00CD04E7" w:rsidTr="00A9247D">
        <w:trPr>
          <w:gridAfter w:val="1"/>
          <w:wAfter w:w="4" w:type="pct"/>
          <w:cantSplit/>
        </w:trPr>
        <w:tc>
          <w:tcPr>
            <w:tcW w:w="3117" w:type="pct"/>
            <w:vAlign w:val="bottom"/>
          </w:tcPr>
          <w:p w:rsidR="00CD04E7" w:rsidRPr="00CD04E7" w:rsidRDefault="00882A8E">
            <w:pPr>
              <w:pStyle w:val="Tabletext"/>
              <w:keepNext/>
              <w:keepLines/>
              <w:spacing w:after="20"/>
              <w:rPr>
                <w:lang w:val="ru-RU"/>
              </w:rPr>
            </w:pPr>
            <w:r w:rsidRPr="00882A8E">
              <w:rPr>
                <w:lang w:val="ru-RU"/>
              </w:rPr>
              <w:t>Кредиты, выданные клиентам</w:t>
            </w:r>
          </w:p>
        </w:tc>
        <w:tc>
          <w:tcPr>
            <w:tcW w:w="876" w:type="pct"/>
            <w:vAlign w:val="bottom"/>
          </w:tcPr>
          <w:p w:rsidR="00CD04E7" w:rsidRPr="00CD04E7" w:rsidRDefault="00585E8F">
            <w:pPr>
              <w:pStyle w:val="Tabletext"/>
              <w:keepNext/>
              <w:keepLines/>
              <w:spacing w:after="20"/>
              <w:ind w:right="113"/>
              <w:jc w:val="right"/>
              <w:rPr>
                <w:lang w:val="ru-RU"/>
              </w:rPr>
            </w:pPr>
            <w:r>
              <w:rPr>
                <w:lang w:val="ru-RU"/>
              </w:rPr>
              <w:t>2 </w:t>
            </w:r>
            <w:r w:rsidR="007F3992">
              <w:t>641 125 </w:t>
            </w:r>
          </w:p>
        </w:tc>
        <w:tc>
          <w:tcPr>
            <w:tcW w:w="127" w:type="pct"/>
            <w:vAlign w:val="bottom"/>
          </w:tcPr>
          <w:p w:rsidR="00CD04E7" w:rsidRPr="00CD04E7" w:rsidRDefault="00CD04E7">
            <w:pPr>
              <w:pStyle w:val="Tabletext"/>
              <w:keepNext/>
              <w:keepLines/>
              <w:spacing w:after="20"/>
              <w:ind w:right="113"/>
              <w:jc w:val="right"/>
              <w:rPr>
                <w:lang w:val="ru-RU"/>
              </w:rPr>
            </w:pPr>
          </w:p>
        </w:tc>
        <w:tc>
          <w:tcPr>
            <w:tcW w:w="876" w:type="pct"/>
            <w:vAlign w:val="bottom"/>
          </w:tcPr>
          <w:p w:rsidR="00CD04E7" w:rsidRPr="00CD04E7" w:rsidRDefault="00CD04E7">
            <w:pPr>
              <w:pStyle w:val="Tabletext"/>
              <w:keepNext/>
              <w:keepLines/>
              <w:spacing w:after="20"/>
              <w:ind w:right="113"/>
              <w:jc w:val="right"/>
              <w:rPr>
                <w:lang w:val="ru-RU"/>
              </w:rPr>
            </w:pPr>
            <w:r w:rsidRPr="00CD04E7">
              <w:rPr>
                <w:lang w:val="ru-RU"/>
              </w:rPr>
              <w:t>2 819 700</w:t>
            </w:r>
            <w:r w:rsidR="007F3992">
              <w:rPr>
                <w:lang w:val="ru-RU"/>
              </w:rPr>
              <w:t> </w:t>
            </w:r>
          </w:p>
        </w:tc>
      </w:tr>
      <w:tr w:rsidR="00CD04E7" w:rsidRPr="00CD04E7" w:rsidTr="009B003D">
        <w:trPr>
          <w:gridAfter w:val="1"/>
          <w:wAfter w:w="4" w:type="pct"/>
          <w:cantSplit/>
        </w:trPr>
        <w:tc>
          <w:tcPr>
            <w:tcW w:w="3117" w:type="pct"/>
            <w:vAlign w:val="bottom"/>
          </w:tcPr>
          <w:p w:rsidR="00CD04E7" w:rsidRPr="00CD04E7" w:rsidRDefault="00882A8E">
            <w:pPr>
              <w:pStyle w:val="Tabletext"/>
              <w:keepNext/>
              <w:keepLines/>
              <w:spacing w:after="20"/>
              <w:rPr>
                <w:lang w:val="ru-RU"/>
              </w:rPr>
            </w:pPr>
            <w:r w:rsidRPr="00882A8E">
              <w:rPr>
                <w:lang w:val="ru-RU"/>
              </w:rPr>
              <w:t>Счета и депозиты в банках</w:t>
            </w:r>
          </w:p>
        </w:tc>
        <w:tc>
          <w:tcPr>
            <w:tcW w:w="876" w:type="pct"/>
            <w:vAlign w:val="bottom"/>
          </w:tcPr>
          <w:p w:rsidR="00CD04E7" w:rsidRPr="00CD04E7" w:rsidRDefault="008C2C2C">
            <w:pPr>
              <w:pStyle w:val="Tabletext"/>
              <w:keepNext/>
              <w:keepLines/>
              <w:spacing w:after="20"/>
              <w:ind w:right="113"/>
              <w:jc w:val="right"/>
              <w:rPr>
                <w:lang w:val="ru-RU"/>
              </w:rPr>
            </w:pPr>
            <w:r>
              <w:rPr>
                <w:lang w:val="ru-RU"/>
              </w:rPr>
              <w:t>98 156</w:t>
            </w:r>
            <w:r w:rsidR="007F3992">
              <w:t> </w:t>
            </w:r>
          </w:p>
        </w:tc>
        <w:tc>
          <w:tcPr>
            <w:tcW w:w="127" w:type="pct"/>
            <w:vAlign w:val="bottom"/>
          </w:tcPr>
          <w:p w:rsidR="00CD04E7" w:rsidRPr="00CD04E7" w:rsidRDefault="00CD04E7">
            <w:pPr>
              <w:pStyle w:val="Tabletext"/>
              <w:keepNext/>
              <w:keepLines/>
              <w:spacing w:after="20"/>
              <w:ind w:right="113"/>
              <w:jc w:val="right"/>
              <w:rPr>
                <w:lang w:val="ru-RU"/>
              </w:rPr>
            </w:pPr>
          </w:p>
        </w:tc>
        <w:tc>
          <w:tcPr>
            <w:tcW w:w="876" w:type="pct"/>
            <w:vAlign w:val="bottom"/>
          </w:tcPr>
          <w:p w:rsidR="00CD04E7" w:rsidRPr="00CD04E7" w:rsidRDefault="00CD04E7">
            <w:pPr>
              <w:pStyle w:val="Tabletext"/>
              <w:keepNext/>
              <w:keepLines/>
              <w:spacing w:after="20"/>
              <w:ind w:right="113"/>
              <w:jc w:val="right"/>
              <w:rPr>
                <w:lang w:val="ru-RU"/>
              </w:rPr>
            </w:pPr>
            <w:r w:rsidRPr="00CD04E7">
              <w:rPr>
                <w:lang w:val="ru-RU"/>
              </w:rPr>
              <w:t>144 413</w:t>
            </w:r>
            <w:r w:rsidR="007F3992">
              <w:rPr>
                <w:lang w:val="ru-RU"/>
              </w:rPr>
              <w:t> </w:t>
            </w:r>
          </w:p>
        </w:tc>
      </w:tr>
      <w:tr w:rsidR="00CD04E7" w:rsidRPr="00CD04E7" w:rsidTr="00711E35">
        <w:trPr>
          <w:gridAfter w:val="1"/>
          <w:wAfter w:w="4" w:type="pct"/>
          <w:cantSplit/>
        </w:trPr>
        <w:tc>
          <w:tcPr>
            <w:tcW w:w="3117" w:type="pct"/>
            <w:vAlign w:val="bottom"/>
          </w:tcPr>
          <w:p w:rsidR="00CD04E7" w:rsidRPr="00CD04E7" w:rsidRDefault="00882A8E">
            <w:pPr>
              <w:pStyle w:val="Tabletext"/>
              <w:keepNext/>
              <w:keepLines/>
              <w:spacing w:after="20"/>
              <w:rPr>
                <w:lang w:val="ru-RU"/>
              </w:rPr>
            </w:pPr>
            <w:r w:rsidRPr="00882A8E">
              <w:rPr>
                <w:lang w:val="ru-RU"/>
              </w:rPr>
              <w:t>Финансовые инструменты, оцениваемые по справедливой стоимости, изменения которой отражаются в составе прибыли или убытка за период</w:t>
            </w:r>
          </w:p>
        </w:tc>
        <w:tc>
          <w:tcPr>
            <w:tcW w:w="876" w:type="pct"/>
            <w:vAlign w:val="bottom"/>
          </w:tcPr>
          <w:p w:rsidR="00CD04E7" w:rsidRPr="00CD04E7" w:rsidRDefault="00585E8F">
            <w:pPr>
              <w:pStyle w:val="Tabletext"/>
              <w:keepNext/>
              <w:keepLines/>
              <w:spacing w:after="20"/>
              <w:ind w:right="113"/>
              <w:jc w:val="right"/>
              <w:rPr>
                <w:lang w:val="ru-RU"/>
              </w:rPr>
            </w:pPr>
            <w:r>
              <w:rPr>
                <w:lang w:val="ru-RU"/>
              </w:rPr>
              <w:t>49 705</w:t>
            </w:r>
            <w:r w:rsidR="007F3992">
              <w:rPr>
                <w:lang w:val="ru-RU"/>
              </w:rPr>
              <w:t> </w:t>
            </w:r>
          </w:p>
        </w:tc>
        <w:tc>
          <w:tcPr>
            <w:tcW w:w="127" w:type="pct"/>
            <w:vAlign w:val="bottom"/>
          </w:tcPr>
          <w:p w:rsidR="00CD04E7" w:rsidRPr="00CD04E7" w:rsidRDefault="00CD04E7">
            <w:pPr>
              <w:pStyle w:val="Tabletext"/>
              <w:keepNext/>
              <w:keepLines/>
              <w:spacing w:after="20"/>
              <w:ind w:right="113"/>
              <w:jc w:val="right"/>
              <w:rPr>
                <w:lang w:val="ru-RU"/>
              </w:rPr>
            </w:pPr>
          </w:p>
        </w:tc>
        <w:tc>
          <w:tcPr>
            <w:tcW w:w="876" w:type="pct"/>
            <w:vAlign w:val="bottom"/>
          </w:tcPr>
          <w:p w:rsidR="00CD04E7" w:rsidRPr="00CD04E7" w:rsidRDefault="00CD04E7">
            <w:pPr>
              <w:pStyle w:val="Tabletext"/>
              <w:keepNext/>
              <w:keepLines/>
              <w:spacing w:after="20"/>
              <w:ind w:right="113"/>
              <w:jc w:val="right"/>
              <w:rPr>
                <w:lang w:val="ru-RU"/>
              </w:rPr>
            </w:pPr>
            <w:r w:rsidRPr="00CD04E7">
              <w:rPr>
                <w:lang w:val="ru-RU"/>
              </w:rPr>
              <w:t>61 371</w:t>
            </w:r>
            <w:r w:rsidR="007F3992">
              <w:rPr>
                <w:lang w:val="ru-RU"/>
              </w:rPr>
              <w:t> </w:t>
            </w:r>
          </w:p>
        </w:tc>
      </w:tr>
      <w:tr w:rsidR="00CD04E7" w:rsidRPr="00CD04E7" w:rsidTr="00711E35">
        <w:trPr>
          <w:gridAfter w:val="1"/>
          <w:wAfter w:w="4" w:type="pct"/>
          <w:cantSplit/>
        </w:trPr>
        <w:tc>
          <w:tcPr>
            <w:tcW w:w="3117" w:type="pct"/>
            <w:vAlign w:val="bottom"/>
          </w:tcPr>
          <w:p w:rsidR="00CD04E7" w:rsidRPr="00CD04E7" w:rsidRDefault="00882A8E">
            <w:pPr>
              <w:pStyle w:val="Tabletext"/>
              <w:keepNext/>
              <w:keepLines/>
              <w:spacing w:after="20"/>
              <w:rPr>
                <w:lang w:val="ru-RU"/>
              </w:rPr>
            </w:pPr>
            <w:r w:rsidRPr="00882A8E">
              <w:rPr>
                <w:lang w:val="ru-RU"/>
              </w:rPr>
              <w:t>Инвестиции, удерживаемые до срока погашения</w:t>
            </w:r>
          </w:p>
        </w:tc>
        <w:tc>
          <w:tcPr>
            <w:tcW w:w="876" w:type="pct"/>
            <w:vAlign w:val="bottom"/>
          </w:tcPr>
          <w:p w:rsidR="00CD04E7" w:rsidRPr="00CD04E7" w:rsidRDefault="00585E8F">
            <w:pPr>
              <w:pStyle w:val="Tabletext"/>
              <w:keepNext/>
              <w:keepLines/>
              <w:spacing w:after="20"/>
              <w:ind w:right="113"/>
              <w:jc w:val="right"/>
              <w:rPr>
                <w:lang w:val="ru-RU"/>
              </w:rPr>
            </w:pPr>
            <w:r>
              <w:rPr>
                <w:lang w:val="ru-RU"/>
              </w:rPr>
              <w:t>12 252</w:t>
            </w:r>
            <w:r w:rsidR="007F3992">
              <w:rPr>
                <w:lang w:val="ru-RU"/>
              </w:rPr>
              <w:t> </w:t>
            </w:r>
          </w:p>
        </w:tc>
        <w:tc>
          <w:tcPr>
            <w:tcW w:w="127" w:type="pct"/>
            <w:vAlign w:val="bottom"/>
          </w:tcPr>
          <w:p w:rsidR="00CD04E7" w:rsidRPr="00CD04E7" w:rsidRDefault="00CD04E7">
            <w:pPr>
              <w:pStyle w:val="Tabletext"/>
              <w:keepNext/>
              <w:keepLines/>
              <w:spacing w:after="20"/>
              <w:ind w:right="113"/>
              <w:jc w:val="right"/>
              <w:rPr>
                <w:lang w:val="ru-RU"/>
              </w:rPr>
            </w:pPr>
          </w:p>
        </w:tc>
        <w:tc>
          <w:tcPr>
            <w:tcW w:w="876" w:type="pct"/>
            <w:vAlign w:val="bottom"/>
          </w:tcPr>
          <w:p w:rsidR="00CD04E7" w:rsidRPr="00CD04E7" w:rsidRDefault="00CD04E7">
            <w:pPr>
              <w:pStyle w:val="Tabletext"/>
              <w:keepNext/>
              <w:keepLines/>
              <w:spacing w:after="20"/>
              <w:ind w:right="113"/>
              <w:jc w:val="right"/>
              <w:rPr>
                <w:lang w:val="ru-RU"/>
              </w:rPr>
            </w:pPr>
            <w:r w:rsidRPr="00CD04E7">
              <w:rPr>
                <w:lang w:val="ru-RU"/>
              </w:rPr>
              <w:t>54 704</w:t>
            </w:r>
            <w:r w:rsidR="007F3992">
              <w:rPr>
                <w:lang w:val="ru-RU"/>
              </w:rPr>
              <w:t> </w:t>
            </w:r>
          </w:p>
        </w:tc>
      </w:tr>
      <w:tr w:rsidR="00CD04E7" w:rsidRPr="00CD04E7" w:rsidTr="00711E35">
        <w:trPr>
          <w:gridAfter w:val="1"/>
          <w:wAfter w:w="4" w:type="pct"/>
          <w:cantSplit/>
        </w:trPr>
        <w:tc>
          <w:tcPr>
            <w:tcW w:w="3117" w:type="pct"/>
            <w:vAlign w:val="bottom"/>
          </w:tcPr>
          <w:p w:rsidR="00CD04E7" w:rsidRPr="00CD04E7" w:rsidRDefault="00882A8E">
            <w:pPr>
              <w:pStyle w:val="Tabletext"/>
              <w:keepNext/>
              <w:keepLines/>
              <w:spacing w:after="20"/>
              <w:rPr>
                <w:lang w:val="ru-RU"/>
              </w:rPr>
            </w:pPr>
            <w:r w:rsidRPr="00882A8E">
              <w:rPr>
                <w:szCs w:val="18"/>
                <w:lang w:val="ru-RU"/>
              </w:rPr>
              <w:t>Финансовые активы, имеющиеся в наличии для продажи</w:t>
            </w:r>
          </w:p>
        </w:tc>
        <w:tc>
          <w:tcPr>
            <w:tcW w:w="876" w:type="pct"/>
            <w:tcBorders>
              <w:bottom w:val="single" w:sz="4" w:space="0" w:color="auto"/>
            </w:tcBorders>
            <w:vAlign w:val="bottom"/>
          </w:tcPr>
          <w:p w:rsidR="00CD04E7" w:rsidRPr="00CD04E7" w:rsidRDefault="00585E8F">
            <w:pPr>
              <w:pStyle w:val="Tabletext"/>
              <w:keepNext/>
              <w:keepLines/>
              <w:spacing w:after="20"/>
              <w:ind w:right="113"/>
              <w:jc w:val="right"/>
              <w:rPr>
                <w:lang w:val="ru-RU"/>
              </w:rPr>
            </w:pPr>
            <w:r>
              <w:rPr>
                <w:lang w:val="ru-RU"/>
              </w:rPr>
              <w:t>192</w:t>
            </w:r>
            <w:r w:rsidR="007F3992">
              <w:rPr>
                <w:lang w:val="ru-RU"/>
              </w:rPr>
              <w:t> </w:t>
            </w:r>
          </w:p>
        </w:tc>
        <w:tc>
          <w:tcPr>
            <w:tcW w:w="127" w:type="pct"/>
            <w:vAlign w:val="bottom"/>
          </w:tcPr>
          <w:p w:rsidR="00CD04E7" w:rsidRPr="00CD04E7" w:rsidRDefault="00CD04E7">
            <w:pPr>
              <w:pStyle w:val="Tabletext"/>
              <w:keepNext/>
              <w:keepLines/>
              <w:spacing w:after="20"/>
              <w:ind w:right="113"/>
              <w:jc w:val="right"/>
              <w:rPr>
                <w:lang w:val="ru-RU"/>
              </w:rPr>
            </w:pPr>
          </w:p>
        </w:tc>
        <w:tc>
          <w:tcPr>
            <w:tcW w:w="876" w:type="pct"/>
            <w:tcBorders>
              <w:bottom w:val="single" w:sz="4" w:space="0" w:color="auto"/>
            </w:tcBorders>
            <w:vAlign w:val="bottom"/>
          </w:tcPr>
          <w:p w:rsidR="00CD04E7" w:rsidRPr="00CD04E7" w:rsidRDefault="00CD04E7">
            <w:pPr>
              <w:pStyle w:val="Tabletext"/>
              <w:keepNext/>
              <w:keepLines/>
              <w:spacing w:after="20"/>
              <w:ind w:right="113"/>
              <w:jc w:val="right"/>
              <w:rPr>
                <w:lang w:val="ru-RU"/>
              </w:rPr>
            </w:pPr>
            <w:r w:rsidRPr="00CD04E7">
              <w:rPr>
                <w:lang w:val="ru-RU"/>
              </w:rPr>
              <w:t>1 286</w:t>
            </w:r>
            <w:r w:rsidR="007F3992">
              <w:rPr>
                <w:lang w:val="ru-RU"/>
              </w:rPr>
              <w:t> </w:t>
            </w:r>
          </w:p>
        </w:tc>
      </w:tr>
      <w:tr w:rsidR="00CD04E7" w:rsidRPr="00CD04E7" w:rsidTr="009B003D">
        <w:trPr>
          <w:gridAfter w:val="1"/>
          <w:wAfter w:w="4" w:type="pct"/>
          <w:cantSplit/>
        </w:trPr>
        <w:tc>
          <w:tcPr>
            <w:tcW w:w="3117" w:type="pct"/>
            <w:vAlign w:val="bottom"/>
          </w:tcPr>
          <w:p w:rsidR="00CD04E7" w:rsidRPr="00CD04E7" w:rsidRDefault="00CD04E7">
            <w:pPr>
              <w:pStyle w:val="Tabletext"/>
              <w:keepNext/>
              <w:keepLines/>
              <w:spacing w:after="20"/>
              <w:rPr>
                <w:lang w:val="ru-RU"/>
              </w:rPr>
            </w:pPr>
          </w:p>
        </w:tc>
        <w:tc>
          <w:tcPr>
            <w:tcW w:w="876" w:type="pct"/>
            <w:tcBorders>
              <w:top w:val="single" w:sz="4" w:space="0" w:color="auto"/>
              <w:bottom w:val="double" w:sz="4" w:space="0" w:color="auto"/>
            </w:tcBorders>
            <w:vAlign w:val="bottom"/>
          </w:tcPr>
          <w:p w:rsidR="00CB52ED" w:rsidRDefault="008C2C2C">
            <w:pPr>
              <w:pStyle w:val="Tabletext"/>
              <w:keepNext/>
              <w:keepLines/>
              <w:spacing w:after="20"/>
              <w:ind w:right="113"/>
              <w:jc w:val="right"/>
              <w:rPr>
                <w:b/>
                <w:lang w:val="ru-RU"/>
              </w:rPr>
            </w:pPr>
            <w:r>
              <w:rPr>
                <w:b/>
                <w:lang w:val="ru-RU"/>
              </w:rPr>
              <w:t>2 8</w:t>
            </w:r>
            <w:r w:rsidR="007F3992">
              <w:rPr>
                <w:b/>
              </w:rPr>
              <w:t>01 430</w:t>
            </w:r>
            <w:r w:rsidR="007F3992">
              <w:rPr>
                <w:b/>
                <w:lang w:val="ru-RU"/>
              </w:rPr>
              <w:t> </w:t>
            </w:r>
          </w:p>
        </w:tc>
        <w:tc>
          <w:tcPr>
            <w:tcW w:w="127" w:type="pct"/>
            <w:vAlign w:val="bottom"/>
          </w:tcPr>
          <w:p w:rsidR="00CD04E7" w:rsidRPr="00CD04E7" w:rsidRDefault="00CD04E7">
            <w:pPr>
              <w:pStyle w:val="Tabletext"/>
              <w:keepNext/>
              <w:keepLines/>
              <w:spacing w:after="20"/>
              <w:ind w:right="113"/>
              <w:jc w:val="right"/>
              <w:rPr>
                <w:b/>
                <w:lang w:val="ru-RU"/>
              </w:rPr>
            </w:pPr>
          </w:p>
        </w:tc>
        <w:tc>
          <w:tcPr>
            <w:tcW w:w="876" w:type="pct"/>
            <w:tcBorders>
              <w:top w:val="single" w:sz="4" w:space="0" w:color="auto"/>
              <w:bottom w:val="double" w:sz="4" w:space="0" w:color="auto"/>
            </w:tcBorders>
            <w:vAlign w:val="bottom"/>
          </w:tcPr>
          <w:p w:rsidR="00CD04E7" w:rsidRPr="00CD04E7" w:rsidRDefault="00CD04E7">
            <w:pPr>
              <w:pStyle w:val="Tabletext"/>
              <w:keepNext/>
              <w:keepLines/>
              <w:spacing w:after="20"/>
              <w:ind w:right="113"/>
              <w:jc w:val="right"/>
              <w:rPr>
                <w:b/>
                <w:lang w:val="ru-RU"/>
              </w:rPr>
            </w:pPr>
            <w:r w:rsidRPr="00CD04E7">
              <w:rPr>
                <w:b/>
                <w:lang w:val="ru-RU"/>
              </w:rPr>
              <w:t>3 081 474</w:t>
            </w:r>
            <w:r w:rsidR="007F3992">
              <w:rPr>
                <w:b/>
                <w:lang w:val="ru-RU"/>
              </w:rPr>
              <w:t> </w:t>
            </w:r>
          </w:p>
        </w:tc>
      </w:tr>
      <w:tr w:rsidR="00CD04E7" w:rsidRPr="00CD04E7" w:rsidTr="00CA5517">
        <w:trPr>
          <w:gridAfter w:val="1"/>
          <w:wAfter w:w="4" w:type="pct"/>
          <w:cantSplit/>
        </w:trPr>
        <w:tc>
          <w:tcPr>
            <w:tcW w:w="3117" w:type="pct"/>
            <w:vAlign w:val="bottom"/>
          </w:tcPr>
          <w:p w:rsidR="00CD04E7" w:rsidRPr="00CD04E7" w:rsidRDefault="00CD04E7">
            <w:pPr>
              <w:pStyle w:val="Tabletext"/>
              <w:keepNext/>
              <w:keepLines/>
              <w:spacing w:after="20"/>
              <w:rPr>
                <w:lang w:val="ru-RU"/>
              </w:rPr>
            </w:pPr>
          </w:p>
        </w:tc>
        <w:tc>
          <w:tcPr>
            <w:tcW w:w="876" w:type="pct"/>
            <w:tcBorders>
              <w:top w:val="single" w:sz="4" w:space="0" w:color="auto"/>
            </w:tcBorders>
            <w:vAlign w:val="bottom"/>
          </w:tcPr>
          <w:p w:rsidR="00CD04E7" w:rsidRPr="00CD04E7" w:rsidRDefault="00CD04E7">
            <w:pPr>
              <w:pStyle w:val="Tabletext"/>
              <w:keepNext/>
              <w:keepLines/>
              <w:spacing w:after="20"/>
              <w:ind w:right="113"/>
              <w:jc w:val="right"/>
              <w:rPr>
                <w:b/>
                <w:lang w:val="ru-RU"/>
              </w:rPr>
            </w:pPr>
          </w:p>
        </w:tc>
        <w:tc>
          <w:tcPr>
            <w:tcW w:w="127" w:type="pct"/>
            <w:vAlign w:val="bottom"/>
          </w:tcPr>
          <w:p w:rsidR="00CD04E7" w:rsidRPr="00CD04E7" w:rsidRDefault="00CD04E7">
            <w:pPr>
              <w:pStyle w:val="Tabletext"/>
              <w:keepNext/>
              <w:keepLines/>
              <w:spacing w:after="20"/>
              <w:ind w:right="113"/>
              <w:jc w:val="right"/>
              <w:rPr>
                <w:b/>
                <w:lang w:val="ru-RU"/>
              </w:rPr>
            </w:pPr>
          </w:p>
        </w:tc>
        <w:tc>
          <w:tcPr>
            <w:tcW w:w="876" w:type="pct"/>
            <w:tcBorders>
              <w:top w:val="single" w:sz="4" w:space="0" w:color="auto"/>
            </w:tcBorders>
            <w:vAlign w:val="bottom"/>
          </w:tcPr>
          <w:p w:rsidR="00CD04E7" w:rsidRPr="00CD04E7" w:rsidRDefault="00CD04E7">
            <w:pPr>
              <w:pStyle w:val="Tabletext"/>
              <w:keepNext/>
              <w:keepLines/>
              <w:spacing w:after="20"/>
              <w:ind w:right="113"/>
              <w:jc w:val="right"/>
              <w:rPr>
                <w:b/>
                <w:lang w:val="ru-RU"/>
              </w:rPr>
            </w:pPr>
          </w:p>
        </w:tc>
      </w:tr>
      <w:tr w:rsidR="00CD04E7" w:rsidRPr="00CD04E7" w:rsidTr="00CA5517">
        <w:trPr>
          <w:gridAfter w:val="1"/>
          <w:wAfter w:w="4" w:type="pct"/>
          <w:cantSplit/>
        </w:trPr>
        <w:tc>
          <w:tcPr>
            <w:tcW w:w="3117" w:type="pct"/>
            <w:vAlign w:val="bottom"/>
          </w:tcPr>
          <w:p w:rsidR="00CD04E7" w:rsidRPr="00CD04E7" w:rsidRDefault="00882A8E">
            <w:pPr>
              <w:pStyle w:val="Tabletext"/>
              <w:keepNext/>
              <w:keepLines/>
              <w:spacing w:after="20"/>
              <w:rPr>
                <w:b/>
                <w:bCs/>
                <w:lang w:val="ru-RU"/>
              </w:rPr>
            </w:pPr>
            <w:r w:rsidRPr="00882A8E">
              <w:rPr>
                <w:b/>
                <w:lang w:val="ru-RU"/>
              </w:rPr>
              <w:t>Процентные расходы</w:t>
            </w:r>
          </w:p>
        </w:tc>
        <w:tc>
          <w:tcPr>
            <w:tcW w:w="876" w:type="pct"/>
            <w:vAlign w:val="bottom"/>
          </w:tcPr>
          <w:p w:rsidR="00CD04E7" w:rsidRPr="00CD04E7" w:rsidRDefault="00CD04E7">
            <w:pPr>
              <w:pStyle w:val="Tabletext"/>
              <w:keepNext/>
              <w:keepLines/>
              <w:spacing w:after="20"/>
              <w:ind w:right="113"/>
              <w:jc w:val="right"/>
              <w:rPr>
                <w:lang w:val="ru-RU"/>
              </w:rPr>
            </w:pPr>
          </w:p>
        </w:tc>
        <w:tc>
          <w:tcPr>
            <w:tcW w:w="127" w:type="pct"/>
            <w:vAlign w:val="bottom"/>
          </w:tcPr>
          <w:p w:rsidR="00CD04E7" w:rsidRPr="00CD04E7" w:rsidRDefault="00CD04E7">
            <w:pPr>
              <w:pStyle w:val="Tabletext"/>
              <w:keepNext/>
              <w:keepLines/>
              <w:spacing w:after="20"/>
              <w:ind w:right="113"/>
              <w:jc w:val="right"/>
              <w:rPr>
                <w:lang w:val="ru-RU"/>
              </w:rPr>
            </w:pPr>
          </w:p>
        </w:tc>
        <w:tc>
          <w:tcPr>
            <w:tcW w:w="876" w:type="pct"/>
            <w:vAlign w:val="bottom"/>
          </w:tcPr>
          <w:p w:rsidR="00CD04E7" w:rsidRPr="00CD04E7" w:rsidRDefault="00CD04E7">
            <w:pPr>
              <w:pStyle w:val="Tabletext"/>
              <w:keepNext/>
              <w:keepLines/>
              <w:spacing w:after="20"/>
              <w:ind w:right="113"/>
              <w:jc w:val="right"/>
              <w:rPr>
                <w:lang w:val="ru-RU"/>
              </w:rPr>
            </w:pPr>
          </w:p>
        </w:tc>
      </w:tr>
      <w:tr w:rsidR="00CD04E7" w:rsidRPr="00CD04E7" w:rsidTr="009B003D">
        <w:trPr>
          <w:gridAfter w:val="1"/>
          <w:wAfter w:w="4" w:type="pct"/>
          <w:cantSplit/>
        </w:trPr>
        <w:tc>
          <w:tcPr>
            <w:tcW w:w="3117" w:type="pct"/>
            <w:vAlign w:val="bottom"/>
          </w:tcPr>
          <w:p w:rsidR="00CD04E7" w:rsidRPr="00CD04E7" w:rsidRDefault="00882A8E">
            <w:pPr>
              <w:pStyle w:val="Tabletext"/>
              <w:keepNext/>
              <w:keepLines/>
              <w:spacing w:after="20"/>
              <w:rPr>
                <w:lang w:val="ru-RU"/>
              </w:rPr>
            </w:pPr>
            <w:r w:rsidRPr="00882A8E">
              <w:rPr>
                <w:lang w:val="ru-RU"/>
              </w:rPr>
              <w:t>Текущие счета и депозиты клиентов</w:t>
            </w:r>
          </w:p>
        </w:tc>
        <w:tc>
          <w:tcPr>
            <w:tcW w:w="876" w:type="pct"/>
            <w:vAlign w:val="bottom"/>
          </w:tcPr>
          <w:p w:rsidR="00CD04E7" w:rsidRPr="00CD04E7" w:rsidRDefault="00585E8F">
            <w:pPr>
              <w:pStyle w:val="Tabletext"/>
              <w:keepNext/>
              <w:keepLines/>
              <w:spacing w:after="20"/>
              <w:ind w:right="113"/>
              <w:jc w:val="right"/>
              <w:rPr>
                <w:lang w:val="ru-RU"/>
              </w:rPr>
            </w:pPr>
            <w:r>
              <w:rPr>
                <w:lang w:val="ru-RU"/>
              </w:rPr>
              <w:t>1 479 302</w:t>
            </w:r>
            <w:r w:rsidR="007F3992">
              <w:rPr>
                <w:lang w:val="ru-RU"/>
              </w:rPr>
              <w:t> </w:t>
            </w:r>
          </w:p>
        </w:tc>
        <w:tc>
          <w:tcPr>
            <w:tcW w:w="127" w:type="pct"/>
            <w:vAlign w:val="bottom"/>
          </w:tcPr>
          <w:p w:rsidR="00CD04E7" w:rsidRPr="00CD04E7" w:rsidRDefault="00CD04E7">
            <w:pPr>
              <w:pStyle w:val="Tabletext"/>
              <w:keepNext/>
              <w:keepLines/>
              <w:spacing w:after="20"/>
              <w:ind w:right="113"/>
              <w:jc w:val="right"/>
              <w:rPr>
                <w:lang w:val="ru-RU"/>
              </w:rPr>
            </w:pPr>
          </w:p>
        </w:tc>
        <w:tc>
          <w:tcPr>
            <w:tcW w:w="876" w:type="pct"/>
            <w:vAlign w:val="bottom"/>
          </w:tcPr>
          <w:p w:rsidR="00CD04E7" w:rsidRPr="00CD04E7" w:rsidRDefault="00CD04E7">
            <w:pPr>
              <w:pStyle w:val="Tabletext"/>
              <w:keepNext/>
              <w:keepLines/>
              <w:spacing w:after="20"/>
              <w:ind w:right="113"/>
              <w:jc w:val="right"/>
              <w:rPr>
                <w:lang w:val="ru-RU"/>
              </w:rPr>
            </w:pPr>
            <w:r w:rsidRPr="00CD04E7">
              <w:rPr>
                <w:lang w:val="ru-RU"/>
              </w:rPr>
              <w:t>1 677 349</w:t>
            </w:r>
            <w:r w:rsidR="007F3992">
              <w:rPr>
                <w:lang w:val="ru-RU"/>
              </w:rPr>
              <w:t> </w:t>
            </w:r>
          </w:p>
        </w:tc>
      </w:tr>
      <w:tr w:rsidR="00880745" w:rsidRPr="00CD04E7" w:rsidTr="009B003D">
        <w:trPr>
          <w:gridAfter w:val="1"/>
          <w:wAfter w:w="4" w:type="pct"/>
          <w:cantSplit/>
        </w:trPr>
        <w:tc>
          <w:tcPr>
            <w:tcW w:w="3117" w:type="pct"/>
            <w:vAlign w:val="bottom"/>
          </w:tcPr>
          <w:p w:rsidR="00880745" w:rsidRPr="00882A8E" w:rsidRDefault="00880745">
            <w:pPr>
              <w:pStyle w:val="Tabletext"/>
              <w:keepNext/>
              <w:keepLines/>
              <w:spacing w:after="20"/>
              <w:rPr>
                <w:lang w:val="ru-RU"/>
              </w:rPr>
            </w:pPr>
            <w:r w:rsidRPr="00882A8E">
              <w:rPr>
                <w:lang w:val="ru-RU"/>
              </w:rPr>
              <w:t>Счета и депозиты банков</w:t>
            </w:r>
          </w:p>
        </w:tc>
        <w:tc>
          <w:tcPr>
            <w:tcW w:w="876" w:type="pct"/>
            <w:vAlign w:val="bottom"/>
          </w:tcPr>
          <w:p w:rsidR="00880745" w:rsidRDefault="00880745">
            <w:pPr>
              <w:pStyle w:val="Tabletext"/>
              <w:keepNext/>
              <w:keepLines/>
              <w:spacing w:after="20"/>
              <w:ind w:right="113"/>
              <w:jc w:val="right"/>
              <w:rPr>
                <w:lang w:val="ru-RU"/>
              </w:rPr>
            </w:pPr>
            <w:r>
              <w:rPr>
                <w:lang w:val="ru-RU"/>
              </w:rPr>
              <w:t>55 130</w:t>
            </w:r>
            <w:r w:rsidR="007F3992">
              <w:rPr>
                <w:lang w:val="ru-RU"/>
              </w:rPr>
              <w:t> </w:t>
            </w:r>
          </w:p>
        </w:tc>
        <w:tc>
          <w:tcPr>
            <w:tcW w:w="127" w:type="pct"/>
            <w:vAlign w:val="bottom"/>
          </w:tcPr>
          <w:p w:rsidR="00880745" w:rsidRPr="00CD04E7" w:rsidRDefault="00880745">
            <w:pPr>
              <w:pStyle w:val="Tabletext"/>
              <w:keepNext/>
              <w:keepLines/>
              <w:spacing w:after="20"/>
              <w:ind w:right="113"/>
              <w:jc w:val="right"/>
              <w:rPr>
                <w:lang w:val="ru-RU"/>
              </w:rPr>
            </w:pPr>
          </w:p>
        </w:tc>
        <w:tc>
          <w:tcPr>
            <w:tcW w:w="876" w:type="pct"/>
            <w:vAlign w:val="bottom"/>
          </w:tcPr>
          <w:p w:rsidR="00880745" w:rsidRPr="00CD04E7" w:rsidRDefault="00880745">
            <w:pPr>
              <w:pStyle w:val="Tabletext"/>
              <w:keepNext/>
              <w:keepLines/>
              <w:spacing w:after="20"/>
              <w:ind w:right="113"/>
              <w:jc w:val="right"/>
              <w:rPr>
                <w:lang w:val="ru-RU"/>
              </w:rPr>
            </w:pPr>
            <w:r w:rsidRPr="00CD04E7">
              <w:rPr>
                <w:lang w:val="ru-RU"/>
              </w:rPr>
              <w:t>38 947</w:t>
            </w:r>
            <w:r w:rsidR="007F3992">
              <w:rPr>
                <w:lang w:val="ru-RU"/>
              </w:rPr>
              <w:t> </w:t>
            </w:r>
          </w:p>
        </w:tc>
      </w:tr>
      <w:tr w:rsidR="00880745" w:rsidRPr="00CD04E7" w:rsidTr="009B003D">
        <w:trPr>
          <w:gridAfter w:val="1"/>
          <w:wAfter w:w="4" w:type="pct"/>
          <w:cantSplit/>
        </w:trPr>
        <w:tc>
          <w:tcPr>
            <w:tcW w:w="3117" w:type="pct"/>
            <w:vAlign w:val="bottom"/>
          </w:tcPr>
          <w:p w:rsidR="00880745" w:rsidRPr="00882A8E" w:rsidRDefault="008C0DBA">
            <w:pPr>
              <w:pStyle w:val="Tabletext"/>
              <w:keepNext/>
              <w:keepLines/>
              <w:spacing w:after="20"/>
              <w:rPr>
                <w:lang w:val="ru-RU"/>
              </w:rPr>
            </w:pPr>
            <w:r w:rsidRPr="00882A8E">
              <w:rPr>
                <w:lang w:val="ru-RU"/>
              </w:rPr>
              <w:t>Субординированны</w:t>
            </w:r>
            <w:r>
              <w:rPr>
                <w:lang w:val="ru-RU"/>
              </w:rPr>
              <w:t xml:space="preserve">е </w:t>
            </w:r>
            <w:r w:rsidR="00880745" w:rsidRPr="00882A8E">
              <w:rPr>
                <w:lang w:val="ru-RU"/>
              </w:rPr>
              <w:t>займ</w:t>
            </w:r>
            <w:r>
              <w:rPr>
                <w:lang w:val="ru-RU"/>
              </w:rPr>
              <w:t>ы</w:t>
            </w:r>
          </w:p>
        </w:tc>
        <w:tc>
          <w:tcPr>
            <w:tcW w:w="876" w:type="pct"/>
            <w:vAlign w:val="bottom"/>
          </w:tcPr>
          <w:p w:rsidR="00880745" w:rsidRDefault="00880745">
            <w:pPr>
              <w:pStyle w:val="Tabletext"/>
              <w:keepNext/>
              <w:keepLines/>
              <w:spacing w:after="20"/>
              <w:ind w:right="113"/>
              <w:jc w:val="right"/>
              <w:rPr>
                <w:lang w:val="ru-RU"/>
              </w:rPr>
            </w:pPr>
            <w:r>
              <w:rPr>
                <w:lang w:val="ru-RU"/>
              </w:rPr>
              <w:t>51 881</w:t>
            </w:r>
            <w:r w:rsidR="007F3992">
              <w:rPr>
                <w:lang w:val="ru-RU"/>
              </w:rPr>
              <w:t> </w:t>
            </w:r>
          </w:p>
        </w:tc>
        <w:tc>
          <w:tcPr>
            <w:tcW w:w="127" w:type="pct"/>
            <w:vAlign w:val="bottom"/>
          </w:tcPr>
          <w:p w:rsidR="00880745" w:rsidRPr="00CD04E7" w:rsidRDefault="00880745">
            <w:pPr>
              <w:pStyle w:val="Tabletext"/>
              <w:keepNext/>
              <w:keepLines/>
              <w:spacing w:after="20"/>
              <w:ind w:right="113"/>
              <w:jc w:val="right"/>
              <w:rPr>
                <w:lang w:val="ru-RU"/>
              </w:rPr>
            </w:pPr>
          </w:p>
        </w:tc>
        <w:tc>
          <w:tcPr>
            <w:tcW w:w="876" w:type="pct"/>
            <w:vAlign w:val="bottom"/>
          </w:tcPr>
          <w:p w:rsidR="00880745" w:rsidRPr="00CD04E7" w:rsidRDefault="00880745">
            <w:pPr>
              <w:pStyle w:val="Tabletext"/>
              <w:keepNext/>
              <w:keepLines/>
              <w:spacing w:after="20"/>
              <w:ind w:right="113"/>
              <w:jc w:val="right"/>
              <w:rPr>
                <w:lang w:val="ru-RU"/>
              </w:rPr>
            </w:pPr>
            <w:r w:rsidRPr="00CD04E7">
              <w:rPr>
                <w:lang w:val="ru-RU"/>
              </w:rPr>
              <w:t>45 375</w:t>
            </w:r>
            <w:r w:rsidR="007F3992">
              <w:rPr>
                <w:lang w:val="ru-RU"/>
              </w:rPr>
              <w:t> </w:t>
            </w:r>
          </w:p>
        </w:tc>
      </w:tr>
      <w:tr w:rsidR="00880745" w:rsidRPr="00CD04E7" w:rsidTr="009B003D">
        <w:trPr>
          <w:gridAfter w:val="1"/>
          <w:wAfter w:w="4" w:type="pct"/>
          <w:cantSplit/>
        </w:trPr>
        <w:tc>
          <w:tcPr>
            <w:tcW w:w="3117" w:type="pct"/>
            <w:vAlign w:val="bottom"/>
          </w:tcPr>
          <w:p w:rsidR="00880745" w:rsidRPr="00CD04E7" w:rsidRDefault="00880745">
            <w:pPr>
              <w:pStyle w:val="Tabletext"/>
              <w:keepNext/>
              <w:keepLines/>
              <w:spacing w:after="20"/>
              <w:rPr>
                <w:lang w:val="ru-RU"/>
              </w:rPr>
            </w:pPr>
            <w:r w:rsidRPr="00882A8E">
              <w:rPr>
                <w:lang w:val="ru-RU"/>
              </w:rPr>
              <w:t>Выпущенные долговые ценные бумаги</w:t>
            </w:r>
          </w:p>
        </w:tc>
        <w:tc>
          <w:tcPr>
            <w:tcW w:w="876" w:type="pct"/>
            <w:vAlign w:val="bottom"/>
          </w:tcPr>
          <w:p w:rsidR="00880745" w:rsidRPr="00CD04E7" w:rsidRDefault="00880745">
            <w:pPr>
              <w:pStyle w:val="Tabletext"/>
              <w:keepNext/>
              <w:keepLines/>
              <w:spacing w:after="20"/>
              <w:ind w:right="113"/>
              <w:jc w:val="right"/>
              <w:rPr>
                <w:lang w:val="ru-RU"/>
              </w:rPr>
            </w:pPr>
            <w:r>
              <w:rPr>
                <w:lang w:val="ru-RU"/>
              </w:rPr>
              <w:t>3 762</w:t>
            </w:r>
            <w:r w:rsidR="007F3992">
              <w:rPr>
                <w:lang w:val="ru-RU"/>
              </w:rPr>
              <w:t> </w:t>
            </w:r>
          </w:p>
        </w:tc>
        <w:tc>
          <w:tcPr>
            <w:tcW w:w="127" w:type="pct"/>
            <w:vAlign w:val="bottom"/>
          </w:tcPr>
          <w:p w:rsidR="00880745" w:rsidRPr="00CD04E7" w:rsidRDefault="00880745">
            <w:pPr>
              <w:pStyle w:val="Tabletext"/>
              <w:keepNext/>
              <w:keepLines/>
              <w:spacing w:after="20"/>
              <w:ind w:right="113"/>
              <w:jc w:val="right"/>
              <w:rPr>
                <w:lang w:val="ru-RU"/>
              </w:rPr>
            </w:pPr>
          </w:p>
        </w:tc>
        <w:tc>
          <w:tcPr>
            <w:tcW w:w="876" w:type="pct"/>
            <w:vAlign w:val="bottom"/>
          </w:tcPr>
          <w:p w:rsidR="00880745" w:rsidRPr="00CD04E7" w:rsidRDefault="00880745">
            <w:pPr>
              <w:pStyle w:val="Tabletext"/>
              <w:keepNext/>
              <w:keepLines/>
              <w:spacing w:after="20"/>
              <w:ind w:right="113"/>
              <w:jc w:val="right"/>
              <w:rPr>
                <w:lang w:val="ru-RU"/>
              </w:rPr>
            </w:pPr>
            <w:r w:rsidRPr="00CD04E7">
              <w:rPr>
                <w:lang w:val="ru-RU"/>
              </w:rPr>
              <w:t>48 815</w:t>
            </w:r>
            <w:r w:rsidR="007F3992">
              <w:rPr>
                <w:lang w:val="ru-RU"/>
              </w:rPr>
              <w:t> </w:t>
            </w:r>
          </w:p>
        </w:tc>
      </w:tr>
      <w:tr w:rsidR="00880745" w:rsidRPr="00CD04E7" w:rsidTr="009B003D">
        <w:trPr>
          <w:gridAfter w:val="1"/>
          <w:wAfter w:w="4" w:type="pct"/>
          <w:cantSplit/>
        </w:trPr>
        <w:tc>
          <w:tcPr>
            <w:tcW w:w="3117" w:type="pct"/>
            <w:vAlign w:val="bottom"/>
          </w:tcPr>
          <w:p w:rsidR="00880745" w:rsidRPr="00CD04E7" w:rsidRDefault="00880745">
            <w:pPr>
              <w:pStyle w:val="Tabletext"/>
              <w:keepNext/>
              <w:keepLines/>
              <w:spacing w:after="20"/>
              <w:rPr>
                <w:lang w:val="ru-RU"/>
              </w:rPr>
            </w:pPr>
            <w:r w:rsidRPr="00882A8E">
              <w:rPr>
                <w:lang w:val="ru-RU"/>
              </w:rPr>
              <w:t>Обязательства по финансовому лизингу</w:t>
            </w:r>
          </w:p>
        </w:tc>
        <w:tc>
          <w:tcPr>
            <w:tcW w:w="876" w:type="pct"/>
            <w:vAlign w:val="bottom"/>
          </w:tcPr>
          <w:p w:rsidR="00880745" w:rsidRPr="00CD04E7" w:rsidRDefault="00880745">
            <w:pPr>
              <w:pStyle w:val="Tabletext"/>
              <w:keepNext/>
              <w:keepLines/>
              <w:spacing w:after="20"/>
              <w:ind w:right="113"/>
              <w:jc w:val="right"/>
              <w:rPr>
                <w:lang w:val="ru-RU"/>
              </w:rPr>
            </w:pPr>
            <w:r>
              <w:rPr>
                <w:lang w:val="ru-RU"/>
              </w:rPr>
              <w:t>3 613</w:t>
            </w:r>
            <w:r w:rsidR="007F3992">
              <w:rPr>
                <w:lang w:val="ru-RU"/>
              </w:rPr>
              <w:t> </w:t>
            </w:r>
          </w:p>
        </w:tc>
        <w:tc>
          <w:tcPr>
            <w:tcW w:w="127" w:type="pct"/>
            <w:vAlign w:val="bottom"/>
          </w:tcPr>
          <w:p w:rsidR="00880745" w:rsidRPr="00CD04E7" w:rsidRDefault="00880745">
            <w:pPr>
              <w:pStyle w:val="Tabletext"/>
              <w:keepNext/>
              <w:keepLines/>
              <w:spacing w:after="20"/>
              <w:ind w:right="113"/>
              <w:jc w:val="right"/>
              <w:rPr>
                <w:lang w:val="ru-RU"/>
              </w:rPr>
            </w:pPr>
          </w:p>
        </w:tc>
        <w:tc>
          <w:tcPr>
            <w:tcW w:w="876" w:type="pct"/>
            <w:vAlign w:val="bottom"/>
          </w:tcPr>
          <w:p w:rsidR="00880745" w:rsidRPr="007F3992" w:rsidRDefault="00880745">
            <w:pPr>
              <w:pStyle w:val="Tabletext"/>
              <w:keepNext/>
              <w:keepLines/>
              <w:spacing w:after="20"/>
              <w:ind w:right="113"/>
              <w:jc w:val="right"/>
            </w:pPr>
            <w:r w:rsidRPr="00CD04E7">
              <w:rPr>
                <w:lang w:val="ru-RU"/>
              </w:rPr>
              <w:t>5 733</w:t>
            </w:r>
            <w:r w:rsidR="007F3992">
              <w:rPr>
                <w:lang w:val="ru-RU"/>
              </w:rPr>
              <w:t> </w:t>
            </w:r>
          </w:p>
        </w:tc>
      </w:tr>
      <w:tr w:rsidR="00880745" w:rsidRPr="000D5939" w:rsidTr="009B003D">
        <w:trPr>
          <w:gridAfter w:val="1"/>
          <w:wAfter w:w="4" w:type="pct"/>
          <w:cantSplit/>
        </w:trPr>
        <w:tc>
          <w:tcPr>
            <w:tcW w:w="3117" w:type="pct"/>
            <w:vAlign w:val="bottom"/>
          </w:tcPr>
          <w:p w:rsidR="00880745" w:rsidRPr="00CD04E7" w:rsidRDefault="00880745">
            <w:pPr>
              <w:pStyle w:val="Tabletext"/>
              <w:spacing w:after="20"/>
              <w:rPr>
                <w:lang w:val="ru-RU"/>
              </w:rPr>
            </w:pPr>
          </w:p>
        </w:tc>
        <w:tc>
          <w:tcPr>
            <w:tcW w:w="876" w:type="pct"/>
            <w:tcBorders>
              <w:top w:val="single" w:sz="4" w:space="0" w:color="auto"/>
              <w:bottom w:val="double" w:sz="4" w:space="0" w:color="auto"/>
            </w:tcBorders>
            <w:vAlign w:val="bottom"/>
          </w:tcPr>
          <w:p w:rsidR="00880745" w:rsidRPr="00CD04E7" w:rsidRDefault="00880745">
            <w:pPr>
              <w:pStyle w:val="Tabletext"/>
              <w:spacing w:after="20"/>
              <w:ind w:right="113"/>
              <w:jc w:val="right"/>
              <w:rPr>
                <w:b/>
                <w:lang w:val="ru-RU"/>
              </w:rPr>
            </w:pPr>
            <w:r>
              <w:rPr>
                <w:b/>
                <w:lang w:val="ru-RU"/>
              </w:rPr>
              <w:t>1 593 688</w:t>
            </w:r>
            <w:r w:rsidR="007F3992">
              <w:rPr>
                <w:b/>
                <w:lang w:val="ru-RU"/>
              </w:rPr>
              <w:t> </w:t>
            </w:r>
          </w:p>
        </w:tc>
        <w:tc>
          <w:tcPr>
            <w:tcW w:w="127" w:type="pct"/>
            <w:vAlign w:val="bottom"/>
          </w:tcPr>
          <w:p w:rsidR="00880745" w:rsidRPr="00CD04E7" w:rsidRDefault="00880745">
            <w:pPr>
              <w:pStyle w:val="Tabletext"/>
              <w:spacing w:after="20"/>
              <w:ind w:right="113"/>
              <w:jc w:val="right"/>
              <w:rPr>
                <w:b/>
                <w:lang w:val="ru-RU"/>
              </w:rPr>
            </w:pPr>
          </w:p>
        </w:tc>
        <w:tc>
          <w:tcPr>
            <w:tcW w:w="876" w:type="pct"/>
            <w:tcBorders>
              <w:top w:val="single" w:sz="4" w:space="0" w:color="auto"/>
              <w:bottom w:val="double" w:sz="4" w:space="0" w:color="auto"/>
            </w:tcBorders>
            <w:vAlign w:val="bottom"/>
          </w:tcPr>
          <w:p w:rsidR="00880745" w:rsidRPr="007F3992" w:rsidRDefault="00880745">
            <w:pPr>
              <w:pStyle w:val="Tabletext"/>
              <w:spacing w:after="20"/>
              <w:ind w:right="113"/>
              <w:jc w:val="right"/>
              <w:rPr>
                <w:b/>
              </w:rPr>
            </w:pPr>
            <w:r w:rsidRPr="00CD04E7">
              <w:rPr>
                <w:b/>
                <w:lang w:val="ru-RU"/>
              </w:rPr>
              <w:t>1 816 219</w:t>
            </w:r>
            <w:r w:rsidR="007F3992">
              <w:rPr>
                <w:b/>
              </w:rPr>
              <w:t> </w:t>
            </w:r>
          </w:p>
        </w:tc>
      </w:tr>
    </w:tbl>
    <w:p w:rsidR="009B15FE" w:rsidRPr="005A528E" w:rsidRDefault="004C0C2F">
      <w:pPr>
        <w:pStyle w:val="a1"/>
        <w:keepLines/>
        <w:spacing w:before="120" w:after="120"/>
        <w:rPr>
          <w:szCs w:val="22"/>
          <w:lang w:val="ru-RU"/>
        </w:rPr>
      </w:pPr>
      <w:bookmarkStart w:id="337" w:name="_Toc181763737"/>
      <w:bookmarkStart w:id="338" w:name="_Toc249341872"/>
      <w:r w:rsidRPr="004C0C2F">
        <w:rPr>
          <w:szCs w:val="22"/>
          <w:lang w:val="ru-RU"/>
        </w:rPr>
        <w:t>В состав процентного дохода по кредитам, выданным клиентам, за 201</w:t>
      </w:r>
      <w:r w:rsidR="005A528E">
        <w:rPr>
          <w:szCs w:val="22"/>
          <w:lang w:val="ru-RU"/>
        </w:rPr>
        <w:t>4</w:t>
      </w:r>
      <w:r w:rsidRPr="004C0C2F">
        <w:rPr>
          <w:szCs w:val="22"/>
          <w:lang w:val="ru-RU"/>
        </w:rPr>
        <w:t xml:space="preserve"> год входит процентный доход в размере </w:t>
      </w:r>
      <w:r w:rsidR="005A528E">
        <w:rPr>
          <w:szCs w:val="22"/>
          <w:lang w:val="ru-RU"/>
        </w:rPr>
        <w:t>2</w:t>
      </w:r>
      <w:r w:rsidR="00BC5EF5" w:rsidRPr="00BC5EF5">
        <w:rPr>
          <w:szCs w:val="22"/>
          <w:lang w:val="ru-RU"/>
        </w:rPr>
        <w:t>19</w:t>
      </w:r>
      <w:r w:rsidR="005A528E">
        <w:rPr>
          <w:szCs w:val="22"/>
          <w:lang w:val="ru-RU"/>
        </w:rPr>
        <w:t xml:space="preserve"> </w:t>
      </w:r>
      <w:r w:rsidR="00BC5EF5" w:rsidRPr="00BC5EF5">
        <w:rPr>
          <w:szCs w:val="22"/>
          <w:lang w:val="ru-RU"/>
        </w:rPr>
        <w:t>908</w:t>
      </w:r>
      <w:r w:rsidRPr="004C0C2F">
        <w:rPr>
          <w:szCs w:val="22"/>
          <w:lang w:val="ru-RU"/>
        </w:rPr>
        <w:t xml:space="preserve"> </w:t>
      </w:r>
      <w:r w:rsidRPr="004C0C2F">
        <w:rPr>
          <w:lang w:val="ru-RU"/>
        </w:rPr>
        <w:t>тыс. рублей</w:t>
      </w:r>
      <w:r w:rsidRPr="004C0C2F">
        <w:rPr>
          <w:szCs w:val="22"/>
          <w:lang w:val="ru-RU"/>
        </w:rPr>
        <w:t xml:space="preserve"> (201</w:t>
      </w:r>
      <w:r w:rsidR="005A528E">
        <w:rPr>
          <w:szCs w:val="22"/>
          <w:lang w:val="ru-RU"/>
        </w:rPr>
        <w:t>3</w:t>
      </w:r>
      <w:r w:rsidRPr="004C0C2F">
        <w:rPr>
          <w:szCs w:val="22"/>
          <w:lang w:val="ru-RU"/>
        </w:rPr>
        <w:t xml:space="preserve"> год: </w:t>
      </w:r>
      <w:r w:rsidR="005A528E" w:rsidRPr="005A528E">
        <w:rPr>
          <w:szCs w:val="22"/>
          <w:lang w:val="ru-RU"/>
        </w:rPr>
        <w:t>136</w:t>
      </w:r>
      <w:r w:rsidR="005A528E">
        <w:rPr>
          <w:szCs w:val="22"/>
          <w:lang w:val="ru-RU"/>
        </w:rPr>
        <w:t> </w:t>
      </w:r>
      <w:r w:rsidR="005A528E" w:rsidRPr="005A528E">
        <w:rPr>
          <w:szCs w:val="22"/>
          <w:lang w:val="ru-RU"/>
        </w:rPr>
        <w:t xml:space="preserve">221 </w:t>
      </w:r>
      <w:r w:rsidRPr="004C0C2F">
        <w:rPr>
          <w:lang w:val="ru-RU"/>
        </w:rPr>
        <w:t>тыс. рублей</w:t>
      </w:r>
      <w:r w:rsidRPr="004C0C2F">
        <w:rPr>
          <w:szCs w:val="22"/>
          <w:lang w:val="ru-RU"/>
        </w:rPr>
        <w:t>), начисленный по обесцененным кредитам, выданным клиентам.</w:t>
      </w:r>
    </w:p>
    <w:p w:rsidR="0060776A" w:rsidRPr="00CD04E7" w:rsidRDefault="00882A8E" w:rsidP="0060776A">
      <w:pPr>
        <w:pStyle w:val="1"/>
        <w:keepLines/>
        <w:spacing w:before="260" w:after="130" w:line="240" w:lineRule="auto"/>
        <w:ind w:left="0" w:hanging="964"/>
        <w:jc w:val="both"/>
        <w:rPr>
          <w:lang w:val="ru-RU"/>
        </w:rPr>
      </w:pPr>
      <w:bookmarkStart w:id="339" w:name="_Toc384820069"/>
      <w:bookmarkStart w:id="340" w:name="_Toc384820141"/>
      <w:bookmarkStart w:id="341" w:name="_Toc384820070"/>
      <w:bookmarkStart w:id="342" w:name="_Toc384820142"/>
      <w:bookmarkStart w:id="343" w:name="_Toc353126322"/>
      <w:bookmarkStart w:id="344" w:name="_Toc421696184"/>
      <w:bookmarkEnd w:id="337"/>
      <w:bookmarkEnd w:id="339"/>
      <w:bookmarkEnd w:id="340"/>
      <w:bookmarkEnd w:id="341"/>
      <w:bookmarkEnd w:id="342"/>
      <w:r w:rsidRPr="00882A8E">
        <w:rPr>
          <w:szCs w:val="32"/>
          <w:lang w:val="ru-RU"/>
        </w:rPr>
        <w:t>Комиссионные доходы</w:t>
      </w:r>
      <w:bookmarkEnd w:id="338"/>
      <w:bookmarkEnd w:id="343"/>
      <w:bookmarkEnd w:id="344"/>
    </w:p>
    <w:tbl>
      <w:tblPr>
        <w:tblW w:w="5005" w:type="pct"/>
        <w:tblCellMar>
          <w:left w:w="0" w:type="dxa"/>
          <w:right w:w="0" w:type="dxa"/>
        </w:tblCellMar>
        <w:tblLook w:val="0000"/>
      </w:tblPr>
      <w:tblGrid>
        <w:gridCol w:w="5517"/>
        <w:gridCol w:w="1538"/>
        <w:gridCol w:w="225"/>
        <w:gridCol w:w="1537"/>
        <w:gridCol w:w="9"/>
      </w:tblGrid>
      <w:tr w:rsidR="003E3632" w:rsidRPr="00CD04E7" w:rsidTr="009C1E6A">
        <w:trPr>
          <w:tblHeader/>
        </w:trPr>
        <w:tc>
          <w:tcPr>
            <w:tcW w:w="5517" w:type="dxa"/>
            <w:vAlign w:val="bottom"/>
          </w:tcPr>
          <w:p w:rsidR="003E3632" w:rsidRPr="00CD04E7" w:rsidRDefault="003E3632" w:rsidP="00AA62B2">
            <w:pPr>
              <w:pStyle w:val="Tabletext"/>
              <w:keepNext/>
              <w:keepLines/>
              <w:ind w:left="57" w:hanging="57"/>
              <w:rPr>
                <w:lang w:val="ru-RU"/>
              </w:rPr>
            </w:pPr>
          </w:p>
        </w:tc>
        <w:tc>
          <w:tcPr>
            <w:tcW w:w="1538" w:type="dxa"/>
            <w:vAlign w:val="bottom"/>
          </w:tcPr>
          <w:p w:rsidR="003E3632" w:rsidRPr="00CD04E7" w:rsidRDefault="00254190" w:rsidP="0026216B">
            <w:pPr>
              <w:pStyle w:val="Tabletext"/>
              <w:keepNext/>
              <w:keepLines/>
              <w:ind w:right="113"/>
              <w:jc w:val="right"/>
              <w:rPr>
                <w:b/>
                <w:bCs/>
                <w:lang w:val="ru-RU"/>
              </w:rPr>
            </w:pPr>
            <w:r>
              <w:rPr>
                <w:b/>
                <w:bCs/>
                <w:lang w:val="ru-RU"/>
              </w:rPr>
              <w:t>2014</w:t>
            </w:r>
            <w:r w:rsidRPr="00CD04E7">
              <w:rPr>
                <w:b/>
                <w:bCs/>
                <w:lang w:val="ru-RU"/>
              </w:rPr>
              <w:t> год </w:t>
            </w:r>
            <w:r w:rsidRPr="00CD04E7">
              <w:rPr>
                <w:b/>
                <w:bCs/>
                <w:lang w:val="ru-RU"/>
              </w:rPr>
              <w:br/>
              <w:t>тыс. рублей </w:t>
            </w:r>
            <w:r w:rsidRPr="00CD04E7" w:rsidDel="00CD04E7">
              <w:rPr>
                <w:b/>
                <w:bCs/>
                <w:lang w:val="ru-RU"/>
              </w:rPr>
              <w:t xml:space="preserve"> </w:t>
            </w:r>
          </w:p>
        </w:tc>
        <w:tc>
          <w:tcPr>
            <w:tcW w:w="225" w:type="dxa"/>
            <w:vAlign w:val="bottom"/>
          </w:tcPr>
          <w:p w:rsidR="003E3632" w:rsidRPr="00CD04E7" w:rsidRDefault="003E3632" w:rsidP="005640D6">
            <w:pPr>
              <w:pStyle w:val="Tabletext"/>
              <w:keepNext/>
              <w:keepLines/>
              <w:ind w:right="113"/>
              <w:jc w:val="right"/>
              <w:rPr>
                <w:b/>
                <w:bCs/>
                <w:lang w:val="ru-RU"/>
              </w:rPr>
            </w:pPr>
          </w:p>
        </w:tc>
        <w:tc>
          <w:tcPr>
            <w:tcW w:w="1546" w:type="dxa"/>
            <w:gridSpan w:val="2"/>
            <w:vAlign w:val="bottom"/>
          </w:tcPr>
          <w:p w:rsidR="003E3632" w:rsidRPr="00CD04E7" w:rsidRDefault="00254190" w:rsidP="0026216B">
            <w:pPr>
              <w:pStyle w:val="Tabletext"/>
              <w:keepNext/>
              <w:keepLines/>
              <w:ind w:right="113"/>
              <w:jc w:val="right"/>
              <w:rPr>
                <w:b/>
                <w:bCs/>
                <w:lang w:val="ru-RU"/>
              </w:rPr>
            </w:pPr>
            <w:r w:rsidRPr="00CD04E7">
              <w:rPr>
                <w:b/>
                <w:bCs/>
                <w:lang w:val="ru-RU"/>
              </w:rPr>
              <w:t>2013 год </w:t>
            </w:r>
            <w:r w:rsidRPr="00CD04E7">
              <w:rPr>
                <w:b/>
                <w:bCs/>
                <w:lang w:val="ru-RU"/>
              </w:rPr>
              <w:br/>
              <w:t>тыс. рублей </w:t>
            </w:r>
            <w:r w:rsidR="00882A8E">
              <w:rPr>
                <w:b/>
                <w:bCs/>
                <w:lang w:val="ru-RU"/>
              </w:rPr>
              <w:t xml:space="preserve"> </w:t>
            </w:r>
          </w:p>
        </w:tc>
      </w:tr>
      <w:tr w:rsidR="00254190" w:rsidRPr="00CD04E7" w:rsidTr="009C1E6A">
        <w:trPr>
          <w:gridAfter w:val="1"/>
          <w:wAfter w:w="9" w:type="dxa"/>
        </w:trPr>
        <w:tc>
          <w:tcPr>
            <w:tcW w:w="5517" w:type="dxa"/>
            <w:vAlign w:val="bottom"/>
          </w:tcPr>
          <w:p w:rsidR="00254190" w:rsidRPr="00CD04E7" w:rsidRDefault="00882A8E" w:rsidP="00AA62B2">
            <w:pPr>
              <w:pStyle w:val="Tabletext"/>
              <w:keepNext/>
              <w:keepLines/>
              <w:ind w:left="57" w:hanging="57"/>
              <w:rPr>
                <w:lang w:val="ru-RU"/>
              </w:rPr>
            </w:pPr>
            <w:r w:rsidRPr="00882A8E">
              <w:rPr>
                <w:lang w:val="ru-RU"/>
              </w:rPr>
              <w:t>Расчетные операции</w:t>
            </w:r>
          </w:p>
        </w:tc>
        <w:tc>
          <w:tcPr>
            <w:tcW w:w="1538" w:type="dxa"/>
            <w:tcBorders>
              <w:top w:val="single" w:sz="4" w:space="0" w:color="auto"/>
            </w:tcBorders>
            <w:vAlign w:val="bottom"/>
          </w:tcPr>
          <w:p w:rsidR="00254190" w:rsidRPr="00CD04E7" w:rsidRDefault="007500E9" w:rsidP="00276CEB">
            <w:pPr>
              <w:pStyle w:val="Tabletext"/>
              <w:keepNext/>
              <w:keepLines/>
              <w:ind w:right="113"/>
              <w:jc w:val="right"/>
              <w:rPr>
                <w:lang w:val="ru-RU"/>
              </w:rPr>
            </w:pPr>
            <w:r>
              <w:rPr>
                <w:lang w:val="ru-RU"/>
              </w:rPr>
              <w:t>261 328</w:t>
            </w:r>
          </w:p>
        </w:tc>
        <w:tc>
          <w:tcPr>
            <w:tcW w:w="225" w:type="dxa"/>
            <w:vAlign w:val="bottom"/>
          </w:tcPr>
          <w:p w:rsidR="00254190" w:rsidRPr="00CD04E7" w:rsidRDefault="00254190" w:rsidP="00C47EF4">
            <w:pPr>
              <w:pStyle w:val="Tabletext"/>
              <w:keepNext/>
              <w:keepLines/>
              <w:ind w:right="113"/>
              <w:jc w:val="right"/>
              <w:rPr>
                <w:lang w:val="ru-RU"/>
              </w:rPr>
            </w:pPr>
          </w:p>
        </w:tc>
        <w:tc>
          <w:tcPr>
            <w:tcW w:w="1537" w:type="dxa"/>
            <w:tcBorders>
              <w:top w:val="single" w:sz="4" w:space="0" w:color="auto"/>
            </w:tcBorders>
            <w:vAlign w:val="bottom"/>
          </w:tcPr>
          <w:p w:rsidR="00254190" w:rsidRPr="00CD04E7" w:rsidRDefault="00254190" w:rsidP="008B6AD3">
            <w:pPr>
              <w:pStyle w:val="Tabletext"/>
              <w:keepNext/>
              <w:keepLines/>
              <w:ind w:right="113"/>
              <w:jc w:val="right"/>
              <w:rPr>
                <w:lang w:val="ru-RU"/>
              </w:rPr>
            </w:pPr>
            <w:r w:rsidRPr="00CD04E7">
              <w:rPr>
                <w:lang w:val="ru-RU"/>
              </w:rPr>
              <w:t>364 829</w:t>
            </w:r>
          </w:p>
        </w:tc>
      </w:tr>
      <w:tr w:rsidR="00254190" w:rsidRPr="00CD04E7" w:rsidTr="009C1E6A">
        <w:trPr>
          <w:gridAfter w:val="1"/>
          <w:wAfter w:w="9" w:type="dxa"/>
        </w:trPr>
        <w:tc>
          <w:tcPr>
            <w:tcW w:w="5517" w:type="dxa"/>
            <w:vAlign w:val="bottom"/>
          </w:tcPr>
          <w:p w:rsidR="00254190" w:rsidRPr="00CD04E7" w:rsidRDefault="00882A8E" w:rsidP="00AA62B2">
            <w:pPr>
              <w:pStyle w:val="Tabletext"/>
              <w:keepNext/>
              <w:keepLines/>
              <w:ind w:left="57" w:hanging="57"/>
              <w:rPr>
                <w:lang w:val="ru-RU"/>
              </w:rPr>
            </w:pPr>
            <w:r w:rsidRPr="00882A8E">
              <w:rPr>
                <w:szCs w:val="18"/>
                <w:lang w:val="ru-RU"/>
              </w:rPr>
              <w:t>Кассовые операции</w:t>
            </w:r>
          </w:p>
        </w:tc>
        <w:tc>
          <w:tcPr>
            <w:tcW w:w="1538" w:type="dxa"/>
            <w:vAlign w:val="bottom"/>
          </w:tcPr>
          <w:p w:rsidR="00254190" w:rsidRPr="00CD04E7" w:rsidRDefault="007500E9" w:rsidP="00C47EF4">
            <w:pPr>
              <w:pStyle w:val="Tabletext"/>
              <w:keepNext/>
              <w:keepLines/>
              <w:ind w:right="113"/>
              <w:jc w:val="right"/>
              <w:rPr>
                <w:lang w:val="ru-RU"/>
              </w:rPr>
            </w:pPr>
            <w:r>
              <w:rPr>
                <w:lang w:val="ru-RU"/>
              </w:rPr>
              <w:t>111 238</w:t>
            </w:r>
          </w:p>
        </w:tc>
        <w:tc>
          <w:tcPr>
            <w:tcW w:w="225" w:type="dxa"/>
            <w:vAlign w:val="bottom"/>
          </w:tcPr>
          <w:p w:rsidR="00254190" w:rsidRPr="00CD04E7" w:rsidRDefault="00254190" w:rsidP="00C47EF4">
            <w:pPr>
              <w:pStyle w:val="Tabletext"/>
              <w:keepNext/>
              <w:keepLines/>
              <w:ind w:right="113"/>
              <w:jc w:val="right"/>
              <w:rPr>
                <w:lang w:val="ru-RU"/>
              </w:rPr>
            </w:pPr>
          </w:p>
        </w:tc>
        <w:tc>
          <w:tcPr>
            <w:tcW w:w="1537" w:type="dxa"/>
            <w:vAlign w:val="bottom"/>
          </w:tcPr>
          <w:p w:rsidR="00254190" w:rsidRPr="00CD04E7" w:rsidRDefault="00254190" w:rsidP="00C32FB5">
            <w:pPr>
              <w:pStyle w:val="Tabletext"/>
              <w:keepNext/>
              <w:keepLines/>
              <w:ind w:right="113"/>
              <w:jc w:val="right"/>
              <w:rPr>
                <w:lang w:val="ru-RU"/>
              </w:rPr>
            </w:pPr>
            <w:r w:rsidRPr="00CD04E7">
              <w:rPr>
                <w:lang w:val="ru-RU"/>
              </w:rPr>
              <w:t>146 360</w:t>
            </w:r>
          </w:p>
        </w:tc>
      </w:tr>
      <w:tr w:rsidR="00254190" w:rsidRPr="00CD04E7" w:rsidTr="009C1E6A">
        <w:trPr>
          <w:gridAfter w:val="1"/>
          <w:wAfter w:w="9" w:type="dxa"/>
        </w:trPr>
        <w:tc>
          <w:tcPr>
            <w:tcW w:w="5517" w:type="dxa"/>
            <w:vAlign w:val="bottom"/>
          </w:tcPr>
          <w:p w:rsidR="00254190" w:rsidRPr="00CD04E7" w:rsidRDefault="00882A8E" w:rsidP="00AA62B2">
            <w:pPr>
              <w:pStyle w:val="Tabletext"/>
              <w:keepNext/>
              <w:keepLines/>
              <w:ind w:left="57" w:hanging="57"/>
              <w:rPr>
                <w:lang w:val="ru-RU"/>
              </w:rPr>
            </w:pPr>
            <w:r w:rsidRPr="00882A8E">
              <w:rPr>
                <w:lang w:val="ru-RU"/>
              </w:rPr>
              <w:t>Инкассация денежных средств</w:t>
            </w:r>
          </w:p>
        </w:tc>
        <w:tc>
          <w:tcPr>
            <w:tcW w:w="1538" w:type="dxa"/>
            <w:vAlign w:val="bottom"/>
          </w:tcPr>
          <w:p w:rsidR="00254190" w:rsidRPr="00CD04E7" w:rsidRDefault="007500E9" w:rsidP="00C47EF4">
            <w:pPr>
              <w:pStyle w:val="Tabletext"/>
              <w:keepNext/>
              <w:keepLines/>
              <w:ind w:right="113"/>
              <w:jc w:val="right"/>
              <w:rPr>
                <w:lang w:val="ru-RU"/>
              </w:rPr>
            </w:pPr>
            <w:r>
              <w:rPr>
                <w:lang w:val="ru-RU"/>
              </w:rPr>
              <w:t>84 815</w:t>
            </w:r>
          </w:p>
        </w:tc>
        <w:tc>
          <w:tcPr>
            <w:tcW w:w="225" w:type="dxa"/>
            <w:vAlign w:val="bottom"/>
          </w:tcPr>
          <w:p w:rsidR="00254190" w:rsidRPr="00CD04E7" w:rsidRDefault="00254190" w:rsidP="00C47EF4">
            <w:pPr>
              <w:pStyle w:val="Tabletext"/>
              <w:keepNext/>
              <w:keepLines/>
              <w:ind w:right="113"/>
              <w:jc w:val="right"/>
              <w:rPr>
                <w:lang w:val="ru-RU"/>
              </w:rPr>
            </w:pPr>
          </w:p>
        </w:tc>
        <w:tc>
          <w:tcPr>
            <w:tcW w:w="1537" w:type="dxa"/>
            <w:vAlign w:val="bottom"/>
          </w:tcPr>
          <w:p w:rsidR="00254190" w:rsidRPr="00CD04E7" w:rsidRDefault="00254190" w:rsidP="00C32FB5">
            <w:pPr>
              <w:pStyle w:val="Tabletext"/>
              <w:keepNext/>
              <w:keepLines/>
              <w:ind w:right="113"/>
              <w:jc w:val="right"/>
              <w:rPr>
                <w:lang w:val="ru-RU"/>
              </w:rPr>
            </w:pPr>
            <w:r w:rsidRPr="00CD04E7">
              <w:rPr>
                <w:lang w:val="ru-RU"/>
              </w:rPr>
              <w:t>136 953</w:t>
            </w:r>
          </w:p>
        </w:tc>
      </w:tr>
      <w:tr w:rsidR="007500E9" w:rsidRPr="00CD04E7" w:rsidTr="009C1E6A">
        <w:trPr>
          <w:gridAfter w:val="1"/>
          <w:wAfter w:w="9" w:type="dxa"/>
        </w:trPr>
        <w:tc>
          <w:tcPr>
            <w:tcW w:w="5517" w:type="dxa"/>
            <w:vAlign w:val="bottom"/>
          </w:tcPr>
          <w:p w:rsidR="007500E9" w:rsidRPr="00882A8E" w:rsidRDefault="007500E9" w:rsidP="00AA62B2">
            <w:pPr>
              <w:pStyle w:val="Tabletext"/>
              <w:keepNext/>
              <w:keepLines/>
              <w:ind w:left="57" w:hanging="57"/>
              <w:rPr>
                <w:lang w:val="ru-RU"/>
              </w:rPr>
            </w:pPr>
            <w:r w:rsidRPr="00882A8E">
              <w:rPr>
                <w:lang w:val="ru-RU"/>
              </w:rPr>
              <w:t>Операции с пластиковыми картами</w:t>
            </w:r>
          </w:p>
        </w:tc>
        <w:tc>
          <w:tcPr>
            <w:tcW w:w="1538" w:type="dxa"/>
            <w:vAlign w:val="bottom"/>
          </w:tcPr>
          <w:p w:rsidR="007500E9" w:rsidRDefault="007500E9" w:rsidP="00C47EF4">
            <w:pPr>
              <w:pStyle w:val="Tabletext"/>
              <w:keepNext/>
              <w:keepLines/>
              <w:ind w:right="113"/>
              <w:jc w:val="right"/>
              <w:rPr>
                <w:lang w:val="ru-RU"/>
              </w:rPr>
            </w:pPr>
            <w:r>
              <w:rPr>
                <w:lang w:val="ru-RU"/>
              </w:rPr>
              <w:t>70 195</w:t>
            </w:r>
          </w:p>
        </w:tc>
        <w:tc>
          <w:tcPr>
            <w:tcW w:w="225" w:type="dxa"/>
            <w:vAlign w:val="bottom"/>
          </w:tcPr>
          <w:p w:rsidR="007500E9" w:rsidRPr="00CD04E7" w:rsidRDefault="007500E9" w:rsidP="00C47EF4">
            <w:pPr>
              <w:pStyle w:val="Tabletext"/>
              <w:keepNext/>
              <w:keepLines/>
              <w:ind w:right="113"/>
              <w:jc w:val="right"/>
              <w:rPr>
                <w:lang w:val="ru-RU"/>
              </w:rPr>
            </w:pPr>
          </w:p>
        </w:tc>
        <w:tc>
          <w:tcPr>
            <w:tcW w:w="1537" w:type="dxa"/>
            <w:vAlign w:val="bottom"/>
          </w:tcPr>
          <w:p w:rsidR="007500E9" w:rsidRPr="00CD04E7" w:rsidRDefault="007500E9" w:rsidP="00C32FB5">
            <w:pPr>
              <w:pStyle w:val="Tabletext"/>
              <w:keepNext/>
              <w:keepLines/>
              <w:ind w:right="113"/>
              <w:jc w:val="right"/>
              <w:rPr>
                <w:lang w:val="ru-RU"/>
              </w:rPr>
            </w:pPr>
            <w:r w:rsidRPr="00CD04E7">
              <w:rPr>
                <w:lang w:val="ru-RU"/>
              </w:rPr>
              <w:t>60 401</w:t>
            </w:r>
          </w:p>
        </w:tc>
      </w:tr>
      <w:tr w:rsidR="007500E9" w:rsidRPr="00CD04E7" w:rsidTr="009C1E6A">
        <w:trPr>
          <w:gridAfter w:val="1"/>
          <w:wAfter w:w="9" w:type="dxa"/>
        </w:trPr>
        <w:tc>
          <w:tcPr>
            <w:tcW w:w="5517" w:type="dxa"/>
            <w:vAlign w:val="bottom"/>
          </w:tcPr>
          <w:p w:rsidR="007500E9" w:rsidRPr="00CD04E7" w:rsidRDefault="007500E9" w:rsidP="00AA62B2">
            <w:pPr>
              <w:pStyle w:val="Tabletext"/>
              <w:keepNext/>
              <w:keepLines/>
              <w:ind w:left="57" w:hanging="57"/>
              <w:rPr>
                <w:lang w:val="ru-RU"/>
              </w:rPr>
            </w:pPr>
            <w:r w:rsidRPr="00882A8E">
              <w:rPr>
                <w:lang w:val="ru-RU"/>
              </w:rPr>
              <w:t>Выдача гарантий и открытие аккредитивов</w:t>
            </w:r>
          </w:p>
        </w:tc>
        <w:tc>
          <w:tcPr>
            <w:tcW w:w="1538" w:type="dxa"/>
            <w:vAlign w:val="bottom"/>
          </w:tcPr>
          <w:p w:rsidR="007500E9" w:rsidRPr="00CD04E7" w:rsidRDefault="007500E9" w:rsidP="00C47EF4">
            <w:pPr>
              <w:pStyle w:val="Tabletext"/>
              <w:keepNext/>
              <w:keepLines/>
              <w:ind w:right="113"/>
              <w:jc w:val="right"/>
              <w:rPr>
                <w:lang w:val="ru-RU"/>
              </w:rPr>
            </w:pPr>
            <w:r>
              <w:rPr>
                <w:lang w:val="ru-RU"/>
              </w:rPr>
              <w:t>58 020</w:t>
            </w:r>
          </w:p>
        </w:tc>
        <w:tc>
          <w:tcPr>
            <w:tcW w:w="225" w:type="dxa"/>
            <w:vAlign w:val="bottom"/>
          </w:tcPr>
          <w:p w:rsidR="007500E9" w:rsidRPr="00CD04E7" w:rsidRDefault="007500E9" w:rsidP="00C47EF4">
            <w:pPr>
              <w:pStyle w:val="Tabletext"/>
              <w:keepNext/>
              <w:keepLines/>
              <w:ind w:right="113"/>
              <w:jc w:val="right"/>
              <w:rPr>
                <w:lang w:val="ru-RU"/>
              </w:rPr>
            </w:pPr>
          </w:p>
        </w:tc>
        <w:tc>
          <w:tcPr>
            <w:tcW w:w="1537" w:type="dxa"/>
            <w:vAlign w:val="bottom"/>
          </w:tcPr>
          <w:p w:rsidR="007500E9" w:rsidRPr="00CD04E7" w:rsidRDefault="007500E9" w:rsidP="00C32FB5">
            <w:pPr>
              <w:pStyle w:val="Tabletext"/>
              <w:keepNext/>
              <w:keepLines/>
              <w:ind w:right="113"/>
              <w:jc w:val="right"/>
              <w:rPr>
                <w:lang w:val="ru-RU"/>
              </w:rPr>
            </w:pPr>
            <w:r w:rsidRPr="00CD04E7">
              <w:rPr>
                <w:lang w:val="ru-RU"/>
              </w:rPr>
              <w:t>65 137</w:t>
            </w:r>
          </w:p>
        </w:tc>
      </w:tr>
      <w:tr w:rsidR="007500E9" w:rsidRPr="00CD04E7" w:rsidTr="009C1E6A">
        <w:trPr>
          <w:gridAfter w:val="1"/>
          <w:wAfter w:w="9" w:type="dxa"/>
        </w:trPr>
        <w:tc>
          <w:tcPr>
            <w:tcW w:w="5517" w:type="dxa"/>
            <w:vAlign w:val="bottom"/>
          </w:tcPr>
          <w:p w:rsidR="007500E9" w:rsidRPr="00CD04E7" w:rsidRDefault="007500E9" w:rsidP="00AA62B2">
            <w:pPr>
              <w:pStyle w:val="Tabletext"/>
              <w:keepNext/>
              <w:keepLines/>
              <w:ind w:left="57" w:hanging="57"/>
              <w:rPr>
                <w:lang w:val="ru-RU"/>
              </w:rPr>
            </w:pPr>
            <w:r w:rsidRPr="00882A8E">
              <w:rPr>
                <w:lang w:val="ru-RU"/>
              </w:rPr>
              <w:t>Операции с иностранной валютой</w:t>
            </w:r>
          </w:p>
        </w:tc>
        <w:tc>
          <w:tcPr>
            <w:tcW w:w="1538" w:type="dxa"/>
            <w:vAlign w:val="bottom"/>
          </w:tcPr>
          <w:p w:rsidR="007500E9" w:rsidRPr="00CD04E7" w:rsidRDefault="007500E9" w:rsidP="00C47EF4">
            <w:pPr>
              <w:pStyle w:val="Tabletext"/>
              <w:keepNext/>
              <w:keepLines/>
              <w:ind w:right="113"/>
              <w:jc w:val="right"/>
              <w:rPr>
                <w:lang w:val="ru-RU"/>
              </w:rPr>
            </w:pPr>
            <w:r>
              <w:rPr>
                <w:lang w:val="ru-RU"/>
              </w:rPr>
              <w:t>39 802</w:t>
            </w:r>
          </w:p>
        </w:tc>
        <w:tc>
          <w:tcPr>
            <w:tcW w:w="225" w:type="dxa"/>
            <w:vAlign w:val="bottom"/>
          </w:tcPr>
          <w:p w:rsidR="007500E9" w:rsidRPr="00CD04E7" w:rsidRDefault="007500E9" w:rsidP="00C47EF4">
            <w:pPr>
              <w:pStyle w:val="Tabletext"/>
              <w:keepNext/>
              <w:keepLines/>
              <w:ind w:right="113"/>
              <w:jc w:val="right"/>
              <w:rPr>
                <w:lang w:val="ru-RU"/>
              </w:rPr>
            </w:pPr>
          </w:p>
        </w:tc>
        <w:tc>
          <w:tcPr>
            <w:tcW w:w="1537" w:type="dxa"/>
            <w:vAlign w:val="bottom"/>
          </w:tcPr>
          <w:p w:rsidR="007500E9" w:rsidRPr="00CD04E7" w:rsidRDefault="007500E9" w:rsidP="00C32FB5">
            <w:pPr>
              <w:pStyle w:val="Tabletext"/>
              <w:keepNext/>
              <w:keepLines/>
              <w:ind w:right="113"/>
              <w:jc w:val="right"/>
              <w:rPr>
                <w:lang w:val="ru-RU"/>
              </w:rPr>
            </w:pPr>
            <w:r w:rsidRPr="00CD04E7">
              <w:rPr>
                <w:lang w:val="ru-RU"/>
              </w:rPr>
              <w:t>60 759</w:t>
            </w:r>
          </w:p>
        </w:tc>
      </w:tr>
      <w:tr w:rsidR="007500E9" w:rsidRPr="00CD04E7" w:rsidTr="009C1E6A">
        <w:trPr>
          <w:gridAfter w:val="1"/>
          <w:wAfter w:w="9" w:type="dxa"/>
        </w:trPr>
        <w:tc>
          <w:tcPr>
            <w:tcW w:w="5517" w:type="dxa"/>
            <w:vAlign w:val="bottom"/>
          </w:tcPr>
          <w:p w:rsidR="007500E9" w:rsidRPr="00CD04E7" w:rsidRDefault="007500E9" w:rsidP="00AA62B2">
            <w:pPr>
              <w:pStyle w:val="Tabletext"/>
              <w:keepNext/>
              <w:keepLines/>
              <w:ind w:left="57" w:hanging="57"/>
              <w:rPr>
                <w:lang w:val="ru-RU"/>
              </w:rPr>
            </w:pPr>
            <w:r w:rsidRPr="00882A8E">
              <w:rPr>
                <w:lang w:val="ru-RU"/>
              </w:rPr>
              <w:t>Брокерские операции</w:t>
            </w:r>
          </w:p>
        </w:tc>
        <w:tc>
          <w:tcPr>
            <w:tcW w:w="1538" w:type="dxa"/>
            <w:vAlign w:val="bottom"/>
          </w:tcPr>
          <w:p w:rsidR="007500E9" w:rsidRPr="00CD04E7" w:rsidRDefault="007500E9" w:rsidP="00C47EF4">
            <w:pPr>
              <w:pStyle w:val="Tabletext"/>
              <w:keepNext/>
              <w:keepLines/>
              <w:ind w:right="113"/>
              <w:jc w:val="right"/>
              <w:rPr>
                <w:lang w:val="ru-RU"/>
              </w:rPr>
            </w:pPr>
            <w:r>
              <w:rPr>
                <w:lang w:val="ru-RU"/>
              </w:rPr>
              <w:t>157</w:t>
            </w:r>
          </w:p>
        </w:tc>
        <w:tc>
          <w:tcPr>
            <w:tcW w:w="225" w:type="dxa"/>
            <w:vAlign w:val="bottom"/>
          </w:tcPr>
          <w:p w:rsidR="007500E9" w:rsidRPr="00CD04E7" w:rsidRDefault="007500E9" w:rsidP="00C47EF4">
            <w:pPr>
              <w:pStyle w:val="Tabletext"/>
              <w:keepNext/>
              <w:keepLines/>
              <w:ind w:right="113"/>
              <w:jc w:val="right"/>
              <w:rPr>
                <w:lang w:val="ru-RU"/>
              </w:rPr>
            </w:pPr>
          </w:p>
        </w:tc>
        <w:tc>
          <w:tcPr>
            <w:tcW w:w="1537" w:type="dxa"/>
            <w:vAlign w:val="bottom"/>
          </w:tcPr>
          <w:p w:rsidR="007500E9" w:rsidRPr="00CD04E7" w:rsidRDefault="007500E9" w:rsidP="00C32FB5">
            <w:pPr>
              <w:pStyle w:val="Tabletext"/>
              <w:keepNext/>
              <w:keepLines/>
              <w:ind w:right="113"/>
              <w:jc w:val="right"/>
              <w:rPr>
                <w:lang w:val="ru-RU"/>
              </w:rPr>
            </w:pPr>
            <w:r w:rsidRPr="00CD04E7">
              <w:rPr>
                <w:lang w:val="ru-RU"/>
              </w:rPr>
              <w:t>1 130</w:t>
            </w:r>
          </w:p>
        </w:tc>
      </w:tr>
      <w:tr w:rsidR="007500E9" w:rsidRPr="00CD04E7" w:rsidTr="009C1E6A">
        <w:trPr>
          <w:gridAfter w:val="1"/>
          <w:wAfter w:w="9" w:type="dxa"/>
        </w:trPr>
        <w:tc>
          <w:tcPr>
            <w:tcW w:w="5517" w:type="dxa"/>
            <w:vAlign w:val="bottom"/>
          </w:tcPr>
          <w:p w:rsidR="007500E9" w:rsidRPr="00CD04E7" w:rsidRDefault="007500E9" w:rsidP="00AA62B2">
            <w:pPr>
              <w:pStyle w:val="Tabletext"/>
              <w:keepNext/>
              <w:keepLines/>
              <w:ind w:left="57" w:hanging="57"/>
              <w:rPr>
                <w:lang w:val="ru-RU"/>
              </w:rPr>
            </w:pPr>
            <w:r w:rsidRPr="00882A8E">
              <w:rPr>
                <w:lang w:val="ru-RU"/>
              </w:rPr>
              <w:t>Прочие</w:t>
            </w:r>
          </w:p>
        </w:tc>
        <w:tc>
          <w:tcPr>
            <w:tcW w:w="1538" w:type="dxa"/>
            <w:vAlign w:val="bottom"/>
          </w:tcPr>
          <w:p w:rsidR="007500E9" w:rsidRPr="00CD04E7" w:rsidRDefault="007500E9" w:rsidP="00C47EF4">
            <w:pPr>
              <w:pStyle w:val="Tabletext"/>
              <w:keepNext/>
              <w:keepLines/>
              <w:ind w:right="113"/>
              <w:jc w:val="right"/>
              <w:rPr>
                <w:lang w:val="ru-RU"/>
              </w:rPr>
            </w:pPr>
            <w:r>
              <w:rPr>
                <w:lang w:val="ru-RU"/>
              </w:rPr>
              <w:t>1 555</w:t>
            </w:r>
          </w:p>
        </w:tc>
        <w:tc>
          <w:tcPr>
            <w:tcW w:w="225" w:type="dxa"/>
            <w:vAlign w:val="bottom"/>
          </w:tcPr>
          <w:p w:rsidR="007500E9" w:rsidRPr="00CD04E7" w:rsidRDefault="007500E9" w:rsidP="00C47EF4">
            <w:pPr>
              <w:pStyle w:val="Tabletext"/>
              <w:keepNext/>
              <w:keepLines/>
              <w:ind w:right="113"/>
              <w:jc w:val="right"/>
              <w:rPr>
                <w:lang w:val="ru-RU"/>
              </w:rPr>
            </w:pPr>
          </w:p>
        </w:tc>
        <w:tc>
          <w:tcPr>
            <w:tcW w:w="1537" w:type="dxa"/>
            <w:vAlign w:val="bottom"/>
          </w:tcPr>
          <w:p w:rsidR="007500E9" w:rsidRPr="00CD04E7" w:rsidRDefault="007500E9" w:rsidP="00C32FB5">
            <w:pPr>
              <w:pStyle w:val="Tabletext"/>
              <w:keepNext/>
              <w:keepLines/>
              <w:ind w:right="113"/>
              <w:jc w:val="right"/>
              <w:rPr>
                <w:lang w:val="ru-RU"/>
              </w:rPr>
            </w:pPr>
            <w:r w:rsidRPr="00CD04E7">
              <w:rPr>
                <w:lang w:val="ru-RU"/>
              </w:rPr>
              <w:t>554</w:t>
            </w:r>
          </w:p>
        </w:tc>
      </w:tr>
      <w:tr w:rsidR="007500E9" w:rsidRPr="000D5939" w:rsidTr="009C1E6A">
        <w:trPr>
          <w:gridAfter w:val="1"/>
          <w:wAfter w:w="9" w:type="dxa"/>
        </w:trPr>
        <w:tc>
          <w:tcPr>
            <w:tcW w:w="5517" w:type="dxa"/>
            <w:vAlign w:val="bottom"/>
          </w:tcPr>
          <w:p w:rsidR="007500E9" w:rsidRPr="00CD04E7" w:rsidRDefault="007500E9" w:rsidP="00AA62B2">
            <w:pPr>
              <w:pStyle w:val="Tabletext"/>
              <w:ind w:left="57" w:hanging="57"/>
              <w:rPr>
                <w:lang w:val="ru-RU"/>
              </w:rPr>
            </w:pPr>
          </w:p>
        </w:tc>
        <w:tc>
          <w:tcPr>
            <w:tcW w:w="1538" w:type="dxa"/>
            <w:tcBorders>
              <w:top w:val="single" w:sz="4" w:space="0" w:color="auto"/>
              <w:bottom w:val="double" w:sz="4" w:space="0" w:color="auto"/>
            </w:tcBorders>
            <w:vAlign w:val="bottom"/>
          </w:tcPr>
          <w:p w:rsidR="007500E9" w:rsidRPr="00CD04E7" w:rsidRDefault="007500E9" w:rsidP="003571EB">
            <w:pPr>
              <w:pStyle w:val="Tabletext"/>
              <w:ind w:right="113"/>
              <w:jc w:val="right"/>
              <w:rPr>
                <w:b/>
                <w:lang w:val="ru-RU"/>
              </w:rPr>
            </w:pPr>
            <w:r>
              <w:rPr>
                <w:b/>
                <w:lang w:val="ru-RU"/>
              </w:rPr>
              <w:t>627 110</w:t>
            </w:r>
          </w:p>
        </w:tc>
        <w:tc>
          <w:tcPr>
            <w:tcW w:w="225" w:type="dxa"/>
            <w:vAlign w:val="bottom"/>
          </w:tcPr>
          <w:p w:rsidR="007500E9" w:rsidRPr="00CD04E7" w:rsidRDefault="007500E9" w:rsidP="00FE1D94">
            <w:pPr>
              <w:pStyle w:val="Tabletext"/>
              <w:ind w:right="113"/>
              <w:jc w:val="right"/>
              <w:rPr>
                <w:b/>
                <w:lang w:val="ru-RU"/>
              </w:rPr>
            </w:pPr>
          </w:p>
        </w:tc>
        <w:tc>
          <w:tcPr>
            <w:tcW w:w="1537" w:type="dxa"/>
            <w:tcBorders>
              <w:top w:val="single" w:sz="4" w:space="0" w:color="auto"/>
              <w:bottom w:val="double" w:sz="4" w:space="0" w:color="auto"/>
            </w:tcBorders>
            <w:vAlign w:val="bottom"/>
          </w:tcPr>
          <w:p w:rsidR="007500E9" w:rsidRPr="00CD04E7" w:rsidRDefault="007500E9" w:rsidP="003571EB">
            <w:pPr>
              <w:pStyle w:val="Tabletext"/>
              <w:ind w:right="113"/>
              <w:jc w:val="right"/>
              <w:rPr>
                <w:b/>
                <w:lang w:val="ru-RU"/>
              </w:rPr>
            </w:pPr>
            <w:r w:rsidRPr="00CD04E7">
              <w:rPr>
                <w:b/>
                <w:lang w:val="ru-RU"/>
              </w:rPr>
              <w:t>836 123</w:t>
            </w:r>
          </w:p>
        </w:tc>
      </w:tr>
    </w:tbl>
    <w:p w:rsidR="000D14E1" w:rsidRPr="00254190" w:rsidRDefault="00882A8E">
      <w:pPr>
        <w:pStyle w:val="1"/>
        <w:keepLines/>
        <w:spacing w:before="260" w:after="130" w:line="240" w:lineRule="auto"/>
        <w:ind w:left="0" w:hanging="964"/>
        <w:jc w:val="both"/>
        <w:rPr>
          <w:szCs w:val="32"/>
          <w:lang w:val="ru-RU"/>
        </w:rPr>
      </w:pPr>
      <w:bookmarkStart w:id="345" w:name="_Toc384820072"/>
      <w:bookmarkStart w:id="346" w:name="_Toc384820144"/>
      <w:bookmarkStart w:id="347" w:name="_Toc249341873"/>
      <w:bookmarkStart w:id="348" w:name="_Toc353126323"/>
      <w:bookmarkStart w:id="349" w:name="_Toc421696185"/>
      <w:bookmarkEnd w:id="345"/>
      <w:bookmarkEnd w:id="346"/>
      <w:r w:rsidRPr="00882A8E">
        <w:rPr>
          <w:szCs w:val="22"/>
          <w:lang w:val="ru-RU"/>
        </w:rPr>
        <w:t>Комиссионные расходы</w:t>
      </w:r>
      <w:bookmarkEnd w:id="347"/>
      <w:bookmarkEnd w:id="348"/>
      <w:bookmarkEnd w:id="349"/>
    </w:p>
    <w:tbl>
      <w:tblPr>
        <w:tblW w:w="5000" w:type="pct"/>
        <w:tblLayout w:type="fixed"/>
        <w:tblCellMar>
          <w:left w:w="0" w:type="dxa"/>
          <w:right w:w="0" w:type="dxa"/>
        </w:tblCellMar>
        <w:tblLook w:val="0000"/>
      </w:tblPr>
      <w:tblGrid>
        <w:gridCol w:w="5474"/>
        <w:gridCol w:w="1556"/>
        <w:gridCol w:w="231"/>
        <w:gridCol w:w="1556"/>
      </w:tblGrid>
      <w:tr w:rsidR="00E7614B" w:rsidRPr="00254190" w:rsidTr="00BA2936">
        <w:trPr>
          <w:cantSplit/>
          <w:tblHeader/>
        </w:trPr>
        <w:tc>
          <w:tcPr>
            <w:tcW w:w="5474" w:type="dxa"/>
            <w:vAlign w:val="bottom"/>
          </w:tcPr>
          <w:p w:rsidR="00E7614B" w:rsidRPr="00254190" w:rsidRDefault="00E7614B" w:rsidP="00B05A3E">
            <w:pPr>
              <w:pStyle w:val="Tabletext"/>
              <w:keepNext/>
              <w:rPr>
                <w:lang w:val="ru-RU"/>
              </w:rPr>
            </w:pPr>
          </w:p>
        </w:tc>
        <w:tc>
          <w:tcPr>
            <w:tcW w:w="1556" w:type="dxa"/>
            <w:tcBorders>
              <w:bottom w:val="single" w:sz="4" w:space="0" w:color="auto"/>
            </w:tcBorders>
            <w:vAlign w:val="bottom"/>
          </w:tcPr>
          <w:p w:rsidR="00E7614B" w:rsidRPr="00254190" w:rsidRDefault="00882A8E" w:rsidP="00B724A1">
            <w:pPr>
              <w:pStyle w:val="Tabletext"/>
              <w:keepNext/>
              <w:keepLines/>
              <w:ind w:right="117"/>
              <w:jc w:val="right"/>
              <w:rPr>
                <w:b/>
                <w:bCs/>
                <w:lang w:val="ru-RU"/>
              </w:rPr>
            </w:pPr>
            <w:r w:rsidRPr="00882A8E">
              <w:rPr>
                <w:b/>
                <w:bCs/>
                <w:lang w:val="ru-RU"/>
              </w:rPr>
              <w:t>201</w:t>
            </w:r>
            <w:r w:rsidR="00254190">
              <w:rPr>
                <w:b/>
                <w:bCs/>
                <w:lang w:val="ru-RU"/>
              </w:rPr>
              <w:t>4</w:t>
            </w:r>
            <w:r w:rsidRPr="00882A8E">
              <w:rPr>
                <w:b/>
                <w:bCs/>
                <w:lang w:val="ru-RU"/>
              </w:rPr>
              <w:t> год </w:t>
            </w:r>
            <w:r w:rsidRPr="00882A8E">
              <w:rPr>
                <w:b/>
                <w:bCs/>
                <w:lang w:val="ru-RU"/>
              </w:rPr>
              <w:br/>
              <w:t>тыс. рублей </w:t>
            </w:r>
          </w:p>
        </w:tc>
        <w:tc>
          <w:tcPr>
            <w:tcW w:w="231" w:type="dxa"/>
            <w:vAlign w:val="bottom"/>
          </w:tcPr>
          <w:p w:rsidR="00E7614B" w:rsidRPr="00254190" w:rsidRDefault="00E7614B" w:rsidP="00B724A1">
            <w:pPr>
              <w:pStyle w:val="Tabletext"/>
              <w:keepNext/>
              <w:keepLines/>
              <w:ind w:right="117"/>
              <w:jc w:val="right"/>
              <w:rPr>
                <w:b/>
                <w:bCs/>
                <w:lang w:val="ru-RU"/>
              </w:rPr>
            </w:pPr>
          </w:p>
        </w:tc>
        <w:tc>
          <w:tcPr>
            <w:tcW w:w="1556" w:type="dxa"/>
            <w:tcBorders>
              <w:bottom w:val="single" w:sz="4" w:space="0" w:color="auto"/>
            </w:tcBorders>
            <w:vAlign w:val="bottom"/>
          </w:tcPr>
          <w:p w:rsidR="00E7614B" w:rsidRPr="00254190" w:rsidRDefault="00254190" w:rsidP="00B724A1">
            <w:pPr>
              <w:pStyle w:val="Tabletext"/>
              <w:keepNext/>
              <w:keepLines/>
              <w:ind w:right="117"/>
              <w:jc w:val="right"/>
              <w:rPr>
                <w:b/>
                <w:bCs/>
                <w:lang w:val="ru-RU"/>
              </w:rPr>
            </w:pPr>
            <w:r w:rsidRPr="00254190">
              <w:rPr>
                <w:b/>
                <w:bCs/>
                <w:lang w:val="ru-RU"/>
              </w:rPr>
              <w:t>2013 год </w:t>
            </w:r>
            <w:r w:rsidRPr="00254190">
              <w:rPr>
                <w:b/>
                <w:bCs/>
                <w:lang w:val="ru-RU"/>
              </w:rPr>
              <w:br/>
              <w:t>тыс. рублей </w:t>
            </w:r>
            <w:r w:rsidR="00882A8E">
              <w:rPr>
                <w:b/>
                <w:bCs/>
                <w:lang w:val="ru-RU"/>
              </w:rPr>
              <w:t xml:space="preserve"> </w:t>
            </w:r>
          </w:p>
        </w:tc>
      </w:tr>
      <w:tr w:rsidR="00254190" w:rsidRPr="00254190" w:rsidTr="00BA2936">
        <w:trPr>
          <w:cantSplit/>
        </w:trPr>
        <w:tc>
          <w:tcPr>
            <w:tcW w:w="5474" w:type="dxa"/>
            <w:vAlign w:val="bottom"/>
          </w:tcPr>
          <w:p w:rsidR="00254190" w:rsidRPr="00254190" w:rsidRDefault="00882A8E" w:rsidP="00B05A3E">
            <w:pPr>
              <w:pStyle w:val="Tabletext"/>
              <w:keepNext/>
              <w:rPr>
                <w:lang w:val="ru-RU"/>
              </w:rPr>
            </w:pPr>
            <w:r w:rsidRPr="00882A8E">
              <w:rPr>
                <w:lang w:val="ru-RU"/>
              </w:rPr>
              <w:t>Расчетные операции</w:t>
            </w:r>
          </w:p>
        </w:tc>
        <w:tc>
          <w:tcPr>
            <w:tcW w:w="1556" w:type="dxa"/>
            <w:vAlign w:val="bottom"/>
          </w:tcPr>
          <w:p w:rsidR="00254190" w:rsidRPr="00254190" w:rsidRDefault="00987B60" w:rsidP="00B724A1">
            <w:pPr>
              <w:pStyle w:val="Tabletext"/>
              <w:keepNext/>
              <w:keepLines/>
              <w:ind w:right="117"/>
              <w:jc w:val="right"/>
              <w:rPr>
                <w:lang w:val="ru-RU"/>
              </w:rPr>
            </w:pPr>
            <w:r>
              <w:rPr>
                <w:lang w:val="ru-RU"/>
              </w:rPr>
              <w:t>64 790</w:t>
            </w:r>
          </w:p>
        </w:tc>
        <w:tc>
          <w:tcPr>
            <w:tcW w:w="231" w:type="dxa"/>
            <w:vAlign w:val="bottom"/>
          </w:tcPr>
          <w:p w:rsidR="00254190" w:rsidRPr="00254190" w:rsidRDefault="00254190" w:rsidP="00B724A1">
            <w:pPr>
              <w:pStyle w:val="Tabletext"/>
              <w:keepNext/>
              <w:keepLines/>
              <w:ind w:left="45" w:right="117"/>
              <w:jc w:val="right"/>
              <w:rPr>
                <w:lang w:val="ru-RU"/>
              </w:rPr>
            </w:pPr>
          </w:p>
        </w:tc>
        <w:tc>
          <w:tcPr>
            <w:tcW w:w="1556" w:type="dxa"/>
            <w:vAlign w:val="bottom"/>
          </w:tcPr>
          <w:p w:rsidR="00254190" w:rsidRPr="00254190" w:rsidRDefault="00254190" w:rsidP="00C32FB5">
            <w:pPr>
              <w:pStyle w:val="Tabletext"/>
              <w:keepNext/>
              <w:keepLines/>
              <w:ind w:right="117"/>
              <w:jc w:val="right"/>
              <w:rPr>
                <w:lang w:val="ru-RU"/>
              </w:rPr>
            </w:pPr>
            <w:r w:rsidRPr="00254190">
              <w:rPr>
                <w:lang w:val="ru-RU"/>
              </w:rPr>
              <w:t>62 160</w:t>
            </w:r>
          </w:p>
        </w:tc>
      </w:tr>
      <w:tr w:rsidR="00254190" w:rsidRPr="00254190" w:rsidTr="00BA2936">
        <w:trPr>
          <w:cantSplit/>
          <w:trHeight w:val="218"/>
        </w:trPr>
        <w:tc>
          <w:tcPr>
            <w:tcW w:w="5474" w:type="dxa"/>
            <w:vAlign w:val="bottom"/>
          </w:tcPr>
          <w:p w:rsidR="00254190" w:rsidRPr="00254190" w:rsidRDefault="00882A8E" w:rsidP="00FA1247">
            <w:pPr>
              <w:pStyle w:val="Tabletext"/>
              <w:keepNext/>
              <w:rPr>
                <w:lang w:val="ru-RU"/>
              </w:rPr>
            </w:pPr>
            <w:r w:rsidRPr="00882A8E">
              <w:rPr>
                <w:lang w:val="ru-RU"/>
              </w:rPr>
              <w:t>Брокерские операции</w:t>
            </w:r>
          </w:p>
        </w:tc>
        <w:tc>
          <w:tcPr>
            <w:tcW w:w="1556" w:type="dxa"/>
            <w:vAlign w:val="bottom"/>
          </w:tcPr>
          <w:p w:rsidR="00254190" w:rsidRPr="00254190" w:rsidRDefault="00987B60" w:rsidP="00FA1247">
            <w:pPr>
              <w:pStyle w:val="Tabletext"/>
              <w:keepNext/>
              <w:keepLines/>
              <w:ind w:right="117"/>
              <w:jc w:val="right"/>
              <w:rPr>
                <w:lang w:val="ru-RU"/>
              </w:rPr>
            </w:pPr>
            <w:r>
              <w:rPr>
                <w:lang w:val="ru-RU"/>
              </w:rPr>
              <w:t>5 404</w:t>
            </w:r>
          </w:p>
        </w:tc>
        <w:tc>
          <w:tcPr>
            <w:tcW w:w="231" w:type="dxa"/>
            <w:vAlign w:val="bottom"/>
          </w:tcPr>
          <w:p w:rsidR="00254190" w:rsidRPr="00254190" w:rsidRDefault="00254190" w:rsidP="00FA1247">
            <w:pPr>
              <w:pStyle w:val="Tabletext"/>
              <w:keepNext/>
              <w:keepLines/>
              <w:ind w:left="45" w:right="117"/>
              <w:jc w:val="right"/>
              <w:rPr>
                <w:lang w:val="ru-RU"/>
              </w:rPr>
            </w:pPr>
          </w:p>
        </w:tc>
        <w:tc>
          <w:tcPr>
            <w:tcW w:w="1556" w:type="dxa"/>
            <w:vAlign w:val="bottom"/>
          </w:tcPr>
          <w:p w:rsidR="00254190" w:rsidRPr="00254190" w:rsidRDefault="00254190" w:rsidP="00FA1247">
            <w:pPr>
              <w:pStyle w:val="Tabletext"/>
              <w:keepNext/>
              <w:keepLines/>
              <w:ind w:right="117"/>
              <w:jc w:val="right"/>
              <w:rPr>
                <w:lang w:val="ru-RU"/>
              </w:rPr>
            </w:pPr>
            <w:r w:rsidRPr="00254190">
              <w:rPr>
                <w:lang w:val="ru-RU"/>
              </w:rPr>
              <w:t>17 758</w:t>
            </w:r>
          </w:p>
        </w:tc>
      </w:tr>
      <w:tr w:rsidR="00254190" w:rsidRPr="00254190" w:rsidTr="00BA2936">
        <w:trPr>
          <w:cantSplit/>
          <w:trHeight w:val="218"/>
        </w:trPr>
        <w:tc>
          <w:tcPr>
            <w:tcW w:w="5474" w:type="dxa"/>
            <w:vAlign w:val="bottom"/>
          </w:tcPr>
          <w:p w:rsidR="00254190" w:rsidRPr="00254190" w:rsidRDefault="00882A8E" w:rsidP="00FA1247">
            <w:pPr>
              <w:pStyle w:val="Tabletext"/>
              <w:keepNext/>
              <w:rPr>
                <w:lang w:val="ru-RU"/>
              </w:rPr>
            </w:pPr>
            <w:r w:rsidRPr="00882A8E">
              <w:rPr>
                <w:lang w:val="ru-RU"/>
              </w:rPr>
              <w:t>Инкассация денежных средств</w:t>
            </w:r>
          </w:p>
        </w:tc>
        <w:tc>
          <w:tcPr>
            <w:tcW w:w="1556" w:type="dxa"/>
            <w:vAlign w:val="bottom"/>
          </w:tcPr>
          <w:p w:rsidR="00254190" w:rsidRPr="00254190" w:rsidRDefault="00987B60" w:rsidP="00FA1247">
            <w:pPr>
              <w:pStyle w:val="Tabletext"/>
              <w:keepNext/>
              <w:keepLines/>
              <w:ind w:right="117"/>
              <w:jc w:val="right"/>
              <w:rPr>
                <w:lang w:val="ru-RU"/>
              </w:rPr>
            </w:pPr>
            <w:r>
              <w:rPr>
                <w:lang w:val="ru-RU"/>
              </w:rPr>
              <w:t>2 227</w:t>
            </w:r>
          </w:p>
        </w:tc>
        <w:tc>
          <w:tcPr>
            <w:tcW w:w="231" w:type="dxa"/>
            <w:vAlign w:val="bottom"/>
          </w:tcPr>
          <w:p w:rsidR="00254190" w:rsidRPr="00254190" w:rsidRDefault="00254190" w:rsidP="00FA1247">
            <w:pPr>
              <w:pStyle w:val="Tabletext"/>
              <w:keepNext/>
              <w:keepLines/>
              <w:ind w:left="45" w:right="117"/>
              <w:jc w:val="right"/>
              <w:rPr>
                <w:lang w:val="ru-RU"/>
              </w:rPr>
            </w:pPr>
          </w:p>
        </w:tc>
        <w:tc>
          <w:tcPr>
            <w:tcW w:w="1556" w:type="dxa"/>
            <w:vAlign w:val="bottom"/>
          </w:tcPr>
          <w:p w:rsidR="00254190" w:rsidRPr="00254190" w:rsidRDefault="00254190" w:rsidP="00FA1247">
            <w:pPr>
              <w:pStyle w:val="Tabletext"/>
              <w:keepNext/>
              <w:keepLines/>
              <w:ind w:right="117"/>
              <w:jc w:val="right"/>
              <w:rPr>
                <w:lang w:val="ru-RU"/>
              </w:rPr>
            </w:pPr>
            <w:r w:rsidRPr="00254190">
              <w:rPr>
                <w:lang w:val="ru-RU"/>
              </w:rPr>
              <w:t>2 062</w:t>
            </w:r>
          </w:p>
        </w:tc>
      </w:tr>
      <w:tr w:rsidR="00254190" w:rsidRPr="00254190" w:rsidTr="00BA2936">
        <w:trPr>
          <w:cantSplit/>
          <w:trHeight w:val="174"/>
        </w:trPr>
        <w:tc>
          <w:tcPr>
            <w:tcW w:w="5474" w:type="dxa"/>
            <w:vAlign w:val="bottom"/>
          </w:tcPr>
          <w:p w:rsidR="00254190" w:rsidRPr="00254190" w:rsidRDefault="00882A8E" w:rsidP="00B05A3E">
            <w:pPr>
              <w:pStyle w:val="Tabletext"/>
              <w:keepNext/>
              <w:keepLines/>
              <w:rPr>
                <w:lang w:val="ru-RU"/>
              </w:rPr>
            </w:pPr>
            <w:r w:rsidRPr="00882A8E">
              <w:rPr>
                <w:lang w:val="ru-RU"/>
              </w:rPr>
              <w:t>Прочие</w:t>
            </w:r>
          </w:p>
        </w:tc>
        <w:tc>
          <w:tcPr>
            <w:tcW w:w="1556" w:type="dxa"/>
            <w:tcBorders>
              <w:bottom w:val="single" w:sz="4" w:space="0" w:color="auto"/>
            </w:tcBorders>
            <w:vAlign w:val="center"/>
          </w:tcPr>
          <w:p w:rsidR="00254190" w:rsidRPr="00254190" w:rsidRDefault="00987B60" w:rsidP="00B724A1">
            <w:pPr>
              <w:pStyle w:val="Tabletext"/>
              <w:keepNext/>
              <w:keepLines/>
              <w:ind w:right="117"/>
              <w:jc w:val="right"/>
              <w:rPr>
                <w:lang w:val="ru-RU"/>
              </w:rPr>
            </w:pPr>
            <w:r>
              <w:rPr>
                <w:lang w:val="ru-RU"/>
              </w:rPr>
              <w:t>830</w:t>
            </w:r>
          </w:p>
        </w:tc>
        <w:tc>
          <w:tcPr>
            <w:tcW w:w="231" w:type="dxa"/>
            <w:vAlign w:val="bottom"/>
          </w:tcPr>
          <w:p w:rsidR="00254190" w:rsidRPr="00254190" w:rsidRDefault="00254190" w:rsidP="00B724A1">
            <w:pPr>
              <w:pStyle w:val="Tabletext"/>
              <w:keepNext/>
              <w:keepLines/>
              <w:ind w:left="45" w:right="117"/>
              <w:jc w:val="right"/>
              <w:rPr>
                <w:lang w:val="ru-RU"/>
              </w:rPr>
            </w:pPr>
          </w:p>
        </w:tc>
        <w:tc>
          <w:tcPr>
            <w:tcW w:w="1556" w:type="dxa"/>
            <w:tcBorders>
              <w:bottom w:val="single" w:sz="4" w:space="0" w:color="auto"/>
            </w:tcBorders>
            <w:vAlign w:val="center"/>
          </w:tcPr>
          <w:p w:rsidR="00254190" w:rsidRPr="00254190" w:rsidRDefault="00254190" w:rsidP="00C32FB5">
            <w:pPr>
              <w:pStyle w:val="Tabletext"/>
              <w:keepNext/>
              <w:keepLines/>
              <w:ind w:right="117"/>
              <w:jc w:val="right"/>
              <w:rPr>
                <w:lang w:val="ru-RU"/>
              </w:rPr>
            </w:pPr>
            <w:r w:rsidRPr="00254190">
              <w:rPr>
                <w:lang w:val="ru-RU"/>
              </w:rPr>
              <w:t>544</w:t>
            </w:r>
          </w:p>
        </w:tc>
      </w:tr>
      <w:tr w:rsidR="00254190" w:rsidRPr="000D5939" w:rsidTr="00BA2936">
        <w:trPr>
          <w:cantSplit/>
          <w:trHeight w:val="333"/>
        </w:trPr>
        <w:tc>
          <w:tcPr>
            <w:tcW w:w="5474" w:type="dxa"/>
            <w:vAlign w:val="bottom"/>
          </w:tcPr>
          <w:p w:rsidR="00254190" w:rsidRPr="00254190" w:rsidRDefault="00254190" w:rsidP="00B05A3E">
            <w:pPr>
              <w:pStyle w:val="Tabletext"/>
              <w:rPr>
                <w:lang w:val="ru-RU"/>
              </w:rPr>
            </w:pPr>
          </w:p>
        </w:tc>
        <w:tc>
          <w:tcPr>
            <w:tcW w:w="1556" w:type="dxa"/>
            <w:tcBorders>
              <w:bottom w:val="double" w:sz="4" w:space="0" w:color="auto"/>
            </w:tcBorders>
            <w:vAlign w:val="bottom"/>
          </w:tcPr>
          <w:p w:rsidR="00254190" w:rsidRPr="00254190" w:rsidRDefault="00987B60" w:rsidP="00C95CDC">
            <w:pPr>
              <w:pStyle w:val="Tabletext"/>
              <w:keepNext/>
              <w:keepLines/>
              <w:ind w:right="117"/>
              <w:jc w:val="right"/>
              <w:rPr>
                <w:b/>
                <w:lang w:val="ru-RU"/>
              </w:rPr>
            </w:pPr>
            <w:r>
              <w:rPr>
                <w:b/>
                <w:lang w:val="ru-RU"/>
              </w:rPr>
              <w:t>73 251</w:t>
            </w:r>
          </w:p>
        </w:tc>
        <w:tc>
          <w:tcPr>
            <w:tcW w:w="231" w:type="dxa"/>
            <w:vAlign w:val="bottom"/>
          </w:tcPr>
          <w:p w:rsidR="00254190" w:rsidRPr="00254190" w:rsidRDefault="00254190" w:rsidP="00B724A1">
            <w:pPr>
              <w:pStyle w:val="Tabletext"/>
              <w:keepNext/>
              <w:keepLines/>
              <w:ind w:left="45" w:right="117"/>
              <w:jc w:val="right"/>
              <w:rPr>
                <w:b/>
                <w:lang w:val="ru-RU"/>
              </w:rPr>
            </w:pPr>
          </w:p>
        </w:tc>
        <w:tc>
          <w:tcPr>
            <w:tcW w:w="1556" w:type="dxa"/>
            <w:tcBorders>
              <w:bottom w:val="double" w:sz="4" w:space="0" w:color="auto"/>
            </w:tcBorders>
            <w:vAlign w:val="bottom"/>
          </w:tcPr>
          <w:p w:rsidR="00254190" w:rsidRPr="00254190" w:rsidRDefault="00254190" w:rsidP="00207638">
            <w:pPr>
              <w:pStyle w:val="Tabletext"/>
              <w:keepNext/>
              <w:keepLines/>
              <w:ind w:right="117"/>
              <w:jc w:val="right"/>
              <w:rPr>
                <w:b/>
                <w:lang w:val="ru-RU"/>
              </w:rPr>
            </w:pPr>
            <w:r w:rsidRPr="00254190">
              <w:rPr>
                <w:b/>
                <w:lang w:val="ru-RU"/>
              </w:rPr>
              <w:t>82 524</w:t>
            </w:r>
          </w:p>
        </w:tc>
      </w:tr>
    </w:tbl>
    <w:p w:rsidR="0060776A" w:rsidRPr="00254190" w:rsidRDefault="00882A8E" w:rsidP="0060776A">
      <w:pPr>
        <w:pStyle w:val="1"/>
        <w:keepLines/>
        <w:spacing w:before="260" w:after="130" w:line="240" w:lineRule="auto"/>
        <w:ind w:left="0" w:hanging="964"/>
        <w:jc w:val="both"/>
        <w:rPr>
          <w:lang w:val="ru-RU"/>
        </w:rPr>
      </w:pPr>
      <w:bookmarkStart w:id="350" w:name="_Toc249341874"/>
      <w:bookmarkStart w:id="351" w:name="_Toc353126324"/>
      <w:bookmarkStart w:id="352" w:name="_Toc421696186"/>
      <w:r w:rsidRPr="00882A8E">
        <w:rPr>
          <w:iCs w:val="0"/>
          <w:szCs w:val="32"/>
          <w:lang w:val="ru-RU"/>
        </w:rPr>
        <w:t>Чист</w:t>
      </w:r>
      <w:r w:rsidR="00987B60">
        <w:rPr>
          <w:iCs w:val="0"/>
          <w:szCs w:val="32"/>
          <w:lang w:val="ru-RU"/>
        </w:rPr>
        <w:t>ый</w:t>
      </w:r>
      <w:r w:rsidRPr="00882A8E">
        <w:rPr>
          <w:iCs w:val="0"/>
          <w:szCs w:val="32"/>
          <w:lang w:val="ru-RU"/>
        </w:rPr>
        <w:t xml:space="preserve"> </w:t>
      </w:r>
      <w:r w:rsidR="00987B60">
        <w:rPr>
          <w:iCs w:val="0"/>
          <w:szCs w:val="32"/>
          <w:lang w:val="ru-RU"/>
        </w:rPr>
        <w:t>(убыток)</w:t>
      </w:r>
      <w:r w:rsidR="00987B60" w:rsidRPr="00882A8E">
        <w:rPr>
          <w:iCs w:val="0"/>
          <w:szCs w:val="32"/>
          <w:lang w:val="ru-RU"/>
        </w:rPr>
        <w:t xml:space="preserve"> </w:t>
      </w:r>
      <w:r w:rsidR="00987B60">
        <w:rPr>
          <w:iCs w:val="0"/>
          <w:szCs w:val="32"/>
          <w:lang w:val="ru-RU"/>
        </w:rPr>
        <w:t>прибыль</w:t>
      </w:r>
      <w:r w:rsidRPr="00882A8E">
        <w:rPr>
          <w:iCs w:val="0"/>
          <w:szCs w:val="32"/>
          <w:lang w:val="ru-RU"/>
        </w:rPr>
        <w:t xml:space="preserve"> </w:t>
      </w:r>
      <w:bookmarkEnd w:id="350"/>
      <w:r w:rsidRPr="00882A8E">
        <w:rPr>
          <w:iCs w:val="0"/>
          <w:szCs w:val="32"/>
          <w:lang w:val="ru-RU"/>
        </w:rPr>
        <w:t xml:space="preserve">от операций с </w:t>
      </w:r>
      <w:r w:rsidRPr="00882A8E">
        <w:rPr>
          <w:szCs w:val="32"/>
          <w:lang w:val="ru-RU"/>
        </w:rPr>
        <w:t>финансовыми инструментами, оцениваемыми по справедливой стоимости, изменения которой отражаются в составе прибыли или убытка за период</w:t>
      </w:r>
      <w:bookmarkEnd w:id="351"/>
      <w:bookmarkEnd w:id="352"/>
    </w:p>
    <w:tbl>
      <w:tblPr>
        <w:tblW w:w="5014" w:type="pct"/>
        <w:tblCellMar>
          <w:left w:w="0" w:type="dxa"/>
          <w:right w:w="0" w:type="dxa"/>
        </w:tblCellMar>
        <w:tblLook w:val="0000"/>
      </w:tblPr>
      <w:tblGrid>
        <w:gridCol w:w="5477"/>
        <w:gridCol w:w="1556"/>
        <w:gridCol w:w="231"/>
        <w:gridCol w:w="1556"/>
        <w:gridCol w:w="22"/>
      </w:tblGrid>
      <w:tr w:rsidR="003E3632" w:rsidRPr="00254190" w:rsidTr="00254190">
        <w:trPr>
          <w:tblHeader/>
        </w:trPr>
        <w:tc>
          <w:tcPr>
            <w:tcW w:w="5477" w:type="dxa"/>
            <w:vAlign w:val="bottom"/>
          </w:tcPr>
          <w:p w:rsidR="003E3632" w:rsidRPr="00254190" w:rsidRDefault="003E3632" w:rsidP="00B05A3E">
            <w:pPr>
              <w:pStyle w:val="Tabletext"/>
              <w:keepNext/>
              <w:keepLines/>
              <w:ind w:left="5"/>
              <w:rPr>
                <w:lang w:val="ru-RU"/>
              </w:rPr>
            </w:pPr>
          </w:p>
        </w:tc>
        <w:tc>
          <w:tcPr>
            <w:tcW w:w="1556" w:type="dxa"/>
            <w:vAlign w:val="bottom"/>
          </w:tcPr>
          <w:p w:rsidR="003E3632" w:rsidRPr="00254190" w:rsidRDefault="00882A8E" w:rsidP="0026216B">
            <w:pPr>
              <w:pStyle w:val="Tabletext"/>
              <w:keepNext/>
              <w:keepLines/>
              <w:ind w:right="113"/>
              <w:jc w:val="right"/>
              <w:rPr>
                <w:b/>
                <w:bCs/>
                <w:lang w:val="ru-RU"/>
              </w:rPr>
            </w:pPr>
            <w:r w:rsidRPr="00882A8E">
              <w:rPr>
                <w:b/>
                <w:bCs/>
                <w:lang w:val="ru-RU"/>
              </w:rPr>
              <w:t>201</w:t>
            </w:r>
            <w:r w:rsidR="00254190">
              <w:rPr>
                <w:b/>
                <w:bCs/>
                <w:lang w:val="ru-RU"/>
              </w:rPr>
              <w:t>4</w:t>
            </w:r>
            <w:r w:rsidRPr="00882A8E">
              <w:rPr>
                <w:b/>
                <w:bCs/>
                <w:lang w:val="ru-RU"/>
              </w:rPr>
              <w:t> год </w:t>
            </w:r>
            <w:r w:rsidRPr="00882A8E">
              <w:rPr>
                <w:b/>
                <w:bCs/>
                <w:lang w:val="ru-RU"/>
              </w:rPr>
              <w:br/>
              <w:t>тыс. рублей </w:t>
            </w:r>
          </w:p>
        </w:tc>
        <w:tc>
          <w:tcPr>
            <w:tcW w:w="231" w:type="dxa"/>
            <w:tcMar>
              <w:left w:w="28" w:type="dxa"/>
              <w:right w:w="28" w:type="dxa"/>
            </w:tcMar>
            <w:vAlign w:val="bottom"/>
          </w:tcPr>
          <w:p w:rsidR="003E3632" w:rsidRPr="00254190" w:rsidRDefault="003E3632" w:rsidP="005640D6">
            <w:pPr>
              <w:pStyle w:val="Tabletext"/>
              <w:keepNext/>
              <w:keepLines/>
              <w:ind w:right="113"/>
              <w:jc w:val="right"/>
              <w:rPr>
                <w:b/>
                <w:bCs/>
                <w:lang w:val="ru-RU"/>
              </w:rPr>
            </w:pPr>
          </w:p>
        </w:tc>
        <w:tc>
          <w:tcPr>
            <w:tcW w:w="1578" w:type="dxa"/>
            <w:gridSpan w:val="2"/>
            <w:tcBorders>
              <w:left w:val="nil"/>
            </w:tcBorders>
            <w:vAlign w:val="bottom"/>
          </w:tcPr>
          <w:p w:rsidR="003E3632" w:rsidRPr="00254190" w:rsidRDefault="00254190" w:rsidP="0026216B">
            <w:pPr>
              <w:pStyle w:val="Tabletext"/>
              <w:keepNext/>
              <w:keepLines/>
              <w:ind w:right="113"/>
              <w:jc w:val="right"/>
              <w:rPr>
                <w:b/>
                <w:bCs/>
                <w:lang w:val="ru-RU"/>
              </w:rPr>
            </w:pPr>
            <w:r w:rsidRPr="00254190">
              <w:rPr>
                <w:b/>
                <w:bCs/>
                <w:lang w:val="ru-RU"/>
              </w:rPr>
              <w:t>2013 год </w:t>
            </w:r>
            <w:r w:rsidRPr="00254190">
              <w:rPr>
                <w:b/>
                <w:bCs/>
                <w:lang w:val="ru-RU"/>
              </w:rPr>
              <w:br/>
              <w:t>тыс. рублей </w:t>
            </w:r>
            <w:r w:rsidR="00882A8E">
              <w:rPr>
                <w:b/>
                <w:bCs/>
                <w:lang w:val="ru-RU"/>
              </w:rPr>
              <w:t xml:space="preserve"> </w:t>
            </w:r>
          </w:p>
        </w:tc>
      </w:tr>
      <w:tr w:rsidR="00254190" w:rsidRPr="00254190" w:rsidTr="00254190">
        <w:trPr>
          <w:gridAfter w:val="1"/>
          <w:wAfter w:w="22" w:type="dxa"/>
        </w:trPr>
        <w:tc>
          <w:tcPr>
            <w:tcW w:w="5477" w:type="dxa"/>
            <w:vAlign w:val="bottom"/>
          </w:tcPr>
          <w:p w:rsidR="00254190" w:rsidRPr="00254190" w:rsidRDefault="00882A8E" w:rsidP="00B05A3E">
            <w:pPr>
              <w:pStyle w:val="Tabletext"/>
              <w:ind w:left="57" w:hanging="57"/>
              <w:rPr>
                <w:lang w:val="ru-RU"/>
              </w:rPr>
            </w:pPr>
            <w:r w:rsidRPr="00882A8E">
              <w:rPr>
                <w:lang w:val="ru-RU"/>
              </w:rPr>
              <w:t>Долговые финансовые инструменты</w:t>
            </w:r>
          </w:p>
        </w:tc>
        <w:tc>
          <w:tcPr>
            <w:tcW w:w="1556" w:type="dxa"/>
            <w:tcBorders>
              <w:top w:val="single" w:sz="4" w:space="0" w:color="auto"/>
            </w:tcBorders>
            <w:vAlign w:val="bottom"/>
          </w:tcPr>
          <w:p w:rsidR="00254190" w:rsidRPr="00254190" w:rsidRDefault="00987B60" w:rsidP="009B3CDE">
            <w:pPr>
              <w:pStyle w:val="Tabletext"/>
              <w:keepNext/>
              <w:ind w:right="113"/>
              <w:jc w:val="right"/>
              <w:rPr>
                <w:lang w:val="ru-RU"/>
              </w:rPr>
            </w:pPr>
            <w:r>
              <w:rPr>
                <w:lang w:val="ru-RU"/>
              </w:rPr>
              <w:t>(12 477)</w:t>
            </w:r>
          </w:p>
        </w:tc>
        <w:tc>
          <w:tcPr>
            <w:tcW w:w="231" w:type="dxa"/>
            <w:tcMar>
              <w:left w:w="28" w:type="dxa"/>
              <w:right w:w="28" w:type="dxa"/>
            </w:tcMar>
            <w:vAlign w:val="bottom"/>
          </w:tcPr>
          <w:p w:rsidR="00254190" w:rsidRPr="00254190" w:rsidRDefault="00254190" w:rsidP="009B3CDE">
            <w:pPr>
              <w:pStyle w:val="Tabletext"/>
              <w:keepNext/>
              <w:ind w:right="113"/>
              <w:jc w:val="right"/>
              <w:rPr>
                <w:lang w:val="ru-RU"/>
              </w:rPr>
            </w:pPr>
          </w:p>
        </w:tc>
        <w:tc>
          <w:tcPr>
            <w:tcW w:w="1556" w:type="dxa"/>
            <w:tcBorders>
              <w:top w:val="single" w:sz="4" w:space="0" w:color="auto"/>
              <w:left w:val="nil"/>
            </w:tcBorders>
            <w:vAlign w:val="bottom"/>
          </w:tcPr>
          <w:p w:rsidR="00254190" w:rsidRPr="00254190" w:rsidRDefault="00254190" w:rsidP="00C32FB5">
            <w:pPr>
              <w:pStyle w:val="Tabletext"/>
              <w:keepNext/>
              <w:ind w:right="113"/>
              <w:jc w:val="right"/>
              <w:rPr>
                <w:lang w:val="ru-RU"/>
              </w:rPr>
            </w:pPr>
            <w:r w:rsidRPr="00254190">
              <w:rPr>
                <w:lang w:val="ru-RU"/>
              </w:rPr>
              <w:t>3 029</w:t>
            </w:r>
          </w:p>
        </w:tc>
      </w:tr>
      <w:tr w:rsidR="00254190" w:rsidRPr="000D5939" w:rsidTr="00254190">
        <w:trPr>
          <w:gridAfter w:val="1"/>
          <w:wAfter w:w="22" w:type="dxa"/>
        </w:trPr>
        <w:tc>
          <w:tcPr>
            <w:tcW w:w="5477" w:type="dxa"/>
            <w:vAlign w:val="bottom"/>
          </w:tcPr>
          <w:p w:rsidR="00254190" w:rsidRPr="00254190" w:rsidRDefault="00254190" w:rsidP="00B05A3E">
            <w:pPr>
              <w:pStyle w:val="Tabletext"/>
              <w:rPr>
                <w:b/>
                <w:lang w:val="ru-RU"/>
              </w:rPr>
            </w:pPr>
          </w:p>
        </w:tc>
        <w:tc>
          <w:tcPr>
            <w:tcW w:w="1556" w:type="dxa"/>
            <w:tcBorders>
              <w:top w:val="single" w:sz="4" w:space="0" w:color="auto"/>
              <w:bottom w:val="double" w:sz="4" w:space="0" w:color="auto"/>
            </w:tcBorders>
            <w:vAlign w:val="bottom"/>
          </w:tcPr>
          <w:p w:rsidR="00254190" w:rsidRPr="00987B60" w:rsidRDefault="006079DF" w:rsidP="009B3CDE">
            <w:pPr>
              <w:pStyle w:val="Tabletext"/>
              <w:ind w:right="113"/>
              <w:jc w:val="right"/>
              <w:rPr>
                <w:b/>
                <w:lang w:val="ru-RU"/>
              </w:rPr>
            </w:pPr>
            <w:r w:rsidRPr="006079DF">
              <w:rPr>
                <w:b/>
                <w:lang w:val="ru-RU"/>
              </w:rPr>
              <w:t>(12 477)</w:t>
            </w:r>
          </w:p>
        </w:tc>
        <w:tc>
          <w:tcPr>
            <w:tcW w:w="231" w:type="dxa"/>
            <w:tcMar>
              <w:left w:w="28" w:type="dxa"/>
              <w:right w:w="28" w:type="dxa"/>
            </w:tcMar>
            <w:vAlign w:val="bottom"/>
          </w:tcPr>
          <w:p w:rsidR="00254190" w:rsidRPr="00254190" w:rsidRDefault="00254190" w:rsidP="009B3CDE">
            <w:pPr>
              <w:pStyle w:val="Tabletext"/>
              <w:ind w:right="113"/>
              <w:jc w:val="right"/>
              <w:rPr>
                <w:b/>
                <w:lang w:val="ru-RU"/>
              </w:rPr>
            </w:pPr>
          </w:p>
        </w:tc>
        <w:tc>
          <w:tcPr>
            <w:tcW w:w="1556" w:type="dxa"/>
            <w:tcBorders>
              <w:top w:val="single" w:sz="4" w:space="0" w:color="auto"/>
              <w:left w:val="nil"/>
              <w:bottom w:val="double" w:sz="4" w:space="0" w:color="auto"/>
            </w:tcBorders>
            <w:vAlign w:val="bottom"/>
          </w:tcPr>
          <w:p w:rsidR="00254190" w:rsidRPr="00254190" w:rsidRDefault="00254190" w:rsidP="00C32FB5">
            <w:pPr>
              <w:pStyle w:val="Tabletext"/>
              <w:ind w:right="113"/>
              <w:jc w:val="right"/>
              <w:rPr>
                <w:b/>
                <w:lang w:val="ru-RU"/>
              </w:rPr>
            </w:pPr>
            <w:r w:rsidRPr="00254190">
              <w:rPr>
                <w:b/>
                <w:lang w:val="ru-RU"/>
              </w:rPr>
              <w:t>3 029</w:t>
            </w:r>
          </w:p>
        </w:tc>
      </w:tr>
    </w:tbl>
    <w:p w:rsidR="000D14E1" w:rsidRPr="00254190" w:rsidRDefault="00882A8E">
      <w:pPr>
        <w:pStyle w:val="1"/>
        <w:keepNext w:val="0"/>
        <w:keepLines/>
        <w:widowControl w:val="0"/>
        <w:spacing w:before="260" w:line="240" w:lineRule="auto"/>
        <w:ind w:left="0" w:hanging="964"/>
        <w:jc w:val="both"/>
        <w:rPr>
          <w:szCs w:val="32"/>
          <w:lang w:val="ru-RU"/>
        </w:rPr>
      </w:pPr>
      <w:bookmarkStart w:id="353" w:name="_Toc247432694"/>
      <w:bookmarkStart w:id="354" w:name="_Toc247434642"/>
      <w:bookmarkStart w:id="355" w:name="_Toc247446419"/>
      <w:bookmarkStart w:id="356" w:name="_Toc247446557"/>
      <w:bookmarkStart w:id="357" w:name="_Toc247509445"/>
      <w:bookmarkStart w:id="358" w:name="_Toc247521581"/>
      <w:bookmarkStart w:id="359" w:name="_Toc247521917"/>
      <w:bookmarkStart w:id="360" w:name="_Toc247523404"/>
      <w:bookmarkStart w:id="361" w:name="_Toc247523740"/>
      <w:bookmarkStart w:id="362" w:name="_Toc247524317"/>
      <w:bookmarkStart w:id="363" w:name="_Toc247528271"/>
      <w:bookmarkStart w:id="364" w:name="_Toc247530579"/>
      <w:bookmarkStart w:id="365" w:name="_Toc247605922"/>
      <w:bookmarkStart w:id="366" w:name="_Toc247432709"/>
      <w:bookmarkStart w:id="367" w:name="_Toc247434657"/>
      <w:bookmarkStart w:id="368" w:name="_Toc247446434"/>
      <w:bookmarkStart w:id="369" w:name="_Toc247446572"/>
      <w:bookmarkStart w:id="370" w:name="_Toc247509460"/>
      <w:bookmarkStart w:id="371" w:name="_Toc247521596"/>
      <w:bookmarkStart w:id="372" w:name="_Toc247521932"/>
      <w:bookmarkStart w:id="373" w:name="_Toc247523419"/>
      <w:bookmarkStart w:id="374" w:name="_Toc247523755"/>
      <w:bookmarkStart w:id="375" w:name="_Toc247524332"/>
      <w:bookmarkStart w:id="376" w:name="_Toc247528286"/>
      <w:bookmarkStart w:id="377" w:name="_Toc247530594"/>
      <w:bookmarkStart w:id="378" w:name="_Toc247605937"/>
      <w:bookmarkStart w:id="379" w:name="_Toc352772371"/>
      <w:bookmarkStart w:id="380" w:name="_Toc352776394"/>
      <w:bookmarkStart w:id="381" w:name="_Toc353125981"/>
      <w:bookmarkStart w:id="382" w:name="_Toc353126222"/>
      <w:bookmarkStart w:id="383" w:name="_Toc353126325"/>
      <w:bookmarkStart w:id="384" w:name="_Toc353126387"/>
      <w:bookmarkStart w:id="385" w:name="_Toc353126436"/>
      <w:bookmarkStart w:id="386" w:name="_Toc353297572"/>
      <w:bookmarkStart w:id="387" w:name="_Toc353299163"/>
      <w:bookmarkStart w:id="388" w:name="_Toc353897230"/>
      <w:bookmarkStart w:id="389" w:name="_Toc353898045"/>
      <w:bookmarkStart w:id="390" w:name="_Toc352772372"/>
      <w:bookmarkStart w:id="391" w:name="_Toc352776395"/>
      <w:bookmarkStart w:id="392" w:name="_Toc353125982"/>
      <w:bookmarkStart w:id="393" w:name="_Toc353126223"/>
      <w:bookmarkStart w:id="394" w:name="_Toc353126326"/>
      <w:bookmarkStart w:id="395" w:name="_Toc353126388"/>
      <w:bookmarkStart w:id="396" w:name="_Toc353126437"/>
      <w:bookmarkStart w:id="397" w:name="_Toc353297573"/>
      <w:bookmarkStart w:id="398" w:name="_Toc353299164"/>
      <w:bookmarkStart w:id="399" w:name="_Toc353897231"/>
      <w:bookmarkStart w:id="400" w:name="_Toc353898046"/>
      <w:bookmarkStart w:id="401" w:name="_Toc384820075"/>
      <w:bookmarkStart w:id="402" w:name="_Toc384820147"/>
      <w:bookmarkStart w:id="403" w:name="_Toc249341875"/>
      <w:bookmarkStart w:id="404" w:name="_Toc353126327"/>
      <w:bookmarkStart w:id="405" w:name="_Toc421696187"/>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r w:rsidRPr="00882A8E">
        <w:rPr>
          <w:szCs w:val="32"/>
          <w:lang w:val="ru-RU"/>
        </w:rPr>
        <w:t xml:space="preserve">Чистая прибыль от операций с </w:t>
      </w:r>
      <w:bookmarkEnd w:id="403"/>
      <w:r w:rsidRPr="00882A8E">
        <w:rPr>
          <w:szCs w:val="32"/>
          <w:lang w:val="ru-RU"/>
        </w:rPr>
        <w:t>иностранной валютой</w:t>
      </w:r>
      <w:bookmarkEnd w:id="404"/>
      <w:bookmarkEnd w:id="405"/>
    </w:p>
    <w:tbl>
      <w:tblPr>
        <w:tblW w:w="5000" w:type="pct"/>
        <w:tblCellMar>
          <w:left w:w="0" w:type="dxa"/>
          <w:right w:w="0" w:type="dxa"/>
        </w:tblCellMar>
        <w:tblLook w:val="0000"/>
      </w:tblPr>
      <w:tblGrid>
        <w:gridCol w:w="5474"/>
        <w:gridCol w:w="1556"/>
        <w:gridCol w:w="231"/>
        <w:gridCol w:w="1556"/>
      </w:tblGrid>
      <w:tr w:rsidR="005F39F4" w:rsidRPr="00254190" w:rsidTr="00254190">
        <w:trPr>
          <w:trHeight w:val="20"/>
        </w:trPr>
        <w:tc>
          <w:tcPr>
            <w:tcW w:w="5474" w:type="dxa"/>
            <w:vAlign w:val="bottom"/>
          </w:tcPr>
          <w:p w:rsidR="005F39F4" w:rsidRPr="00254190" w:rsidRDefault="005F39F4" w:rsidP="00721108">
            <w:pPr>
              <w:pStyle w:val="Tabletext"/>
              <w:keepLines/>
              <w:widowControl w:val="0"/>
              <w:rPr>
                <w:lang w:val="ru-RU"/>
              </w:rPr>
            </w:pPr>
          </w:p>
        </w:tc>
        <w:tc>
          <w:tcPr>
            <w:tcW w:w="1556" w:type="dxa"/>
            <w:tcBorders>
              <w:bottom w:val="single" w:sz="4" w:space="0" w:color="auto"/>
            </w:tcBorders>
            <w:vAlign w:val="bottom"/>
          </w:tcPr>
          <w:p w:rsidR="005F39F4" w:rsidRPr="00254190" w:rsidRDefault="00882A8E" w:rsidP="00721108">
            <w:pPr>
              <w:pStyle w:val="Tabletext"/>
              <w:keepLines/>
              <w:widowControl w:val="0"/>
              <w:ind w:right="117"/>
              <w:jc w:val="right"/>
              <w:rPr>
                <w:b/>
                <w:bCs/>
                <w:lang w:val="ru-RU"/>
              </w:rPr>
            </w:pPr>
            <w:r w:rsidRPr="00882A8E">
              <w:rPr>
                <w:b/>
                <w:bCs/>
                <w:lang w:val="ru-RU"/>
              </w:rPr>
              <w:t>201</w:t>
            </w:r>
            <w:r w:rsidR="00254190">
              <w:rPr>
                <w:b/>
                <w:bCs/>
                <w:lang w:val="ru-RU"/>
              </w:rPr>
              <w:t>4</w:t>
            </w:r>
            <w:r w:rsidRPr="00882A8E">
              <w:rPr>
                <w:b/>
                <w:bCs/>
                <w:lang w:val="ru-RU"/>
              </w:rPr>
              <w:t> год </w:t>
            </w:r>
            <w:r w:rsidRPr="00882A8E">
              <w:rPr>
                <w:b/>
                <w:bCs/>
                <w:lang w:val="ru-RU"/>
              </w:rPr>
              <w:br/>
              <w:t>тыс. рублей </w:t>
            </w:r>
          </w:p>
        </w:tc>
        <w:tc>
          <w:tcPr>
            <w:tcW w:w="231" w:type="dxa"/>
            <w:vAlign w:val="bottom"/>
          </w:tcPr>
          <w:p w:rsidR="005F39F4" w:rsidRPr="00254190" w:rsidRDefault="005F39F4" w:rsidP="00721108">
            <w:pPr>
              <w:pStyle w:val="Tabletext"/>
              <w:keepLines/>
              <w:widowControl w:val="0"/>
              <w:ind w:right="117"/>
              <w:jc w:val="right"/>
              <w:rPr>
                <w:b/>
                <w:bCs/>
                <w:lang w:val="ru-RU"/>
              </w:rPr>
            </w:pPr>
          </w:p>
        </w:tc>
        <w:tc>
          <w:tcPr>
            <w:tcW w:w="1556" w:type="dxa"/>
            <w:tcBorders>
              <w:bottom w:val="single" w:sz="4" w:space="0" w:color="auto"/>
            </w:tcBorders>
            <w:vAlign w:val="bottom"/>
          </w:tcPr>
          <w:p w:rsidR="005F39F4" w:rsidRPr="00254190" w:rsidRDefault="00254190" w:rsidP="00721108">
            <w:pPr>
              <w:pStyle w:val="Tabletext"/>
              <w:keepLines/>
              <w:widowControl w:val="0"/>
              <w:ind w:right="117"/>
              <w:jc w:val="right"/>
              <w:rPr>
                <w:b/>
                <w:bCs/>
                <w:lang w:val="ru-RU"/>
              </w:rPr>
            </w:pPr>
            <w:r w:rsidRPr="00254190">
              <w:rPr>
                <w:b/>
                <w:bCs/>
                <w:lang w:val="ru-RU"/>
              </w:rPr>
              <w:t>2013 год </w:t>
            </w:r>
            <w:r w:rsidRPr="00254190">
              <w:rPr>
                <w:b/>
                <w:bCs/>
                <w:lang w:val="ru-RU"/>
              </w:rPr>
              <w:br/>
              <w:t>тыс. рублей </w:t>
            </w:r>
            <w:r w:rsidR="00882A8E">
              <w:rPr>
                <w:b/>
                <w:bCs/>
                <w:lang w:val="ru-RU"/>
              </w:rPr>
              <w:t xml:space="preserve"> </w:t>
            </w:r>
          </w:p>
        </w:tc>
      </w:tr>
      <w:tr w:rsidR="00254190" w:rsidRPr="00254190" w:rsidTr="00254190">
        <w:trPr>
          <w:trHeight w:val="20"/>
        </w:trPr>
        <w:tc>
          <w:tcPr>
            <w:tcW w:w="5474" w:type="dxa"/>
            <w:vAlign w:val="bottom"/>
          </w:tcPr>
          <w:p w:rsidR="00254190" w:rsidRPr="00254190" w:rsidRDefault="00882A8E" w:rsidP="00721108">
            <w:pPr>
              <w:pStyle w:val="tblText02"/>
              <w:widowControl w:val="0"/>
              <w:rPr>
                <w:sz w:val="18"/>
                <w:szCs w:val="18"/>
              </w:rPr>
            </w:pPr>
            <w:r w:rsidRPr="00882A8E">
              <w:rPr>
                <w:sz w:val="18"/>
                <w:szCs w:val="18"/>
              </w:rPr>
              <w:t>Прибыль от сделок “спот”</w:t>
            </w:r>
          </w:p>
        </w:tc>
        <w:tc>
          <w:tcPr>
            <w:tcW w:w="1556" w:type="dxa"/>
            <w:vAlign w:val="bottom"/>
          </w:tcPr>
          <w:p w:rsidR="00254190" w:rsidRPr="00254190" w:rsidRDefault="00987B60" w:rsidP="00721108">
            <w:pPr>
              <w:pStyle w:val="Tabletext"/>
              <w:keepLines/>
              <w:widowControl w:val="0"/>
              <w:ind w:right="113"/>
              <w:jc w:val="right"/>
              <w:rPr>
                <w:lang w:val="ru-RU"/>
              </w:rPr>
            </w:pPr>
            <w:r>
              <w:rPr>
                <w:lang w:val="ru-RU"/>
              </w:rPr>
              <w:t>685 496</w:t>
            </w:r>
          </w:p>
        </w:tc>
        <w:tc>
          <w:tcPr>
            <w:tcW w:w="231" w:type="dxa"/>
            <w:vAlign w:val="bottom"/>
          </w:tcPr>
          <w:p w:rsidR="00254190" w:rsidRPr="00254190" w:rsidRDefault="00254190" w:rsidP="00721108">
            <w:pPr>
              <w:pStyle w:val="Tabletext"/>
              <w:keepLines/>
              <w:widowControl w:val="0"/>
              <w:ind w:right="113"/>
              <w:jc w:val="right"/>
              <w:rPr>
                <w:lang w:val="ru-RU"/>
              </w:rPr>
            </w:pPr>
          </w:p>
        </w:tc>
        <w:tc>
          <w:tcPr>
            <w:tcW w:w="1556" w:type="dxa"/>
            <w:vAlign w:val="bottom"/>
          </w:tcPr>
          <w:p w:rsidR="00254190" w:rsidRPr="00254190" w:rsidRDefault="00254190" w:rsidP="00721108">
            <w:pPr>
              <w:pStyle w:val="Tabletext"/>
              <w:keepLines/>
              <w:widowControl w:val="0"/>
              <w:ind w:right="113"/>
              <w:jc w:val="right"/>
              <w:rPr>
                <w:lang w:val="ru-RU"/>
              </w:rPr>
            </w:pPr>
            <w:r w:rsidRPr="00254190">
              <w:rPr>
                <w:lang w:val="ru-RU"/>
              </w:rPr>
              <w:t>61 623 </w:t>
            </w:r>
          </w:p>
        </w:tc>
      </w:tr>
      <w:tr w:rsidR="00254190" w:rsidRPr="00254190" w:rsidTr="00254190">
        <w:trPr>
          <w:trHeight w:val="20"/>
        </w:trPr>
        <w:tc>
          <w:tcPr>
            <w:tcW w:w="5474" w:type="dxa"/>
            <w:vAlign w:val="bottom"/>
          </w:tcPr>
          <w:p w:rsidR="00254190" w:rsidRPr="00254190" w:rsidRDefault="00882A8E" w:rsidP="00F97608">
            <w:pPr>
              <w:pStyle w:val="tblText02"/>
              <w:widowControl w:val="0"/>
              <w:rPr>
                <w:sz w:val="18"/>
                <w:szCs w:val="18"/>
              </w:rPr>
            </w:pPr>
            <w:r w:rsidRPr="00882A8E">
              <w:rPr>
                <w:sz w:val="18"/>
                <w:szCs w:val="18"/>
              </w:rPr>
              <w:t>Убыток от переоценки финансовых активов и обязательств</w:t>
            </w:r>
          </w:p>
        </w:tc>
        <w:tc>
          <w:tcPr>
            <w:tcW w:w="1556" w:type="dxa"/>
            <w:tcBorders>
              <w:bottom w:val="single" w:sz="4" w:space="0" w:color="auto"/>
            </w:tcBorders>
            <w:vAlign w:val="bottom"/>
          </w:tcPr>
          <w:p w:rsidR="00254190" w:rsidRPr="00254190" w:rsidRDefault="00987B60" w:rsidP="00721108">
            <w:pPr>
              <w:pStyle w:val="Tabletext"/>
              <w:keepLines/>
              <w:widowControl w:val="0"/>
              <w:ind w:right="113"/>
              <w:jc w:val="right"/>
              <w:rPr>
                <w:lang w:val="ru-RU"/>
              </w:rPr>
            </w:pPr>
            <w:r>
              <w:rPr>
                <w:lang w:val="ru-RU"/>
              </w:rPr>
              <w:t>(682 022)</w:t>
            </w:r>
          </w:p>
        </w:tc>
        <w:tc>
          <w:tcPr>
            <w:tcW w:w="231" w:type="dxa"/>
            <w:vAlign w:val="bottom"/>
          </w:tcPr>
          <w:p w:rsidR="00254190" w:rsidRPr="00254190" w:rsidRDefault="00254190" w:rsidP="00721108">
            <w:pPr>
              <w:pStyle w:val="Tabletext"/>
              <w:keepLines/>
              <w:widowControl w:val="0"/>
              <w:ind w:right="113"/>
              <w:jc w:val="right"/>
              <w:rPr>
                <w:lang w:val="ru-RU"/>
              </w:rPr>
            </w:pPr>
          </w:p>
        </w:tc>
        <w:tc>
          <w:tcPr>
            <w:tcW w:w="1556" w:type="dxa"/>
            <w:tcBorders>
              <w:bottom w:val="single" w:sz="4" w:space="0" w:color="auto"/>
            </w:tcBorders>
            <w:vAlign w:val="bottom"/>
          </w:tcPr>
          <w:p w:rsidR="00254190" w:rsidRPr="00254190" w:rsidRDefault="00254190" w:rsidP="00721108">
            <w:pPr>
              <w:pStyle w:val="Tabletext"/>
              <w:keepLines/>
              <w:widowControl w:val="0"/>
              <w:ind w:right="113"/>
              <w:jc w:val="right"/>
              <w:rPr>
                <w:lang w:val="ru-RU"/>
              </w:rPr>
            </w:pPr>
            <w:r w:rsidRPr="00254190">
              <w:rPr>
                <w:lang w:val="ru-RU"/>
              </w:rPr>
              <w:t>(7 853)</w:t>
            </w:r>
          </w:p>
        </w:tc>
      </w:tr>
      <w:tr w:rsidR="00254190" w:rsidRPr="000D5939" w:rsidTr="00254190">
        <w:trPr>
          <w:trHeight w:val="20"/>
        </w:trPr>
        <w:tc>
          <w:tcPr>
            <w:tcW w:w="5474" w:type="dxa"/>
            <w:vAlign w:val="bottom"/>
          </w:tcPr>
          <w:p w:rsidR="00254190" w:rsidRPr="00254190" w:rsidRDefault="00254190" w:rsidP="00721108">
            <w:pPr>
              <w:pStyle w:val="Tabletext"/>
              <w:widowControl w:val="0"/>
              <w:rPr>
                <w:lang w:val="ru-RU"/>
              </w:rPr>
            </w:pPr>
          </w:p>
        </w:tc>
        <w:tc>
          <w:tcPr>
            <w:tcW w:w="1556" w:type="dxa"/>
            <w:tcBorders>
              <w:top w:val="single" w:sz="4" w:space="0" w:color="auto"/>
              <w:bottom w:val="double" w:sz="4" w:space="0" w:color="auto"/>
            </w:tcBorders>
            <w:vAlign w:val="bottom"/>
          </w:tcPr>
          <w:p w:rsidR="00254190" w:rsidRPr="00254190" w:rsidRDefault="00987B60" w:rsidP="00721108">
            <w:pPr>
              <w:pStyle w:val="Tabletext"/>
              <w:keepLines/>
              <w:widowControl w:val="0"/>
              <w:ind w:right="113"/>
              <w:jc w:val="right"/>
              <w:rPr>
                <w:b/>
                <w:lang w:val="ru-RU"/>
              </w:rPr>
            </w:pPr>
            <w:r>
              <w:rPr>
                <w:b/>
                <w:lang w:val="ru-RU"/>
              </w:rPr>
              <w:t>3 474</w:t>
            </w:r>
          </w:p>
        </w:tc>
        <w:tc>
          <w:tcPr>
            <w:tcW w:w="231" w:type="dxa"/>
            <w:vAlign w:val="bottom"/>
          </w:tcPr>
          <w:p w:rsidR="00254190" w:rsidRPr="00254190" w:rsidRDefault="00254190" w:rsidP="00721108">
            <w:pPr>
              <w:pStyle w:val="Tabletext"/>
              <w:keepLines/>
              <w:widowControl w:val="0"/>
              <w:ind w:right="113"/>
              <w:jc w:val="right"/>
              <w:rPr>
                <w:b/>
                <w:lang w:val="ru-RU"/>
              </w:rPr>
            </w:pPr>
          </w:p>
        </w:tc>
        <w:tc>
          <w:tcPr>
            <w:tcW w:w="1556" w:type="dxa"/>
            <w:tcBorders>
              <w:top w:val="single" w:sz="4" w:space="0" w:color="auto"/>
              <w:bottom w:val="double" w:sz="4" w:space="0" w:color="auto"/>
            </w:tcBorders>
            <w:vAlign w:val="bottom"/>
          </w:tcPr>
          <w:p w:rsidR="00254190" w:rsidRPr="00254190" w:rsidRDefault="00254190" w:rsidP="00721108">
            <w:pPr>
              <w:pStyle w:val="Tabletext"/>
              <w:keepLines/>
              <w:widowControl w:val="0"/>
              <w:ind w:right="113"/>
              <w:jc w:val="right"/>
              <w:rPr>
                <w:b/>
                <w:lang w:val="ru-RU"/>
              </w:rPr>
            </w:pPr>
            <w:r w:rsidRPr="00254190">
              <w:rPr>
                <w:b/>
                <w:lang w:val="ru-RU"/>
              </w:rPr>
              <w:t>53 770 </w:t>
            </w:r>
          </w:p>
        </w:tc>
      </w:tr>
    </w:tbl>
    <w:p w:rsidR="000D14E1" w:rsidRPr="00254190" w:rsidRDefault="00882A8E">
      <w:pPr>
        <w:pStyle w:val="1"/>
        <w:keepLines/>
        <w:spacing w:before="260" w:after="130" w:line="240" w:lineRule="auto"/>
        <w:ind w:left="0" w:hanging="964"/>
        <w:jc w:val="both"/>
        <w:rPr>
          <w:szCs w:val="22"/>
          <w:lang w:val="ru-RU"/>
        </w:rPr>
      </w:pPr>
      <w:bookmarkStart w:id="406" w:name="_Toc353126328"/>
      <w:bookmarkStart w:id="407" w:name="_Toc421696188"/>
      <w:bookmarkStart w:id="408" w:name="_Toc249341876"/>
      <w:r w:rsidRPr="00882A8E">
        <w:rPr>
          <w:szCs w:val="22"/>
          <w:lang w:val="ru-RU"/>
        </w:rPr>
        <w:t>Прочие операционные доходы</w:t>
      </w:r>
      <w:bookmarkEnd w:id="406"/>
      <w:bookmarkEnd w:id="407"/>
    </w:p>
    <w:tbl>
      <w:tblPr>
        <w:tblW w:w="5000" w:type="pct"/>
        <w:tblCellMar>
          <w:left w:w="0" w:type="dxa"/>
          <w:right w:w="0" w:type="dxa"/>
        </w:tblCellMar>
        <w:tblLook w:val="0000"/>
      </w:tblPr>
      <w:tblGrid>
        <w:gridCol w:w="5458"/>
        <w:gridCol w:w="1565"/>
        <w:gridCol w:w="229"/>
        <w:gridCol w:w="1565"/>
      </w:tblGrid>
      <w:tr w:rsidR="00011BE8" w:rsidRPr="00254190" w:rsidTr="00BC0EB1">
        <w:trPr>
          <w:trHeight w:val="20"/>
        </w:trPr>
        <w:tc>
          <w:tcPr>
            <w:tcW w:w="5458" w:type="dxa"/>
            <w:vAlign w:val="bottom"/>
          </w:tcPr>
          <w:p w:rsidR="00011BE8" w:rsidRPr="00254190" w:rsidRDefault="00011BE8" w:rsidP="00D16DCD">
            <w:pPr>
              <w:pStyle w:val="Tabletext"/>
              <w:keepNext/>
              <w:keepLines/>
              <w:spacing w:line="200" w:lineRule="exact"/>
              <w:rPr>
                <w:lang w:val="ru-RU"/>
              </w:rPr>
            </w:pPr>
          </w:p>
        </w:tc>
        <w:tc>
          <w:tcPr>
            <w:tcW w:w="1565" w:type="dxa"/>
            <w:tcBorders>
              <w:bottom w:val="single" w:sz="4" w:space="0" w:color="auto"/>
            </w:tcBorders>
            <w:vAlign w:val="bottom"/>
          </w:tcPr>
          <w:p w:rsidR="00011BE8" w:rsidRPr="00254190" w:rsidRDefault="00882A8E" w:rsidP="00D16DCD">
            <w:pPr>
              <w:pStyle w:val="Tabletext"/>
              <w:keepNext/>
              <w:keepLines/>
              <w:spacing w:line="200" w:lineRule="exact"/>
              <w:ind w:right="117"/>
              <w:jc w:val="right"/>
              <w:rPr>
                <w:b/>
                <w:bCs/>
                <w:lang w:val="ru-RU"/>
              </w:rPr>
            </w:pPr>
            <w:r w:rsidRPr="00882A8E">
              <w:rPr>
                <w:b/>
                <w:bCs/>
                <w:lang w:val="ru-RU"/>
              </w:rPr>
              <w:t>201</w:t>
            </w:r>
            <w:r w:rsidR="00254190">
              <w:rPr>
                <w:b/>
                <w:bCs/>
                <w:lang w:val="ru-RU"/>
              </w:rPr>
              <w:t>4</w:t>
            </w:r>
            <w:r w:rsidRPr="00882A8E">
              <w:rPr>
                <w:b/>
                <w:bCs/>
                <w:lang w:val="ru-RU"/>
              </w:rPr>
              <w:t> год </w:t>
            </w:r>
            <w:r w:rsidRPr="00882A8E">
              <w:rPr>
                <w:b/>
                <w:bCs/>
                <w:lang w:val="ru-RU"/>
              </w:rPr>
              <w:br/>
              <w:t>тыс. рублей </w:t>
            </w:r>
          </w:p>
        </w:tc>
        <w:tc>
          <w:tcPr>
            <w:tcW w:w="229" w:type="dxa"/>
            <w:vAlign w:val="bottom"/>
          </w:tcPr>
          <w:p w:rsidR="00011BE8" w:rsidRPr="00254190" w:rsidRDefault="00011BE8" w:rsidP="00D16DCD">
            <w:pPr>
              <w:pStyle w:val="Tabletext"/>
              <w:keepNext/>
              <w:keepLines/>
              <w:spacing w:line="200" w:lineRule="exact"/>
              <w:ind w:right="117"/>
              <w:jc w:val="right"/>
              <w:rPr>
                <w:b/>
                <w:bCs/>
                <w:lang w:val="ru-RU"/>
              </w:rPr>
            </w:pPr>
          </w:p>
        </w:tc>
        <w:tc>
          <w:tcPr>
            <w:tcW w:w="1565" w:type="dxa"/>
            <w:tcBorders>
              <w:bottom w:val="single" w:sz="4" w:space="0" w:color="auto"/>
            </w:tcBorders>
            <w:vAlign w:val="bottom"/>
          </w:tcPr>
          <w:p w:rsidR="00011BE8" w:rsidRPr="00254190" w:rsidRDefault="00254190" w:rsidP="00D16DCD">
            <w:pPr>
              <w:pStyle w:val="Tabletext"/>
              <w:keepNext/>
              <w:keepLines/>
              <w:spacing w:line="200" w:lineRule="exact"/>
              <w:ind w:right="117"/>
              <w:jc w:val="right"/>
              <w:rPr>
                <w:b/>
                <w:bCs/>
                <w:lang w:val="ru-RU"/>
              </w:rPr>
            </w:pPr>
            <w:r w:rsidRPr="00254190">
              <w:rPr>
                <w:b/>
                <w:bCs/>
                <w:lang w:val="ru-RU"/>
              </w:rPr>
              <w:t>2013 год </w:t>
            </w:r>
            <w:r w:rsidRPr="00254190">
              <w:rPr>
                <w:b/>
                <w:bCs/>
                <w:lang w:val="ru-RU"/>
              </w:rPr>
              <w:br/>
              <w:t>тыс. рублей </w:t>
            </w:r>
            <w:r w:rsidR="00882A8E">
              <w:rPr>
                <w:b/>
                <w:bCs/>
                <w:lang w:val="ru-RU"/>
              </w:rPr>
              <w:t xml:space="preserve"> </w:t>
            </w:r>
          </w:p>
        </w:tc>
      </w:tr>
      <w:tr w:rsidR="00254190" w:rsidRPr="00254190" w:rsidTr="00BC0EB1">
        <w:trPr>
          <w:trHeight w:val="237"/>
        </w:trPr>
        <w:tc>
          <w:tcPr>
            <w:tcW w:w="5458" w:type="dxa"/>
            <w:tcBorders>
              <w:bottom w:val="nil"/>
            </w:tcBorders>
            <w:vAlign w:val="bottom"/>
          </w:tcPr>
          <w:p w:rsidR="00254190" w:rsidRPr="00254190" w:rsidRDefault="00882A8E" w:rsidP="00FA1247">
            <w:pPr>
              <w:pStyle w:val="tblText05"/>
              <w:spacing w:line="200" w:lineRule="exact"/>
              <w:ind w:left="113"/>
              <w:rPr>
                <w:sz w:val="18"/>
                <w:szCs w:val="18"/>
              </w:rPr>
            </w:pPr>
            <w:r w:rsidRPr="00882A8E">
              <w:rPr>
                <w:sz w:val="18"/>
                <w:szCs w:val="18"/>
              </w:rPr>
              <w:t>Доход от выбытия имущества</w:t>
            </w:r>
          </w:p>
        </w:tc>
        <w:tc>
          <w:tcPr>
            <w:tcW w:w="1565" w:type="dxa"/>
            <w:tcBorders>
              <w:bottom w:val="nil"/>
            </w:tcBorders>
            <w:vAlign w:val="bottom"/>
          </w:tcPr>
          <w:p w:rsidR="00254190" w:rsidRPr="00254190" w:rsidRDefault="00987B60" w:rsidP="00FA1247">
            <w:pPr>
              <w:pStyle w:val="Tabletext"/>
              <w:keepNext/>
              <w:keepLines/>
              <w:widowControl w:val="0"/>
              <w:spacing w:line="200" w:lineRule="exact"/>
              <w:ind w:right="113"/>
              <w:jc w:val="right"/>
              <w:rPr>
                <w:lang w:val="ru-RU"/>
              </w:rPr>
            </w:pPr>
            <w:r>
              <w:rPr>
                <w:lang w:val="ru-RU"/>
              </w:rPr>
              <w:t>32 537</w:t>
            </w:r>
          </w:p>
        </w:tc>
        <w:tc>
          <w:tcPr>
            <w:tcW w:w="229" w:type="dxa"/>
            <w:tcBorders>
              <w:bottom w:val="nil"/>
            </w:tcBorders>
            <w:vAlign w:val="bottom"/>
          </w:tcPr>
          <w:p w:rsidR="00254190" w:rsidRPr="00254190" w:rsidRDefault="00254190" w:rsidP="00FA1247">
            <w:pPr>
              <w:pStyle w:val="Tabletext"/>
              <w:keepNext/>
              <w:keepLines/>
              <w:widowControl w:val="0"/>
              <w:spacing w:line="200" w:lineRule="exact"/>
              <w:ind w:right="113"/>
              <w:jc w:val="right"/>
              <w:rPr>
                <w:b/>
                <w:iCs/>
                <w:lang w:val="ru-RU"/>
              </w:rPr>
            </w:pPr>
          </w:p>
        </w:tc>
        <w:tc>
          <w:tcPr>
            <w:tcW w:w="1565" w:type="dxa"/>
            <w:tcBorders>
              <w:bottom w:val="nil"/>
            </w:tcBorders>
            <w:vAlign w:val="bottom"/>
          </w:tcPr>
          <w:p w:rsidR="00254190" w:rsidRPr="00254190" w:rsidRDefault="00254190" w:rsidP="00FA1247">
            <w:pPr>
              <w:pStyle w:val="Tabletext"/>
              <w:keepNext/>
              <w:keepLines/>
              <w:widowControl w:val="0"/>
              <w:spacing w:line="200" w:lineRule="exact"/>
              <w:ind w:right="113"/>
              <w:jc w:val="right"/>
              <w:rPr>
                <w:lang w:val="ru-RU"/>
              </w:rPr>
            </w:pPr>
            <w:r w:rsidRPr="00254190">
              <w:rPr>
                <w:lang w:val="ru-RU"/>
              </w:rPr>
              <w:t>2 486</w:t>
            </w:r>
          </w:p>
        </w:tc>
      </w:tr>
      <w:tr w:rsidR="00A41D1A" w:rsidRPr="00A41D1A" w:rsidTr="00BC0EB1">
        <w:trPr>
          <w:trHeight w:val="237"/>
        </w:trPr>
        <w:tc>
          <w:tcPr>
            <w:tcW w:w="5458" w:type="dxa"/>
            <w:tcBorders>
              <w:bottom w:val="nil"/>
            </w:tcBorders>
            <w:vAlign w:val="bottom"/>
          </w:tcPr>
          <w:p w:rsidR="00A41D1A" w:rsidRPr="00882A8E" w:rsidRDefault="00A41D1A" w:rsidP="00FA1247">
            <w:pPr>
              <w:pStyle w:val="tblText05"/>
              <w:spacing w:line="200" w:lineRule="exact"/>
              <w:ind w:left="113"/>
              <w:rPr>
                <w:sz w:val="18"/>
                <w:szCs w:val="18"/>
              </w:rPr>
            </w:pPr>
            <w:r w:rsidRPr="003C68A0">
              <w:rPr>
                <w:sz w:val="18"/>
                <w:szCs w:val="18"/>
              </w:rPr>
              <w:t>Чистый доход от операций с драгоценными металлами</w:t>
            </w:r>
          </w:p>
        </w:tc>
        <w:tc>
          <w:tcPr>
            <w:tcW w:w="1565" w:type="dxa"/>
            <w:tcBorders>
              <w:bottom w:val="nil"/>
            </w:tcBorders>
            <w:vAlign w:val="bottom"/>
          </w:tcPr>
          <w:p w:rsidR="00A41D1A" w:rsidRDefault="00A41D1A" w:rsidP="00FA1247">
            <w:pPr>
              <w:pStyle w:val="Tabletext"/>
              <w:keepNext/>
              <w:keepLines/>
              <w:widowControl w:val="0"/>
              <w:spacing w:line="200" w:lineRule="exact"/>
              <w:ind w:right="113"/>
              <w:jc w:val="right"/>
              <w:rPr>
                <w:lang w:val="ru-RU"/>
              </w:rPr>
            </w:pPr>
            <w:r>
              <w:rPr>
                <w:lang w:val="ru-RU"/>
              </w:rPr>
              <w:t>13 521</w:t>
            </w:r>
          </w:p>
        </w:tc>
        <w:tc>
          <w:tcPr>
            <w:tcW w:w="229" w:type="dxa"/>
            <w:tcBorders>
              <w:bottom w:val="nil"/>
            </w:tcBorders>
            <w:vAlign w:val="bottom"/>
          </w:tcPr>
          <w:p w:rsidR="00A41D1A" w:rsidRPr="00254190" w:rsidRDefault="00A41D1A" w:rsidP="00FA1247">
            <w:pPr>
              <w:pStyle w:val="Tabletext"/>
              <w:keepNext/>
              <w:keepLines/>
              <w:widowControl w:val="0"/>
              <w:spacing w:line="200" w:lineRule="exact"/>
              <w:ind w:right="113"/>
              <w:jc w:val="right"/>
              <w:rPr>
                <w:b/>
                <w:iCs/>
                <w:lang w:val="ru-RU"/>
              </w:rPr>
            </w:pPr>
          </w:p>
        </w:tc>
        <w:tc>
          <w:tcPr>
            <w:tcW w:w="1565" w:type="dxa"/>
            <w:tcBorders>
              <w:bottom w:val="nil"/>
            </w:tcBorders>
            <w:vAlign w:val="bottom"/>
          </w:tcPr>
          <w:p w:rsidR="00A41D1A" w:rsidRPr="00254190" w:rsidRDefault="00A41D1A" w:rsidP="00FA1247">
            <w:pPr>
              <w:pStyle w:val="Tabletext"/>
              <w:keepNext/>
              <w:keepLines/>
              <w:widowControl w:val="0"/>
              <w:spacing w:line="200" w:lineRule="exact"/>
              <w:ind w:right="113"/>
              <w:jc w:val="right"/>
              <w:rPr>
                <w:lang w:val="ru-RU"/>
              </w:rPr>
            </w:pPr>
            <w:r>
              <w:rPr>
                <w:lang w:val="ru-RU"/>
              </w:rPr>
              <w:t>-</w:t>
            </w:r>
          </w:p>
        </w:tc>
      </w:tr>
      <w:tr w:rsidR="00A41D1A" w:rsidRPr="00A41D1A" w:rsidTr="00BC0EB1">
        <w:trPr>
          <w:trHeight w:val="237"/>
        </w:trPr>
        <w:tc>
          <w:tcPr>
            <w:tcW w:w="5458" w:type="dxa"/>
            <w:tcBorders>
              <w:bottom w:val="nil"/>
            </w:tcBorders>
            <w:vAlign w:val="bottom"/>
          </w:tcPr>
          <w:p w:rsidR="00A41D1A" w:rsidRDefault="00A41D1A" w:rsidP="00FA1247">
            <w:pPr>
              <w:pStyle w:val="tblText05"/>
              <w:spacing w:line="200" w:lineRule="exact"/>
              <w:ind w:left="113"/>
              <w:rPr>
                <w:sz w:val="18"/>
                <w:szCs w:val="18"/>
              </w:rPr>
            </w:pPr>
            <w:r w:rsidRPr="00882A8E">
              <w:rPr>
                <w:sz w:val="18"/>
                <w:szCs w:val="18"/>
              </w:rPr>
              <w:t>Доход от операционной аренды</w:t>
            </w:r>
          </w:p>
        </w:tc>
        <w:tc>
          <w:tcPr>
            <w:tcW w:w="1565" w:type="dxa"/>
            <w:tcBorders>
              <w:bottom w:val="nil"/>
            </w:tcBorders>
            <w:vAlign w:val="bottom"/>
          </w:tcPr>
          <w:p w:rsidR="00A41D1A" w:rsidRDefault="00A41D1A" w:rsidP="00FA1247">
            <w:pPr>
              <w:pStyle w:val="Tabletext"/>
              <w:keepNext/>
              <w:keepLines/>
              <w:widowControl w:val="0"/>
              <w:spacing w:line="200" w:lineRule="exact"/>
              <w:ind w:right="113"/>
              <w:jc w:val="right"/>
              <w:rPr>
                <w:lang w:val="ru-RU"/>
              </w:rPr>
            </w:pPr>
            <w:r>
              <w:rPr>
                <w:lang w:val="ru-RU"/>
              </w:rPr>
              <w:t>4 278</w:t>
            </w:r>
          </w:p>
        </w:tc>
        <w:tc>
          <w:tcPr>
            <w:tcW w:w="229" w:type="dxa"/>
            <w:tcBorders>
              <w:bottom w:val="nil"/>
            </w:tcBorders>
            <w:vAlign w:val="bottom"/>
          </w:tcPr>
          <w:p w:rsidR="00A41D1A" w:rsidRPr="00254190" w:rsidRDefault="00A41D1A" w:rsidP="00FA1247">
            <w:pPr>
              <w:pStyle w:val="Tabletext"/>
              <w:keepNext/>
              <w:keepLines/>
              <w:widowControl w:val="0"/>
              <w:spacing w:line="200" w:lineRule="exact"/>
              <w:ind w:right="113"/>
              <w:jc w:val="right"/>
              <w:rPr>
                <w:b/>
                <w:iCs/>
                <w:lang w:val="ru-RU"/>
              </w:rPr>
            </w:pPr>
          </w:p>
        </w:tc>
        <w:tc>
          <w:tcPr>
            <w:tcW w:w="1565" w:type="dxa"/>
            <w:tcBorders>
              <w:bottom w:val="nil"/>
            </w:tcBorders>
            <w:vAlign w:val="bottom"/>
          </w:tcPr>
          <w:p w:rsidR="00A41D1A" w:rsidRPr="00254190" w:rsidRDefault="00A41D1A" w:rsidP="00FA1247">
            <w:pPr>
              <w:pStyle w:val="Tabletext"/>
              <w:keepNext/>
              <w:keepLines/>
              <w:widowControl w:val="0"/>
              <w:spacing w:line="200" w:lineRule="exact"/>
              <w:ind w:right="113"/>
              <w:jc w:val="right"/>
              <w:rPr>
                <w:lang w:val="ru-RU"/>
              </w:rPr>
            </w:pPr>
            <w:r w:rsidRPr="00254190">
              <w:rPr>
                <w:lang w:val="ru-RU"/>
              </w:rPr>
              <w:t>5 352</w:t>
            </w:r>
          </w:p>
        </w:tc>
      </w:tr>
      <w:tr w:rsidR="00A41D1A" w:rsidRPr="00A41D1A" w:rsidTr="00BC0EB1">
        <w:trPr>
          <w:trHeight w:val="237"/>
        </w:trPr>
        <w:tc>
          <w:tcPr>
            <w:tcW w:w="5458" w:type="dxa"/>
            <w:tcBorders>
              <w:bottom w:val="nil"/>
            </w:tcBorders>
            <w:vAlign w:val="bottom"/>
          </w:tcPr>
          <w:p w:rsidR="00A41D1A" w:rsidRDefault="00A41D1A" w:rsidP="00FA1247">
            <w:pPr>
              <w:pStyle w:val="tblText05"/>
              <w:spacing w:line="200" w:lineRule="exact"/>
              <w:ind w:left="113"/>
              <w:rPr>
                <w:sz w:val="18"/>
                <w:szCs w:val="18"/>
              </w:rPr>
            </w:pPr>
            <w:r w:rsidRPr="00882A8E">
              <w:rPr>
                <w:sz w:val="18"/>
                <w:szCs w:val="18"/>
              </w:rPr>
              <w:t xml:space="preserve">Доход от установки системы банк-клиент </w:t>
            </w:r>
          </w:p>
        </w:tc>
        <w:tc>
          <w:tcPr>
            <w:tcW w:w="1565" w:type="dxa"/>
            <w:tcBorders>
              <w:bottom w:val="nil"/>
            </w:tcBorders>
            <w:vAlign w:val="bottom"/>
          </w:tcPr>
          <w:p w:rsidR="00A41D1A" w:rsidRDefault="00A41D1A" w:rsidP="00FA1247">
            <w:pPr>
              <w:pStyle w:val="Tabletext"/>
              <w:keepNext/>
              <w:keepLines/>
              <w:widowControl w:val="0"/>
              <w:spacing w:line="200" w:lineRule="exact"/>
              <w:ind w:right="113"/>
              <w:jc w:val="right"/>
              <w:rPr>
                <w:lang w:val="ru-RU"/>
              </w:rPr>
            </w:pPr>
            <w:r>
              <w:rPr>
                <w:lang w:val="ru-RU"/>
              </w:rPr>
              <w:t>3 928</w:t>
            </w:r>
          </w:p>
        </w:tc>
        <w:tc>
          <w:tcPr>
            <w:tcW w:w="229" w:type="dxa"/>
            <w:tcBorders>
              <w:bottom w:val="nil"/>
            </w:tcBorders>
            <w:vAlign w:val="bottom"/>
          </w:tcPr>
          <w:p w:rsidR="00A41D1A" w:rsidRPr="00254190" w:rsidRDefault="00A41D1A" w:rsidP="00FA1247">
            <w:pPr>
              <w:pStyle w:val="Tabletext"/>
              <w:keepNext/>
              <w:keepLines/>
              <w:widowControl w:val="0"/>
              <w:spacing w:line="200" w:lineRule="exact"/>
              <w:ind w:right="113"/>
              <w:jc w:val="right"/>
              <w:rPr>
                <w:b/>
                <w:iCs/>
                <w:lang w:val="ru-RU"/>
              </w:rPr>
            </w:pPr>
          </w:p>
        </w:tc>
        <w:tc>
          <w:tcPr>
            <w:tcW w:w="1565" w:type="dxa"/>
            <w:tcBorders>
              <w:bottom w:val="nil"/>
            </w:tcBorders>
            <w:vAlign w:val="bottom"/>
          </w:tcPr>
          <w:p w:rsidR="00A41D1A" w:rsidRPr="00254190" w:rsidRDefault="00A41D1A" w:rsidP="00FA1247">
            <w:pPr>
              <w:pStyle w:val="Tabletext"/>
              <w:keepNext/>
              <w:keepLines/>
              <w:widowControl w:val="0"/>
              <w:spacing w:line="200" w:lineRule="exact"/>
              <w:ind w:right="113"/>
              <w:jc w:val="right"/>
              <w:rPr>
                <w:lang w:val="ru-RU"/>
              </w:rPr>
            </w:pPr>
            <w:r w:rsidRPr="00254190">
              <w:rPr>
                <w:lang w:val="ru-RU"/>
              </w:rPr>
              <w:t>4 782</w:t>
            </w:r>
          </w:p>
        </w:tc>
      </w:tr>
      <w:tr w:rsidR="00A41D1A" w:rsidRPr="00254190" w:rsidTr="00BC0EB1">
        <w:trPr>
          <w:trHeight w:val="157"/>
        </w:trPr>
        <w:tc>
          <w:tcPr>
            <w:tcW w:w="5458" w:type="dxa"/>
            <w:vAlign w:val="bottom"/>
          </w:tcPr>
          <w:p w:rsidR="00A41D1A" w:rsidRPr="00254190" w:rsidRDefault="00A41D1A" w:rsidP="00D16DCD">
            <w:pPr>
              <w:pStyle w:val="tblText05"/>
              <w:spacing w:line="200" w:lineRule="exact"/>
              <w:ind w:left="0" w:firstLine="0"/>
              <w:rPr>
                <w:sz w:val="18"/>
                <w:szCs w:val="18"/>
              </w:rPr>
            </w:pPr>
            <w:r w:rsidRPr="00882A8E">
              <w:rPr>
                <w:sz w:val="18"/>
                <w:szCs w:val="18"/>
              </w:rPr>
              <w:t>Прочие операционные доходы</w:t>
            </w:r>
          </w:p>
        </w:tc>
        <w:tc>
          <w:tcPr>
            <w:tcW w:w="1565" w:type="dxa"/>
            <w:tcBorders>
              <w:bottom w:val="single" w:sz="4" w:space="0" w:color="auto"/>
            </w:tcBorders>
            <w:vAlign w:val="bottom"/>
          </w:tcPr>
          <w:p w:rsidR="00A41D1A" w:rsidRPr="00254190" w:rsidRDefault="00A41D1A" w:rsidP="00D16DCD">
            <w:pPr>
              <w:pStyle w:val="Tabletext"/>
              <w:keepNext/>
              <w:keepLines/>
              <w:spacing w:line="200" w:lineRule="exact"/>
              <w:ind w:right="113"/>
              <w:jc w:val="right"/>
              <w:rPr>
                <w:lang w:val="ru-RU"/>
              </w:rPr>
            </w:pPr>
            <w:r>
              <w:rPr>
                <w:lang w:val="ru-RU"/>
              </w:rPr>
              <w:t>9 799</w:t>
            </w:r>
          </w:p>
        </w:tc>
        <w:tc>
          <w:tcPr>
            <w:tcW w:w="229" w:type="dxa"/>
            <w:vAlign w:val="bottom"/>
          </w:tcPr>
          <w:p w:rsidR="00A41D1A" w:rsidRPr="00254190" w:rsidRDefault="00A41D1A" w:rsidP="00D16DCD">
            <w:pPr>
              <w:pStyle w:val="Tabletext"/>
              <w:keepNext/>
              <w:keepLines/>
              <w:spacing w:line="200" w:lineRule="exact"/>
              <w:ind w:right="113"/>
              <w:jc w:val="right"/>
              <w:rPr>
                <w:lang w:val="ru-RU"/>
              </w:rPr>
            </w:pPr>
          </w:p>
        </w:tc>
        <w:tc>
          <w:tcPr>
            <w:tcW w:w="1565" w:type="dxa"/>
            <w:tcBorders>
              <w:bottom w:val="single" w:sz="4" w:space="0" w:color="auto"/>
            </w:tcBorders>
            <w:vAlign w:val="bottom"/>
          </w:tcPr>
          <w:p w:rsidR="00A41D1A" w:rsidRPr="00254190" w:rsidRDefault="00A41D1A">
            <w:pPr>
              <w:pStyle w:val="Tabletext"/>
              <w:keepNext/>
              <w:keepLines/>
              <w:spacing w:line="200" w:lineRule="exact"/>
              <w:ind w:right="113"/>
              <w:jc w:val="right"/>
              <w:rPr>
                <w:lang w:val="ru-RU"/>
              </w:rPr>
            </w:pPr>
            <w:r w:rsidRPr="00254190">
              <w:rPr>
                <w:lang w:val="ru-RU"/>
              </w:rPr>
              <w:t>6 031</w:t>
            </w:r>
          </w:p>
        </w:tc>
      </w:tr>
      <w:tr w:rsidR="00A41D1A" w:rsidRPr="000D5939" w:rsidTr="00BC0EB1">
        <w:trPr>
          <w:trHeight w:val="20"/>
        </w:trPr>
        <w:tc>
          <w:tcPr>
            <w:tcW w:w="5458" w:type="dxa"/>
            <w:vAlign w:val="bottom"/>
          </w:tcPr>
          <w:p w:rsidR="00A41D1A" w:rsidRPr="00254190" w:rsidRDefault="00A41D1A" w:rsidP="00D16DCD">
            <w:pPr>
              <w:pStyle w:val="Tabletext"/>
              <w:spacing w:line="200" w:lineRule="exact"/>
              <w:rPr>
                <w:lang w:val="ru-RU"/>
              </w:rPr>
            </w:pPr>
          </w:p>
        </w:tc>
        <w:tc>
          <w:tcPr>
            <w:tcW w:w="1565" w:type="dxa"/>
            <w:tcBorders>
              <w:top w:val="single" w:sz="4" w:space="0" w:color="auto"/>
              <w:bottom w:val="double" w:sz="4" w:space="0" w:color="auto"/>
            </w:tcBorders>
            <w:vAlign w:val="bottom"/>
          </w:tcPr>
          <w:p w:rsidR="00A41D1A" w:rsidRPr="00254190" w:rsidRDefault="00CF6D59" w:rsidP="00D16DCD">
            <w:pPr>
              <w:pStyle w:val="Tabletext"/>
              <w:keepNext/>
              <w:keepLines/>
              <w:spacing w:line="200" w:lineRule="exact"/>
              <w:ind w:right="113"/>
              <w:jc w:val="right"/>
              <w:rPr>
                <w:b/>
                <w:lang w:val="ru-RU"/>
              </w:rPr>
            </w:pPr>
            <w:r>
              <w:rPr>
                <w:b/>
                <w:lang w:val="en-GB"/>
              </w:rPr>
              <w:t>64</w:t>
            </w:r>
            <w:r w:rsidR="00A41D1A">
              <w:rPr>
                <w:b/>
                <w:lang w:val="ru-RU"/>
              </w:rPr>
              <w:t xml:space="preserve"> </w:t>
            </w:r>
            <w:r>
              <w:rPr>
                <w:b/>
                <w:lang w:val="en-GB"/>
              </w:rPr>
              <w:t>063</w:t>
            </w:r>
          </w:p>
        </w:tc>
        <w:tc>
          <w:tcPr>
            <w:tcW w:w="229" w:type="dxa"/>
            <w:vAlign w:val="bottom"/>
          </w:tcPr>
          <w:p w:rsidR="00A41D1A" w:rsidRPr="00254190" w:rsidRDefault="00A41D1A" w:rsidP="00D16DCD">
            <w:pPr>
              <w:pStyle w:val="Tabletext"/>
              <w:keepNext/>
              <w:keepLines/>
              <w:spacing w:line="200" w:lineRule="exact"/>
              <w:ind w:right="113"/>
              <w:jc w:val="right"/>
              <w:rPr>
                <w:b/>
                <w:lang w:val="ru-RU"/>
              </w:rPr>
            </w:pPr>
          </w:p>
        </w:tc>
        <w:tc>
          <w:tcPr>
            <w:tcW w:w="1565" w:type="dxa"/>
            <w:tcBorders>
              <w:top w:val="single" w:sz="4" w:space="0" w:color="auto"/>
              <w:bottom w:val="double" w:sz="4" w:space="0" w:color="auto"/>
            </w:tcBorders>
            <w:vAlign w:val="bottom"/>
          </w:tcPr>
          <w:p w:rsidR="00A41D1A" w:rsidRPr="00254190" w:rsidRDefault="00A41D1A" w:rsidP="003571EB">
            <w:pPr>
              <w:pStyle w:val="Tabletext"/>
              <w:keepNext/>
              <w:keepLines/>
              <w:spacing w:line="200" w:lineRule="exact"/>
              <w:ind w:right="113"/>
              <w:jc w:val="right"/>
              <w:rPr>
                <w:b/>
                <w:lang w:val="ru-RU"/>
              </w:rPr>
            </w:pPr>
            <w:r w:rsidRPr="00254190">
              <w:rPr>
                <w:b/>
                <w:lang w:val="ru-RU"/>
              </w:rPr>
              <w:t>18 651</w:t>
            </w:r>
          </w:p>
        </w:tc>
      </w:tr>
    </w:tbl>
    <w:p w:rsidR="0060776A" w:rsidRPr="00254190" w:rsidRDefault="00882A8E" w:rsidP="0060776A">
      <w:pPr>
        <w:pStyle w:val="1"/>
        <w:keepLines/>
        <w:spacing w:before="260" w:after="130" w:line="240" w:lineRule="auto"/>
        <w:ind w:left="0" w:hanging="964"/>
        <w:jc w:val="both"/>
        <w:rPr>
          <w:szCs w:val="32"/>
          <w:lang w:val="ru-RU"/>
        </w:rPr>
      </w:pPr>
      <w:bookmarkStart w:id="409" w:name="_Toc421696189"/>
      <w:bookmarkEnd w:id="408"/>
      <w:r w:rsidRPr="00882A8E">
        <w:rPr>
          <w:szCs w:val="32"/>
          <w:lang w:val="ru-RU"/>
        </w:rPr>
        <w:t>Резервы под обесценение</w:t>
      </w:r>
      <w:bookmarkEnd w:id="409"/>
    </w:p>
    <w:tbl>
      <w:tblPr>
        <w:tblW w:w="5000" w:type="pct"/>
        <w:tblCellMar>
          <w:left w:w="0" w:type="dxa"/>
          <w:right w:w="0" w:type="dxa"/>
        </w:tblCellMar>
        <w:tblLook w:val="0000"/>
      </w:tblPr>
      <w:tblGrid>
        <w:gridCol w:w="5474"/>
        <w:gridCol w:w="1556"/>
        <w:gridCol w:w="231"/>
        <w:gridCol w:w="1556"/>
      </w:tblGrid>
      <w:tr w:rsidR="00B846BB" w:rsidRPr="00254190" w:rsidTr="00ED4B31">
        <w:trPr>
          <w:trHeight w:val="513"/>
        </w:trPr>
        <w:tc>
          <w:tcPr>
            <w:tcW w:w="5474" w:type="dxa"/>
          </w:tcPr>
          <w:p w:rsidR="00B846BB" w:rsidRPr="00254190" w:rsidRDefault="00B846BB" w:rsidP="00D16DCD">
            <w:pPr>
              <w:pStyle w:val="Tabletext"/>
              <w:keepNext/>
              <w:keepLines/>
              <w:spacing w:line="200" w:lineRule="exact"/>
              <w:rPr>
                <w:lang w:val="ru-RU"/>
              </w:rPr>
            </w:pPr>
          </w:p>
        </w:tc>
        <w:tc>
          <w:tcPr>
            <w:tcW w:w="1556" w:type="dxa"/>
            <w:tcBorders>
              <w:bottom w:val="single" w:sz="4" w:space="0" w:color="auto"/>
            </w:tcBorders>
            <w:vAlign w:val="bottom"/>
          </w:tcPr>
          <w:p w:rsidR="00B846BB" w:rsidRPr="00254190" w:rsidRDefault="00882A8E" w:rsidP="00D16DCD">
            <w:pPr>
              <w:pStyle w:val="Tabletext"/>
              <w:keepNext/>
              <w:keepLines/>
              <w:spacing w:line="200" w:lineRule="exact"/>
              <w:ind w:right="117"/>
              <w:jc w:val="right"/>
              <w:rPr>
                <w:b/>
                <w:bCs/>
                <w:lang w:val="ru-RU"/>
              </w:rPr>
            </w:pPr>
            <w:r w:rsidRPr="00882A8E">
              <w:rPr>
                <w:b/>
                <w:bCs/>
                <w:lang w:val="ru-RU"/>
              </w:rPr>
              <w:t>201</w:t>
            </w:r>
            <w:r w:rsidR="00254190">
              <w:rPr>
                <w:b/>
                <w:bCs/>
                <w:lang w:val="ru-RU"/>
              </w:rPr>
              <w:t>4</w:t>
            </w:r>
            <w:r w:rsidRPr="00882A8E">
              <w:rPr>
                <w:b/>
                <w:bCs/>
                <w:lang w:val="ru-RU"/>
              </w:rPr>
              <w:t> год </w:t>
            </w:r>
            <w:r w:rsidRPr="00882A8E">
              <w:rPr>
                <w:b/>
                <w:bCs/>
                <w:lang w:val="ru-RU"/>
              </w:rPr>
              <w:br/>
              <w:t>тыс. рублей </w:t>
            </w:r>
          </w:p>
        </w:tc>
        <w:tc>
          <w:tcPr>
            <w:tcW w:w="231" w:type="dxa"/>
            <w:vAlign w:val="bottom"/>
          </w:tcPr>
          <w:p w:rsidR="00B846BB" w:rsidRPr="00254190" w:rsidRDefault="00B846BB" w:rsidP="00D16DCD">
            <w:pPr>
              <w:pStyle w:val="Tabletext"/>
              <w:keepNext/>
              <w:keepLines/>
              <w:spacing w:line="200" w:lineRule="exact"/>
              <w:ind w:right="117"/>
              <w:jc w:val="right"/>
              <w:rPr>
                <w:b/>
                <w:bCs/>
                <w:lang w:val="ru-RU"/>
              </w:rPr>
            </w:pPr>
          </w:p>
        </w:tc>
        <w:tc>
          <w:tcPr>
            <w:tcW w:w="1556" w:type="dxa"/>
            <w:tcBorders>
              <w:bottom w:val="single" w:sz="4" w:space="0" w:color="auto"/>
            </w:tcBorders>
            <w:vAlign w:val="bottom"/>
          </w:tcPr>
          <w:p w:rsidR="00B846BB" w:rsidRPr="00254190" w:rsidRDefault="00254190" w:rsidP="00D16DCD">
            <w:pPr>
              <w:pStyle w:val="Tabletext"/>
              <w:keepNext/>
              <w:keepLines/>
              <w:spacing w:line="200" w:lineRule="exact"/>
              <w:ind w:right="117"/>
              <w:jc w:val="right"/>
              <w:rPr>
                <w:b/>
                <w:bCs/>
                <w:lang w:val="ru-RU"/>
              </w:rPr>
            </w:pPr>
            <w:r w:rsidRPr="00254190">
              <w:rPr>
                <w:b/>
                <w:bCs/>
                <w:lang w:val="ru-RU"/>
              </w:rPr>
              <w:t>2013 год </w:t>
            </w:r>
            <w:r w:rsidRPr="00254190">
              <w:rPr>
                <w:b/>
                <w:bCs/>
                <w:lang w:val="ru-RU"/>
              </w:rPr>
              <w:br/>
              <w:t>тыс. рублей </w:t>
            </w:r>
            <w:r w:rsidR="00882A8E">
              <w:rPr>
                <w:b/>
                <w:bCs/>
                <w:lang w:val="ru-RU"/>
              </w:rPr>
              <w:t xml:space="preserve"> </w:t>
            </w:r>
          </w:p>
        </w:tc>
      </w:tr>
      <w:tr w:rsidR="005A528E" w:rsidRPr="005A528E" w:rsidTr="00ED4B31">
        <w:trPr>
          <w:trHeight w:val="20"/>
        </w:trPr>
        <w:tc>
          <w:tcPr>
            <w:tcW w:w="5474" w:type="dxa"/>
            <w:vAlign w:val="bottom"/>
          </w:tcPr>
          <w:p w:rsidR="005A528E" w:rsidRPr="00882A8E" w:rsidRDefault="005A528E" w:rsidP="00D16DCD">
            <w:pPr>
              <w:pStyle w:val="Tabletext"/>
              <w:keepNext/>
              <w:keepLines/>
              <w:spacing w:line="200" w:lineRule="exact"/>
              <w:rPr>
                <w:lang w:val="ru-RU"/>
              </w:rPr>
            </w:pPr>
            <w:r w:rsidRPr="00C81CB9">
              <w:rPr>
                <w:szCs w:val="18"/>
                <w:lang w:val="ru-RU"/>
              </w:rPr>
              <w:t>Счета и депозиты в банках</w:t>
            </w:r>
          </w:p>
        </w:tc>
        <w:tc>
          <w:tcPr>
            <w:tcW w:w="1556" w:type="dxa"/>
            <w:vAlign w:val="bottom"/>
          </w:tcPr>
          <w:p w:rsidR="005A528E" w:rsidRPr="00454103" w:rsidRDefault="005A528E" w:rsidP="00232124">
            <w:pPr>
              <w:pStyle w:val="Tabletext"/>
              <w:keepNext/>
              <w:keepLines/>
              <w:spacing w:line="200" w:lineRule="exact"/>
              <w:ind w:right="113"/>
              <w:jc w:val="right"/>
            </w:pPr>
            <w:r>
              <w:rPr>
                <w:lang w:val="ru-RU"/>
              </w:rPr>
              <w:t>1 314</w:t>
            </w:r>
            <w:r w:rsidR="00454103">
              <w:t> </w:t>
            </w:r>
          </w:p>
        </w:tc>
        <w:tc>
          <w:tcPr>
            <w:tcW w:w="231" w:type="dxa"/>
            <w:vAlign w:val="bottom"/>
          </w:tcPr>
          <w:p w:rsidR="005A528E" w:rsidRPr="00254190" w:rsidRDefault="005A528E" w:rsidP="00D16DCD">
            <w:pPr>
              <w:pStyle w:val="Tabletext"/>
              <w:keepNext/>
              <w:keepLines/>
              <w:spacing w:line="200" w:lineRule="exact"/>
              <w:ind w:right="113"/>
              <w:jc w:val="right"/>
              <w:rPr>
                <w:lang w:val="ru-RU"/>
              </w:rPr>
            </w:pPr>
          </w:p>
        </w:tc>
        <w:tc>
          <w:tcPr>
            <w:tcW w:w="1556" w:type="dxa"/>
            <w:vAlign w:val="bottom"/>
          </w:tcPr>
          <w:p w:rsidR="005A528E" w:rsidRPr="00454103" w:rsidRDefault="005A528E" w:rsidP="002D647C">
            <w:pPr>
              <w:pStyle w:val="Tabletext"/>
              <w:keepNext/>
              <w:keepLines/>
              <w:spacing w:line="200" w:lineRule="exact"/>
              <w:ind w:right="57"/>
              <w:jc w:val="right"/>
            </w:pPr>
            <w:r>
              <w:rPr>
                <w:lang w:val="ru-RU"/>
              </w:rPr>
              <w:t>-</w:t>
            </w:r>
            <w:r w:rsidR="00454103">
              <w:t> </w:t>
            </w:r>
          </w:p>
        </w:tc>
      </w:tr>
      <w:tr w:rsidR="00254190" w:rsidRPr="00254190" w:rsidTr="00ED4B31">
        <w:trPr>
          <w:trHeight w:val="20"/>
        </w:trPr>
        <w:tc>
          <w:tcPr>
            <w:tcW w:w="5474" w:type="dxa"/>
            <w:vAlign w:val="bottom"/>
          </w:tcPr>
          <w:p w:rsidR="00254190" w:rsidRPr="00254190" w:rsidRDefault="00882A8E" w:rsidP="00D16DCD">
            <w:pPr>
              <w:pStyle w:val="Tabletext"/>
              <w:keepNext/>
              <w:keepLines/>
              <w:spacing w:line="200" w:lineRule="exact"/>
              <w:rPr>
                <w:lang w:val="ru-RU"/>
              </w:rPr>
            </w:pPr>
            <w:r w:rsidRPr="00882A8E">
              <w:rPr>
                <w:lang w:val="ru-RU"/>
              </w:rPr>
              <w:t>Кредиты, выданные клиентам</w:t>
            </w:r>
          </w:p>
        </w:tc>
        <w:tc>
          <w:tcPr>
            <w:tcW w:w="1556" w:type="dxa"/>
            <w:vAlign w:val="bottom"/>
          </w:tcPr>
          <w:p w:rsidR="00254190" w:rsidRPr="00454103" w:rsidRDefault="005A528E" w:rsidP="00232124">
            <w:pPr>
              <w:pStyle w:val="Tabletext"/>
              <w:keepNext/>
              <w:keepLines/>
              <w:spacing w:line="200" w:lineRule="exact"/>
              <w:ind w:right="113"/>
              <w:jc w:val="right"/>
            </w:pPr>
            <w:r>
              <w:rPr>
                <w:lang w:val="ru-RU"/>
              </w:rPr>
              <w:t>1 </w:t>
            </w:r>
            <w:r w:rsidR="00454103">
              <w:t>542 233 </w:t>
            </w:r>
          </w:p>
        </w:tc>
        <w:tc>
          <w:tcPr>
            <w:tcW w:w="231" w:type="dxa"/>
            <w:vAlign w:val="bottom"/>
          </w:tcPr>
          <w:p w:rsidR="00254190" w:rsidRPr="00254190" w:rsidRDefault="00254190" w:rsidP="00D16DCD">
            <w:pPr>
              <w:pStyle w:val="Tabletext"/>
              <w:keepNext/>
              <w:keepLines/>
              <w:spacing w:line="200" w:lineRule="exact"/>
              <w:ind w:right="113"/>
              <w:jc w:val="right"/>
              <w:rPr>
                <w:lang w:val="ru-RU"/>
              </w:rPr>
            </w:pPr>
          </w:p>
        </w:tc>
        <w:tc>
          <w:tcPr>
            <w:tcW w:w="1556" w:type="dxa"/>
            <w:vAlign w:val="bottom"/>
          </w:tcPr>
          <w:p w:rsidR="00254190" w:rsidRPr="00454103" w:rsidRDefault="00254190" w:rsidP="002D647C">
            <w:pPr>
              <w:pStyle w:val="Tabletext"/>
              <w:keepNext/>
              <w:keepLines/>
              <w:spacing w:line="200" w:lineRule="exact"/>
              <w:ind w:right="57"/>
              <w:jc w:val="right"/>
            </w:pPr>
            <w:r w:rsidRPr="00254190">
              <w:rPr>
                <w:lang w:val="ru-RU"/>
              </w:rPr>
              <w:t>550 300</w:t>
            </w:r>
            <w:r w:rsidR="00454103">
              <w:t> </w:t>
            </w:r>
          </w:p>
        </w:tc>
      </w:tr>
      <w:tr w:rsidR="00254190" w:rsidRPr="00254190" w:rsidTr="00ED4B31">
        <w:trPr>
          <w:trHeight w:val="20"/>
        </w:trPr>
        <w:tc>
          <w:tcPr>
            <w:tcW w:w="5474" w:type="dxa"/>
            <w:vAlign w:val="bottom"/>
          </w:tcPr>
          <w:p w:rsidR="00254190" w:rsidRPr="00254190" w:rsidRDefault="00882A8E" w:rsidP="00D16DCD">
            <w:pPr>
              <w:pStyle w:val="Tabletext"/>
              <w:keepNext/>
              <w:keepLines/>
              <w:spacing w:line="200" w:lineRule="exact"/>
              <w:rPr>
                <w:lang w:val="ru-RU"/>
              </w:rPr>
            </w:pPr>
            <w:r w:rsidRPr="00882A8E">
              <w:rPr>
                <w:lang w:val="ru-RU"/>
              </w:rPr>
              <w:t>Активы, удерживаемые для продажи</w:t>
            </w:r>
          </w:p>
        </w:tc>
        <w:tc>
          <w:tcPr>
            <w:tcW w:w="1556" w:type="dxa"/>
            <w:vAlign w:val="bottom"/>
          </w:tcPr>
          <w:p w:rsidR="00254190" w:rsidRPr="00254190" w:rsidRDefault="005A528E" w:rsidP="00232124">
            <w:pPr>
              <w:pStyle w:val="Tabletext"/>
              <w:keepNext/>
              <w:keepLines/>
              <w:spacing w:line="200" w:lineRule="exact"/>
              <w:ind w:right="113"/>
              <w:jc w:val="right"/>
              <w:rPr>
                <w:lang w:val="ru-RU"/>
              </w:rPr>
            </w:pPr>
            <w:r>
              <w:rPr>
                <w:lang w:val="ru-RU"/>
              </w:rPr>
              <w:t>(157 332)</w:t>
            </w:r>
          </w:p>
        </w:tc>
        <w:tc>
          <w:tcPr>
            <w:tcW w:w="231" w:type="dxa"/>
            <w:vAlign w:val="bottom"/>
          </w:tcPr>
          <w:p w:rsidR="00254190" w:rsidRPr="00254190" w:rsidRDefault="00254190" w:rsidP="00D16DCD">
            <w:pPr>
              <w:pStyle w:val="Tabletext"/>
              <w:keepNext/>
              <w:keepLines/>
              <w:spacing w:line="200" w:lineRule="exact"/>
              <w:ind w:right="113"/>
              <w:jc w:val="right"/>
              <w:rPr>
                <w:lang w:val="ru-RU"/>
              </w:rPr>
            </w:pPr>
          </w:p>
        </w:tc>
        <w:tc>
          <w:tcPr>
            <w:tcW w:w="1556" w:type="dxa"/>
            <w:vAlign w:val="bottom"/>
          </w:tcPr>
          <w:p w:rsidR="00254190" w:rsidRPr="00454103" w:rsidRDefault="00254190" w:rsidP="002D647C">
            <w:pPr>
              <w:pStyle w:val="Tabletext"/>
              <w:keepNext/>
              <w:keepLines/>
              <w:spacing w:line="200" w:lineRule="exact"/>
              <w:ind w:right="57"/>
              <w:jc w:val="right"/>
            </w:pPr>
            <w:r w:rsidRPr="00254190">
              <w:rPr>
                <w:lang w:val="ru-RU"/>
              </w:rPr>
              <w:t>341 480</w:t>
            </w:r>
            <w:r w:rsidR="00454103">
              <w:t> </w:t>
            </w:r>
          </w:p>
        </w:tc>
      </w:tr>
      <w:tr w:rsidR="00254190" w:rsidRPr="00254190" w:rsidTr="00ED4B31">
        <w:trPr>
          <w:trHeight w:val="20"/>
        </w:trPr>
        <w:tc>
          <w:tcPr>
            <w:tcW w:w="5474" w:type="dxa"/>
            <w:vAlign w:val="bottom"/>
          </w:tcPr>
          <w:p w:rsidR="00254190" w:rsidRPr="00254190" w:rsidRDefault="00882A8E" w:rsidP="00D16DCD">
            <w:pPr>
              <w:pStyle w:val="Tabletext"/>
              <w:keepNext/>
              <w:keepLines/>
              <w:spacing w:line="200" w:lineRule="exact"/>
              <w:rPr>
                <w:lang w:val="ru-RU"/>
              </w:rPr>
            </w:pPr>
            <w:r w:rsidRPr="00882A8E">
              <w:rPr>
                <w:lang w:val="ru-RU"/>
              </w:rPr>
              <w:t>Основные средства и нематериальные активы</w:t>
            </w:r>
          </w:p>
        </w:tc>
        <w:tc>
          <w:tcPr>
            <w:tcW w:w="1556" w:type="dxa"/>
            <w:vAlign w:val="bottom"/>
          </w:tcPr>
          <w:p w:rsidR="00254190" w:rsidRPr="00CF6D59" w:rsidRDefault="00CF6D59" w:rsidP="00232124">
            <w:pPr>
              <w:pStyle w:val="Tabletext"/>
              <w:keepNext/>
              <w:keepLines/>
              <w:spacing w:line="200" w:lineRule="exact"/>
              <w:ind w:right="113"/>
              <w:jc w:val="right"/>
              <w:rPr>
                <w:lang w:val="en-GB"/>
              </w:rPr>
            </w:pPr>
            <w:r>
              <w:rPr>
                <w:lang w:val="en-GB"/>
              </w:rPr>
              <w:t>(9 569)</w:t>
            </w:r>
          </w:p>
        </w:tc>
        <w:tc>
          <w:tcPr>
            <w:tcW w:w="231" w:type="dxa"/>
            <w:vAlign w:val="bottom"/>
          </w:tcPr>
          <w:p w:rsidR="00254190" w:rsidRPr="00254190" w:rsidRDefault="00254190" w:rsidP="00D16DCD">
            <w:pPr>
              <w:pStyle w:val="Tabletext"/>
              <w:keepNext/>
              <w:keepLines/>
              <w:spacing w:line="200" w:lineRule="exact"/>
              <w:ind w:right="113"/>
              <w:jc w:val="right"/>
              <w:rPr>
                <w:lang w:val="ru-RU"/>
              </w:rPr>
            </w:pPr>
          </w:p>
        </w:tc>
        <w:tc>
          <w:tcPr>
            <w:tcW w:w="1556" w:type="dxa"/>
            <w:vAlign w:val="bottom"/>
          </w:tcPr>
          <w:p w:rsidR="00254190" w:rsidRPr="00454103" w:rsidRDefault="00254190" w:rsidP="002D647C">
            <w:pPr>
              <w:pStyle w:val="Tabletext"/>
              <w:keepNext/>
              <w:keepLines/>
              <w:spacing w:line="200" w:lineRule="exact"/>
              <w:ind w:right="57"/>
              <w:jc w:val="right"/>
            </w:pPr>
            <w:r w:rsidRPr="00254190">
              <w:rPr>
                <w:lang w:val="ru-RU"/>
              </w:rPr>
              <w:t>27 787</w:t>
            </w:r>
            <w:r w:rsidR="00454103">
              <w:t> </w:t>
            </w:r>
          </w:p>
        </w:tc>
      </w:tr>
      <w:tr w:rsidR="00254190" w:rsidRPr="00254190" w:rsidTr="00ED4B31">
        <w:trPr>
          <w:trHeight w:val="20"/>
        </w:trPr>
        <w:tc>
          <w:tcPr>
            <w:tcW w:w="5474" w:type="dxa"/>
            <w:vAlign w:val="bottom"/>
          </w:tcPr>
          <w:p w:rsidR="00254190" w:rsidRPr="00254190" w:rsidRDefault="00882A8E" w:rsidP="00D16DCD">
            <w:pPr>
              <w:pStyle w:val="Tabletext"/>
              <w:keepNext/>
              <w:keepLines/>
              <w:spacing w:line="200" w:lineRule="exact"/>
              <w:rPr>
                <w:lang w:val="ru-RU"/>
              </w:rPr>
            </w:pPr>
            <w:r w:rsidRPr="00882A8E">
              <w:rPr>
                <w:lang w:val="ru-RU"/>
              </w:rPr>
              <w:t>Прочие активы</w:t>
            </w:r>
          </w:p>
        </w:tc>
        <w:tc>
          <w:tcPr>
            <w:tcW w:w="1556" w:type="dxa"/>
            <w:vAlign w:val="bottom"/>
          </w:tcPr>
          <w:p w:rsidR="00254190" w:rsidRPr="00454103" w:rsidRDefault="005A528E" w:rsidP="00D16DCD">
            <w:pPr>
              <w:pStyle w:val="Tabletext"/>
              <w:keepNext/>
              <w:keepLines/>
              <w:spacing w:line="200" w:lineRule="exact"/>
              <w:ind w:right="113"/>
              <w:jc w:val="right"/>
            </w:pPr>
            <w:r>
              <w:rPr>
                <w:lang w:val="ru-RU"/>
              </w:rPr>
              <w:t>7 545</w:t>
            </w:r>
            <w:r w:rsidR="00454103">
              <w:t> </w:t>
            </w:r>
          </w:p>
        </w:tc>
        <w:tc>
          <w:tcPr>
            <w:tcW w:w="231" w:type="dxa"/>
            <w:vAlign w:val="bottom"/>
          </w:tcPr>
          <w:p w:rsidR="00254190" w:rsidRPr="00254190" w:rsidRDefault="00254190" w:rsidP="00D16DCD">
            <w:pPr>
              <w:pStyle w:val="Tabletext"/>
              <w:keepNext/>
              <w:keepLines/>
              <w:spacing w:line="200" w:lineRule="exact"/>
              <w:ind w:right="113"/>
              <w:jc w:val="right"/>
              <w:rPr>
                <w:lang w:val="ru-RU"/>
              </w:rPr>
            </w:pPr>
          </w:p>
        </w:tc>
        <w:tc>
          <w:tcPr>
            <w:tcW w:w="1556" w:type="dxa"/>
            <w:vAlign w:val="bottom"/>
          </w:tcPr>
          <w:p w:rsidR="00254190" w:rsidRPr="00454103" w:rsidRDefault="00254190" w:rsidP="002D647C">
            <w:pPr>
              <w:pStyle w:val="Tabletext"/>
              <w:keepNext/>
              <w:keepLines/>
              <w:spacing w:line="200" w:lineRule="exact"/>
              <w:ind w:right="57"/>
              <w:jc w:val="right"/>
            </w:pPr>
            <w:r w:rsidRPr="00254190">
              <w:rPr>
                <w:lang w:val="ru-RU"/>
              </w:rPr>
              <w:t>10 592</w:t>
            </w:r>
            <w:r w:rsidR="00454103">
              <w:t> </w:t>
            </w:r>
          </w:p>
        </w:tc>
      </w:tr>
      <w:tr w:rsidR="00254190" w:rsidRPr="000D5939" w:rsidTr="00ED4B31">
        <w:trPr>
          <w:trHeight w:val="20"/>
        </w:trPr>
        <w:tc>
          <w:tcPr>
            <w:tcW w:w="5474" w:type="dxa"/>
            <w:vAlign w:val="bottom"/>
          </w:tcPr>
          <w:p w:rsidR="00254190" w:rsidRPr="00254190" w:rsidRDefault="00254190" w:rsidP="00D16DCD">
            <w:pPr>
              <w:pStyle w:val="Tabletext"/>
              <w:spacing w:line="200" w:lineRule="exact"/>
              <w:rPr>
                <w:lang w:val="ru-RU"/>
              </w:rPr>
            </w:pPr>
          </w:p>
        </w:tc>
        <w:tc>
          <w:tcPr>
            <w:tcW w:w="1556" w:type="dxa"/>
            <w:tcBorders>
              <w:top w:val="single" w:sz="4" w:space="0" w:color="auto"/>
              <w:bottom w:val="double" w:sz="4" w:space="0" w:color="auto"/>
            </w:tcBorders>
            <w:vAlign w:val="bottom"/>
          </w:tcPr>
          <w:p w:rsidR="00254190" w:rsidRPr="00CF6D59" w:rsidRDefault="005A528E" w:rsidP="00F97608">
            <w:pPr>
              <w:pStyle w:val="Tabletext"/>
              <w:keepNext/>
              <w:keepLines/>
              <w:spacing w:line="200" w:lineRule="exact"/>
              <w:ind w:right="113"/>
              <w:jc w:val="right"/>
              <w:rPr>
                <w:b/>
                <w:lang w:val="en-GB"/>
              </w:rPr>
            </w:pPr>
            <w:r>
              <w:rPr>
                <w:b/>
                <w:lang w:val="ru-RU"/>
              </w:rPr>
              <w:t>1 </w:t>
            </w:r>
            <w:r w:rsidR="005D7B4D">
              <w:rPr>
                <w:b/>
              </w:rPr>
              <w:t>384</w:t>
            </w:r>
            <w:r w:rsidR="00454103">
              <w:rPr>
                <w:b/>
                <w:lang w:val="en-GB"/>
              </w:rPr>
              <w:t> </w:t>
            </w:r>
            <w:r w:rsidR="005D7B4D">
              <w:rPr>
                <w:b/>
                <w:lang w:val="en-GB"/>
              </w:rPr>
              <w:t>191 </w:t>
            </w:r>
          </w:p>
        </w:tc>
        <w:tc>
          <w:tcPr>
            <w:tcW w:w="231" w:type="dxa"/>
            <w:vAlign w:val="bottom"/>
          </w:tcPr>
          <w:p w:rsidR="00254190" w:rsidRPr="00254190" w:rsidRDefault="00254190" w:rsidP="00D16DCD">
            <w:pPr>
              <w:pStyle w:val="Tabletext"/>
              <w:keepNext/>
              <w:keepLines/>
              <w:spacing w:line="200" w:lineRule="exact"/>
              <w:ind w:right="113"/>
              <w:jc w:val="right"/>
              <w:rPr>
                <w:b/>
                <w:lang w:val="ru-RU"/>
              </w:rPr>
            </w:pPr>
          </w:p>
        </w:tc>
        <w:tc>
          <w:tcPr>
            <w:tcW w:w="1556" w:type="dxa"/>
            <w:tcBorders>
              <w:top w:val="single" w:sz="4" w:space="0" w:color="auto"/>
              <w:bottom w:val="double" w:sz="4" w:space="0" w:color="auto"/>
            </w:tcBorders>
            <w:vAlign w:val="bottom"/>
          </w:tcPr>
          <w:p w:rsidR="00254190" w:rsidRPr="00454103" w:rsidRDefault="00254190" w:rsidP="002D647C">
            <w:pPr>
              <w:pStyle w:val="Tabletext"/>
              <w:keepNext/>
              <w:keepLines/>
              <w:spacing w:line="200" w:lineRule="exact"/>
              <w:ind w:right="57"/>
              <w:jc w:val="right"/>
              <w:rPr>
                <w:b/>
              </w:rPr>
            </w:pPr>
            <w:r w:rsidRPr="00254190">
              <w:rPr>
                <w:b/>
                <w:lang w:val="ru-RU"/>
              </w:rPr>
              <w:t>930 159</w:t>
            </w:r>
            <w:r w:rsidR="00454103">
              <w:rPr>
                <w:b/>
              </w:rPr>
              <w:t> </w:t>
            </w:r>
          </w:p>
        </w:tc>
      </w:tr>
    </w:tbl>
    <w:p w:rsidR="009723D0" w:rsidRDefault="00882A8E">
      <w:pPr>
        <w:pStyle w:val="1"/>
        <w:keepLines/>
        <w:spacing w:before="260" w:after="130" w:line="240" w:lineRule="auto"/>
        <w:ind w:left="0" w:hanging="964"/>
        <w:jc w:val="both"/>
        <w:rPr>
          <w:szCs w:val="32"/>
          <w:lang w:val="ru-RU"/>
        </w:rPr>
      </w:pPr>
      <w:bookmarkStart w:id="410" w:name="_Toc249341877"/>
      <w:bookmarkStart w:id="411" w:name="_Toc353126330"/>
      <w:bookmarkStart w:id="412" w:name="_Toc421696190"/>
      <w:bookmarkStart w:id="413" w:name="_Toc181763743"/>
      <w:r w:rsidRPr="00882A8E">
        <w:rPr>
          <w:szCs w:val="32"/>
          <w:lang w:val="ru-RU"/>
        </w:rPr>
        <w:t>Расходы на персонал</w:t>
      </w:r>
      <w:bookmarkEnd w:id="410"/>
      <w:bookmarkEnd w:id="411"/>
      <w:bookmarkEnd w:id="412"/>
    </w:p>
    <w:tbl>
      <w:tblPr>
        <w:tblW w:w="5000" w:type="pct"/>
        <w:tblCellMar>
          <w:left w:w="0" w:type="dxa"/>
          <w:right w:w="0" w:type="dxa"/>
        </w:tblCellMar>
        <w:tblLook w:val="0000"/>
      </w:tblPr>
      <w:tblGrid>
        <w:gridCol w:w="5474"/>
        <w:gridCol w:w="1556"/>
        <w:gridCol w:w="231"/>
        <w:gridCol w:w="1556"/>
      </w:tblGrid>
      <w:tr w:rsidR="003E3632" w:rsidRPr="00254190" w:rsidTr="00254190">
        <w:trPr>
          <w:tblHeader/>
        </w:trPr>
        <w:tc>
          <w:tcPr>
            <w:tcW w:w="5474" w:type="dxa"/>
          </w:tcPr>
          <w:p w:rsidR="003E3632" w:rsidRPr="00254190" w:rsidRDefault="003E3632" w:rsidP="00D16DCD">
            <w:pPr>
              <w:pStyle w:val="Tabletext"/>
              <w:keepNext/>
              <w:keepLines/>
              <w:spacing w:line="200" w:lineRule="exact"/>
              <w:ind w:left="57" w:hanging="57"/>
              <w:rPr>
                <w:b/>
                <w:iCs/>
                <w:lang w:val="ru-RU"/>
              </w:rPr>
            </w:pPr>
          </w:p>
        </w:tc>
        <w:tc>
          <w:tcPr>
            <w:tcW w:w="1556" w:type="dxa"/>
            <w:tcBorders>
              <w:bottom w:val="single" w:sz="4" w:space="0" w:color="auto"/>
            </w:tcBorders>
            <w:vAlign w:val="bottom"/>
          </w:tcPr>
          <w:p w:rsidR="003E3632" w:rsidRPr="00254190" w:rsidRDefault="00882A8E" w:rsidP="00D16DCD">
            <w:pPr>
              <w:pStyle w:val="Tabletext"/>
              <w:keepNext/>
              <w:keepLines/>
              <w:spacing w:line="200" w:lineRule="exact"/>
              <w:ind w:right="113"/>
              <w:jc w:val="right"/>
              <w:rPr>
                <w:b/>
                <w:bCs/>
                <w:lang w:val="ru-RU"/>
              </w:rPr>
            </w:pPr>
            <w:r w:rsidRPr="00882A8E">
              <w:rPr>
                <w:b/>
                <w:bCs/>
                <w:lang w:val="ru-RU"/>
              </w:rPr>
              <w:t>201</w:t>
            </w:r>
            <w:r w:rsidR="00254190">
              <w:rPr>
                <w:b/>
                <w:bCs/>
                <w:lang w:val="ru-RU"/>
              </w:rPr>
              <w:t>4</w:t>
            </w:r>
            <w:r w:rsidRPr="00882A8E">
              <w:rPr>
                <w:b/>
                <w:bCs/>
                <w:lang w:val="ru-RU"/>
              </w:rPr>
              <w:t> год </w:t>
            </w:r>
            <w:r w:rsidRPr="00882A8E">
              <w:rPr>
                <w:b/>
                <w:bCs/>
                <w:lang w:val="ru-RU"/>
              </w:rPr>
              <w:br/>
              <w:t>тыс. рублей </w:t>
            </w:r>
          </w:p>
        </w:tc>
        <w:tc>
          <w:tcPr>
            <w:tcW w:w="231" w:type="dxa"/>
            <w:vAlign w:val="bottom"/>
          </w:tcPr>
          <w:p w:rsidR="003E3632" w:rsidRPr="00254190" w:rsidRDefault="003E3632" w:rsidP="00D16DCD">
            <w:pPr>
              <w:pStyle w:val="Tabletext"/>
              <w:keepNext/>
              <w:keepLines/>
              <w:spacing w:line="200" w:lineRule="exact"/>
              <w:ind w:right="113"/>
              <w:jc w:val="right"/>
              <w:rPr>
                <w:b/>
                <w:bCs/>
                <w:lang w:val="ru-RU"/>
              </w:rPr>
            </w:pPr>
          </w:p>
        </w:tc>
        <w:tc>
          <w:tcPr>
            <w:tcW w:w="1556" w:type="dxa"/>
            <w:tcBorders>
              <w:bottom w:val="single" w:sz="4" w:space="0" w:color="auto"/>
            </w:tcBorders>
            <w:vAlign w:val="bottom"/>
          </w:tcPr>
          <w:p w:rsidR="003E3632" w:rsidRPr="00254190" w:rsidRDefault="00254190" w:rsidP="00D16DCD">
            <w:pPr>
              <w:pStyle w:val="Tabletext"/>
              <w:keepNext/>
              <w:keepLines/>
              <w:spacing w:line="200" w:lineRule="exact"/>
              <w:ind w:right="113"/>
              <w:jc w:val="right"/>
              <w:rPr>
                <w:b/>
                <w:bCs/>
                <w:lang w:val="ru-RU"/>
              </w:rPr>
            </w:pPr>
            <w:r w:rsidRPr="00254190">
              <w:rPr>
                <w:b/>
                <w:bCs/>
                <w:lang w:val="ru-RU"/>
              </w:rPr>
              <w:t>2013 год </w:t>
            </w:r>
            <w:r w:rsidRPr="00254190">
              <w:rPr>
                <w:b/>
                <w:bCs/>
                <w:lang w:val="ru-RU"/>
              </w:rPr>
              <w:br/>
              <w:t>тыс. рублей </w:t>
            </w:r>
            <w:r w:rsidR="00882A8E">
              <w:rPr>
                <w:b/>
                <w:bCs/>
                <w:lang w:val="ru-RU"/>
              </w:rPr>
              <w:t xml:space="preserve"> </w:t>
            </w:r>
          </w:p>
        </w:tc>
      </w:tr>
      <w:tr w:rsidR="00254190" w:rsidRPr="00254190" w:rsidTr="00254190">
        <w:tc>
          <w:tcPr>
            <w:tcW w:w="5474" w:type="dxa"/>
            <w:vAlign w:val="bottom"/>
          </w:tcPr>
          <w:p w:rsidR="00254190" w:rsidRPr="00254190" w:rsidRDefault="00882A8E" w:rsidP="00D16DCD">
            <w:pPr>
              <w:pStyle w:val="Tabletext"/>
              <w:keepNext/>
              <w:keepLines/>
              <w:spacing w:line="200" w:lineRule="exact"/>
              <w:ind w:left="57" w:hanging="57"/>
              <w:rPr>
                <w:lang w:val="ru-RU"/>
              </w:rPr>
            </w:pPr>
            <w:r w:rsidRPr="00882A8E">
              <w:rPr>
                <w:lang w:val="ru-RU"/>
              </w:rPr>
              <w:t>Вознаграждения сотрудников</w:t>
            </w:r>
          </w:p>
        </w:tc>
        <w:tc>
          <w:tcPr>
            <w:tcW w:w="1556" w:type="dxa"/>
            <w:tcBorders>
              <w:top w:val="single" w:sz="4" w:space="0" w:color="auto"/>
            </w:tcBorders>
            <w:vAlign w:val="bottom"/>
          </w:tcPr>
          <w:p w:rsidR="00254190" w:rsidRPr="00254190" w:rsidRDefault="00EB48B9" w:rsidP="00D16DCD">
            <w:pPr>
              <w:pStyle w:val="Tabletext"/>
              <w:keepNext/>
              <w:keepLines/>
              <w:spacing w:line="200" w:lineRule="exact"/>
              <w:ind w:right="113"/>
              <w:jc w:val="right"/>
              <w:rPr>
                <w:lang w:val="ru-RU"/>
              </w:rPr>
            </w:pPr>
            <w:r>
              <w:rPr>
                <w:lang w:val="ru-RU"/>
              </w:rPr>
              <w:t>933 728</w:t>
            </w:r>
          </w:p>
        </w:tc>
        <w:tc>
          <w:tcPr>
            <w:tcW w:w="231" w:type="dxa"/>
            <w:vAlign w:val="bottom"/>
          </w:tcPr>
          <w:p w:rsidR="00254190" w:rsidRPr="00254190" w:rsidRDefault="00254190" w:rsidP="00D16DCD">
            <w:pPr>
              <w:pStyle w:val="Tabletext"/>
              <w:keepNext/>
              <w:keepLines/>
              <w:spacing w:line="200" w:lineRule="exact"/>
              <w:ind w:right="113"/>
              <w:jc w:val="right"/>
              <w:rPr>
                <w:lang w:val="ru-RU"/>
              </w:rPr>
            </w:pPr>
          </w:p>
        </w:tc>
        <w:tc>
          <w:tcPr>
            <w:tcW w:w="1556" w:type="dxa"/>
            <w:tcBorders>
              <w:top w:val="single" w:sz="4" w:space="0" w:color="auto"/>
            </w:tcBorders>
            <w:vAlign w:val="bottom"/>
          </w:tcPr>
          <w:p w:rsidR="00254190" w:rsidRPr="00254190" w:rsidRDefault="00254190" w:rsidP="00C32FB5">
            <w:pPr>
              <w:pStyle w:val="Tabletext"/>
              <w:keepNext/>
              <w:keepLines/>
              <w:spacing w:line="200" w:lineRule="exact"/>
              <w:ind w:right="113"/>
              <w:jc w:val="right"/>
              <w:rPr>
                <w:lang w:val="ru-RU"/>
              </w:rPr>
            </w:pPr>
            <w:r w:rsidRPr="00254190">
              <w:rPr>
                <w:lang w:val="ru-RU"/>
              </w:rPr>
              <w:t>939 509</w:t>
            </w:r>
          </w:p>
        </w:tc>
      </w:tr>
      <w:tr w:rsidR="00254190" w:rsidRPr="00254190" w:rsidTr="00254190">
        <w:tc>
          <w:tcPr>
            <w:tcW w:w="5474" w:type="dxa"/>
            <w:vAlign w:val="bottom"/>
          </w:tcPr>
          <w:p w:rsidR="00254190" w:rsidRPr="00254190" w:rsidRDefault="00882A8E" w:rsidP="00D16DCD">
            <w:pPr>
              <w:pStyle w:val="Tabletext"/>
              <w:spacing w:line="200" w:lineRule="exact"/>
              <w:ind w:left="57" w:hanging="57"/>
              <w:rPr>
                <w:lang w:val="ru-RU"/>
              </w:rPr>
            </w:pPr>
            <w:r w:rsidRPr="00882A8E">
              <w:rPr>
                <w:lang w:val="ru-RU"/>
              </w:rPr>
              <w:t>Налоги и отчисления по заработной плате</w:t>
            </w:r>
          </w:p>
        </w:tc>
        <w:tc>
          <w:tcPr>
            <w:tcW w:w="1556" w:type="dxa"/>
            <w:tcBorders>
              <w:bottom w:val="single" w:sz="4" w:space="0" w:color="auto"/>
            </w:tcBorders>
            <w:vAlign w:val="bottom"/>
          </w:tcPr>
          <w:p w:rsidR="00254190" w:rsidRPr="00254190" w:rsidRDefault="00EB48B9" w:rsidP="00D16DCD">
            <w:pPr>
              <w:pStyle w:val="Tabletext"/>
              <w:spacing w:line="200" w:lineRule="exact"/>
              <w:ind w:right="113"/>
              <w:jc w:val="right"/>
              <w:rPr>
                <w:lang w:val="ru-RU"/>
              </w:rPr>
            </w:pPr>
            <w:r>
              <w:rPr>
                <w:lang w:val="ru-RU"/>
              </w:rPr>
              <w:t>219 111</w:t>
            </w:r>
          </w:p>
        </w:tc>
        <w:tc>
          <w:tcPr>
            <w:tcW w:w="231" w:type="dxa"/>
            <w:vAlign w:val="bottom"/>
          </w:tcPr>
          <w:p w:rsidR="00254190" w:rsidRPr="00254190" w:rsidRDefault="00254190" w:rsidP="00D16DCD">
            <w:pPr>
              <w:pStyle w:val="Tabletext"/>
              <w:spacing w:line="200" w:lineRule="exact"/>
              <w:ind w:right="113"/>
              <w:jc w:val="right"/>
              <w:rPr>
                <w:lang w:val="ru-RU"/>
              </w:rPr>
            </w:pPr>
          </w:p>
        </w:tc>
        <w:tc>
          <w:tcPr>
            <w:tcW w:w="1556" w:type="dxa"/>
            <w:tcBorders>
              <w:bottom w:val="single" w:sz="4" w:space="0" w:color="auto"/>
            </w:tcBorders>
            <w:vAlign w:val="bottom"/>
          </w:tcPr>
          <w:p w:rsidR="00254190" w:rsidRPr="00254190" w:rsidRDefault="00254190" w:rsidP="00C32FB5">
            <w:pPr>
              <w:pStyle w:val="Tabletext"/>
              <w:spacing w:line="200" w:lineRule="exact"/>
              <w:ind w:right="113"/>
              <w:jc w:val="right"/>
              <w:rPr>
                <w:lang w:val="ru-RU"/>
              </w:rPr>
            </w:pPr>
            <w:r w:rsidRPr="00254190">
              <w:rPr>
                <w:lang w:val="ru-RU"/>
              </w:rPr>
              <w:t>217 808</w:t>
            </w:r>
          </w:p>
        </w:tc>
      </w:tr>
      <w:tr w:rsidR="00254190" w:rsidRPr="000D5939" w:rsidTr="00254190">
        <w:tc>
          <w:tcPr>
            <w:tcW w:w="5474" w:type="dxa"/>
            <w:vAlign w:val="bottom"/>
          </w:tcPr>
          <w:p w:rsidR="00254190" w:rsidRPr="00254190" w:rsidRDefault="00254190" w:rsidP="00D16DCD">
            <w:pPr>
              <w:pStyle w:val="Tabletext"/>
              <w:spacing w:line="200" w:lineRule="exact"/>
              <w:ind w:left="57" w:hanging="57"/>
              <w:rPr>
                <w:lang w:val="ru-RU"/>
              </w:rPr>
            </w:pPr>
          </w:p>
        </w:tc>
        <w:tc>
          <w:tcPr>
            <w:tcW w:w="1556" w:type="dxa"/>
            <w:tcBorders>
              <w:top w:val="single" w:sz="4" w:space="0" w:color="auto"/>
              <w:bottom w:val="double" w:sz="4" w:space="0" w:color="auto"/>
            </w:tcBorders>
            <w:vAlign w:val="bottom"/>
          </w:tcPr>
          <w:p w:rsidR="00254190" w:rsidRPr="00254190" w:rsidRDefault="00EB48B9" w:rsidP="00D16DCD">
            <w:pPr>
              <w:pStyle w:val="Tabletext"/>
              <w:spacing w:line="200" w:lineRule="exact"/>
              <w:ind w:right="113"/>
              <w:jc w:val="right"/>
              <w:rPr>
                <w:b/>
                <w:lang w:val="ru-RU"/>
              </w:rPr>
            </w:pPr>
            <w:r>
              <w:rPr>
                <w:b/>
                <w:lang w:val="ru-RU"/>
              </w:rPr>
              <w:t>1 152 839</w:t>
            </w:r>
          </w:p>
        </w:tc>
        <w:tc>
          <w:tcPr>
            <w:tcW w:w="231" w:type="dxa"/>
            <w:vAlign w:val="bottom"/>
          </w:tcPr>
          <w:p w:rsidR="00254190" w:rsidRPr="00254190" w:rsidRDefault="00254190" w:rsidP="00D16DCD">
            <w:pPr>
              <w:pStyle w:val="Tabletext"/>
              <w:spacing w:line="200" w:lineRule="exact"/>
              <w:ind w:right="113"/>
              <w:jc w:val="right"/>
              <w:rPr>
                <w:lang w:val="ru-RU"/>
              </w:rPr>
            </w:pPr>
          </w:p>
        </w:tc>
        <w:tc>
          <w:tcPr>
            <w:tcW w:w="1556" w:type="dxa"/>
            <w:tcBorders>
              <w:top w:val="single" w:sz="4" w:space="0" w:color="auto"/>
              <w:bottom w:val="double" w:sz="4" w:space="0" w:color="auto"/>
            </w:tcBorders>
            <w:vAlign w:val="bottom"/>
          </w:tcPr>
          <w:p w:rsidR="00254190" w:rsidRPr="00254190" w:rsidRDefault="00254190" w:rsidP="00C32FB5">
            <w:pPr>
              <w:pStyle w:val="Tabletext"/>
              <w:spacing w:line="200" w:lineRule="exact"/>
              <w:ind w:right="113"/>
              <w:jc w:val="right"/>
              <w:rPr>
                <w:b/>
                <w:lang w:val="ru-RU"/>
              </w:rPr>
            </w:pPr>
            <w:r w:rsidRPr="00254190">
              <w:rPr>
                <w:b/>
                <w:lang w:val="ru-RU"/>
              </w:rPr>
              <w:t>1 157 317</w:t>
            </w:r>
          </w:p>
        </w:tc>
      </w:tr>
    </w:tbl>
    <w:p w:rsidR="0060776A" w:rsidRPr="00254190" w:rsidRDefault="00882A8E" w:rsidP="0060776A">
      <w:pPr>
        <w:pStyle w:val="1"/>
        <w:keepLines/>
        <w:spacing w:before="260" w:after="130" w:line="240" w:lineRule="auto"/>
        <w:ind w:left="0" w:hanging="965"/>
        <w:jc w:val="both"/>
        <w:rPr>
          <w:szCs w:val="32"/>
          <w:lang w:val="ru-RU"/>
        </w:rPr>
      </w:pPr>
      <w:bookmarkStart w:id="414" w:name="_Toc249341878"/>
      <w:bookmarkStart w:id="415" w:name="_Toc353126331"/>
      <w:bookmarkStart w:id="416" w:name="_Toc421696191"/>
      <w:bookmarkEnd w:id="413"/>
      <w:r w:rsidRPr="00882A8E">
        <w:rPr>
          <w:szCs w:val="32"/>
          <w:lang w:val="ru-RU"/>
        </w:rPr>
        <w:t>Прочие общехозяйственные и административные расходы</w:t>
      </w:r>
      <w:bookmarkEnd w:id="414"/>
      <w:bookmarkEnd w:id="415"/>
      <w:bookmarkEnd w:id="416"/>
    </w:p>
    <w:tbl>
      <w:tblPr>
        <w:tblW w:w="5000" w:type="pct"/>
        <w:tblCellMar>
          <w:left w:w="0" w:type="dxa"/>
          <w:right w:w="0" w:type="dxa"/>
        </w:tblCellMar>
        <w:tblLook w:val="0000"/>
      </w:tblPr>
      <w:tblGrid>
        <w:gridCol w:w="5463"/>
        <w:gridCol w:w="1563"/>
        <w:gridCol w:w="228"/>
        <w:gridCol w:w="1563"/>
      </w:tblGrid>
      <w:tr w:rsidR="00B933FF" w:rsidRPr="00254190" w:rsidTr="0087720D">
        <w:trPr>
          <w:trHeight w:val="20"/>
          <w:tblHeader/>
        </w:trPr>
        <w:tc>
          <w:tcPr>
            <w:tcW w:w="5463" w:type="dxa"/>
          </w:tcPr>
          <w:p w:rsidR="00B933FF" w:rsidRPr="00254190" w:rsidRDefault="00B933FF" w:rsidP="002D647C">
            <w:pPr>
              <w:pStyle w:val="Tabletext"/>
              <w:spacing w:before="20" w:after="20"/>
              <w:ind w:left="57" w:hanging="57"/>
              <w:rPr>
                <w:lang w:val="ru-RU"/>
              </w:rPr>
            </w:pPr>
          </w:p>
        </w:tc>
        <w:tc>
          <w:tcPr>
            <w:tcW w:w="1563" w:type="dxa"/>
            <w:tcBorders>
              <w:bottom w:val="single" w:sz="4" w:space="0" w:color="auto"/>
            </w:tcBorders>
            <w:vAlign w:val="bottom"/>
          </w:tcPr>
          <w:p w:rsidR="00B933FF" w:rsidRPr="00254190" w:rsidRDefault="00882A8E" w:rsidP="002D647C">
            <w:pPr>
              <w:pStyle w:val="Tabletext"/>
              <w:keepNext/>
              <w:keepLines/>
              <w:spacing w:before="20" w:after="20"/>
              <w:ind w:right="117"/>
              <w:jc w:val="right"/>
              <w:rPr>
                <w:b/>
                <w:bCs/>
                <w:lang w:val="ru-RU"/>
              </w:rPr>
            </w:pPr>
            <w:r w:rsidRPr="00882A8E">
              <w:rPr>
                <w:b/>
                <w:bCs/>
                <w:lang w:val="ru-RU"/>
              </w:rPr>
              <w:t>201</w:t>
            </w:r>
            <w:r w:rsidR="00254190">
              <w:rPr>
                <w:b/>
                <w:bCs/>
                <w:lang w:val="ru-RU"/>
              </w:rPr>
              <w:t>4</w:t>
            </w:r>
            <w:r w:rsidRPr="00882A8E">
              <w:rPr>
                <w:b/>
                <w:bCs/>
                <w:lang w:val="ru-RU"/>
              </w:rPr>
              <w:t> год </w:t>
            </w:r>
            <w:r w:rsidRPr="00882A8E">
              <w:rPr>
                <w:b/>
                <w:bCs/>
                <w:lang w:val="ru-RU"/>
              </w:rPr>
              <w:br/>
              <w:t>тыс. рублей </w:t>
            </w:r>
          </w:p>
        </w:tc>
        <w:tc>
          <w:tcPr>
            <w:tcW w:w="228" w:type="dxa"/>
            <w:vAlign w:val="bottom"/>
          </w:tcPr>
          <w:p w:rsidR="00B933FF" w:rsidRPr="00254190" w:rsidRDefault="00B933FF" w:rsidP="002D647C">
            <w:pPr>
              <w:pStyle w:val="Tabletext"/>
              <w:keepNext/>
              <w:keepLines/>
              <w:spacing w:before="20" w:after="20"/>
              <w:ind w:right="117"/>
              <w:jc w:val="right"/>
              <w:rPr>
                <w:b/>
                <w:bCs/>
                <w:lang w:val="ru-RU"/>
              </w:rPr>
            </w:pPr>
          </w:p>
        </w:tc>
        <w:tc>
          <w:tcPr>
            <w:tcW w:w="1563" w:type="dxa"/>
            <w:tcBorders>
              <w:bottom w:val="single" w:sz="4" w:space="0" w:color="auto"/>
            </w:tcBorders>
            <w:vAlign w:val="bottom"/>
          </w:tcPr>
          <w:p w:rsidR="00B933FF" w:rsidRPr="00254190" w:rsidRDefault="00254190" w:rsidP="002D647C">
            <w:pPr>
              <w:pStyle w:val="Tabletext"/>
              <w:keepNext/>
              <w:keepLines/>
              <w:spacing w:before="20" w:after="20"/>
              <w:ind w:right="117"/>
              <w:jc w:val="right"/>
              <w:rPr>
                <w:b/>
                <w:bCs/>
                <w:lang w:val="ru-RU"/>
              </w:rPr>
            </w:pPr>
            <w:r w:rsidRPr="00254190">
              <w:rPr>
                <w:b/>
                <w:bCs/>
                <w:lang w:val="ru-RU"/>
              </w:rPr>
              <w:t>2013 год </w:t>
            </w:r>
            <w:r w:rsidRPr="00254190">
              <w:rPr>
                <w:b/>
                <w:bCs/>
                <w:lang w:val="ru-RU"/>
              </w:rPr>
              <w:br/>
              <w:t>тыс. рублей </w:t>
            </w:r>
            <w:r w:rsidR="00882A8E">
              <w:rPr>
                <w:b/>
                <w:bCs/>
                <w:lang w:val="ru-RU"/>
              </w:rPr>
              <w:t xml:space="preserve"> </w:t>
            </w:r>
          </w:p>
        </w:tc>
      </w:tr>
      <w:tr w:rsidR="00254190" w:rsidRPr="00254190" w:rsidTr="0087720D">
        <w:trPr>
          <w:trHeight w:val="20"/>
        </w:trPr>
        <w:tc>
          <w:tcPr>
            <w:tcW w:w="5463" w:type="dxa"/>
            <w:vAlign w:val="bottom"/>
          </w:tcPr>
          <w:p w:rsidR="00254190" w:rsidRPr="00254190" w:rsidRDefault="00882A8E" w:rsidP="002D647C">
            <w:pPr>
              <w:pStyle w:val="Tabletext"/>
              <w:spacing w:before="20" w:after="20"/>
              <w:ind w:left="57" w:hanging="57"/>
              <w:rPr>
                <w:lang w:val="ru-RU"/>
              </w:rPr>
            </w:pPr>
            <w:r w:rsidRPr="00882A8E">
              <w:rPr>
                <w:lang w:val="ru-RU"/>
              </w:rPr>
              <w:t>Налоги, отличные от налога на прибыль</w:t>
            </w:r>
          </w:p>
        </w:tc>
        <w:tc>
          <w:tcPr>
            <w:tcW w:w="1563" w:type="dxa"/>
            <w:vAlign w:val="bottom"/>
          </w:tcPr>
          <w:p w:rsidR="00254190" w:rsidRPr="00254190" w:rsidRDefault="00EB48B9" w:rsidP="002D647C">
            <w:pPr>
              <w:pStyle w:val="Tabletext"/>
              <w:keepNext/>
              <w:keepLines/>
              <w:spacing w:before="20" w:after="20"/>
              <w:ind w:right="113"/>
              <w:jc w:val="right"/>
              <w:rPr>
                <w:lang w:val="ru-RU"/>
              </w:rPr>
            </w:pPr>
            <w:r>
              <w:rPr>
                <w:lang w:val="ru-RU"/>
              </w:rPr>
              <w:t xml:space="preserve">143 </w:t>
            </w:r>
            <w:r w:rsidR="00483CF6">
              <w:rPr>
                <w:lang w:val="ru-RU"/>
              </w:rPr>
              <w:t>764</w:t>
            </w:r>
          </w:p>
        </w:tc>
        <w:tc>
          <w:tcPr>
            <w:tcW w:w="228" w:type="dxa"/>
            <w:vAlign w:val="bottom"/>
          </w:tcPr>
          <w:p w:rsidR="00254190" w:rsidRPr="00254190" w:rsidRDefault="00254190" w:rsidP="002D647C">
            <w:pPr>
              <w:pStyle w:val="Tabletext"/>
              <w:keepNext/>
              <w:keepLines/>
              <w:spacing w:before="20" w:after="20"/>
              <w:ind w:right="113"/>
              <w:jc w:val="right"/>
              <w:rPr>
                <w:lang w:val="ru-RU"/>
              </w:rPr>
            </w:pPr>
          </w:p>
        </w:tc>
        <w:tc>
          <w:tcPr>
            <w:tcW w:w="1563" w:type="dxa"/>
            <w:vAlign w:val="bottom"/>
          </w:tcPr>
          <w:p w:rsidR="00254190" w:rsidRPr="00254190" w:rsidRDefault="00254190" w:rsidP="002D647C">
            <w:pPr>
              <w:pStyle w:val="Tabletext"/>
              <w:keepNext/>
              <w:keepLines/>
              <w:spacing w:before="20" w:after="20"/>
              <w:ind w:right="113"/>
              <w:jc w:val="right"/>
              <w:rPr>
                <w:lang w:val="ru-RU"/>
              </w:rPr>
            </w:pPr>
            <w:r w:rsidRPr="00254190">
              <w:rPr>
                <w:lang w:val="ru-RU"/>
              </w:rPr>
              <w:t>124 093</w:t>
            </w:r>
          </w:p>
        </w:tc>
      </w:tr>
      <w:tr w:rsidR="00254190" w:rsidRPr="00254190" w:rsidTr="0087720D">
        <w:trPr>
          <w:trHeight w:val="20"/>
        </w:trPr>
        <w:tc>
          <w:tcPr>
            <w:tcW w:w="5463" w:type="dxa"/>
            <w:vAlign w:val="bottom"/>
          </w:tcPr>
          <w:p w:rsidR="00254190" w:rsidRPr="00254190" w:rsidRDefault="00882A8E" w:rsidP="002D647C">
            <w:pPr>
              <w:pStyle w:val="Tabletext"/>
              <w:spacing w:before="20" w:after="20"/>
              <w:ind w:left="57" w:hanging="57"/>
              <w:rPr>
                <w:lang w:val="ru-RU"/>
              </w:rPr>
            </w:pPr>
            <w:r w:rsidRPr="00882A8E">
              <w:rPr>
                <w:lang w:val="ru-RU"/>
              </w:rPr>
              <w:t>Ремонт и эксплуатация</w:t>
            </w:r>
          </w:p>
        </w:tc>
        <w:tc>
          <w:tcPr>
            <w:tcW w:w="1563" w:type="dxa"/>
            <w:vAlign w:val="bottom"/>
          </w:tcPr>
          <w:p w:rsidR="00254190" w:rsidRPr="00254190" w:rsidRDefault="00EB48B9" w:rsidP="002D647C">
            <w:pPr>
              <w:pStyle w:val="Tabletext"/>
              <w:keepNext/>
              <w:keepLines/>
              <w:spacing w:before="20" w:after="20"/>
              <w:ind w:right="113"/>
              <w:jc w:val="right"/>
              <w:rPr>
                <w:lang w:val="ru-RU"/>
              </w:rPr>
            </w:pPr>
            <w:r>
              <w:rPr>
                <w:lang w:val="ru-RU"/>
              </w:rPr>
              <w:t>111 517</w:t>
            </w:r>
          </w:p>
        </w:tc>
        <w:tc>
          <w:tcPr>
            <w:tcW w:w="228" w:type="dxa"/>
            <w:vAlign w:val="bottom"/>
          </w:tcPr>
          <w:p w:rsidR="00254190" w:rsidRPr="00254190" w:rsidRDefault="00254190" w:rsidP="002D647C">
            <w:pPr>
              <w:pStyle w:val="Tabletext"/>
              <w:keepNext/>
              <w:keepLines/>
              <w:spacing w:before="20" w:after="20"/>
              <w:ind w:right="113"/>
              <w:jc w:val="right"/>
              <w:rPr>
                <w:lang w:val="ru-RU"/>
              </w:rPr>
            </w:pPr>
          </w:p>
        </w:tc>
        <w:tc>
          <w:tcPr>
            <w:tcW w:w="1563" w:type="dxa"/>
            <w:vAlign w:val="bottom"/>
          </w:tcPr>
          <w:p w:rsidR="00254190" w:rsidRPr="00254190" w:rsidRDefault="00254190" w:rsidP="002D647C">
            <w:pPr>
              <w:pStyle w:val="Tabletext"/>
              <w:keepNext/>
              <w:keepLines/>
              <w:spacing w:before="20" w:after="20"/>
              <w:ind w:right="113"/>
              <w:jc w:val="right"/>
              <w:rPr>
                <w:lang w:val="ru-RU"/>
              </w:rPr>
            </w:pPr>
            <w:r w:rsidRPr="00254190">
              <w:rPr>
                <w:lang w:val="ru-RU"/>
              </w:rPr>
              <w:t>122 362</w:t>
            </w:r>
          </w:p>
        </w:tc>
      </w:tr>
      <w:tr w:rsidR="00254190" w:rsidRPr="00254190" w:rsidTr="0087720D">
        <w:trPr>
          <w:trHeight w:val="20"/>
        </w:trPr>
        <w:tc>
          <w:tcPr>
            <w:tcW w:w="5463" w:type="dxa"/>
            <w:vAlign w:val="bottom"/>
          </w:tcPr>
          <w:p w:rsidR="00254190" w:rsidRPr="00254190" w:rsidRDefault="00882A8E" w:rsidP="002D647C">
            <w:pPr>
              <w:pStyle w:val="Tabletext"/>
              <w:spacing w:before="20" w:after="20"/>
              <w:ind w:left="57" w:hanging="57"/>
              <w:rPr>
                <w:lang w:val="ru-RU"/>
              </w:rPr>
            </w:pPr>
            <w:r w:rsidRPr="00882A8E">
              <w:rPr>
                <w:lang w:val="ru-RU"/>
              </w:rPr>
              <w:t>Амортизация и износ</w:t>
            </w:r>
          </w:p>
        </w:tc>
        <w:tc>
          <w:tcPr>
            <w:tcW w:w="1563" w:type="dxa"/>
            <w:vAlign w:val="bottom"/>
          </w:tcPr>
          <w:p w:rsidR="00254190" w:rsidRPr="00DD2A9B" w:rsidRDefault="00EB48B9" w:rsidP="00F97608">
            <w:pPr>
              <w:pStyle w:val="Tabletext"/>
              <w:keepNext/>
              <w:keepLines/>
              <w:spacing w:before="20" w:after="20"/>
              <w:ind w:right="113"/>
              <w:jc w:val="right"/>
              <w:rPr>
                <w:lang w:val="en-GB"/>
              </w:rPr>
            </w:pPr>
            <w:r>
              <w:rPr>
                <w:lang w:val="ru-RU"/>
              </w:rPr>
              <w:t>105 0</w:t>
            </w:r>
            <w:r w:rsidR="00DD2A9B">
              <w:rPr>
                <w:lang w:val="en-GB"/>
              </w:rPr>
              <w:t>89</w:t>
            </w:r>
          </w:p>
        </w:tc>
        <w:tc>
          <w:tcPr>
            <w:tcW w:w="228" w:type="dxa"/>
            <w:vAlign w:val="bottom"/>
          </w:tcPr>
          <w:p w:rsidR="00254190" w:rsidRPr="00254190" w:rsidRDefault="00254190" w:rsidP="002D647C">
            <w:pPr>
              <w:pStyle w:val="Tabletext"/>
              <w:keepNext/>
              <w:keepLines/>
              <w:spacing w:before="20" w:after="20"/>
              <w:ind w:right="113"/>
              <w:jc w:val="right"/>
              <w:rPr>
                <w:lang w:val="ru-RU"/>
              </w:rPr>
            </w:pPr>
          </w:p>
        </w:tc>
        <w:tc>
          <w:tcPr>
            <w:tcW w:w="1563" w:type="dxa"/>
            <w:vAlign w:val="bottom"/>
          </w:tcPr>
          <w:p w:rsidR="00254190" w:rsidRPr="00254190" w:rsidRDefault="00254190" w:rsidP="002D647C">
            <w:pPr>
              <w:pStyle w:val="Tabletext"/>
              <w:keepNext/>
              <w:keepLines/>
              <w:spacing w:before="20" w:after="20"/>
              <w:ind w:right="113"/>
              <w:jc w:val="right"/>
              <w:rPr>
                <w:lang w:val="ru-RU"/>
              </w:rPr>
            </w:pPr>
            <w:r w:rsidRPr="00254190">
              <w:rPr>
                <w:lang w:val="ru-RU"/>
              </w:rPr>
              <w:t>100 533</w:t>
            </w:r>
          </w:p>
        </w:tc>
      </w:tr>
      <w:tr w:rsidR="00483CF6" w:rsidRPr="00254190" w:rsidTr="0087720D">
        <w:trPr>
          <w:trHeight w:val="20"/>
        </w:trPr>
        <w:tc>
          <w:tcPr>
            <w:tcW w:w="5463" w:type="dxa"/>
            <w:vAlign w:val="bottom"/>
          </w:tcPr>
          <w:p w:rsidR="00483CF6" w:rsidRPr="00882A8E" w:rsidRDefault="00483CF6" w:rsidP="002D647C">
            <w:pPr>
              <w:pStyle w:val="Tabletext"/>
              <w:spacing w:before="20" w:after="20"/>
              <w:ind w:left="57" w:hanging="57"/>
              <w:rPr>
                <w:lang w:val="ru-RU"/>
              </w:rPr>
            </w:pPr>
            <w:r w:rsidRPr="00882A8E">
              <w:rPr>
                <w:lang w:val="ru-RU"/>
              </w:rPr>
              <w:t>Арендная плата</w:t>
            </w:r>
          </w:p>
        </w:tc>
        <w:tc>
          <w:tcPr>
            <w:tcW w:w="1563" w:type="dxa"/>
            <w:vAlign w:val="bottom"/>
          </w:tcPr>
          <w:p w:rsidR="00483CF6" w:rsidRDefault="00483CF6" w:rsidP="002D647C">
            <w:pPr>
              <w:pStyle w:val="Tabletext"/>
              <w:keepNext/>
              <w:keepLines/>
              <w:spacing w:before="20" w:after="20"/>
              <w:ind w:right="113"/>
              <w:jc w:val="right"/>
              <w:rPr>
                <w:lang w:val="ru-RU"/>
              </w:rPr>
            </w:pPr>
            <w:r>
              <w:rPr>
                <w:lang w:val="ru-RU"/>
              </w:rPr>
              <w:t>86 405</w:t>
            </w:r>
          </w:p>
        </w:tc>
        <w:tc>
          <w:tcPr>
            <w:tcW w:w="228" w:type="dxa"/>
            <w:vAlign w:val="bottom"/>
          </w:tcPr>
          <w:p w:rsidR="00483CF6" w:rsidRPr="00254190" w:rsidRDefault="00483CF6" w:rsidP="002D647C">
            <w:pPr>
              <w:pStyle w:val="Tabletext"/>
              <w:keepNext/>
              <w:keepLines/>
              <w:spacing w:before="20" w:after="20"/>
              <w:ind w:right="113"/>
              <w:jc w:val="right"/>
              <w:rPr>
                <w:lang w:val="ru-RU"/>
              </w:rPr>
            </w:pPr>
          </w:p>
        </w:tc>
        <w:tc>
          <w:tcPr>
            <w:tcW w:w="1563" w:type="dxa"/>
            <w:vAlign w:val="bottom"/>
          </w:tcPr>
          <w:p w:rsidR="00483CF6" w:rsidRPr="00254190" w:rsidRDefault="00483CF6" w:rsidP="002D647C">
            <w:pPr>
              <w:pStyle w:val="Tabletext"/>
              <w:keepNext/>
              <w:keepLines/>
              <w:spacing w:before="20" w:after="20"/>
              <w:ind w:right="113"/>
              <w:jc w:val="right"/>
              <w:rPr>
                <w:lang w:val="ru-RU"/>
              </w:rPr>
            </w:pPr>
            <w:r w:rsidRPr="00254190">
              <w:rPr>
                <w:lang w:val="ru-RU"/>
              </w:rPr>
              <w:t>69 704</w:t>
            </w:r>
          </w:p>
        </w:tc>
      </w:tr>
      <w:tr w:rsidR="00483CF6" w:rsidRPr="00254190" w:rsidTr="0087720D">
        <w:trPr>
          <w:trHeight w:val="20"/>
        </w:trPr>
        <w:tc>
          <w:tcPr>
            <w:tcW w:w="5463" w:type="dxa"/>
            <w:vAlign w:val="bottom"/>
          </w:tcPr>
          <w:p w:rsidR="00483CF6" w:rsidRPr="00254190" w:rsidRDefault="00483CF6" w:rsidP="002D647C">
            <w:pPr>
              <w:pStyle w:val="Tabletext"/>
              <w:spacing w:before="20" w:after="20"/>
              <w:rPr>
                <w:lang w:val="ru-RU"/>
              </w:rPr>
            </w:pPr>
            <w:r w:rsidRPr="00882A8E">
              <w:rPr>
                <w:lang w:val="ru-RU"/>
              </w:rPr>
              <w:t>Охрана</w:t>
            </w:r>
          </w:p>
        </w:tc>
        <w:tc>
          <w:tcPr>
            <w:tcW w:w="1563" w:type="dxa"/>
            <w:vAlign w:val="bottom"/>
          </w:tcPr>
          <w:p w:rsidR="00483CF6" w:rsidRPr="00254190" w:rsidRDefault="00483CF6" w:rsidP="002D647C">
            <w:pPr>
              <w:pStyle w:val="Tabletext"/>
              <w:keepNext/>
              <w:keepLines/>
              <w:spacing w:before="20" w:after="20"/>
              <w:ind w:right="113"/>
              <w:jc w:val="right"/>
              <w:rPr>
                <w:lang w:val="ru-RU"/>
              </w:rPr>
            </w:pPr>
            <w:r>
              <w:rPr>
                <w:lang w:val="ru-RU"/>
              </w:rPr>
              <w:t>80 225</w:t>
            </w:r>
          </w:p>
        </w:tc>
        <w:tc>
          <w:tcPr>
            <w:tcW w:w="228" w:type="dxa"/>
            <w:vAlign w:val="bottom"/>
          </w:tcPr>
          <w:p w:rsidR="00483CF6" w:rsidRPr="00254190" w:rsidRDefault="00483CF6" w:rsidP="002D647C">
            <w:pPr>
              <w:pStyle w:val="Tabletext"/>
              <w:keepNext/>
              <w:keepLines/>
              <w:spacing w:before="20" w:after="20"/>
              <w:ind w:right="113"/>
              <w:jc w:val="right"/>
              <w:rPr>
                <w:lang w:val="ru-RU"/>
              </w:rPr>
            </w:pPr>
          </w:p>
        </w:tc>
        <w:tc>
          <w:tcPr>
            <w:tcW w:w="1563" w:type="dxa"/>
            <w:vAlign w:val="bottom"/>
          </w:tcPr>
          <w:p w:rsidR="00483CF6" w:rsidRPr="00254190" w:rsidRDefault="00483CF6" w:rsidP="002D647C">
            <w:pPr>
              <w:pStyle w:val="Tabletext"/>
              <w:keepNext/>
              <w:keepLines/>
              <w:spacing w:before="20" w:after="20"/>
              <w:ind w:right="113"/>
              <w:jc w:val="right"/>
              <w:rPr>
                <w:lang w:val="ru-RU"/>
              </w:rPr>
            </w:pPr>
            <w:r w:rsidRPr="00254190">
              <w:rPr>
                <w:lang w:val="ru-RU"/>
              </w:rPr>
              <w:t>85 806</w:t>
            </w:r>
          </w:p>
        </w:tc>
      </w:tr>
      <w:tr w:rsidR="00483CF6" w:rsidRPr="00254190" w:rsidTr="0087720D">
        <w:trPr>
          <w:trHeight w:val="20"/>
        </w:trPr>
        <w:tc>
          <w:tcPr>
            <w:tcW w:w="5463" w:type="dxa"/>
            <w:vAlign w:val="bottom"/>
          </w:tcPr>
          <w:p w:rsidR="00483CF6" w:rsidRPr="00254190" w:rsidRDefault="00483CF6" w:rsidP="002D647C">
            <w:pPr>
              <w:pStyle w:val="Tabletext"/>
              <w:spacing w:before="20" w:after="20"/>
              <w:rPr>
                <w:lang w:val="ru-RU"/>
              </w:rPr>
            </w:pPr>
            <w:r w:rsidRPr="00882A8E">
              <w:rPr>
                <w:lang w:val="ru-RU"/>
              </w:rPr>
              <w:t>Отчисления по государственной системе страхования вкладов физических лиц</w:t>
            </w:r>
          </w:p>
        </w:tc>
        <w:tc>
          <w:tcPr>
            <w:tcW w:w="1563" w:type="dxa"/>
            <w:vAlign w:val="bottom"/>
          </w:tcPr>
          <w:p w:rsidR="00483CF6" w:rsidRPr="00254190" w:rsidRDefault="00483CF6" w:rsidP="002D647C">
            <w:pPr>
              <w:pStyle w:val="Tabletext"/>
              <w:keepNext/>
              <w:keepLines/>
              <w:spacing w:before="20" w:after="20"/>
              <w:ind w:right="113"/>
              <w:jc w:val="right"/>
              <w:rPr>
                <w:lang w:val="ru-RU"/>
              </w:rPr>
            </w:pPr>
            <w:r>
              <w:rPr>
                <w:lang w:val="ru-RU"/>
              </w:rPr>
              <w:t>69 994</w:t>
            </w:r>
          </w:p>
        </w:tc>
        <w:tc>
          <w:tcPr>
            <w:tcW w:w="228" w:type="dxa"/>
            <w:vAlign w:val="bottom"/>
          </w:tcPr>
          <w:p w:rsidR="00483CF6" w:rsidRPr="00254190" w:rsidRDefault="00483CF6" w:rsidP="002D647C">
            <w:pPr>
              <w:pStyle w:val="Tabletext"/>
              <w:keepNext/>
              <w:keepLines/>
              <w:spacing w:before="20" w:after="20"/>
              <w:ind w:right="113"/>
              <w:jc w:val="right"/>
              <w:rPr>
                <w:lang w:val="ru-RU"/>
              </w:rPr>
            </w:pPr>
          </w:p>
        </w:tc>
        <w:tc>
          <w:tcPr>
            <w:tcW w:w="1563" w:type="dxa"/>
            <w:vAlign w:val="bottom"/>
          </w:tcPr>
          <w:p w:rsidR="00483CF6" w:rsidRPr="00254190" w:rsidRDefault="00483CF6" w:rsidP="002D647C">
            <w:pPr>
              <w:pStyle w:val="Tabletext"/>
              <w:keepNext/>
              <w:keepLines/>
              <w:spacing w:before="20" w:after="20"/>
              <w:ind w:right="113"/>
              <w:jc w:val="right"/>
              <w:rPr>
                <w:lang w:val="ru-RU"/>
              </w:rPr>
            </w:pPr>
            <w:r w:rsidRPr="00254190">
              <w:rPr>
                <w:lang w:val="ru-RU"/>
              </w:rPr>
              <w:t>76 955</w:t>
            </w:r>
          </w:p>
        </w:tc>
      </w:tr>
      <w:tr w:rsidR="00483CF6" w:rsidRPr="00254190" w:rsidTr="0087720D">
        <w:trPr>
          <w:trHeight w:val="20"/>
        </w:trPr>
        <w:tc>
          <w:tcPr>
            <w:tcW w:w="5463" w:type="dxa"/>
            <w:vAlign w:val="bottom"/>
          </w:tcPr>
          <w:p w:rsidR="00483CF6" w:rsidRPr="00254190" w:rsidRDefault="00483CF6" w:rsidP="002D647C">
            <w:pPr>
              <w:pStyle w:val="Tabletext"/>
              <w:spacing w:before="20" w:after="20"/>
              <w:rPr>
                <w:lang w:val="ru-RU"/>
              </w:rPr>
            </w:pPr>
            <w:r w:rsidRPr="00882A8E">
              <w:rPr>
                <w:lang w:val="ru-RU"/>
              </w:rPr>
              <w:t>Канцелярские товары</w:t>
            </w:r>
          </w:p>
        </w:tc>
        <w:tc>
          <w:tcPr>
            <w:tcW w:w="1563" w:type="dxa"/>
            <w:vAlign w:val="bottom"/>
          </w:tcPr>
          <w:p w:rsidR="00483CF6" w:rsidRPr="00254190" w:rsidRDefault="00483CF6" w:rsidP="002D647C">
            <w:pPr>
              <w:pStyle w:val="Tabletext"/>
              <w:keepNext/>
              <w:keepLines/>
              <w:spacing w:before="20" w:after="20"/>
              <w:ind w:right="113"/>
              <w:jc w:val="right"/>
              <w:rPr>
                <w:lang w:val="ru-RU"/>
              </w:rPr>
            </w:pPr>
            <w:r>
              <w:rPr>
                <w:lang w:val="ru-RU"/>
              </w:rPr>
              <w:t>34 183</w:t>
            </w:r>
          </w:p>
        </w:tc>
        <w:tc>
          <w:tcPr>
            <w:tcW w:w="228" w:type="dxa"/>
            <w:vAlign w:val="bottom"/>
          </w:tcPr>
          <w:p w:rsidR="00483CF6" w:rsidRPr="00254190" w:rsidRDefault="00483CF6" w:rsidP="002D647C">
            <w:pPr>
              <w:pStyle w:val="Tabletext"/>
              <w:keepNext/>
              <w:keepLines/>
              <w:spacing w:before="20" w:after="20"/>
              <w:ind w:right="113"/>
              <w:jc w:val="right"/>
              <w:rPr>
                <w:lang w:val="ru-RU"/>
              </w:rPr>
            </w:pPr>
          </w:p>
        </w:tc>
        <w:tc>
          <w:tcPr>
            <w:tcW w:w="1563" w:type="dxa"/>
            <w:vAlign w:val="bottom"/>
          </w:tcPr>
          <w:p w:rsidR="00483CF6" w:rsidRPr="00254190" w:rsidRDefault="00483CF6" w:rsidP="002D647C">
            <w:pPr>
              <w:pStyle w:val="Tabletext"/>
              <w:keepNext/>
              <w:keepLines/>
              <w:spacing w:before="20" w:after="20"/>
              <w:ind w:right="113"/>
              <w:jc w:val="right"/>
              <w:rPr>
                <w:lang w:val="ru-RU"/>
              </w:rPr>
            </w:pPr>
            <w:r w:rsidRPr="00254190">
              <w:rPr>
                <w:lang w:val="ru-RU"/>
              </w:rPr>
              <w:t>39 176</w:t>
            </w:r>
          </w:p>
        </w:tc>
      </w:tr>
      <w:tr w:rsidR="00483CF6" w:rsidRPr="00254190" w:rsidTr="0087720D">
        <w:trPr>
          <w:trHeight w:val="20"/>
        </w:trPr>
        <w:tc>
          <w:tcPr>
            <w:tcW w:w="5463" w:type="dxa"/>
            <w:vAlign w:val="bottom"/>
          </w:tcPr>
          <w:p w:rsidR="00483CF6" w:rsidRPr="00882A8E" w:rsidRDefault="00483CF6" w:rsidP="002D647C">
            <w:pPr>
              <w:pStyle w:val="Tabletext"/>
              <w:spacing w:before="20" w:after="20"/>
              <w:rPr>
                <w:lang w:val="ru-RU"/>
              </w:rPr>
            </w:pPr>
            <w:r w:rsidRPr="00882A8E">
              <w:rPr>
                <w:lang w:val="ru-RU"/>
              </w:rPr>
              <w:t>Информационные и телекоммуникационные услуги</w:t>
            </w:r>
          </w:p>
        </w:tc>
        <w:tc>
          <w:tcPr>
            <w:tcW w:w="1563" w:type="dxa"/>
            <w:vAlign w:val="bottom"/>
          </w:tcPr>
          <w:p w:rsidR="00483CF6" w:rsidRDefault="00483CF6" w:rsidP="002D647C">
            <w:pPr>
              <w:pStyle w:val="Tabletext"/>
              <w:keepNext/>
              <w:keepLines/>
              <w:spacing w:before="20" w:after="20"/>
              <w:ind w:right="113"/>
              <w:jc w:val="right"/>
              <w:rPr>
                <w:lang w:val="ru-RU"/>
              </w:rPr>
            </w:pPr>
            <w:r>
              <w:rPr>
                <w:lang w:val="ru-RU"/>
              </w:rPr>
              <w:t>33 849</w:t>
            </w:r>
          </w:p>
        </w:tc>
        <w:tc>
          <w:tcPr>
            <w:tcW w:w="228" w:type="dxa"/>
            <w:vAlign w:val="bottom"/>
          </w:tcPr>
          <w:p w:rsidR="00483CF6" w:rsidRPr="00254190" w:rsidRDefault="00483CF6" w:rsidP="002D647C">
            <w:pPr>
              <w:pStyle w:val="Tabletext"/>
              <w:keepNext/>
              <w:keepLines/>
              <w:spacing w:before="20" w:after="20"/>
              <w:ind w:right="113"/>
              <w:jc w:val="right"/>
              <w:rPr>
                <w:lang w:val="ru-RU"/>
              </w:rPr>
            </w:pPr>
          </w:p>
        </w:tc>
        <w:tc>
          <w:tcPr>
            <w:tcW w:w="1563" w:type="dxa"/>
            <w:vAlign w:val="bottom"/>
          </w:tcPr>
          <w:p w:rsidR="00483CF6" w:rsidRPr="00254190" w:rsidRDefault="00483CF6" w:rsidP="002D647C">
            <w:pPr>
              <w:pStyle w:val="Tabletext"/>
              <w:keepNext/>
              <w:keepLines/>
              <w:spacing w:before="20" w:after="20"/>
              <w:ind w:right="113"/>
              <w:jc w:val="right"/>
              <w:rPr>
                <w:lang w:val="ru-RU"/>
              </w:rPr>
            </w:pPr>
            <w:r w:rsidRPr="00254190">
              <w:rPr>
                <w:lang w:val="ru-RU"/>
              </w:rPr>
              <w:t>33 190</w:t>
            </w:r>
          </w:p>
        </w:tc>
      </w:tr>
      <w:tr w:rsidR="00483CF6" w:rsidRPr="00254190" w:rsidTr="0087720D">
        <w:trPr>
          <w:trHeight w:val="20"/>
        </w:trPr>
        <w:tc>
          <w:tcPr>
            <w:tcW w:w="5463" w:type="dxa"/>
            <w:vAlign w:val="bottom"/>
          </w:tcPr>
          <w:p w:rsidR="00483CF6" w:rsidRPr="00254190" w:rsidRDefault="00483CF6" w:rsidP="002D647C">
            <w:pPr>
              <w:pStyle w:val="Tabletext"/>
              <w:spacing w:before="20" w:after="20"/>
              <w:rPr>
                <w:lang w:val="ru-RU"/>
              </w:rPr>
            </w:pPr>
            <w:r w:rsidRPr="00882A8E">
              <w:rPr>
                <w:lang w:val="ru-RU"/>
              </w:rPr>
              <w:t>Реклама и маркетинг</w:t>
            </w:r>
          </w:p>
        </w:tc>
        <w:tc>
          <w:tcPr>
            <w:tcW w:w="1563" w:type="dxa"/>
            <w:vAlign w:val="bottom"/>
          </w:tcPr>
          <w:p w:rsidR="00483CF6" w:rsidRPr="00254190" w:rsidRDefault="00483CF6" w:rsidP="002D647C">
            <w:pPr>
              <w:pStyle w:val="Tabletext"/>
              <w:keepNext/>
              <w:keepLines/>
              <w:spacing w:before="20" w:after="20"/>
              <w:ind w:right="113"/>
              <w:jc w:val="right"/>
              <w:rPr>
                <w:lang w:val="ru-RU"/>
              </w:rPr>
            </w:pPr>
            <w:r>
              <w:rPr>
                <w:lang w:val="ru-RU"/>
              </w:rPr>
              <w:t>33 746</w:t>
            </w:r>
          </w:p>
        </w:tc>
        <w:tc>
          <w:tcPr>
            <w:tcW w:w="228" w:type="dxa"/>
            <w:vAlign w:val="bottom"/>
          </w:tcPr>
          <w:p w:rsidR="00483CF6" w:rsidRPr="00254190" w:rsidRDefault="00483CF6" w:rsidP="002D647C">
            <w:pPr>
              <w:pStyle w:val="Tabletext"/>
              <w:keepNext/>
              <w:keepLines/>
              <w:spacing w:before="20" w:after="20"/>
              <w:ind w:right="113"/>
              <w:jc w:val="right"/>
              <w:rPr>
                <w:lang w:val="ru-RU"/>
              </w:rPr>
            </w:pPr>
          </w:p>
        </w:tc>
        <w:tc>
          <w:tcPr>
            <w:tcW w:w="1563" w:type="dxa"/>
            <w:vAlign w:val="bottom"/>
          </w:tcPr>
          <w:p w:rsidR="00483CF6" w:rsidRPr="00254190" w:rsidRDefault="00483CF6" w:rsidP="002D647C">
            <w:pPr>
              <w:pStyle w:val="Tabletext"/>
              <w:keepNext/>
              <w:keepLines/>
              <w:spacing w:before="20" w:after="20"/>
              <w:ind w:right="113"/>
              <w:jc w:val="right"/>
              <w:rPr>
                <w:lang w:val="ru-RU"/>
              </w:rPr>
            </w:pPr>
            <w:r w:rsidRPr="00254190">
              <w:rPr>
                <w:lang w:val="ru-RU"/>
              </w:rPr>
              <w:t>36 478</w:t>
            </w:r>
          </w:p>
        </w:tc>
      </w:tr>
      <w:tr w:rsidR="00483CF6" w:rsidRPr="00254190" w:rsidTr="0087720D">
        <w:trPr>
          <w:trHeight w:val="20"/>
        </w:trPr>
        <w:tc>
          <w:tcPr>
            <w:tcW w:w="5463" w:type="dxa"/>
            <w:vAlign w:val="bottom"/>
          </w:tcPr>
          <w:p w:rsidR="00483CF6" w:rsidRPr="00254190" w:rsidRDefault="00483CF6" w:rsidP="002D647C">
            <w:pPr>
              <w:pStyle w:val="Tabletext"/>
              <w:spacing w:before="20" w:after="20"/>
              <w:rPr>
                <w:lang w:val="ru-RU"/>
              </w:rPr>
            </w:pPr>
            <w:r w:rsidRPr="00882A8E">
              <w:rPr>
                <w:lang w:val="ru-RU"/>
              </w:rPr>
              <w:t>Профессиональные услуги</w:t>
            </w:r>
          </w:p>
        </w:tc>
        <w:tc>
          <w:tcPr>
            <w:tcW w:w="1563" w:type="dxa"/>
            <w:vAlign w:val="bottom"/>
          </w:tcPr>
          <w:p w:rsidR="00483CF6" w:rsidRPr="00254190" w:rsidRDefault="00483CF6" w:rsidP="002D647C">
            <w:pPr>
              <w:pStyle w:val="Tabletext"/>
              <w:keepNext/>
              <w:keepLines/>
              <w:spacing w:before="20" w:after="20"/>
              <w:ind w:right="113"/>
              <w:jc w:val="right"/>
              <w:rPr>
                <w:lang w:val="ru-RU"/>
              </w:rPr>
            </w:pPr>
            <w:r>
              <w:rPr>
                <w:lang w:val="ru-RU"/>
              </w:rPr>
              <w:t>25 990</w:t>
            </w:r>
          </w:p>
        </w:tc>
        <w:tc>
          <w:tcPr>
            <w:tcW w:w="228" w:type="dxa"/>
            <w:vAlign w:val="bottom"/>
          </w:tcPr>
          <w:p w:rsidR="00483CF6" w:rsidRPr="00254190" w:rsidRDefault="00483CF6" w:rsidP="002D647C">
            <w:pPr>
              <w:pStyle w:val="Tabletext"/>
              <w:keepNext/>
              <w:keepLines/>
              <w:spacing w:before="20" w:after="20"/>
              <w:ind w:right="113"/>
              <w:jc w:val="right"/>
              <w:rPr>
                <w:lang w:val="ru-RU"/>
              </w:rPr>
            </w:pPr>
          </w:p>
        </w:tc>
        <w:tc>
          <w:tcPr>
            <w:tcW w:w="1563" w:type="dxa"/>
            <w:vAlign w:val="bottom"/>
          </w:tcPr>
          <w:p w:rsidR="00483CF6" w:rsidRPr="00254190" w:rsidRDefault="00483CF6" w:rsidP="002D647C">
            <w:pPr>
              <w:pStyle w:val="Tabletext"/>
              <w:keepNext/>
              <w:keepLines/>
              <w:spacing w:before="20" w:after="20"/>
              <w:ind w:right="113"/>
              <w:jc w:val="right"/>
              <w:rPr>
                <w:lang w:val="ru-RU"/>
              </w:rPr>
            </w:pPr>
            <w:r w:rsidRPr="00254190">
              <w:rPr>
                <w:lang w:val="ru-RU"/>
              </w:rPr>
              <w:t>29 061</w:t>
            </w:r>
          </w:p>
        </w:tc>
      </w:tr>
      <w:tr w:rsidR="00483CF6" w:rsidRPr="00254190" w:rsidTr="0087720D">
        <w:trPr>
          <w:trHeight w:val="20"/>
        </w:trPr>
        <w:tc>
          <w:tcPr>
            <w:tcW w:w="5463" w:type="dxa"/>
            <w:vAlign w:val="bottom"/>
          </w:tcPr>
          <w:p w:rsidR="00483CF6" w:rsidRPr="00254190" w:rsidRDefault="00483CF6" w:rsidP="002D647C">
            <w:pPr>
              <w:pStyle w:val="Tabletext"/>
              <w:spacing w:before="20" w:after="20"/>
              <w:ind w:left="57" w:hanging="57"/>
              <w:rPr>
                <w:lang w:val="ru-RU"/>
              </w:rPr>
            </w:pPr>
            <w:r w:rsidRPr="00882A8E">
              <w:rPr>
                <w:lang w:val="ru-RU"/>
              </w:rPr>
              <w:t>Командировочные</w:t>
            </w:r>
          </w:p>
        </w:tc>
        <w:tc>
          <w:tcPr>
            <w:tcW w:w="1563" w:type="dxa"/>
            <w:vAlign w:val="bottom"/>
          </w:tcPr>
          <w:p w:rsidR="00483CF6" w:rsidRPr="00254190" w:rsidRDefault="00483CF6" w:rsidP="002D647C">
            <w:pPr>
              <w:pStyle w:val="Tabletext"/>
              <w:keepNext/>
              <w:keepLines/>
              <w:spacing w:before="20" w:after="20"/>
              <w:ind w:right="113"/>
              <w:jc w:val="right"/>
              <w:rPr>
                <w:lang w:val="ru-RU"/>
              </w:rPr>
            </w:pPr>
            <w:r>
              <w:rPr>
                <w:lang w:val="ru-RU"/>
              </w:rPr>
              <w:t>13 124</w:t>
            </w:r>
          </w:p>
        </w:tc>
        <w:tc>
          <w:tcPr>
            <w:tcW w:w="228" w:type="dxa"/>
            <w:vAlign w:val="bottom"/>
          </w:tcPr>
          <w:p w:rsidR="00483CF6" w:rsidRPr="00254190" w:rsidRDefault="00483CF6" w:rsidP="002D647C">
            <w:pPr>
              <w:pStyle w:val="Tabletext"/>
              <w:keepNext/>
              <w:keepLines/>
              <w:spacing w:before="20" w:after="20"/>
              <w:ind w:right="113"/>
              <w:jc w:val="right"/>
              <w:rPr>
                <w:lang w:val="ru-RU"/>
              </w:rPr>
            </w:pPr>
          </w:p>
        </w:tc>
        <w:tc>
          <w:tcPr>
            <w:tcW w:w="1563" w:type="dxa"/>
            <w:vAlign w:val="bottom"/>
          </w:tcPr>
          <w:p w:rsidR="00483CF6" w:rsidRPr="00254190" w:rsidRDefault="00483CF6" w:rsidP="002D647C">
            <w:pPr>
              <w:pStyle w:val="Tabletext"/>
              <w:keepNext/>
              <w:keepLines/>
              <w:spacing w:before="20" w:after="20"/>
              <w:ind w:right="113"/>
              <w:jc w:val="right"/>
              <w:rPr>
                <w:lang w:val="ru-RU"/>
              </w:rPr>
            </w:pPr>
            <w:r w:rsidRPr="00254190">
              <w:rPr>
                <w:lang w:val="ru-RU"/>
              </w:rPr>
              <w:t>15 617</w:t>
            </w:r>
          </w:p>
        </w:tc>
      </w:tr>
      <w:tr w:rsidR="00483CF6" w:rsidRPr="00254190" w:rsidTr="0087720D">
        <w:trPr>
          <w:trHeight w:val="20"/>
        </w:trPr>
        <w:tc>
          <w:tcPr>
            <w:tcW w:w="5463" w:type="dxa"/>
            <w:vAlign w:val="bottom"/>
          </w:tcPr>
          <w:p w:rsidR="00483CF6" w:rsidRPr="00254190" w:rsidRDefault="00483CF6" w:rsidP="002D647C">
            <w:pPr>
              <w:pStyle w:val="Tabletext"/>
              <w:spacing w:before="20" w:after="20"/>
              <w:ind w:left="57" w:hanging="57"/>
              <w:rPr>
                <w:lang w:val="ru-RU"/>
              </w:rPr>
            </w:pPr>
            <w:r w:rsidRPr="00882A8E">
              <w:rPr>
                <w:lang w:val="ru-RU"/>
              </w:rPr>
              <w:t>Страхование</w:t>
            </w:r>
          </w:p>
        </w:tc>
        <w:tc>
          <w:tcPr>
            <w:tcW w:w="1563" w:type="dxa"/>
            <w:vAlign w:val="bottom"/>
          </w:tcPr>
          <w:p w:rsidR="00483CF6" w:rsidRPr="00254190" w:rsidRDefault="00483CF6" w:rsidP="002D647C">
            <w:pPr>
              <w:pStyle w:val="Tabletext"/>
              <w:keepNext/>
              <w:keepLines/>
              <w:spacing w:before="20" w:after="20"/>
              <w:ind w:right="113"/>
              <w:jc w:val="right"/>
              <w:rPr>
                <w:lang w:val="ru-RU"/>
              </w:rPr>
            </w:pPr>
            <w:r>
              <w:rPr>
                <w:lang w:val="ru-RU"/>
              </w:rPr>
              <w:t>2 867</w:t>
            </w:r>
          </w:p>
        </w:tc>
        <w:tc>
          <w:tcPr>
            <w:tcW w:w="228" w:type="dxa"/>
            <w:vAlign w:val="bottom"/>
          </w:tcPr>
          <w:p w:rsidR="00483CF6" w:rsidRPr="00254190" w:rsidRDefault="00483CF6" w:rsidP="002D647C">
            <w:pPr>
              <w:pStyle w:val="Tabletext"/>
              <w:keepNext/>
              <w:keepLines/>
              <w:spacing w:before="20" w:after="20"/>
              <w:ind w:right="113"/>
              <w:jc w:val="right"/>
              <w:rPr>
                <w:lang w:val="ru-RU"/>
              </w:rPr>
            </w:pPr>
          </w:p>
        </w:tc>
        <w:tc>
          <w:tcPr>
            <w:tcW w:w="1563" w:type="dxa"/>
            <w:vAlign w:val="bottom"/>
          </w:tcPr>
          <w:p w:rsidR="00483CF6" w:rsidRPr="00254190" w:rsidRDefault="00483CF6" w:rsidP="002D647C">
            <w:pPr>
              <w:pStyle w:val="Tabletext"/>
              <w:keepNext/>
              <w:keepLines/>
              <w:spacing w:before="20" w:after="20"/>
              <w:ind w:right="113"/>
              <w:jc w:val="right"/>
              <w:rPr>
                <w:lang w:val="ru-RU"/>
              </w:rPr>
            </w:pPr>
            <w:r w:rsidRPr="00254190">
              <w:rPr>
                <w:lang w:val="ru-RU"/>
              </w:rPr>
              <w:t>2 812</w:t>
            </w:r>
          </w:p>
        </w:tc>
      </w:tr>
      <w:tr w:rsidR="00483CF6" w:rsidRPr="00254190" w:rsidTr="0087720D">
        <w:trPr>
          <w:trHeight w:val="20"/>
        </w:trPr>
        <w:tc>
          <w:tcPr>
            <w:tcW w:w="5463" w:type="dxa"/>
            <w:vAlign w:val="bottom"/>
          </w:tcPr>
          <w:p w:rsidR="00483CF6" w:rsidRPr="00254190" w:rsidRDefault="00483CF6" w:rsidP="002D647C">
            <w:pPr>
              <w:pStyle w:val="Tabletext"/>
              <w:spacing w:before="20" w:after="20"/>
              <w:ind w:left="57" w:hanging="57"/>
              <w:rPr>
                <w:lang w:val="ru-RU"/>
              </w:rPr>
            </w:pPr>
            <w:r w:rsidRPr="00882A8E">
              <w:rPr>
                <w:lang w:val="ru-RU"/>
              </w:rPr>
              <w:t>Благотворительность и спонсорство</w:t>
            </w:r>
          </w:p>
        </w:tc>
        <w:tc>
          <w:tcPr>
            <w:tcW w:w="1563" w:type="dxa"/>
            <w:vAlign w:val="bottom"/>
          </w:tcPr>
          <w:p w:rsidR="00483CF6" w:rsidRPr="00254190" w:rsidRDefault="00483CF6" w:rsidP="002D647C">
            <w:pPr>
              <w:pStyle w:val="Tabletext"/>
              <w:keepNext/>
              <w:keepLines/>
              <w:spacing w:before="20" w:after="20"/>
              <w:ind w:right="113"/>
              <w:jc w:val="right"/>
              <w:rPr>
                <w:lang w:val="ru-RU"/>
              </w:rPr>
            </w:pPr>
            <w:r>
              <w:rPr>
                <w:lang w:val="ru-RU"/>
              </w:rPr>
              <w:t>1 522</w:t>
            </w:r>
          </w:p>
        </w:tc>
        <w:tc>
          <w:tcPr>
            <w:tcW w:w="228" w:type="dxa"/>
            <w:vAlign w:val="bottom"/>
          </w:tcPr>
          <w:p w:rsidR="00483CF6" w:rsidRPr="00254190" w:rsidRDefault="00483CF6" w:rsidP="002D647C">
            <w:pPr>
              <w:pStyle w:val="Tabletext"/>
              <w:keepNext/>
              <w:keepLines/>
              <w:spacing w:before="20" w:after="20"/>
              <w:ind w:right="113"/>
              <w:jc w:val="right"/>
              <w:rPr>
                <w:lang w:val="ru-RU"/>
              </w:rPr>
            </w:pPr>
          </w:p>
        </w:tc>
        <w:tc>
          <w:tcPr>
            <w:tcW w:w="1563" w:type="dxa"/>
            <w:vAlign w:val="bottom"/>
          </w:tcPr>
          <w:p w:rsidR="00483CF6" w:rsidRPr="00254190" w:rsidRDefault="00483CF6" w:rsidP="002D647C">
            <w:pPr>
              <w:pStyle w:val="Tabletext"/>
              <w:keepNext/>
              <w:keepLines/>
              <w:spacing w:before="20" w:after="20"/>
              <w:ind w:right="113"/>
              <w:jc w:val="right"/>
              <w:rPr>
                <w:lang w:val="ru-RU"/>
              </w:rPr>
            </w:pPr>
            <w:r w:rsidRPr="00254190">
              <w:rPr>
                <w:lang w:val="ru-RU"/>
              </w:rPr>
              <w:t>1 942</w:t>
            </w:r>
          </w:p>
        </w:tc>
      </w:tr>
      <w:tr w:rsidR="00483CF6" w:rsidRPr="00254190" w:rsidTr="0087720D">
        <w:trPr>
          <w:trHeight w:val="20"/>
        </w:trPr>
        <w:tc>
          <w:tcPr>
            <w:tcW w:w="5463" w:type="dxa"/>
            <w:tcBorders>
              <w:bottom w:val="nil"/>
            </w:tcBorders>
            <w:vAlign w:val="bottom"/>
          </w:tcPr>
          <w:p w:rsidR="00483CF6" w:rsidRPr="00254190" w:rsidRDefault="00483CF6" w:rsidP="002D647C">
            <w:pPr>
              <w:pStyle w:val="Tabletext"/>
              <w:spacing w:before="20" w:after="20"/>
              <w:ind w:left="57" w:hanging="57"/>
              <w:rPr>
                <w:lang w:val="ru-RU"/>
              </w:rPr>
            </w:pPr>
            <w:r w:rsidRPr="00882A8E">
              <w:rPr>
                <w:lang w:val="ru-RU"/>
              </w:rPr>
              <w:t>Прочие</w:t>
            </w:r>
          </w:p>
        </w:tc>
        <w:tc>
          <w:tcPr>
            <w:tcW w:w="1563" w:type="dxa"/>
            <w:tcBorders>
              <w:bottom w:val="single" w:sz="4" w:space="0" w:color="auto"/>
            </w:tcBorders>
            <w:vAlign w:val="bottom"/>
          </w:tcPr>
          <w:p w:rsidR="00483CF6" w:rsidRPr="00DD2A9B" w:rsidRDefault="00483CF6" w:rsidP="00F97608">
            <w:pPr>
              <w:pStyle w:val="Tabletext"/>
              <w:keepNext/>
              <w:keepLines/>
              <w:widowControl w:val="0"/>
              <w:spacing w:before="20" w:after="20"/>
              <w:ind w:right="117"/>
              <w:jc w:val="right"/>
              <w:rPr>
                <w:lang w:val="en-GB"/>
              </w:rPr>
            </w:pPr>
            <w:r>
              <w:rPr>
                <w:lang w:val="ru-RU"/>
              </w:rPr>
              <w:t>58 9</w:t>
            </w:r>
            <w:r w:rsidR="00DD2A9B">
              <w:rPr>
                <w:lang w:val="en-GB"/>
              </w:rPr>
              <w:t>50</w:t>
            </w:r>
          </w:p>
        </w:tc>
        <w:tc>
          <w:tcPr>
            <w:tcW w:w="228" w:type="dxa"/>
            <w:tcBorders>
              <w:bottom w:val="nil"/>
            </w:tcBorders>
            <w:vAlign w:val="bottom"/>
          </w:tcPr>
          <w:p w:rsidR="00483CF6" w:rsidRPr="00254190" w:rsidRDefault="00483CF6" w:rsidP="002D647C">
            <w:pPr>
              <w:pStyle w:val="Tabletext"/>
              <w:keepNext/>
              <w:keepLines/>
              <w:widowControl w:val="0"/>
              <w:spacing w:before="20" w:after="20"/>
              <w:ind w:right="117"/>
              <w:jc w:val="right"/>
              <w:rPr>
                <w:b/>
                <w:iCs/>
                <w:lang w:val="ru-RU"/>
              </w:rPr>
            </w:pPr>
          </w:p>
        </w:tc>
        <w:tc>
          <w:tcPr>
            <w:tcW w:w="1563" w:type="dxa"/>
            <w:tcBorders>
              <w:bottom w:val="single" w:sz="4" w:space="0" w:color="auto"/>
            </w:tcBorders>
            <w:vAlign w:val="bottom"/>
          </w:tcPr>
          <w:p w:rsidR="00483CF6" w:rsidRPr="00254190" w:rsidRDefault="00483CF6" w:rsidP="002D647C">
            <w:pPr>
              <w:pStyle w:val="Tabletext"/>
              <w:keepNext/>
              <w:keepLines/>
              <w:widowControl w:val="0"/>
              <w:spacing w:before="20" w:after="20"/>
              <w:ind w:right="117"/>
              <w:jc w:val="right"/>
              <w:rPr>
                <w:lang w:val="ru-RU"/>
              </w:rPr>
            </w:pPr>
            <w:r w:rsidRPr="00254190">
              <w:rPr>
                <w:lang w:val="ru-RU"/>
              </w:rPr>
              <w:t>22 912</w:t>
            </w:r>
          </w:p>
        </w:tc>
      </w:tr>
      <w:tr w:rsidR="00483CF6" w:rsidRPr="000D5939" w:rsidTr="0087720D">
        <w:trPr>
          <w:trHeight w:val="20"/>
        </w:trPr>
        <w:tc>
          <w:tcPr>
            <w:tcW w:w="5463" w:type="dxa"/>
            <w:vAlign w:val="bottom"/>
          </w:tcPr>
          <w:p w:rsidR="00483CF6" w:rsidRPr="00254190" w:rsidRDefault="00483CF6" w:rsidP="002D647C">
            <w:pPr>
              <w:pStyle w:val="Tabletext"/>
              <w:spacing w:before="20" w:after="20"/>
              <w:ind w:left="57" w:hanging="57"/>
              <w:rPr>
                <w:lang w:val="ru-RU"/>
              </w:rPr>
            </w:pPr>
          </w:p>
        </w:tc>
        <w:tc>
          <w:tcPr>
            <w:tcW w:w="1563" w:type="dxa"/>
            <w:tcBorders>
              <w:top w:val="single" w:sz="4" w:space="0" w:color="auto"/>
              <w:bottom w:val="double" w:sz="4" w:space="0" w:color="auto"/>
            </w:tcBorders>
            <w:vAlign w:val="bottom"/>
          </w:tcPr>
          <w:p w:rsidR="00483CF6" w:rsidRPr="00254190" w:rsidRDefault="00483CF6" w:rsidP="002D647C">
            <w:pPr>
              <w:pStyle w:val="Tabletext"/>
              <w:keepNext/>
              <w:keepLines/>
              <w:widowControl w:val="0"/>
              <w:spacing w:before="20" w:after="20"/>
              <w:ind w:right="117"/>
              <w:jc w:val="right"/>
              <w:rPr>
                <w:b/>
                <w:lang w:val="ru-RU"/>
              </w:rPr>
            </w:pPr>
            <w:r>
              <w:rPr>
                <w:b/>
                <w:lang w:val="ru-RU"/>
              </w:rPr>
              <w:t>801 225</w:t>
            </w:r>
          </w:p>
        </w:tc>
        <w:tc>
          <w:tcPr>
            <w:tcW w:w="228" w:type="dxa"/>
            <w:vAlign w:val="bottom"/>
          </w:tcPr>
          <w:p w:rsidR="00483CF6" w:rsidRPr="00254190" w:rsidRDefault="00483CF6" w:rsidP="002D647C">
            <w:pPr>
              <w:pStyle w:val="Tabletext"/>
              <w:keepNext/>
              <w:keepLines/>
              <w:widowControl w:val="0"/>
              <w:spacing w:before="20" w:after="20"/>
              <w:ind w:right="117"/>
              <w:jc w:val="right"/>
              <w:rPr>
                <w:b/>
                <w:iCs/>
                <w:lang w:val="ru-RU"/>
              </w:rPr>
            </w:pPr>
          </w:p>
        </w:tc>
        <w:tc>
          <w:tcPr>
            <w:tcW w:w="1563" w:type="dxa"/>
            <w:tcBorders>
              <w:top w:val="single" w:sz="4" w:space="0" w:color="auto"/>
              <w:bottom w:val="double" w:sz="4" w:space="0" w:color="auto"/>
            </w:tcBorders>
            <w:vAlign w:val="bottom"/>
          </w:tcPr>
          <w:p w:rsidR="00483CF6" w:rsidRPr="00254190" w:rsidRDefault="00483CF6" w:rsidP="002D647C">
            <w:pPr>
              <w:pStyle w:val="Tabletext"/>
              <w:keepNext/>
              <w:keepLines/>
              <w:widowControl w:val="0"/>
              <w:spacing w:before="20" w:after="20"/>
              <w:ind w:right="117"/>
              <w:jc w:val="right"/>
              <w:rPr>
                <w:b/>
                <w:lang w:val="ru-RU"/>
              </w:rPr>
            </w:pPr>
            <w:r w:rsidRPr="00254190">
              <w:rPr>
                <w:b/>
                <w:lang w:val="ru-RU"/>
              </w:rPr>
              <w:t>760 641</w:t>
            </w:r>
          </w:p>
        </w:tc>
      </w:tr>
    </w:tbl>
    <w:p w:rsidR="0060776A" w:rsidRPr="001C1E6D" w:rsidRDefault="00882A8E" w:rsidP="0060776A">
      <w:pPr>
        <w:pStyle w:val="1"/>
        <w:keepLines/>
        <w:spacing w:before="260" w:after="130" w:line="240" w:lineRule="auto"/>
        <w:ind w:left="0" w:hanging="964"/>
        <w:jc w:val="both"/>
        <w:rPr>
          <w:szCs w:val="32"/>
          <w:lang w:val="ru-RU"/>
        </w:rPr>
      </w:pPr>
      <w:bookmarkStart w:id="417" w:name="_Toc249341879"/>
      <w:bookmarkStart w:id="418" w:name="_Toc353126332"/>
      <w:bookmarkStart w:id="419" w:name="_Toc421696192"/>
      <w:r w:rsidRPr="00882A8E">
        <w:rPr>
          <w:szCs w:val="32"/>
          <w:lang w:val="ru-RU"/>
        </w:rPr>
        <w:t>Возмещение по налогу на прибыль</w:t>
      </w:r>
      <w:bookmarkEnd w:id="417"/>
      <w:bookmarkEnd w:id="418"/>
      <w:bookmarkEnd w:id="419"/>
    </w:p>
    <w:tbl>
      <w:tblPr>
        <w:tblW w:w="5000" w:type="pct"/>
        <w:tblCellMar>
          <w:left w:w="0" w:type="dxa"/>
          <w:right w:w="0" w:type="dxa"/>
        </w:tblCellMar>
        <w:tblLook w:val="0000"/>
      </w:tblPr>
      <w:tblGrid>
        <w:gridCol w:w="5474"/>
        <w:gridCol w:w="1556"/>
        <w:gridCol w:w="231"/>
        <w:gridCol w:w="1556"/>
      </w:tblGrid>
      <w:tr w:rsidR="000D67CD" w:rsidRPr="005311BF" w:rsidTr="001C1E6D">
        <w:trPr>
          <w:tblHeader/>
        </w:trPr>
        <w:tc>
          <w:tcPr>
            <w:tcW w:w="5474" w:type="dxa"/>
            <w:vAlign w:val="bottom"/>
          </w:tcPr>
          <w:p w:rsidR="000D67CD" w:rsidRPr="001C1E6D" w:rsidRDefault="000D67CD" w:rsidP="00590AAB">
            <w:pPr>
              <w:pStyle w:val="Tabletext"/>
              <w:spacing w:before="20" w:after="20"/>
              <w:ind w:left="57" w:hanging="57"/>
              <w:rPr>
                <w:lang w:val="ru-RU"/>
              </w:rPr>
            </w:pPr>
          </w:p>
        </w:tc>
        <w:tc>
          <w:tcPr>
            <w:tcW w:w="1556" w:type="dxa"/>
            <w:tcBorders>
              <w:bottom w:val="single" w:sz="4" w:space="0" w:color="auto"/>
            </w:tcBorders>
            <w:vAlign w:val="bottom"/>
          </w:tcPr>
          <w:p w:rsidR="000D67CD" w:rsidRPr="005311BF" w:rsidRDefault="00882A8E" w:rsidP="002D647C">
            <w:pPr>
              <w:pStyle w:val="Tabletext"/>
              <w:keepNext/>
              <w:keepLines/>
              <w:spacing w:before="20" w:after="20"/>
              <w:ind w:right="117"/>
              <w:jc w:val="right"/>
              <w:rPr>
                <w:b/>
                <w:bCs/>
                <w:lang w:val="ru-RU"/>
              </w:rPr>
            </w:pPr>
            <w:r w:rsidRPr="005311BF">
              <w:rPr>
                <w:b/>
                <w:bCs/>
                <w:lang w:val="ru-RU"/>
              </w:rPr>
              <w:t>201</w:t>
            </w:r>
            <w:r w:rsidR="001C1E6D" w:rsidRPr="005311BF">
              <w:rPr>
                <w:b/>
                <w:bCs/>
                <w:lang w:val="ru-RU"/>
              </w:rPr>
              <w:t>4</w:t>
            </w:r>
            <w:r w:rsidRPr="005311BF">
              <w:rPr>
                <w:b/>
                <w:bCs/>
                <w:lang w:val="ru-RU"/>
              </w:rPr>
              <w:t> год </w:t>
            </w:r>
            <w:r w:rsidRPr="005311BF">
              <w:rPr>
                <w:b/>
                <w:bCs/>
                <w:lang w:val="ru-RU"/>
              </w:rPr>
              <w:br/>
              <w:t>тыс. рублей </w:t>
            </w:r>
          </w:p>
        </w:tc>
        <w:tc>
          <w:tcPr>
            <w:tcW w:w="231" w:type="dxa"/>
            <w:vAlign w:val="bottom"/>
          </w:tcPr>
          <w:p w:rsidR="000D67CD" w:rsidRPr="005311BF" w:rsidRDefault="000D67CD" w:rsidP="002D647C">
            <w:pPr>
              <w:pStyle w:val="Tabletext"/>
              <w:keepNext/>
              <w:keepLines/>
              <w:spacing w:before="20" w:after="20"/>
              <w:ind w:right="117"/>
              <w:jc w:val="right"/>
              <w:rPr>
                <w:b/>
                <w:bCs/>
                <w:lang w:val="ru-RU"/>
              </w:rPr>
            </w:pPr>
          </w:p>
        </w:tc>
        <w:tc>
          <w:tcPr>
            <w:tcW w:w="1556" w:type="dxa"/>
            <w:tcBorders>
              <w:bottom w:val="single" w:sz="4" w:space="0" w:color="auto"/>
            </w:tcBorders>
            <w:vAlign w:val="bottom"/>
          </w:tcPr>
          <w:p w:rsidR="000D67CD" w:rsidRPr="005311BF" w:rsidRDefault="001C1E6D" w:rsidP="002D647C">
            <w:pPr>
              <w:pStyle w:val="Tabletext"/>
              <w:keepNext/>
              <w:keepLines/>
              <w:spacing w:before="20" w:after="20"/>
              <w:ind w:right="117"/>
              <w:jc w:val="right"/>
              <w:rPr>
                <w:b/>
                <w:bCs/>
                <w:lang w:val="ru-RU"/>
              </w:rPr>
            </w:pPr>
            <w:r w:rsidRPr="005311BF">
              <w:rPr>
                <w:b/>
                <w:bCs/>
                <w:lang w:val="ru-RU"/>
              </w:rPr>
              <w:t>2013 год </w:t>
            </w:r>
            <w:r w:rsidRPr="005311BF">
              <w:rPr>
                <w:b/>
                <w:bCs/>
                <w:lang w:val="ru-RU"/>
              </w:rPr>
              <w:br/>
              <w:t>тыс. рублей </w:t>
            </w:r>
            <w:r w:rsidR="00882A8E" w:rsidRPr="005311BF">
              <w:rPr>
                <w:b/>
                <w:bCs/>
                <w:lang w:val="ru-RU"/>
              </w:rPr>
              <w:t xml:space="preserve"> </w:t>
            </w:r>
          </w:p>
        </w:tc>
      </w:tr>
      <w:tr w:rsidR="001C1E6D" w:rsidRPr="005311BF" w:rsidTr="001C1E6D">
        <w:trPr>
          <w:trHeight w:val="157"/>
        </w:trPr>
        <w:tc>
          <w:tcPr>
            <w:tcW w:w="5474" w:type="dxa"/>
            <w:tcBorders>
              <w:bottom w:val="nil"/>
            </w:tcBorders>
            <w:vAlign w:val="bottom"/>
          </w:tcPr>
          <w:p w:rsidR="001C1E6D" w:rsidRPr="005311BF" w:rsidRDefault="00882A8E" w:rsidP="002D647C">
            <w:pPr>
              <w:pStyle w:val="Tabletext"/>
              <w:spacing w:before="20" w:after="20"/>
              <w:ind w:left="57" w:hanging="57"/>
              <w:rPr>
                <w:lang w:val="ru-RU"/>
              </w:rPr>
            </w:pPr>
            <w:r w:rsidRPr="005311BF">
              <w:rPr>
                <w:lang w:val="ru-RU"/>
              </w:rPr>
              <w:t>Расход по текущему налогу на прибыль</w:t>
            </w:r>
          </w:p>
        </w:tc>
        <w:tc>
          <w:tcPr>
            <w:tcW w:w="1556" w:type="dxa"/>
            <w:tcBorders>
              <w:top w:val="single" w:sz="4" w:space="0" w:color="auto"/>
            </w:tcBorders>
            <w:vAlign w:val="bottom"/>
          </w:tcPr>
          <w:p w:rsidR="001C1E6D" w:rsidRPr="005311BF" w:rsidRDefault="005A528E" w:rsidP="002D647C">
            <w:pPr>
              <w:pStyle w:val="Tabletext"/>
              <w:keepNext/>
              <w:keepLines/>
              <w:spacing w:before="20" w:after="20"/>
              <w:ind w:right="113"/>
              <w:jc w:val="right"/>
              <w:rPr>
                <w:lang w:val="ru-RU"/>
              </w:rPr>
            </w:pPr>
            <w:r w:rsidRPr="005311BF">
              <w:rPr>
                <w:lang w:val="ru-RU"/>
              </w:rPr>
              <w:t>1</w:t>
            </w:r>
            <w:r w:rsidR="005311BF" w:rsidRPr="005311BF">
              <w:rPr>
                <w:lang w:val="ru-RU"/>
              </w:rPr>
              <w:t> </w:t>
            </w:r>
            <w:r w:rsidRPr="005311BF">
              <w:rPr>
                <w:lang w:val="ru-RU"/>
              </w:rPr>
              <w:t>092</w:t>
            </w:r>
            <w:r w:rsidR="005311BF" w:rsidRPr="005311BF">
              <w:rPr>
                <w:lang w:val="ru-RU"/>
              </w:rPr>
              <w:t> </w:t>
            </w:r>
          </w:p>
        </w:tc>
        <w:tc>
          <w:tcPr>
            <w:tcW w:w="231" w:type="dxa"/>
            <w:vAlign w:val="bottom"/>
          </w:tcPr>
          <w:p w:rsidR="001C1E6D" w:rsidRPr="005311BF" w:rsidRDefault="001C1E6D" w:rsidP="002D647C">
            <w:pPr>
              <w:pStyle w:val="Tabletext"/>
              <w:keepNext/>
              <w:keepLines/>
              <w:spacing w:before="20" w:after="20"/>
              <w:ind w:right="113"/>
              <w:jc w:val="right"/>
              <w:rPr>
                <w:lang w:val="ru-RU"/>
              </w:rPr>
            </w:pPr>
          </w:p>
        </w:tc>
        <w:tc>
          <w:tcPr>
            <w:tcW w:w="1556" w:type="dxa"/>
            <w:tcBorders>
              <w:top w:val="single" w:sz="4" w:space="0" w:color="auto"/>
            </w:tcBorders>
            <w:vAlign w:val="bottom"/>
          </w:tcPr>
          <w:p w:rsidR="001C1E6D" w:rsidRPr="005311BF" w:rsidRDefault="001C1E6D" w:rsidP="002D647C">
            <w:pPr>
              <w:pStyle w:val="Tabletext"/>
              <w:keepNext/>
              <w:keepLines/>
              <w:spacing w:before="20" w:after="20"/>
              <w:ind w:right="113"/>
              <w:jc w:val="right"/>
              <w:rPr>
                <w:lang w:val="ru-RU"/>
              </w:rPr>
            </w:pPr>
            <w:r w:rsidRPr="005311BF">
              <w:rPr>
                <w:lang w:val="ru-RU"/>
              </w:rPr>
              <w:t>902 </w:t>
            </w:r>
          </w:p>
        </w:tc>
      </w:tr>
      <w:tr w:rsidR="001C1E6D" w:rsidRPr="005311BF" w:rsidTr="001C1E6D">
        <w:trPr>
          <w:trHeight w:val="112"/>
        </w:trPr>
        <w:tc>
          <w:tcPr>
            <w:tcW w:w="5474" w:type="dxa"/>
            <w:tcBorders>
              <w:bottom w:val="nil"/>
            </w:tcBorders>
            <w:vAlign w:val="bottom"/>
          </w:tcPr>
          <w:p w:rsidR="001C1E6D" w:rsidRPr="005311BF" w:rsidRDefault="00882A8E" w:rsidP="002D647C">
            <w:pPr>
              <w:pStyle w:val="Tabletext"/>
              <w:spacing w:before="20" w:after="20"/>
              <w:ind w:left="57" w:hanging="57"/>
              <w:rPr>
                <w:lang w:val="ru-RU"/>
              </w:rPr>
            </w:pPr>
            <w:r w:rsidRPr="005311BF">
              <w:rPr>
                <w:lang w:val="ru-RU"/>
              </w:rPr>
              <w:t>Возмещение по отложенному налогу на прибыль</w:t>
            </w:r>
          </w:p>
        </w:tc>
        <w:tc>
          <w:tcPr>
            <w:tcW w:w="1556" w:type="dxa"/>
            <w:tcBorders>
              <w:bottom w:val="nil"/>
            </w:tcBorders>
            <w:vAlign w:val="bottom"/>
          </w:tcPr>
          <w:p w:rsidR="001C1E6D" w:rsidRPr="005311BF" w:rsidRDefault="005A528E">
            <w:pPr>
              <w:pStyle w:val="Tabletext"/>
              <w:spacing w:before="20" w:after="20"/>
              <w:ind w:right="113"/>
              <w:jc w:val="right"/>
              <w:rPr>
                <w:lang w:val="ru-RU"/>
              </w:rPr>
            </w:pPr>
            <w:r w:rsidRPr="005311BF">
              <w:rPr>
                <w:lang w:val="ru-RU"/>
              </w:rPr>
              <w:t>(</w:t>
            </w:r>
            <w:r w:rsidR="00525116" w:rsidRPr="005311BF">
              <w:rPr>
                <w:lang w:val="ru-RU"/>
              </w:rPr>
              <w:t>36 618</w:t>
            </w:r>
            <w:r w:rsidRPr="005311BF">
              <w:rPr>
                <w:lang w:val="ru-RU"/>
              </w:rPr>
              <w:t>)</w:t>
            </w:r>
          </w:p>
        </w:tc>
        <w:tc>
          <w:tcPr>
            <w:tcW w:w="231" w:type="dxa"/>
            <w:tcBorders>
              <w:bottom w:val="nil"/>
            </w:tcBorders>
            <w:vAlign w:val="bottom"/>
          </w:tcPr>
          <w:p w:rsidR="001C1E6D" w:rsidRPr="005311BF" w:rsidRDefault="001C1E6D" w:rsidP="002D647C">
            <w:pPr>
              <w:pStyle w:val="Tabletext"/>
              <w:spacing w:before="20" w:after="20"/>
              <w:ind w:right="113"/>
              <w:jc w:val="right"/>
              <w:rPr>
                <w:lang w:val="ru-RU"/>
              </w:rPr>
            </w:pPr>
          </w:p>
        </w:tc>
        <w:tc>
          <w:tcPr>
            <w:tcW w:w="1556" w:type="dxa"/>
            <w:tcBorders>
              <w:bottom w:val="nil"/>
            </w:tcBorders>
            <w:vAlign w:val="bottom"/>
          </w:tcPr>
          <w:p w:rsidR="001C1E6D" w:rsidRPr="005311BF" w:rsidRDefault="001C1E6D" w:rsidP="002D647C">
            <w:pPr>
              <w:pStyle w:val="Tabletext"/>
              <w:spacing w:before="20" w:after="20"/>
              <w:ind w:right="113"/>
              <w:jc w:val="right"/>
              <w:rPr>
                <w:lang w:val="ru-RU"/>
              </w:rPr>
            </w:pPr>
            <w:r w:rsidRPr="005311BF">
              <w:rPr>
                <w:lang w:val="ru-RU"/>
              </w:rPr>
              <w:t>(110 126)</w:t>
            </w:r>
          </w:p>
        </w:tc>
      </w:tr>
      <w:tr w:rsidR="001C1E6D" w:rsidRPr="005311BF" w:rsidTr="001C1E6D">
        <w:trPr>
          <w:trHeight w:val="147"/>
        </w:trPr>
        <w:tc>
          <w:tcPr>
            <w:tcW w:w="5474" w:type="dxa"/>
            <w:vAlign w:val="bottom"/>
          </w:tcPr>
          <w:p w:rsidR="001C1E6D" w:rsidRPr="005311BF" w:rsidRDefault="00882A8E" w:rsidP="00F97608">
            <w:pPr>
              <w:pStyle w:val="Tabletext"/>
              <w:spacing w:before="20" w:after="20"/>
              <w:ind w:left="57" w:hanging="57"/>
              <w:rPr>
                <w:b/>
                <w:lang w:val="ru-RU"/>
              </w:rPr>
            </w:pPr>
            <w:r w:rsidRPr="005311BF">
              <w:rPr>
                <w:b/>
                <w:lang w:val="ru-RU"/>
              </w:rPr>
              <w:t>Всего возмещения по налогу на прибыль</w:t>
            </w:r>
          </w:p>
        </w:tc>
        <w:tc>
          <w:tcPr>
            <w:tcW w:w="1556" w:type="dxa"/>
            <w:tcBorders>
              <w:top w:val="single" w:sz="4" w:space="0" w:color="auto"/>
              <w:bottom w:val="double" w:sz="4" w:space="0" w:color="auto"/>
            </w:tcBorders>
            <w:vAlign w:val="bottom"/>
          </w:tcPr>
          <w:p w:rsidR="001C1E6D" w:rsidRPr="005311BF" w:rsidRDefault="005A528E">
            <w:pPr>
              <w:pStyle w:val="Tabletext"/>
              <w:keepNext/>
              <w:keepLines/>
              <w:spacing w:before="20" w:after="20"/>
              <w:ind w:right="113"/>
              <w:jc w:val="right"/>
              <w:rPr>
                <w:b/>
                <w:lang w:val="ru-RU"/>
              </w:rPr>
            </w:pPr>
            <w:r w:rsidRPr="005311BF">
              <w:rPr>
                <w:b/>
                <w:lang w:val="ru-RU"/>
              </w:rPr>
              <w:t>(</w:t>
            </w:r>
            <w:r w:rsidR="00525116" w:rsidRPr="005311BF">
              <w:rPr>
                <w:b/>
                <w:lang w:val="ru-RU"/>
              </w:rPr>
              <w:t>35 526</w:t>
            </w:r>
            <w:r w:rsidRPr="005311BF">
              <w:rPr>
                <w:b/>
                <w:lang w:val="ru-RU"/>
              </w:rPr>
              <w:t>)</w:t>
            </w:r>
          </w:p>
        </w:tc>
        <w:tc>
          <w:tcPr>
            <w:tcW w:w="231" w:type="dxa"/>
            <w:vAlign w:val="bottom"/>
          </w:tcPr>
          <w:p w:rsidR="001C1E6D" w:rsidRPr="005311BF" w:rsidRDefault="001C1E6D" w:rsidP="002D647C">
            <w:pPr>
              <w:pStyle w:val="Tabletext"/>
              <w:keepNext/>
              <w:keepLines/>
              <w:spacing w:before="20" w:after="20"/>
              <w:ind w:right="113"/>
              <w:jc w:val="right"/>
              <w:rPr>
                <w:lang w:val="ru-RU"/>
              </w:rPr>
            </w:pPr>
          </w:p>
        </w:tc>
        <w:tc>
          <w:tcPr>
            <w:tcW w:w="1556" w:type="dxa"/>
            <w:tcBorders>
              <w:top w:val="single" w:sz="4" w:space="0" w:color="auto"/>
              <w:bottom w:val="double" w:sz="4" w:space="0" w:color="auto"/>
            </w:tcBorders>
            <w:vAlign w:val="bottom"/>
          </w:tcPr>
          <w:p w:rsidR="001C1E6D" w:rsidRPr="005311BF" w:rsidRDefault="001C1E6D" w:rsidP="002D647C">
            <w:pPr>
              <w:pStyle w:val="Tabletext"/>
              <w:keepNext/>
              <w:keepLines/>
              <w:spacing w:before="20" w:after="20"/>
              <w:ind w:right="113"/>
              <w:jc w:val="right"/>
              <w:rPr>
                <w:b/>
                <w:lang w:val="ru-RU"/>
              </w:rPr>
            </w:pPr>
            <w:r w:rsidRPr="005311BF">
              <w:rPr>
                <w:b/>
                <w:lang w:val="ru-RU"/>
              </w:rPr>
              <w:t>(109 224)</w:t>
            </w:r>
          </w:p>
        </w:tc>
      </w:tr>
    </w:tbl>
    <w:p w:rsidR="003E3632" w:rsidRPr="001C1E6D" w:rsidRDefault="00882A8E" w:rsidP="00A241D5">
      <w:pPr>
        <w:pStyle w:val="a1"/>
        <w:keepLines/>
        <w:widowControl w:val="0"/>
        <w:spacing w:before="120" w:after="120"/>
        <w:rPr>
          <w:lang w:val="ru-RU"/>
        </w:rPr>
      </w:pPr>
      <w:r w:rsidRPr="005311BF">
        <w:rPr>
          <w:lang w:val="ru-RU"/>
        </w:rPr>
        <w:t>В 201</w:t>
      </w:r>
      <w:r w:rsidR="001C1E6D" w:rsidRPr="005311BF">
        <w:rPr>
          <w:lang w:val="ru-RU"/>
        </w:rPr>
        <w:t>4</w:t>
      </w:r>
      <w:r w:rsidRPr="005311BF">
        <w:rPr>
          <w:lang w:val="ru-RU"/>
        </w:rPr>
        <w:t xml:space="preserve"> году </w:t>
      </w:r>
      <w:r w:rsidRPr="005311BF">
        <w:rPr>
          <w:szCs w:val="22"/>
          <w:lang w:val="ru-RU"/>
        </w:rPr>
        <w:t>ставка по текущему и отложенному налогу на прибыль составляет</w:t>
      </w:r>
      <w:r w:rsidRPr="00882A8E">
        <w:rPr>
          <w:szCs w:val="22"/>
          <w:lang w:val="ru-RU"/>
        </w:rPr>
        <w:t xml:space="preserve"> </w:t>
      </w:r>
      <w:r w:rsidRPr="00882A8E">
        <w:rPr>
          <w:lang w:val="ru-RU"/>
        </w:rPr>
        <w:t>20% (201</w:t>
      </w:r>
      <w:r w:rsidR="001C1E6D">
        <w:rPr>
          <w:lang w:val="ru-RU"/>
        </w:rPr>
        <w:t>3</w:t>
      </w:r>
      <w:r w:rsidRPr="00882A8E">
        <w:rPr>
          <w:lang w:val="ru-RU"/>
        </w:rPr>
        <w:t> год: 20%). В соответствии с российским законодательством ставка налога на процентный доход по определенным ценным бумагам составляет 15%, 9% и 0%.</w:t>
      </w:r>
    </w:p>
    <w:p w:rsidR="003E26DF" w:rsidRPr="001E49E4" w:rsidRDefault="00882A8E">
      <w:pPr>
        <w:keepNext/>
        <w:keepLines/>
        <w:spacing w:before="260" w:after="120"/>
        <w:jc w:val="both"/>
        <w:rPr>
          <w:b/>
          <w:sz w:val="24"/>
          <w:szCs w:val="24"/>
          <w:lang w:val="ru-RU"/>
        </w:rPr>
      </w:pPr>
      <w:r w:rsidRPr="001E49E4">
        <w:rPr>
          <w:b/>
          <w:sz w:val="24"/>
          <w:szCs w:val="24"/>
          <w:lang w:val="ru-RU"/>
        </w:rPr>
        <w:t>Расчет эффективной ставки по налогу на прибыль за год, закончившийся 31 декабря</w:t>
      </w:r>
    </w:p>
    <w:tbl>
      <w:tblPr>
        <w:tblW w:w="5000" w:type="pct"/>
        <w:tblLayout w:type="fixed"/>
        <w:tblCellMar>
          <w:left w:w="0" w:type="dxa"/>
          <w:right w:w="0" w:type="dxa"/>
        </w:tblCellMar>
        <w:tblLook w:val="0000"/>
      </w:tblPr>
      <w:tblGrid>
        <w:gridCol w:w="4079"/>
        <w:gridCol w:w="1141"/>
        <w:gridCol w:w="109"/>
        <w:gridCol w:w="1067"/>
        <w:gridCol w:w="109"/>
        <w:gridCol w:w="1141"/>
        <w:gridCol w:w="109"/>
        <w:gridCol w:w="1062"/>
      </w:tblGrid>
      <w:tr w:rsidR="001C1E6D" w:rsidRPr="001E49E4" w:rsidTr="001C1E6D">
        <w:trPr>
          <w:cantSplit/>
          <w:tblHeader/>
        </w:trPr>
        <w:tc>
          <w:tcPr>
            <w:tcW w:w="2313" w:type="pct"/>
            <w:vAlign w:val="bottom"/>
          </w:tcPr>
          <w:p w:rsidR="001C1E6D" w:rsidRPr="001E49E4" w:rsidRDefault="001C1E6D" w:rsidP="00E1344B">
            <w:pPr>
              <w:pStyle w:val="Tabletext"/>
              <w:keepNext/>
              <w:rPr>
                <w:lang w:val="ru-RU"/>
              </w:rPr>
            </w:pPr>
          </w:p>
        </w:tc>
        <w:tc>
          <w:tcPr>
            <w:tcW w:w="647" w:type="pct"/>
            <w:tcBorders>
              <w:bottom w:val="single" w:sz="4" w:space="0" w:color="auto"/>
            </w:tcBorders>
            <w:vAlign w:val="bottom"/>
          </w:tcPr>
          <w:p w:rsidR="001C1E6D" w:rsidRPr="001E49E4" w:rsidRDefault="00882A8E" w:rsidP="006E25CE">
            <w:pPr>
              <w:pStyle w:val="Tabletext"/>
              <w:keepNext/>
              <w:ind w:right="113"/>
              <w:jc w:val="right"/>
              <w:rPr>
                <w:b/>
                <w:bCs/>
                <w:lang w:val="ru-RU"/>
              </w:rPr>
            </w:pPr>
            <w:r w:rsidRPr="001E49E4">
              <w:rPr>
                <w:b/>
                <w:bCs/>
                <w:lang w:val="ru-RU"/>
              </w:rPr>
              <w:t>201</w:t>
            </w:r>
            <w:r w:rsidR="001C1E6D" w:rsidRPr="001E49E4">
              <w:rPr>
                <w:b/>
                <w:bCs/>
                <w:lang w:val="ru-RU"/>
              </w:rPr>
              <w:t>4</w:t>
            </w:r>
            <w:r w:rsidRPr="001E49E4">
              <w:rPr>
                <w:b/>
                <w:bCs/>
                <w:lang w:val="ru-RU"/>
              </w:rPr>
              <w:t> год </w:t>
            </w:r>
            <w:r w:rsidRPr="001E49E4">
              <w:rPr>
                <w:b/>
                <w:bCs/>
                <w:lang w:val="ru-RU"/>
              </w:rPr>
              <w:br/>
              <w:t>тыс. рублей </w:t>
            </w:r>
          </w:p>
        </w:tc>
        <w:tc>
          <w:tcPr>
            <w:tcW w:w="62" w:type="pct"/>
            <w:vAlign w:val="bottom"/>
          </w:tcPr>
          <w:p w:rsidR="001C1E6D" w:rsidRPr="001E49E4" w:rsidRDefault="001C1E6D" w:rsidP="00666F1C">
            <w:pPr>
              <w:pStyle w:val="Tabletext"/>
              <w:keepNext/>
              <w:ind w:right="113"/>
              <w:jc w:val="right"/>
              <w:rPr>
                <w:b/>
                <w:bCs/>
                <w:lang w:val="ru-RU"/>
              </w:rPr>
            </w:pPr>
          </w:p>
        </w:tc>
        <w:tc>
          <w:tcPr>
            <w:tcW w:w="605" w:type="pct"/>
            <w:tcBorders>
              <w:bottom w:val="single" w:sz="4" w:space="0" w:color="auto"/>
            </w:tcBorders>
            <w:vAlign w:val="bottom"/>
          </w:tcPr>
          <w:p w:rsidR="001C1E6D" w:rsidRPr="001E49E4" w:rsidRDefault="00882A8E" w:rsidP="00666F1C">
            <w:pPr>
              <w:pStyle w:val="Tabletext"/>
              <w:keepNext/>
              <w:ind w:right="113"/>
              <w:jc w:val="right"/>
              <w:rPr>
                <w:b/>
                <w:bCs/>
                <w:lang w:val="ru-RU"/>
              </w:rPr>
            </w:pPr>
            <w:r w:rsidRPr="001E49E4">
              <w:rPr>
                <w:b/>
                <w:bCs/>
                <w:lang w:val="ru-RU"/>
              </w:rPr>
              <w:t>% </w:t>
            </w:r>
          </w:p>
        </w:tc>
        <w:tc>
          <w:tcPr>
            <w:tcW w:w="62" w:type="pct"/>
            <w:vAlign w:val="bottom"/>
          </w:tcPr>
          <w:p w:rsidR="001C1E6D" w:rsidRPr="001E49E4" w:rsidRDefault="001C1E6D" w:rsidP="00666F1C">
            <w:pPr>
              <w:pStyle w:val="Tabletext"/>
              <w:keepNext/>
              <w:ind w:right="113"/>
              <w:jc w:val="right"/>
              <w:rPr>
                <w:b/>
                <w:bCs/>
                <w:lang w:val="ru-RU"/>
              </w:rPr>
            </w:pPr>
          </w:p>
        </w:tc>
        <w:tc>
          <w:tcPr>
            <w:tcW w:w="647" w:type="pct"/>
            <w:tcBorders>
              <w:bottom w:val="single" w:sz="4" w:space="0" w:color="auto"/>
            </w:tcBorders>
            <w:vAlign w:val="bottom"/>
          </w:tcPr>
          <w:p w:rsidR="001C1E6D" w:rsidRPr="001E49E4" w:rsidRDefault="001C1E6D" w:rsidP="006E25CE">
            <w:pPr>
              <w:pStyle w:val="Tabletext"/>
              <w:keepNext/>
              <w:ind w:right="113"/>
              <w:jc w:val="right"/>
              <w:rPr>
                <w:b/>
                <w:bCs/>
                <w:lang w:val="ru-RU"/>
              </w:rPr>
            </w:pPr>
            <w:r w:rsidRPr="001E49E4">
              <w:rPr>
                <w:b/>
                <w:bCs/>
                <w:lang w:val="ru-RU"/>
              </w:rPr>
              <w:t>2013 год </w:t>
            </w:r>
            <w:r w:rsidRPr="001E49E4">
              <w:rPr>
                <w:b/>
                <w:bCs/>
                <w:lang w:val="ru-RU"/>
              </w:rPr>
              <w:br/>
              <w:t>тыс. рублей </w:t>
            </w:r>
          </w:p>
        </w:tc>
        <w:tc>
          <w:tcPr>
            <w:tcW w:w="62" w:type="pct"/>
            <w:vAlign w:val="bottom"/>
          </w:tcPr>
          <w:p w:rsidR="001C1E6D" w:rsidRPr="001E49E4" w:rsidRDefault="001C1E6D" w:rsidP="00666F1C">
            <w:pPr>
              <w:pStyle w:val="Tabletext"/>
              <w:keepNext/>
              <w:ind w:right="113"/>
              <w:jc w:val="right"/>
              <w:rPr>
                <w:b/>
                <w:bCs/>
                <w:lang w:val="ru-RU"/>
              </w:rPr>
            </w:pPr>
          </w:p>
        </w:tc>
        <w:tc>
          <w:tcPr>
            <w:tcW w:w="602" w:type="pct"/>
            <w:tcBorders>
              <w:bottom w:val="single" w:sz="4" w:space="0" w:color="auto"/>
            </w:tcBorders>
            <w:vAlign w:val="bottom"/>
          </w:tcPr>
          <w:p w:rsidR="001C1E6D" w:rsidRPr="001E49E4" w:rsidRDefault="001C1E6D" w:rsidP="00666F1C">
            <w:pPr>
              <w:pStyle w:val="Tabletext"/>
              <w:keepNext/>
              <w:ind w:right="113"/>
              <w:jc w:val="right"/>
              <w:rPr>
                <w:b/>
                <w:bCs/>
                <w:lang w:val="ru-RU"/>
              </w:rPr>
            </w:pPr>
            <w:r w:rsidRPr="001E49E4">
              <w:rPr>
                <w:b/>
                <w:bCs/>
                <w:lang w:val="ru-RU"/>
              </w:rPr>
              <w:t>% </w:t>
            </w:r>
          </w:p>
        </w:tc>
      </w:tr>
      <w:tr w:rsidR="008C2C2C" w:rsidRPr="001E49E4" w:rsidTr="001C1E6D">
        <w:trPr>
          <w:cantSplit/>
        </w:trPr>
        <w:tc>
          <w:tcPr>
            <w:tcW w:w="2313" w:type="pct"/>
            <w:vAlign w:val="bottom"/>
          </w:tcPr>
          <w:p w:rsidR="008C2C2C" w:rsidRPr="001E49E4" w:rsidRDefault="008C2C2C" w:rsidP="008C2C2C">
            <w:pPr>
              <w:pStyle w:val="Tabletext"/>
              <w:keepNext/>
              <w:rPr>
                <w:lang w:val="ru-RU"/>
              </w:rPr>
            </w:pPr>
          </w:p>
          <w:p w:rsidR="008C2C2C" w:rsidRPr="001E49E4" w:rsidRDefault="008C2C2C" w:rsidP="008C2C2C">
            <w:pPr>
              <w:pStyle w:val="Tabletext"/>
              <w:keepNext/>
              <w:rPr>
                <w:lang w:val="ru-RU"/>
              </w:rPr>
            </w:pPr>
            <w:r w:rsidRPr="001E49E4">
              <w:rPr>
                <w:szCs w:val="18"/>
                <w:lang w:val="ru-RU"/>
              </w:rPr>
              <w:t>Убыток до вычета налога на прибыль</w:t>
            </w:r>
          </w:p>
        </w:tc>
        <w:tc>
          <w:tcPr>
            <w:tcW w:w="647" w:type="pct"/>
            <w:tcBorders>
              <w:top w:val="single" w:sz="4" w:space="0" w:color="auto"/>
              <w:bottom w:val="double" w:sz="4" w:space="0" w:color="auto"/>
            </w:tcBorders>
            <w:vAlign w:val="bottom"/>
          </w:tcPr>
          <w:p w:rsidR="008C2C2C" w:rsidRPr="001E49E4" w:rsidRDefault="008C2C2C" w:rsidP="008C2C2C">
            <w:pPr>
              <w:pStyle w:val="Tabletext"/>
              <w:keepNext/>
              <w:ind w:right="57"/>
              <w:jc w:val="right"/>
              <w:rPr>
                <w:lang w:val="ru-RU"/>
              </w:rPr>
            </w:pPr>
            <w:r w:rsidRPr="001E49E4">
              <w:rPr>
                <w:lang w:val="ru-RU"/>
              </w:rPr>
              <w:t>(304 006)</w:t>
            </w:r>
          </w:p>
        </w:tc>
        <w:tc>
          <w:tcPr>
            <w:tcW w:w="62" w:type="pct"/>
            <w:vAlign w:val="bottom"/>
          </w:tcPr>
          <w:p w:rsidR="008C2C2C" w:rsidRPr="001E49E4" w:rsidRDefault="008C2C2C" w:rsidP="008C2C2C">
            <w:pPr>
              <w:pStyle w:val="Tabletext"/>
              <w:keepNext/>
              <w:ind w:right="57"/>
              <w:jc w:val="right"/>
              <w:rPr>
                <w:lang w:val="ru-RU"/>
              </w:rPr>
            </w:pPr>
          </w:p>
        </w:tc>
        <w:tc>
          <w:tcPr>
            <w:tcW w:w="605" w:type="pct"/>
            <w:tcBorders>
              <w:top w:val="single" w:sz="4" w:space="0" w:color="auto"/>
            </w:tcBorders>
            <w:vAlign w:val="bottom"/>
          </w:tcPr>
          <w:p w:rsidR="008C2C2C" w:rsidRPr="001E49E4" w:rsidRDefault="008C2C2C" w:rsidP="008C2C2C">
            <w:pPr>
              <w:pStyle w:val="Tabletext"/>
              <w:keepNext/>
              <w:ind w:right="57"/>
              <w:jc w:val="right"/>
              <w:rPr>
                <w:lang w:val="ru-RU"/>
              </w:rPr>
            </w:pPr>
          </w:p>
        </w:tc>
        <w:tc>
          <w:tcPr>
            <w:tcW w:w="62" w:type="pct"/>
            <w:vAlign w:val="bottom"/>
          </w:tcPr>
          <w:p w:rsidR="008C2C2C" w:rsidRPr="001E49E4" w:rsidRDefault="008C2C2C" w:rsidP="008C2C2C">
            <w:pPr>
              <w:pStyle w:val="Tabletext"/>
              <w:keepNext/>
              <w:ind w:right="57"/>
              <w:jc w:val="right"/>
              <w:rPr>
                <w:lang w:val="ru-RU"/>
              </w:rPr>
            </w:pPr>
          </w:p>
        </w:tc>
        <w:tc>
          <w:tcPr>
            <w:tcW w:w="647" w:type="pct"/>
            <w:tcBorders>
              <w:top w:val="single" w:sz="4" w:space="0" w:color="auto"/>
              <w:bottom w:val="double" w:sz="4" w:space="0" w:color="auto"/>
            </w:tcBorders>
            <w:vAlign w:val="bottom"/>
          </w:tcPr>
          <w:p w:rsidR="008C2C2C" w:rsidRPr="001E49E4" w:rsidRDefault="008C2C2C" w:rsidP="008C2C2C">
            <w:pPr>
              <w:pStyle w:val="Tabletext"/>
              <w:keepNext/>
              <w:ind w:right="57"/>
              <w:jc w:val="right"/>
              <w:rPr>
                <w:lang w:val="ru-RU"/>
              </w:rPr>
            </w:pPr>
            <w:r w:rsidRPr="001E49E4">
              <w:rPr>
                <w:lang w:val="ru-RU"/>
              </w:rPr>
              <w:t>(753 813)</w:t>
            </w:r>
          </w:p>
        </w:tc>
        <w:tc>
          <w:tcPr>
            <w:tcW w:w="62" w:type="pct"/>
            <w:vAlign w:val="bottom"/>
          </w:tcPr>
          <w:p w:rsidR="008C2C2C" w:rsidRPr="001E49E4" w:rsidRDefault="008C2C2C" w:rsidP="008C2C2C">
            <w:pPr>
              <w:pStyle w:val="Tabletext"/>
              <w:keepNext/>
              <w:ind w:right="57"/>
              <w:jc w:val="right"/>
              <w:rPr>
                <w:lang w:val="ru-RU"/>
              </w:rPr>
            </w:pPr>
          </w:p>
        </w:tc>
        <w:tc>
          <w:tcPr>
            <w:tcW w:w="602" w:type="pct"/>
            <w:tcBorders>
              <w:top w:val="single" w:sz="4" w:space="0" w:color="auto"/>
            </w:tcBorders>
            <w:vAlign w:val="bottom"/>
          </w:tcPr>
          <w:p w:rsidR="008C2C2C" w:rsidRPr="001E49E4" w:rsidRDefault="008C2C2C" w:rsidP="008C2C2C">
            <w:pPr>
              <w:pStyle w:val="Tabletext"/>
              <w:keepNext/>
              <w:ind w:right="57"/>
              <w:jc w:val="right"/>
              <w:rPr>
                <w:lang w:val="ru-RU"/>
              </w:rPr>
            </w:pPr>
          </w:p>
        </w:tc>
      </w:tr>
      <w:tr w:rsidR="008C2C2C" w:rsidRPr="001E49E4" w:rsidTr="001C1E6D">
        <w:trPr>
          <w:cantSplit/>
        </w:trPr>
        <w:tc>
          <w:tcPr>
            <w:tcW w:w="2313" w:type="pct"/>
            <w:vAlign w:val="bottom"/>
          </w:tcPr>
          <w:p w:rsidR="008C2C2C" w:rsidRPr="001E49E4" w:rsidRDefault="008C2C2C" w:rsidP="008C2C2C">
            <w:pPr>
              <w:pStyle w:val="Tabletext"/>
              <w:keepNext/>
              <w:rPr>
                <w:lang w:val="ru-RU"/>
              </w:rPr>
            </w:pPr>
          </w:p>
        </w:tc>
        <w:tc>
          <w:tcPr>
            <w:tcW w:w="647" w:type="pct"/>
            <w:tcBorders>
              <w:top w:val="double" w:sz="4" w:space="0" w:color="auto"/>
            </w:tcBorders>
            <w:vAlign w:val="bottom"/>
          </w:tcPr>
          <w:p w:rsidR="008C2C2C" w:rsidRPr="001E49E4" w:rsidRDefault="008C2C2C" w:rsidP="008C2C2C">
            <w:pPr>
              <w:pStyle w:val="Tabletext"/>
              <w:keepNext/>
              <w:ind w:right="57"/>
              <w:jc w:val="right"/>
              <w:rPr>
                <w:lang w:val="ru-RU"/>
              </w:rPr>
            </w:pPr>
          </w:p>
        </w:tc>
        <w:tc>
          <w:tcPr>
            <w:tcW w:w="62" w:type="pct"/>
            <w:vAlign w:val="bottom"/>
          </w:tcPr>
          <w:p w:rsidR="008C2C2C" w:rsidRPr="001E49E4" w:rsidRDefault="008C2C2C" w:rsidP="008C2C2C">
            <w:pPr>
              <w:pStyle w:val="Tabletext"/>
              <w:keepNext/>
              <w:ind w:right="57"/>
              <w:jc w:val="right"/>
              <w:rPr>
                <w:lang w:val="ru-RU"/>
              </w:rPr>
            </w:pPr>
          </w:p>
        </w:tc>
        <w:tc>
          <w:tcPr>
            <w:tcW w:w="605" w:type="pct"/>
            <w:vAlign w:val="bottom"/>
          </w:tcPr>
          <w:p w:rsidR="008C2C2C" w:rsidRPr="001E49E4" w:rsidRDefault="008C2C2C" w:rsidP="008C2C2C">
            <w:pPr>
              <w:pStyle w:val="Tabletext"/>
              <w:keepNext/>
              <w:ind w:right="57"/>
              <w:jc w:val="right"/>
              <w:rPr>
                <w:lang w:val="ru-RU"/>
              </w:rPr>
            </w:pPr>
          </w:p>
        </w:tc>
        <w:tc>
          <w:tcPr>
            <w:tcW w:w="62" w:type="pct"/>
            <w:vAlign w:val="bottom"/>
          </w:tcPr>
          <w:p w:rsidR="008C2C2C" w:rsidRPr="001E49E4" w:rsidRDefault="008C2C2C" w:rsidP="008C2C2C">
            <w:pPr>
              <w:pStyle w:val="Tabletext"/>
              <w:keepNext/>
              <w:ind w:right="57"/>
              <w:jc w:val="right"/>
              <w:rPr>
                <w:lang w:val="ru-RU"/>
              </w:rPr>
            </w:pPr>
          </w:p>
        </w:tc>
        <w:tc>
          <w:tcPr>
            <w:tcW w:w="647" w:type="pct"/>
            <w:tcBorders>
              <w:top w:val="double" w:sz="4" w:space="0" w:color="auto"/>
            </w:tcBorders>
            <w:vAlign w:val="bottom"/>
          </w:tcPr>
          <w:p w:rsidR="008C2C2C" w:rsidRPr="001E49E4" w:rsidRDefault="008C2C2C" w:rsidP="008C2C2C">
            <w:pPr>
              <w:pStyle w:val="Tabletext"/>
              <w:keepNext/>
              <w:ind w:right="57"/>
              <w:jc w:val="right"/>
              <w:rPr>
                <w:lang w:val="ru-RU"/>
              </w:rPr>
            </w:pPr>
          </w:p>
        </w:tc>
        <w:tc>
          <w:tcPr>
            <w:tcW w:w="62" w:type="pct"/>
            <w:vAlign w:val="bottom"/>
          </w:tcPr>
          <w:p w:rsidR="008C2C2C" w:rsidRPr="001E49E4" w:rsidRDefault="008C2C2C" w:rsidP="008C2C2C">
            <w:pPr>
              <w:pStyle w:val="Tabletext"/>
              <w:keepNext/>
              <w:ind w:right="57"/>
              <w:jc w:val="right"/>
              <w:rPr>
                <w:lang w:val="ru-RU"/>
              </w:rPr>
            </w:pPr>
          </w:p>
        </w:tc>
        <w:tc>
          <w:tcPr>
            <w:tcW w:w="602" w:type="pct"/>
            <w:vAlign w:val="bottom"/>
          </w:tcPr>
          <w:p w:rsidR="008C2C2C" w:rsidRPr="001E49E4" w:rsidRDefault="008C2C2C" w:rsidP="008C2C2C">
            <w:pPr>
              <w:pStyle w:val="Tabletext"/>
              <w:keepNext/>
              <w:ind w:right="57"/>
              <w:jc w:val="right"/>
              <w:rPr>
                <w:lang w:val="ru-RU"/>
              </w:rPr>
            </w:pPr>
          </w:p>
        </w:tc>
      </w:tr>
      <w:tr w:rsidR="008C2C2C" w:rsidRPr="001E49E4" w:rsidTr="001C1E6D">
        <w:trPr>
          <w:cantSplit/>
        </w:trPr>
        <w:tc>
          <w:tcPr>
            <w:tcW w:w="2313" w:type="pct"/>
            <w:vAlign w:val="bottom"/>
          </w:tcPr>
          <w:p w:rsidR="008C2C2C" w:rsidRPr="001E49E4" w:rsidRDefault="008C2C2C" w:rsidP="008C2C2C">
            <w:pPr>
              <w:pStyle w:val="Tabletext"/>
              <w:keepNext/>
              <w:rPr>
                <w:lang w:val="ru-RU"/>
              </w:rPr>
            </w:pPr>
            <w:r w:rsidRPr="001E49E4">
              <w:rPr>
                <w:szCs w:val="18"/>
                <w:lang w:val="ru-RU"/>
              </w:rPr>
              <w:t>Налог на прибыль, рассчитанный в соответствии с действующей ставкой по налогу на прибыль</w:t>
            </w:r>
          </w:p>
        </w:tc>
        <w:tc>
          <w:tcPr>
            <w:tcW w:w="647" w:type="pct"/>
            <w:vAlign w:val="bottom"/>
          </w:tcPr>
          <w:p w:rsidR="008C2C2C" w:rsidRPr="001E49E4" w:rsidRDefault="008C2C2C" w:rsidP="008C2C2C">
            <w:pPr>
              <w:pStyle w:val="Tabletext"/>
              <w:keepNext/>
              <w:ind w:right="57"/>
              <w:jc w:val="right"/>
              <w:rPr>
                <w:lang w:val="ru-RU"/>
              </w:rPr>
            </w:pPr>
            <w:r w:rsidRPr="001E49E4">
              <w:rPr>
                <w:lang w:val="ru-RU"/>
              </w:rPr>
              <w:t>(60 801)</w:t>
            </w:r>
          </w:p>
        </w:tc>
        <w:tc>
          <w:tcPr>
            <w:tcW w:w="62" w:type="pct"/>
            <w:vAlign w:val="bottom"/>
          </w:tcPr>
          <w:p w:rsidR="008C2C2C" w:rsidRPr="001E49E4" w:rsidRDefault="008C2C2C" w:rsidP="008C2C2C">
            <w:pPr>
              <w:pStyle w:val="Tabletext"/>
              <w:keepNext/>
              <w:ind w:right="57"/>
              <w:jc w:val="right"/>
              <w:rPr>
                <w:lang w:val="ru-RU"/>
              </w:rPr>
            </w:pPr>
          </w:p>
        </w:tc>
        <w:tc>
          <w:tcPr>
            <w:tcW w:w="605" w:type="pct"/>
            <w:vAlign w:val="bottom"/>
          </w:tcPr>
          <w:p w:rsidR="008C2C2C" w:rsidRPr="001E49E4" w:rsidRDefault="008C2C2C" w:rsidP="008C2C2C">
            <w:pPr>
              <w:pStyle w:val="Tabletext"/>
              <w:keepNext/>
              <w:ind w:right="57"/>
              <w:jc w:val="right"/>
              <w:rPr>
                <w:lang w:val="ru-RU"/>
              </w:rPr>
            </w:pPr>
            <w:r w:rsidRPr="001E49E4">
              <w:rPr>
                <w:lang w:val="ru-RU"/>
              </w:rPr>
              <w:t>(20,0</w:t>
            </w:r>
            <w:r w:rsidR="005308B3" w:rsidRPr="001E49E4">
              <w:rPr>
                <w:lang w:val="ru-RU"/>
              </w:rPr>
              <w:t>0</w:t>
            </w:r>
            <w:r w:rsidRPr="001E49E4">
              <w:rPr>
                <w:lang w:val="ru-RU"/>
              </w:rPr>
              <w:t>)</w:t>
            </w:r>
          </w:p>
        </w:tc>
        <w:tc>
          <w:tcPr>
            <w:tcW w:w="62" w:type="pct"/>
            <w:vAlign w:val="bottom"/>
          </w:tcPr>
          <w:p w:rsidR="008C2C2C" w:rsidRPr="001E49E4" w:rsidRDefault="008C2C2C" w:rsidP="008C2C2C">
            <w:pPr>
              <w:pStyle w:val="Tabletext"/>
              <w:keepNext/>
              <w:ind w:right="57"/>
              <w:jc w:val="right"/>
              <w:rPr>
                <w:lang w:val="ru-RU"/>
              </w:rPr>
            </w:pPr>
          </w:p>
        </w:tc>
        <w:tc>
          <w:tcPr>
            <w:tcW w:w="647" w:type="pct"/>
            <w:vAlign w:val="bottom"/>
          </w:tcPr>
          <w:p w:rsidR="008C2C2C" w:rsidRPr="001E49E4" w:rsidRDefault="008C2C2C" w:rsidP="008C2C2C">
            <w:pPr>
              <w:pStyle w:val="Tabletext"/>
              <w:keepNext/>
              <w:ind w:right="57"/>
              <w:jc w:val="right"/>
              <w:rPr>
                <w:lang w:val="ru-RU"/>
              </w:rPr>
            </w:pPr>
            <w:r w:rsidRPr="001E49E4">
              <w:rPr>
                <w:lang w:val="ru-RU"/>
              </w:rPr>
              <w:t>(150 763)</w:t>
            </w:r>
          </w:p>
        </w:tc>
        <w:tc>
          <w:tcPr>
            <w:tcW w:w="62" w:type="pct"/>
            <w:vAlign w:val="bottom"/>
          </w:tcPr>
          <w:p w:rsidR="008C2C2C" w:rsidRPr="001E49E4" w:rsidRDefault="008C2C2C" w:rsidP="008C2C2C">
            <w:pPr>
              <w:pStyle w:val="Tabletext"/>
              <w:keepNext/>
              <w:ind w:right="57"/>
              <w:jc w:val="right"/>
              <w:rPr>
                <w:lang w:val="ru-RU"/>
              </w:rPr>
            </w:pPr>
          </w:p>
        </w:tc>
        <w:tc>
          <w:tcPr>
            <w:tcW w:w="602" w:type="pct"/>
            <w:vAlign w:val="bottom"/>
          </w:tcPr>
          <w:p w:rsidR="008C2C2C" w:rsidRPr="001E49E4" w:rsidRDefault="008C2C2C" w:rsidP="008C2C2C">
            <w:pPr>
              <w:pStyle w:val="Tabletext"/>
              <w:keepNext/>
              <w:ind w:right="57"/>
              <w:jc w:val="right"/>
              <w:rPr>
                <w:lang w:val="ru-RU"/>
              </w:rPr>
            </w:pPr>
            <w:r w:rsidRPr="001E49E4">
              <w:rPr>
                <w:lang w:val="ru-RU"/>
              </w:rPr>
              <w:t>(20,0</w:t>
            </w:r>
            <w:r w:rsidR="001E49E4" w:rsidRPr="001E49E4">
              <w:rPr>
                <w:lang w:val="ru-RU"/>
              </w:rPr>
              <w:t>0</w:t>
            </w:r>
            <w:r w:rsidRPr="001E49E4">
              <w:rPr>
                <w:lang w:val="ru-RU"/>
              </w:rPr>
              <w:t>)</w:t>
            </w:r>
          </w:p>
        </w:tc>
      </w:tr>
      <w:tr w:rsidR="008C2C2C" w:rsidRPr="001E49E4" w:rsidTr="001C1E6D">
        <w:trPr>
          <w:cantSplit/>
        </w:trPr>
        <w:tc>
          <w:tcPr>
            <w:tcW w:w="2313" w:type="pct"/>
            <w:vAlign w:val="bottom"/>
          </w:tcPr>
          <w:p w:rsidR="008C2C2C" w:rsidRPr="001E49E4" w:rsidRDefault="00525116">
            <w:pPr>
              <w:pStyle w:val="Tabletext"/>
              <w:keepNext/>
              <w:rPr>
                <w:szCs w:val="18"/>
                <w:lang w:val="ru-RU"/>
              </w:rPr>
            </w:pPr>
            <w:r w:rsidRPr="001E49E4">
              <w:rPr>
                <w:szCs w:val="18"/>
                <w:lang w:val="ru-RU"/>
              </w:rPr>
              <w:t>З</w:t>
            </w:r>
            <w:r w:rsidR="008C2C2C" w:rsidRPr="001E49E4">
              <w:rPr>
                <w:szCs w:val="18"/>
                <w:lang w:val="ru-RU"/>
              </w:rPr>
              <w:t xml:space="preserve">атраты, не уменьшающие налогооблагаемую </w:t>
            </w:r>
            <w:r w:rsidR="009479DC" w:rsidRPr="001E49E4">
              <w:rPr>
                <w:szCs w:val="18"/>
                <w:lang w:val="ru-RU"/>
              </w:rPr>
              <w:t>базу</w:t>
            </w:r>
          </w:p>
        </w:tc>
        <w:tc>
          <w:tcPr>
            <w:tcW w:w="647" w:type="pct"/>
            <w:vAlign w:val="bottom"/>
          </w:tcPr>
          <w:p w:rsidR="008C2C2C" w:rsidRPr="001E49E4" w:rsidRDefault="00525116" w:rsidP="008C2C2C">
            <w:pPr>
              <w:pStyle w:val="Tabletext"/>
              <w:keepNext/>
              <w:ind w:right="57"/>
              <w:jc w:val="right"/>
              <w:rPr>
                <w:lang w:val="ru-RU"/>
              </w:rPr>
            </w:pPr>
            <w:r w:rsidRPr="001E49E4">
              <w:rPr>
                <w:lang w:val="ru-RU"/>
              </w:rPr>
              <w:t>25 639</w:t>
            </w:r>
          </w:p>
        </w:tc>
        <w:tc>
          <w:tcPr>
            <w:tcW w:w="62" w:type="pct"/>
            <w:vAlign w:val="bottom"/>
          </w:tcPr>
          <w:p w:rsidR="008C2C2C" w:rsidRPr="001E49E4" w:rsidRDefault="008C2C2C" w:rsidP="008C2C2C">
            <w:pPr>
              <w:pStyle w:val="Tabletext"/>
              <w:keepNext/>
              <w:ind w:right="57"/>
              <w:jc w:val="right"/>
              <w:rPr>
                <w:lang w:val="ru-RU"/>
              </w:rPr>
            </w:pPr>
          </w:p>
        </w:tc>
        <w:tc>
          <w:tcPr>
            <w:tcW w:w="605" w:type="pct"/>
            <w:vAlign w:val="bottom"/>
          </w:tcPr>
          <w:p w:rsidR="00E22FC1" w:rsidRPr="001E49E4" w:rsidRDefault="00525116">
            <w:pPr>
              <w:pStyle w:val="Tabletext"/>
              <w:keepNext/>
              <w:ind w:right="57"/>
              <w:jc w:val="right"/>
              <w:rPr>
                <w:lang w:val="ru-RU"/>
              </w:rPr>
            </w:pPr>
            <w:r w:rsidRPr="001E49E4">
              <w:rPr>
                <w:lang w:val="ru-RU"/>
              </w:rPr>
              <w:t>8,4</w:t>
            </w:r>
            <w:r w:rsidR="006A09EA" w:rsidRPr="006A09EA">
              <w:rPr>
                <w:lang w:val="ru-RU"/>
              </w:rPr>
              <w:t>3 </w:t>
            </w:r>
          </w:p>
        </w:tc>
        <w:tc>
          <w:tcPr>
            <w:tcW w:w="62" w:type="pct"/>
            <w:vAlign w:val="bottom"/>
          </w:tcPr>
          <w:p w:rsidR="008C2C2C" w:rsidRPr="001E49E4" w:rsidRDefault="008C2C2C" w:rsidP="008C2C2C">
            <w:pPr>
              <w:pStyle w:val="Tabletext"/>
              <w:keepNext/>
              <w:ind w:right="57"/>
              <w:jc w:val="right"/>
              <w:rPr>
                <w:lang w:val="ru-RU"/>
              </w:rPr>
            </w:pPr>
          </w:p>
        </w:tc>
        <w:tc>
          <w:tcPr>
            <w:tcW w:w="647" w:type="pct"/>
            <w:vAlign w:val="bottom"/>
          </w:tcPr>
          <w:p w:rsidR="008C2C2C" w:rsidRPr="001E49E4" w:rsidRDefault="008C2C2C" w:rsidP="008C2C2C">
            <w:pPr>
              <w:pStyle w:val="Tabletext"/>
              <w:keepNext/>
              <w:ind w:right="57"/>
              <w:jc w:val="right"/>
              <w:rPr>
                <w:lang w:val="ru-RU"/>
              </w:rPr>
            </w:pPr>
            <w:r w:rsidRPr="001E49E4">
              <w:rPr>
                <w:lang w:val="ru-RU"/>
              </w:rPr>
              <w:t>21 074 </w:t>
            </w:r>
          </w:p>
        </w:tc>
        <w:tc>
          <w:tcPr>
            <w:tcW w:w="62" w:type="pct"/>
            <w:vAlign w:val="bottom"/>
          </w:tcPr>
          <w:p w:rsidR="008C2C2C" w:rsidRPr="001E49E4" w:rsidRDefault="008C2C2C" w:rsidP="008C2C2C">
            <w:pPr>
              <w:pStyle w:val="Tabletext"/>
              <w:keepNext/>
              <w:ind w:right="57"/>
              <w:jc w:val="right"/>
              <w:rPr>
                <w:lang w:val="ru-RU"/>
              </w:rPr>
            </w:pPr>
          </w:p>
        </w:tc>
        <w:tc>
          <w:tcPr>
            <w:tcW w:w="602" w:type="pct"/>
            <w:vAlign w:val="bottom"/>
          </w:tcPr>
          <w:p w:rsidR="008C2C2C" w:rsidRPr="001E49E4" w:rsidRDefault="008C2C2C" w:rsidP="008C2C2C">
            <w:pPr>
              <w:pStyle w:val="Tabletext"/>
              <w:keepNext/>
              <w:ind w:right="57"/>
              <w:jc w:val="right"/>
              <w:rPr>
                <w:lang w:val="ru-RU"/>
              </w:rPr>
            </w:pPr>
            <w:r w:rsidRPr="001E49E4">
              <w:rPr>
                <w:lang w:val="ru-RU"/>
              </w:rPr>
              <w:t>2,8</w:t>
            </w:r>
            <w:r w:rsidR="001E49E4" w:rsidRPr="001E49E4">
              <w:rPr>
                <w:lang w:val="ru-RU"/>
              </w:rPr>
              <w:t>0</w:t>
            </w:r>
            <w:r w:rsidRPr="001E49E4">
              <w:rPr>
                <w:lang w:val="ru-RU"/>
              </w:rPr>
              <w:t> </w:t>
            </w:r>
          </w:p>
        </w:tc>
      </w:tr>
      <w:tr w:rsidR="008C2C2C" w:rsidRPr="001E49E4" w:rsidTr="00790102">
        <w:trPr>
          <w:cantSplit/>
        </w:trPr>
        <w:tc>
          <w:tcPr>
            <w:tcW w:w="2313" w:type="pct"/>
            <w:vAlign w:val="bottom"/>
          </w:tcPr>
          <w:p w:rsidR="008C2C2C" w:rsidRPr="001E49E4" w:rsidRDefault="008C2C2C" w:rsidP="008C2C2C">
            <w:pPr>
              <w:pStyle w:val="Tabletext"/>
              <w:keepNext/>
              <w:rPr>
                <w:lang w:val="ru-RU"/>
              </w:rPr>
            </w:pPr>
            <w:r w:rsidRPr="001E49E4">
              <w:rPr>
                <w:szCs w:val="18"/>
                <w:lang w:val="ru-RU"/>
              </w:rPr>
              <w:t>Доход, облагаемый по более низкой ставке</w:t>
            </w:r>
          </w:p>
        </w:tc>
        <w:tc>
          <w:tcPr>
            <w:tcW w:w="647" w:type="pct"/>
            <w:vAlign w:val="bottom"/>
          </w:tcPr>
          <w:p w:rsidR="008C2C2C" w:rsidRPr="001E49E4" w:rsidRDefault="008C2C2C" w:rsidP="008C2C2C">
            <w:pPr>
              <w:pStyle w:val="Tabletext"/>
              <w:keepNext/>
              <w:ind w:right="57"/>
              <w:jc w:val="right"/>
              <w:rPr>
                <w:lang w:val="ru-RU"/>
              </w:rPr>
            </w:pPr>
            <w:r w:rsidRPr="001E49E4">
              <w:rPr>
                <w:lang w:val="ru-RU"/>
              </w:rPr>
              <w:t>(364)</w:t>
            </w:r>
          </w:p>
        </w:tc>
        <w:tc>
          <w:tcPr>
            <w:tcW w:w="62" w:type="pct"/>
            <w:vAlign w:val="bottom"/>
          </w:tcPr>
          <w:p w:rsidR="008C2C2C" w:rsidRPr="001E49E4" w:rsidRDefault="008C2C2C" w:rsidP="008C2C2C">
            <w:pPr>
              <w:pStyle w:val="Tabletext"/>
              <w:keepNext/>
              <w:ind w:right="57"/>
              <w:jc w:val="right"/>
              <w:rPr>
                <w:lang w:val="ru-RU"/>
              </w:rPr>
            </w:pPr>
          </w:p>
        </w:tc>
        <w:tc>
          <w:tcPr>
            <w:tcW w:w="605" w:type="pct"/>
            <w:vAlign w:val="bottom"/>
          </w:tcPr>
          <w:p w:rsidR="008C2C2C" w:rsidRPr="001E49E4" w:rsidRDefault="008C2C2C" w:rsidP="008C2C2C">
            <w:pPr>
              <w:pStyle w:val="Tabletext"/>
              <w:keepNext/>
              <w:ind w:right="57"/>
              <w:jc w:val="right"/>
              <w:rPr>
                <w:lang w:val="ru-RU"/>
              </w:rPr>
            </w:pPr>
            <w:r w:rsidRPr="001E49E4">
              <w:rPr>
                <w:lang w:val="ru-RU"/>
              </w:rPr>
              <w:t>(0,1</w:t>
            </w:r>
            <w:r w:rsidR="005308B3" w:rsidRPr="001E49E4">
              <w:rPr>
                <w:lang w:val="ru-RU"/>
              </w:rPr>
              <w:t>2</w:t>
            </w:r>
            <w:r w:rsidRPr="001E49E4">
              <w:rPr>
                <w:lang w:val="ru-RU"/>
              </w:rPr>
              <w:t>)</w:t>
            </w:r>
          </w:p>
        </w:tc>
        <w:tc>
          <w:tcPr>
            <w:tcW w:w="62" w:type="pct"/>
            <w:vAlign w:val="bottom"/>
          </w:tcPr>
          <w:p w:rsidR="008C2C2C" w:rsidRPr="001E49E4" w:rsidRDefault="008C2C2C" w:rsidP="008C2C2C">
            <w:pPr>
              <w:pStyle w:val="Tabletext"/>
              <w:keepNext/>
              <w:ind w:right="57"/>
              <w:jc w:val="right"/>
              <w:rPr>
                <w:lang w:val="ru-RU"/>
              </w:rPr>
            </w:pPr>
          </w:p>
        </w:tc>
        <w:tc>
          <w:tcPr>
            <w:tcW w:w="647" w:type="pct"/>
            <w:vAlign w:val="bottom"/>
          </w:tcPr>
          <w:p w:rsidR="008C2C2C" w:rsidRPr="001E49E4" w:rsidRDefault="008C2C2C" w:rsidP="008C2C2C">
            <w:pPr>
              <w:pStyle w:val="Tabletext"/>
              <w:keepNext/>
              <w:ind w:right="57"/>
              <w:jc w:val="right"/>
              <w:rPr>
                <w:lang w:val="ru-RU"/>
              </w:rPr>
            </w:pPr>
            <w:r w:rsidRPr="001E49E4">
              <w:rPr>
                <w:lang w:val="ru-RU"/>
              </w:rPr>
              <w:t>(410)</w:t>
            </w:r>
          </w:p>
        </w:tc>
        <w:tc>
          <w:tcPr>
            <w:tcW w:w="62" w:type="pct"/>
            <w:vAlign w:val="bottom"/>
          </w:tcPr>
          <w:p w:rsidR="008C2C2C" w:rsidRPr="001E49E4" w:rsidRDefault="008C2C2C" w:rsidP="008C2C2C">
            <w:pPr>
              <w:pStyle w:val="Tabletext"/>
              <w:keepNext/>
              <w:ind w:right="57"/>
              <w:jc w:val="right"/>
              <w:rPr>
                <w:lang w:val="ru-RU"/>
              </w:rPr>
            </w:pPr>
          </w:p>
        </w:tc>
        <w:tc>
          <w:tcPr>
            <w:tcW w:w="602" w:type="pct"/>
            <w:vAlign w:val="bottom"/>
          </w:tcPr>
          <w:p w:rsidR="008C2C2C" w:rsidRPr="001E49E4" w:rsidRDefault="008C2C2C" w:rsidP="008C2C2C">
            <w:pPr>
              <w:pStyle w:val="Tabletext"/>
              <w:keepNext/>
              <w:ind w:right="57"/>
              <w:jc w:val="right"/>
              <w:rPr>
                <w:lang w:val="ru-RU"/>
              </w:rPr>
            </w:pPr>
            <w:r w:rsidRPr="001E49E4">
              <w:rPr>
                <w:lang w:val="ru-RU"/>
              </w:rPr>
              <w:t>(0,</w:t>
            </w:r>
            <w:r w:rsidR="001E49E4" w:rsidRPr="001E49E4">
              <w:rPr>
                <w:lang w:val="ru-RU"/>
              </w:rPr>
              <w:t>05</w:t>
            </w:r>
            <w:r w:rsidRPr="001E49E4">
              <w:rPr>
                <w:lang w:val="ru-RU"/>
              </w:rPr>
              <w:t xml:space="preserve">) </w:t>
            </w:r>
          </w:p>
        </w:tc>
      </w:tr>
      <w:tr w:rsidR="008C2C2C" w:rsidRPr="001E49E4" w:rsidTr="00790102">
        <w:trPr>
          <w:cantSplit/>
        </w:trPr>
        <w:tc>
          <w:tcPr>
            <w:tcW w:w="2313" w:type="pct"/>
            <w:shd w:val="clear" w:color="auto" w:fill="auto"/>
            <w:vAlign w:val="bottom"/>
          </w:tcPr>
          <w:p w:rsidR="008C2C2C" w:rsidRPr="001E49E4" w:rsidRDefault="008C2C2C">
            <w:pPr>
              <w:pStyle w:val="Tabletext"/>
              <w:keepNext/>
              <w:rPr>
                <w:szCs w:val="18"/>
                <w:lang w:val="ru-RU"/>
              </w:rPr>
            </w:pPr>
            <w:r w:rsidRPr="001E49E4">
              <w:rPr>
                <w:lang w:val="ru-RU"/>
              </w:rPr>
              <w:t xml:space="preserve">Налог на прибыль, рассчитанный в соответствии с действующей ставкой по налогу на прибыль, по операции, отраженной как </w:t>
            </w:r>
            <w:r w:rsidR="00374E99" w:rsidRPr="001E49E4">
              <w:rPr>
                <w:lang w:val="ru-RU"/>
              </w:rPr>
              <w:t>внесение средств акционерами</w:t>
            </w:r>
          </w:p>
        </w:tc>
        <w:tc>
          <w:tcPr>
            <w:tcW w:w="647" w:type="pct"/>
            <w:tcBorders>
              <w:bottom w:val="single" w:sz="4" w:space="0" w:color="auto"/>
            </w:tcBorders>
            <w:shd w:val="clear" w:color="auto" w:fill="auto"/>
            <w:vAlign w:val="bottom"/>
          </w:tcPr>
          <w:p w:rsidR="008C2C2C" w:rsidRPr="001E49E4" w:rsidRDefault="008C2C2C" w:rsidP="008C2C2C">
            <w:pPr>
              <w:pStyle w:val="Tabletext"/>
              <w:keepNext/>
              <w:ind w:right="57"/>
              <w:jc w:val="right"/>
              <w:rPr>
                <w:lang w:val="ru-RU"/>
              </w:rPr>
            </w:pPr>
            <w:r w:rsidRPr="001E49E4">
              <w:rPr>
                <w:lang w:val="ru-RU"/>
              </w:rPr>
              <w:t>-</w:t>
            </w:r>
          </w:p>
        </w:tc>
        <w:tc>
          <w:tcPr>
            <w:tcW w:w="62" w:type="pct"/>
            <w:shd w:val="clear" w:color="auto" w:fill="auto"/>
            <w:vAlign w:val="bottom"/>
          </w:tcPr>
          <w:p w:rsidR="008C2C2C" w:rsidRPr="001E49E4" w:rsidRDefault="008C2C2C" w:rsidP="008C2C2C">
            <w:pPr>
              <w:pStyle w:val="Tabletext"/>
              <w:keepNext/>
              <w:ind w:right="57"/>
              <w:jc w:val="right"/>
              <w:rPr>
                <w:lang w:val="ru-RU"/>
              </w:rPr>
            </w:pPr>
          </w:p>
        </w:tc>
        <w:tc>
          <w:tcPr>
            <w:tcW w:w="605" w:type="pct"/>
            <w:tcBorders>
              <w:bottom w:val="single" w:sz="4" w:space="0" w:color="auto"/>
            </w:tcBorders>
            <w:shd w:val="clear" w:color="auto" w:fill="auto"/>
            <w:vAlign w:val="bottom"/>
          </w:tcPr>
          <w:p w:rsidR="008C2C2C" w:rsidRPr="001E49E4" w:rsidRDefault="008C2C2C" w:rsidP="008C2C2C">
            <w:pPr>
              <w:pStyle w:val="Tabletext"/>
              <w:keepNext/>
              <w:ind w:right="57"/>
              <w:jc w:val="right"/>
              <w:rPr>
                <w:lang w:val="ru-RU"/>
              </w:rPr>
            </w:pPr>
            <w:r w:rsidRPr="001E49E4">
              <w:rPr>
                <w:lang w:val="ru-RU"/>
              </w:rPr>
              <w:t>-</w:t>
            </w:r>
            <w:r w:rsidR="005308B3" w:rsidRPr="001E49E4">
              <w:rPr>
                <w:lang w:val="ru-RU"/>
              </w:rPr>
              <w:t> </w:t>
            </w:r>
          </w:p>
        </w:tc>
        <w:tc>
          <w:tcPr>
            <w:tcW w:w="62" w:type="pct"/>
            <w:shd w:val="clear" w:color="auto" w:fill="auto"/>
            <w:vAlign w:val="bottom"/>
          </w:tcPr>
          <w:p w:rsidR="008C2C2C" w:rsidRPr="001E49E4" w:rsidRDefault="008C2C2C" w:rsidP="008C2C2C">
            <w:pPr>
              <w:pStyle w:val="Tabletext"/>
              <w:keepNext/>
              <w:ind w:right="57"/>
              <w:jc w:val="right"/>
              <w:rPr>
                <w:lang w:val="ru-RU"/>
              </w:rPr>
            </w:pPr>
          </w:p>
        </w:tc>
        <w:tc>
          <w:tcPr>
            <w:tcW w:w="647" w:type="pct"/>
            <w:tcBorders>
              <w:bottom w:val="single" w:sz="4" w:space="0" w:color="auto"/>
            </w:tcBorders>
            <w:shd w:val="clear" w:color="auto" w:fill="auto"/>
            <w:vAlign w:val="bottom"/>
          </w:tcPr>
          <w:p w:rsidR="008C2C2C" w:rsidRPr="001E49E4" w:rsidRDefault="008C2C2C" w:rsidP="008C2C2C">
            <w:pPr>
              <w:pStyle w:val="Tabletext"/>
              <w:keepNext/>
              <w:ind w:right="57"/>
              <w:jc w:val="right"/>
              <w:rPr>
                <w:lang w:val="ru-RU"/>
              </w:rPr>
            </w:pPr>
            <w:r w:rsidRPr="001E49E4">
              <w:rPr>
                <w:lang w:val="ru-RU"/>
              </w:rPr>
              <w:t>20 875</w:t>
            </w:r>
          </w:p>
        </w:tc>
        <w:tc>
          <w:tcPr>
            <w:tcW w:w="62" w:type="pct"/>
            <w:shd w:val="clear" w:color="auto" w:fill="auto"/>
            <w:vAlign w:val="bottom"/>
          </w:tcPr>
          <w:p w:rsidR="008C2C2C" w:rsidRPr="001E49E4" w:rsidRDefault="008C2C2C" w:rsidP="008C2C2C">
            <w:pPr>
              <w:pStyle w:val="Tabletext"/>
              <w:keepNext/>
              <w:ind w:right="57"/>
              <w:jc w:val="right"/>
              <w:rPr>
                <w:lang w:val="ru-RU"/>
              </w:rPr>
            </w:pPr>
          </w:p>
        </w:tc>
        <w:tc>
          <w:tcPr>
            <w:tcW w:w="602" w:type="pct"/>
            <w:tcBorders>
              <w:bottom w:val="single" w:sz="4" w:space="0" w:color="auto"/>
            </w:tcBorders>
            <w:shd w:val="clear" w:color="auto" w:fill="auto"/>
            <w:vAlign w:val="bottom"/>
          </w:tcPr>
          <w:p w:rsidR="008C2C2C" w:rsidRPr="001E49E4" w:rsidRDefault="008C2C2C" w:rsidP="008C2C2C">
            <w:pPr>
              <w:pStyle w:val="Tabletext"/>
              <w:keepNext/>
              <w:ind w:right="57"/>
              <w:jc w:val="right"/>
              <w:rPr>
                <w:lang w:val="ru-RU"/>
              </w:rPr>
            </w:pPr>
            <w:r w:rsidRPr="001E49E4">
              <w:rPr>
                <w:lang w:val="ru-RU"/>
              </w:rPr>
              <w:t>2,7</w:t>
            </w:r>
            <w:r w:rsidR="001E49E4" w:rsidRPr="001E49E4">
              <w:rPr>
                <w:lang w:val="ru-RU"/>
              </w:rPr>
              <w:t>7</w:t>
            </w:r>
          </w:p>
        </w:tc>
      </w:tr>
      <w:tr w:rsidR="008C2C2C" w:rsidRPr="000D5939" w:rsidTr="00790102">
        <w:trPr>
          <w:cantSplit/>
        </w:trPr>
        <w:tc>
          <w:tcPr>
            <w:tcW w:w="2313" w:type="pct"/>
            <w:vAlign w:val="bottom"/>
          </w:tcPr>
          <w:p w:rsidR="008C2C2C" w:rsidRPr="001E49E4" w:rsidRDefault="008C2C2C" w:rsidP="008C2C2C">
            <w:pPr>
              <w:pStyle w:val="Tabletext"/>
              <w:rPr>
                <w:lang w:val="ru-RU"/>
              </w:rPr>
            </w:pPr>
          </w:p>
        </w:tc>
        <w:tc>
          <w:tcPr>
            <w:tcW w:w="647" w:type="pct"/>
            <w:tcBorders>
              <w:top w:val="single" w:sz="4" w:space="0" w:color="auto"/>
              <w:bottom w:val="double" w:sz="4" w:space="0" w:color="auto"/>
            </w:tcBorders>
            <w:vAlign w:val="bottom"/>
          </w:tcPr>
          <w:p w:rsidR="008C2C2C" w:rsidRPr="001E49E4" w:rsidRDefault="008C2C2C">
            <w:pPr>
              <w:pStyle w:val="Tabletext"/>
              <w:keepNext/>
              <w:ind w:right="57"/>
              <w:jc w:val="right"/>
              <w:rPr>
                <w:b/>
                <w:lang w:val="ru-RU"/>
              </w:rPr>
            </w:pPr>
            <w:r w:rsidRPr="001E49E4">
              <w:rPr>
                <w:b/>
                <w:lang w:val="ru-RU"/>
              </w:rPr>
              <w:t>(</w:t>
            </w:r>
            <w:r w:rsidR="00525116" w:rsidRPr="001E49E4">
              <w:rPr>
                <w:b/>
                <w:lang w:val="ru-RU"/>
              </w:rPr>
              <w:t>35 526</w:t>
            </w:r>
            <w:r w:rsidRPr="001E49E4">
              <w:rPr>
                <w:b/>
                <w:lang w:val="ru-RU"/>
              </w:rPr>
              <w:t>)</w:t>
            </w:r>
          </w:p>
        </w:tc>
        <w:tc>
          <w:tcPr>
            <w:tcW w:w="62" w:type="pct"/>
            <w:vAlign w:val="bottom"/>
          </w:tcPr>
          <w:p w:rsidR="008C2C2C" w:rsidRPr="001E49E4" w:rsidRDefault="008C2C2C" w:rsidP="008C2C2C">
            <w:pPr>
              <w:pStyle w:val="Tabletext"/>
              <w:keepNext/>
              <w:ind w:right="57"/>
              <w:jc w:val="right"/>
              <w:rPr>
                <w:b/>
                <w:lang w:val="ru-RU"/>
              </w:rPr>
            </w:pPr>
          </w:p>
        </w:tc>
        <w:tc>
          <w:tcPr>
            <w:tcW w:w="605" w:type="pct"/>
            <w:tcBorders>
              <w:top w:val="single" w:sz="4" w:space="0" w:color="auto"/>
              <w:bottom w:val="double" w:sz="4" w:space="0" w:color="auto"/>
            </w:tcBorders>
            <w:vAlign w:val="bottom"/>
          </w:tcPr>
          <w:p w:rsidR="008C2C2C" w:rsidRPr="001E49E4" w:rsidRDefault="002628C6">
            <w:pPr>
              <w:pStyle w:val="Tabletext"/>
              <w:keepNext/>
              <w:ind w:right="57"/>
              <w:jc w:val="right"/>
              <w:rPr>
                <w:b/>
                <w:lang w:val="ru-RU"/>
              </w:rPr>
            </w:pPr>
            <w:r w:rsidRPr="001E49E4">
              <w:rPr>
                <w:b/>
                <w:lang w:val="ru-RU"/>
              </w:rPr>
              <w:t>(</w:t>
            </w:r>
            <w:r w:rsidR="00525116" w:rsidRPr="001E49E4">
              <w:rPr>
                <w:b/>
                <w:lang w:val="ru-RU"/>
              </w:rPr>
              <w:t>11,6</w:t>
            </w:r>
            <w:r w:rsidR="006A09EA" w:rsidRPr="006A09EA">
              <w:rPr>
                <w:b/>
                <w:lang w:val="ru-RU"/>
              </w:rPr>
              <w:t>9</w:t>
            </w:r>
            <w:r w:rsidRPr="001E49E4">
              <w:rPr>
                <w:b/>
                <w:lang w:val="ru-RU"/>
              </w:rPr>
              <w:t>)</w:t>
            </w:r>
            <w:r w:rsidRPr="001E49E4" w:rsidDel="007F640E">
              <w:rPr>
                <w:b/>
                <w:lang w:val="ru-RU"/>
              </w:rPr>
              <w:t xml:space="preserve"> </w:t>
            </w:r>
          </w:p>
        </w:tc>
        <w:tc>
          <w:tcPr>
            <w:tcW w:w="62" w:type="pct"/>
            <w:vAlign w:val="bottom"/>
          </w:tcPr>
          <w:p w:rsidR="008C2C2C" w:rsidRPr="001E49E4" w:rsidRDefault="008C2C2C" w:rsidP="008C2C2C">
            <w:pPr>
              <w:pStyle w:val="Tabletext"/>
              <w:keepNext/>
              <w:ind w:right="57"/>
              <w:jc w:val="right"/>
              <w:rPr>
                <w:b/>
                <w:lang w:val="ru-RU"/>
              </w:rPr>
            </w:pPr>
          </w:p>
        </w:tc>
        <w:tc>
          <w:tcPr>
            <w:tcW w:w="647" w:type="pct"/>
            <w:tcBorders>
              <w:top w:val="single" w:sz="4" w:space="0" w:color="auto"/>
              <w:bottom w:val="double" w:sz="4" w:space="0" w:color="auto"/>
            </w:tcBorders>
            <w:vAlign w:val="bottom"/>
          </w:tcPr>
          <w:p w:rsidR="008C2C2C" w:rsidRPr="001E49E4" w:rsidRDefault="008C2C2C" w:rsidP="008C2C2C">
            <w:pPr>
              <w:pStyle w:val="Tabletext"/>
              <w:keepNext/>
              <w:ind w:right="57"/>
              <w:jc w:val="right"/>
              <w:rPr>
                <w:b/>
                <w:lang w:val="ru-RU"/>
              </w:rPr>
            </w:pPr>
            <w:r w:rsidRPr="001E49E4">
              <w:rPr>
                <w:b/>
                <w:lang w:val="ru-RU"/>
              </w:rPr>
              <w:t>(109 224)</w:t>
            </w:r>
          </w:p>
        </w:tc>
        <w:tc>
          <w:tcPr>
            <w:tcW w:w="62" w:type="pct"/>
            <w:vAlign w:val="bottom"/>
          </w:tcPr>
          <w:p w:rsidR="008C2C2C" w:rsidRPr="001E49E4" w:rsidRDefault="008C2C2C" w:rsidP="008C2C2C">
            <w:pPr>
              <w:pStyle w:val="Tabletext"/>
              <w:keepNext/>
              <w:ind w:right="57"/>
              <w:jc w:val="right"/>
              <w:rPr>
                <w:b/>
                <w:lang w:val="ru-RU"/>
              </w:rPr>
            </w:pPr>
          </w:p>
        </w:tc>
        <w:tc>
          <w:tcPr>
            <w:tcW w:w="602" w:type="pct"/>
            <w:tcBorders>
              <w:top w:val="single" w:sz="4" w:space="0" w:color="auto"/>
              <w:bottom w:val="double" w:sz="4" w:space="0" w:color="auto"/>
            </w:tcBorders>
            <w:vAlign w:val="bottom"/>
          </w:tcPr>
          <w:p w:rsidR="008C2C2C" w:rsidRPr="001C1E6D" w:rsidRDefault="008C2C2C" w:rsidP="008C2C2C">
            <w:pPr>
              <w:pStyle w:val="Tabletext"/>
              <w:keepNext/>
              <w:ind w:right="57"/>
              <w:jc w:val="right"/>
              <w:rPr>
                <w:b/>
                <w:lang w:val="ru-RU"/>
              </w:rPr>
            </w:pPr>
            <w:r w:rsidRPr="001E49E4">
              <w:rPr>
                <w:b/>
                <w:lang w:val="ru-RU"/>
              </w:rPr>
              <w:t>(14,</w:t>
            </w:r>
            <w:r w:rsidR="001E49E4" w:rsidRPr="001E49E4">
              <w:rPr>
                <w:b/>
                <w:lang w:val="ru-RU"/>
              </w:rPr>
              <w:t>48</w:t>
            </w:r>
            <w:r w:rsidRPr="001E49E4">
              <w:rPr>
                <w:b/>
                <w:lang w:val="ru-RU"/>
              </w:rPr>
              <w:t>)</w:t>
            </w:r>
          </w:p>
        </w:tc>
      </w:tr>
    </w:tbl>
    <w:p w:rsidR="00B52688" w:rsidRPr="00EA20CA" w:rsidRDefault="004C0C2F" w:rsidP="00B52688">
      <w:pPr>
        <w:keepNext/>
        <w:keepLines/>
        <w:spacing w:before="260" w:after="120"/>
        <w:rPr>
          <w:szCs w:val="24"/>
          <w:lang w:val="ru-RU"/>
        </w:rPr>
      </w:pPr>
      <w:bookmarkStart w:id="420" w:name="_Toc181763745"/>
      <w:r w:rsidRPr="004C0C2F">
        <w:rPr>
          <w:b/>
          <w:sz w:val="24"/>
          <w:szCs w:val="24"/>
          <w:lang w:val="ru-RU"/>
        </w:rPr>
        <w:t>Отложенные налоговые активы и отложенные налоговые обязательства</w:t>
      </w:r>
    </w:p>
    <w:p w:rsidR="003E3632" w:rsidRPr="00EA20CA" w:rsidRDefault="004C0C2F" w:rsidP="009A302A">
      <w:pPr>
        <w:pStyle w:val="a1"/>
        <w:keepLines/>
        <w:spacing w:before="120" w:after="120"/>
        <w:rPr>
          <w:i/>
          <w:lang w:val="ru-RU"/>
        </w:rPr>
      </w:pPr>
      <w:r w:rsidRPr="004C0C2F">
        <w:rPr>
          <w:lang w:val="ru-RU"/>
        </w:rPr>
        <w:t xml:space="preserve">Временные разницы, возникающие между балансовой стоимостью активов и обязательств, отраженной в консолидированной финансовой отчетности, и суммами, используемыми для целей расчета налогооблагаемой базы, приводят к возникновению отложенных налоговых активов и обязательств по состоянию на 31 декабря </w:t>
      </w:r>
      <w:r w:rsidRPr="004C0C2F">
        <w:rPr>
          <w:szCs w:val="22"/>
          <w:lang w:val="ru-RU"/>
        </w:rPr>
        <w:t>2014</w:t>
      </w:r>
      <w:r w:rsidRPr="004C0C2F">
        <w:rPr>
          <w:lang w:val="ru-RU"/>
        </w:rPr>
        <w:t xml:space="preserve"> года и 31 декабря </w:t>
      </w:r>
      <w:r w:rsidRPr="004C0C2F">
        <w:rPr>
          <w:szCs w:val="22"/>
          <w:lang w:val="ru-RU"/>
        </w:rPr>
        <w:t>2013</w:t>
      </w:r>
      <w:r w:rsidRPr="004C0C2F">
        <w:rPr>
          <w:lang w:val="ru-RU"/>
        </w:rPr>
        <w:t xml:space="preserve"> года. </w:t>
      </w:r>
    </w:p>
    <w:p w:rsidR="003E3632" w:rsidRDefault="004C0C2F" w:rsidP="009A302A">
      <w:pPr>
        <w:pStyle w:val="a1"/>
        <w:keepLines/>
        <w:spacing w:before="120" w:after="120"/>
        <w:rPr>
          <w:szCs w:val="22"/>
          <w:lang w:val="ru-RU"/>
        </w:rPr>
      </w:pPr>
      <w:r w:rsidRPr="004C0C2F">
        <w:rPr>
          <w:szCs w:val="22"/>
          <w:lang w:val="ru-RU"/>
        </w:rPr>
        <w:t xml:space="preserve">Срок использования временных разниц, уменьшающих размер налогооблагаемой базы по налогу на прибыль, не ограничен действующим налоговым законодательством Российской Федерации. </w:t>
      </w:r>
    </w:p>
    <w:p w:rsidR="00CC47BB" w:rsidRPr="00CC47BB" w:rsidRDefault="00BC5EF5" w:rsidP="009A302A">
      <w:pPr>
        <w:pStyle w:val="a1"/>
        <w:keepLines/>
        <w:spacing w:before="120" w:after="120"/>
        <w:rPr>
          <w:lang w:val="ru-RU"/>
        </w:rPr>
      </w:pPr>
      <w:r w:rsidRPr="00BC5EF5">
        <w:rPr>
          <w:lang w:val="ru-RU"/>
        </w:rPr>
        <w:t>Срок использования налогового убытка, перенесенного на будущие периоды, истекае</w:t>
      </w:r>
      <w:r w:rsidR="00CC47BB">
        <w:rPr>
          <w:lang w:val="ru-RU"/>
        </w:rPr>
        <w:t xml:space="preserve">т </w:t>
      </w:r>
      <w:r w:rsidRPr="00BC5EF5">
        <w:rPr>
          <w:lang w:val="ru-RU"/>
        </w:rPr>
        <w:t>в 20</w:t>
      </w:r>
      <w:r w:rsidR="00CC47BB">
        <w:rPr>
          <w:lang w:val="ru-RU"/>
        </w:rPr>
        <w:t>23</w:t>
      </w:r>
      <w:r w:rsidRPr="00BC5EF5">
        <w:rPr>
          <w:lang w:val="ru-RU"/>
        </w:rPr>
        <w:t>-20</w:t>
      </w:r>
      <w:r w:rsidR="00CC47BB">
        <w:rPr>
          <w:lang w:val="ru-RU"/>
        </w:rPr>
        <w:t>24</w:t>
      </w:r>
      <w:r w:rsidRPr="00BC5EF5">
        <w:rPr>
          <w:lang w:val="ru-RU"/>
        </w:rPr>
        <w:t xml:space="preserve"> годах.</w:t>
      </w:r>
    </w:p>
    <w:p w:rsidR="00C70FC3" w:rsidRPr="00821771" w:rsidRDefault="00882A8E" w:rsidP="00465B4D">
      <w:pPr>
        <w:pStyle w:val="a1"/>
        <w:keepNext/>
        <w:keepLines/>
        <w:spacing w:before="120" w:after="120"/>
        <w:rPr>
          <w:szCs w:val="22"/>
          <w:lang w:val="ru-RU"/>
        </w:rPr>
      </w:pPr>
      <w:r w:rsidRPr="00882A8E">
        <w:rPr>
          <w:szCs w:val="22"/>
          <w:lang w:val="ru-RU"/>
        </w:rPr>
        <w:t>Движение временных разниц в течение 201</w:t>
      </w:r>
      <w:r w:rsidR="00821771">
        <w:rPr>
          <w:szCs w:val="22"/>
          <w:lang w:val="ru-RU"/>
        </w:rPr>
        <w:t>4</w:t>
      </w:r>
      <w:r w:rsidRPr="00882A8E">
        <w:rPr>
          <w:szCs w:val="22"/>
          <w:lang w:val="ru-RU"/>
        </w:rPr>
        <w:t xml:space="preserve"> и 201</w:t>
      </w:r>
      <w:r w:rsidR="00821771">
        <w:rPr>
          <w:szCs w:val="22"/>
          <w:lang w:val="ru-RU"/>
        </w:rPr>
        <w:t>3</w:t>
      </w:r>
      <w:r w:rsidRPr="00882A8E">
        <w:rPr>
          <w:szCs w:val="22"/>
          <w:lang w:val="ru-RU"/>
        </w:rPr>
        <w:t xml:space="preserve"> года может быть представлено следующим образом:</w:t>
      </w:r>
    </w:p>
    <w:tbl>
      <w:tblPr>
        <w:tblW w:w="5000" w:type="pct"/>
        <w:tblCellMar>
          <w:left w:w="0" w:type="dxa"/>
          <w:right w:w="0" w:type="dxa"/>
        </w:tblCellMar>
        <w:tblLook w:val="0000"/>
      </w:tblPr>
      <w:tblGrid>
        <w:gridCol w:w="2280"/>
        <w:gridCol w:w="1165"/>
        <w:gridCol w:w="84"/>
        <w:gridCol w:w="1140"/>
        <w:gridCol w:w="84"/>
        <w:gridCol w:w="1271"/>
        <w:gridCol w:w="68"/>
        <w:gridCol w:w="1277"/>
        <w:gridCol w:w="161"/>
        <w:gridCol w:w="1287"/>
      </w:tblGrid>
      <w:tr w:rsidR="00F6583A" w:rsidRPr="00A03BE6" w:rsidTr="001E49E4">
        <w:trPr>
          <w:trHeight w:val="1135"/>
          <w:tblHeader/>
        </w:trPr>
        <w:tc>
          <w:tcPr>
            <w:tcW w:w="2530" w:type="dxa"/>
          </w:tcPr>
          <w:p w:rsidR="001E49E4" w:rsidRPr="00821771" w:rsidRDefault="001E49E4" w:rsidP="005F0F5F">
            <w:pPr>
              <w:pStyle w:val="Tabletext"/>
              <w:keepNext/>
              <w:rPr>
                <w:b/>
                <w:bCs/>
                <w:szCs w:val="18"/>
                <w:lang w:val="ru-RU"/>
              </w:rPr>
            </w:pPr>
            <w:r w:rsidRPr="00882A8E">
              <w:rPr>
                <w:b/>
                <w:bCs/>
                <w:lang w:val="ru-RU"/>
              </w:rPr>
              <w:t>тыс. рублей</w:t>
            </w:r>
          </w:p>
        </w:tc>
        <w:tc>
          <w:tcPr>
            <w:tcW w:w="1199" w:type="dxa"/>
            <w:tcBorders>
              <w:bottom w:val="single" w:sz="4" w:space="0" w:color="auto"/>
            </w:tcBorders>
            <w:vAlign w:val="bottom"/>
          </w:tcPr>
          <w:p w:rsidR="001E49E4" w:rsidRPr="00821771" w:rsidRDefault="001E49E4" w:rsidP="005F0F5F">
            <w:pPr>
              <w:pStyle w:val="Tabletext"/>
              <w:keepNext/>
              <w:ind w:right="126"/>
              <w:jc w:val="right"/>
              <w:rPr>
                <w:b/>
                <w:bCs/>
                <w:lang w:val="ru-RU"/>
              </w:rPr>
            </w:pPr>
            <w:r w:rsidRPr="00882A8E">
              <w:rPr>
                <w:b/>
                <w:bCs/>
                <w:lang w:val="ru-RU"/>
              </w:rPr>
              <w:t>Остаток по </w:t>
            </w:r>
            <w:r w:rsidRPr="00882A8E">
              <w:rPr>
                <w:b/>
                <w:bCs/>
                <w:lang w:val="ru-RU"/>
              </w:rPr>
              <w:br/>
              <w:t>состоянию </w:t>
            </w:r>
            <w:r w:rsidRPr="00882A8E">
              <w:rPr>
                <w:b/>
                <w:bCs/>
                <w:lang w:val="ru-RU"/>
              </w:rPr>
              <w:br/>
              <w:t xml:space="preserve"> на 1 января </w:t>
            </w:r>
            <w:r w:rsidRPr="00882A8E">
              <w:rPr>
                <w:b/>
                <w:bCs/>
                <w:lang w:val="ru-RU"/>
              </w:rPr>
              <w:br/>
              <w:t>201</w:t>
            </w:r>
            <w:r>
              <w:rPr>
                <w:b/>
                <w:bCs/>
                <w:lang w:val="ru-RU"/>
              </w:rPr>
              <w:t>4</w:t>
            </w:r>
            <w:r w:rsidRPr="00882A8E">
              <w:rPr>
                <w:b/>
                <w:bCs/>
                <w:lang w:val="ru-RU"/>
              </w:rPr>
              <w:t xml:space="preserve"> года </w:t>
            </w:r>
          </w:p>
        </w:tc>
        <w:tc>
          <w:tcPr>
            <w:tcW w:w="105" w:type="dxa"/>
            <w:vAlign w:val="bottom"/>
          </w:tcPr>
          <w:p w:rsidR="001E49E4" w:rsidRPr="00821771" w:rsidRDefault="001E49E4" w:rsidP="005F0F5F">
            <w:pPr>
              <w:pStyle w:val="Tabletext"/>
              <w:keepNext/>
              <w:ind w:right="126"/>
              <w:jc w:val="right"/>
              <w:rPr>
                <w:b/>
                <w:bCs/>
                <w:i/>
                <w:lang w:val="ru-RU"/>
              </w:rPr>
            </w:pPr>
          </w:p>
        </w:tc>
        <w:tc>
          <w:tcPr>
            <w:tcW w:w="1192" w:type="dxa"/>
            <w:tcBorders>
              <w:bottom w:val="single" w:sz="4" w:space="0" w:color="auto"/>
            </w:tcBorders>
            <w:vAlign w:val="bottom"/>
          </w:tcPr>
          <w:p w:rsidR="001E49E4" w:rsidRPr="00821771" w:rsidRDefault="001E49E4" w:rsidP="005F0F5F">
            <w:pPr>
              <w:pStyle w:val="Tabletext"/>
              <w:keepNext/>
              <w:ind w:right="126"/>
              <w:jc w:val="right"/>
              <w:rPr>
                <w:b/>
                <w:bCs/>
                <w:lang w:val="ru-RU"/>
              </w:rPr>
            </w:pPr>
            <w:r w:rsidRPr="00882A8E">
              <w:rPr>
                <w:b/>
                <w:bCs/>
                <w:lang w:val="ru-RU"/>
              </w:rPr>
              <w:t>Отражено в </w:t>
            </w:r>
            <w:r w:rsidRPr="00882A8E">
              <w:rPr>
                <w:b/>
                <w:bCs/>
                <w:lang w:val="ru-RU"/>
              </w:rPr>
              <w:br/>
              <w:t xml:space="preserve"> составе </w:t>
            </w:r>
            <w:r w:rsidRPr="00882A8E">
              <w:rPr>
                <w:b/>
                <w:bCs/>
                <w:lang w:val="ru-RU"/>
              </w:rPr>
              <w:br/>
              <w:t xml:space="preserve"> прибыли </w:t>
            </w:r>
            <w:r w:rsidRPr="00882A8E">
              <w:rPr>
                <w:b/>
                <w:bCs/>
                <w:lang w:val="ru-RU"/>
              </w:rPr>
              <w:br/>
              <w:t xml:space="preserve"> или убытка </w:t>
            </w:r>
          </w:p>
        </w:tc>
        <w:tc>
          <w:tcPr>
            <w:tcW w:w="105" w:type="dxa"/>
            <w:vAlign w:val="bottom"/>
          </w:tcPr>
          <w:p w:rsidR="001E49E4" w:rsidRPr="00821771" w:rsidRDefault="001E49E4" w:rsidP="005F0F5F">
            <w:pPr>
              <w:pStyle w:val="Tabletext"/>
              <w:keepNext/>
              <w:ind w:right="126"/>
              <w:jc w:val="right"/>
              <w:rPr>
                <w:b/>
                <w:bCs/>
                <w:i/>
                <w:lang w:val="ru-RU"/>
              </w:rPr>
            </w:pPr>
          </w:p>
        </w:tc>
        <w:tc>
          <w:tcPr>
            <w:tcW w:w="1293" w:type="dxa"/>
            <w:tcBorders>
              <w:bottom w:val="single" w:sz="4" w:space="0" w:color="auto"/>
            </w:tcBorders>
            <w:vAlign w:val="bottom"/>
          </w:tcPr>
          <w:p w:rsidR="001E49E4" w:rsidRPr="00821771" w:rsidRDefault="001E49E4" w:rsidP="00E11EE3">
            <w:pPr>
              <w:pStyle w:val="Tabletext"/>
              <w:keepNext/>
              <w:ind w:right="126"/>
              <w:jc w:val="right"/>
              <w:rPr>
                <w:b/>
                <w:bCs/>
                <w:lang w:val="ru-RU"/>
              </w:rPr>
            </w:pPr>
            <w:r w:rsidRPr="00882A8E">
              <w:rPr>
                <w:b/>
                <w:bCs/>
                <w:lang w:val="ru-RU"/>
              </w:rPr>
              <w:t>Отражено в </w:t>
            </w:r>
            <w:r w:rsidRPr="00882A8E">
              <w:rPr>
                <w:b/>
                <w:bCs/>
                <w:lang w:val="ru-RU"/>
              </w:rPr>
              <w:br/>
              <w:t xml:space="preserve"> составе </w:t>
            </w:r>
            <w:r w:rsidRPr="00882A8E">
              <w:rPr>
                <w:b/>
                <w:bCs/>
                <w:lang w:val="ru-RU"/>
              </w:rPr>
              <w:br/>
              <w:t>прочего </w:t>
            </w:r>
            <w:r w:rsidRPr="00882A8E">
              <w:rPr>
                <w:b/>
                <w:bCs/>
                <w:lang w:val="ru-RU"/>
              </w:rPr>
              <w:br/>
              <w:t xml:space="preserve"> совокупного </w:t>
            </w:r>
            <w:r w:rsidRPr="00882A8E">
              <w:rPr>
                <w:b/>
                <w:bCs/>
                <w:lang w:val="ru-RU"/>
              </w:rPr>
              <w:br/>
              <w:t>дохода </w:t>
            </w:r>
          </w:p>
        </w:tc>
        <w:tc>
          <w:tcPr>
            <w:tcW w:w="85" w:type="dxa"/>
            <w:vAlign w:val="bottom"/>
          </w:tcPr>
          <w:p w:rsidR="001E49E4" w:rsidRPr="00821771" w:rsidRDefault="001E49E4" w:rsidP="005F0F5F">
            <w:pPr>
              <w:pStyle w:val="Tabletext"/>
              <w:keepNext/>
              <w:ind w:right="126"/>
              <w:jc w:val="right"/>
              <w:rPr>
                <w:b/>
                <w:bCs/>
                <w:i/>
                <w:lang w:val="ru-RU"/>
              </w:rPr>
            </w:pPr>
          </w:p>
        </w:tc>
        <w:tc>
          <w:tcPr>
            <w:tcW w:w="1367" w:type="dxa"/>
            <w:tcBorders>
              <w:bottom w:val="single" w:sz="4" w:space="0" w:color="auto"/>
            </w:tcBorders>
            <w:vAlign w:val="bottom"/>
          </w:tcPr>
          <w:p w:rsidR="001E49E4" w:rsidRPr="00821771" w:rsidRDefault="001E49E4" w:rsidP="005F0F5F">
            <w:pPr>
              <w:pStyle w:val="Tabletext"/>
              <w:keepNext/>
              <w:ind w:right="126"/>
              <w:jc w:val="right"/>
              <w:rPr>
                <w:b/>
                <w:bCs/>
                <w:lang w:val="ru-RU"/>
              </w:rPr>
            </w:pPr>
            <w:r w:rsidRPr="00882A8E">
              <w:rPr>
                <w:b/>
                <w:bCs/>
                <w:lang w:val="ru-RU"/>
              </w:rPr>
              <w:t>О</w:t>
            </w:r>
            <w:r>
              <w:rPr>
                <w:b/>
                <w:bCs/>
                <w:lang w:val="ru-RU"/>
              </w:rPr>
              <w:t>тражено в составе капитала</w:t>
            </w:r>
            <w:r w:rsidRPr="00882A8E">
              <w:rPr>
                <w:b/>
                <w:bCs/>
                <w:lang w:val="ru-RU"/>
              </w:rPr>
              <w:t> </w:t>
            </w:r>
          </w:p>
        </w:tc>
        <w:tc>
          <w:tcPr>
            <w:tcW w:w="204" w:type="dxa"/>
            <w:tcBorders>
              <w:bottom w:val="single" w:sz="4" w:space="0" w:color="auto"/>
            </w:tcBorders>
          </w:tcPr>
          <w:p w:rsidR="001E49E4" w:rsidRPr="00882A8E" w:rsidRDefault="001E49E4" w:rsidP="005F0F5F">
            <w:pPr>
              <w:pStyle w:val="Tabletext"/>
              <w:keepNext/>
              <w:ind w:right="126"/>
              <w:jc w:val="right"/>
              <w:rPr>
                <w:b/>
                <w:bCs/>
                <w:lang w:val="ru-RU"/>
              </w:rPr>
            </w:pPr>
          </w:p>
        </w:tc>
        <w:tc>
          <w:tcPr>
            <w:tcW w:w="992" w:type="dxa"/>
            <w:tcBorders>
              <w:bottom w:val="single" w:sz="4" w:space="0" w:color="auto"/>
            </w:tcBorders>
            <w:vAlign w:val="bottom"/>
          </w:tcPr>
          <w:p w:rsidR="001E49E4" w:rsidRPr="00882A8E" w:rsidRDefault="001E49E4">
            <w:pPr>
              <w:pStyle w:val="Tabletext"/>
              <w:keepNext/>
              <w:ind w:right="126"/>
              <w:jc w:val="right"/>
              <w:rPr>
                <w:b/>
                <w:bCs/>
                <w:lang w:val="ru-RU"/>
              </w:rPr>
            </w:pPr>
            <w:r w:rsidRPr="00882A8E">
              <w:rPr>
                <w:b/>
                <w:bCs/>
                <w:lang w:val="ru-RU"/>
              </w:rPr>
              <w:t>Остаток по </w:t>
            </w:r>
            <w:r w:rsidRPr="00882A8E">
              <w:rPr>
                <w:b/>
                <w:bCs/>
                <w:lang w:val="ru-RU"/>
              </w:rPr>
              <w:br/>
              <w:t xml:space="preserve"> состоянию </w:t>
            </w:r>
            <w:r w:rsidRPr="00882A8E">
              <w:rPr>
                <w:b/>
                <w:bCs/>
                <w:lang w:val="ru-RU"/>
              </w:rPr>
              <w:br/>
              <w:t>на 31 декабря </w:t>
            </w:r>
            <w:r w:rsidRPr="00882A8E">
              <w:rPr>
                <w:b/>
                <w:bCs/>
                <w:lang w:val="ru-RU"/>
              </w:rPr>
              <w:br/>
              <w:t xml:space="preserve"> 201</w:t>
            </w:r>
            <w:r>
              <w:rPr>
                <w:b/>
                <w:bCs/>
                <w:lang w:val="ru-RU"/>
              </w:rPr>
              <w:t>4</w:t>
            </w:r>
            <w:r w:rsidRPr="00882A8E">
              <w:rPr>
                <w:b/>
                <w:bCs/>
                <w:lang w:val="ru-RU"/>
              </w:rPr>
              <w:t xml:space="preserve"> года </w:t>
            </w:r>
          </w:p>
        </w:tc>
      </w:tr>
      <w:tr w:rsidR="005311BF" w:rsidRPr="005311BF" w:rsidTr="001E49E4">
        <w:trPr>
          <w:trHeight w:val="1105"/>
        </w:trPr>
        <w:tc>
          <w:tcPr>
            <w:tcW w:w="2530" w:type="dxa"/>
            <w:vAlign w:val="bottom"/>
          </w:tcPr>
          <w:p w:rsidR="001E49E4" w:rsidRPr="005311BF" w:rsidRDefault="001E49E4" w:rsidP="00E36A69">
            <w:pPr>
              <w:pStyle w:val="Tabletext"/>
              <w:keepNext/>
              <w:ind w:right="113"/>
              <w:rPr>
                <w:szCs w:val="18"/>
                <w:lang w:val="ru-RU"/>
              </w:rPr>
            </w:pPr>
            <w:r w:rsidRPr="005311BF">
              <w:rPr>
                <w:szCs w:val="18"/>
                <w:lang w:val="ru-RU"/>
              </w:rPr>
              <w:t>Финансовые инструменты, оцениваемые по справедливой стоимости, изменения которой отражаются в составе прибыли или убытка за период</w:t>
            </w:r>
          </w:p>
        </w:tc>
        <w:tc>
          <w:tcPr>
            <w:tcW w:w="1199" w:type="dxa"/>
            <w:vAlign w:val="bottom"/>
          </w:tcPr>
          <w:p w:rsidR="001E49E4" w:rsidRPr="005311BF" w:rsidRDefault="001E49E4" w:rsidP="00B6307A">
            <w:pPr>
              <w:pStyle w:val="Tabletext"/>
              <w:widowControl w:val="0"/>
              <w:ind w:right="57"/>
              <w:jc w:val="right"/>
              <w:rPr>
                <w:lang w:val="ru-RU"/>
              </w:rPr>
            </w:pPr>
            <w:r w:rsidRPr="005311BF">
              <w:rPr>
                <w:szCs w:val="18"/>
                <w:lang w:val="ru-RU"/>
              </w:rPr>
              <w:t>200 </w:t>
            </w:r>
          </w:p>
        </w:tc>
        <w:tc>
          <w:tcPr>
            <w:tcW w:w="105" w:type="dxa"/>
            <w:vAlign w:val="bottom"/>
          </w:tcPr>
          <w:p w:rsidR="001E49E4" w:rsidRPr="005311BF" w:rsidRDefault="001E49E4" w:rsidP="00B6307A">
            <w:pPr>
              <w:keepNext/>
              <w:spacing w:before="40" w:after="40"/>
              <w:ind w:right="57"/>
              <w:jc w:val="right"/>
              <w:rPr>
                <w:b/>
                <w:i/>
                <w:sz w:val="18"/>
                <w:szCs w:val="18"/>
                <w:lang w:val="ru-RU"/>
              </w:rPr>
            </w:pPr>
          </w:p>
        </w:tc>
        <w:tc>
          <w:tcPr>
            <w:tcW w:w="1192" w:type="dxa"/>
            <w:vAlign w:val="bottom"/>
          </w:tcPr>
          <w:p w:rsidR="001E49E4" w:rsidRPr="005311BF" w:rsidRDefault="001E49E4" w:rsidP="00B6307A">
            <w:pPr>
              <w:keepNext/>
              <w:spacing w:before="40" w:after="40"/>
              <w:ind w:right="57"/>
              <w:jc w:val="right"/>
              <w:rPr>
                <w:sz w:val="18"/>
                <w:szCs w:val="18"/>
              </w:rPr>
            </w:pPr>
            <w:r w:rsidRPr="005311BF">
              <w:rPr>
                <w:sz w:val="18"/>
                <w:szCs w:val="18"/>
                <w:lang w:val="ru-RU"/>
              </w:rPr>
              <w:t>1 207</w:t>
            </w:r>
            <w:r w:rsidRPr="005311BF">
              <w:rPr>
                <w:sz w:val="18"/>
                <w:szCs w:val="18"/>
              </w:rPr>
              <w:t> </w:t>
            </w:r>
          </w:p>
        </w:tc>
        <w:tc>
          <w:tcPr>
            <w:tcW w:w="105" w:type="dxa"/>
            <w:vAlign w:val="bottom"/>
          </w:tcPr>
          <w:p w:rsidR="001E49E4" w:rsidRPr="005311BF" w:rsidRDefault="001E49E4" w:rsidP="00B6307A">
            <w:pPr>
              <w:keepNext/>
              <w:spacing w:before="40" w:after="40"/>
              <w:ind w:right="57"/>
              <w:jc w:val="right"/>
              <w:rPr>
                <w:b/>
                <w:i/>
                <w:sz w:val="18"/>
                <w:szCs w:val="18"/>
                <w:lang w:val="ru-RU"/>
              </w:rPr>
            </w:pPr>
          </w:p>
        </w:tc>
        <w:tc>
          <w:tcPr>
            <w:tcW w:w="1293" w:type="dxa"/>
            <w:vAlign w:val="bottom"/>
          </w:tcPr>
          <w:p w:rsidR="001E49E4" w:rsidRPr="005311BF" w:rsidRDefault="001E49E4" w:rsidP="00B6307A">
            <w:pPr>
              <w:keepNext/>
              <w:spacing w:before="40" w:after="40"/>
              <w:ind w:right="57"/>
              <w:jc w:val="right"/>
              <w:rPr>
                <w:sz w:val="18"/>
                <w:szCs w:val="18"/>
                <w:lang w:val="ru-RU"/>
              </w:rPr>
            </w:pPr>
            <w:r w:rsidRPr="005311BF">
              <w:rPr>
                <w:sz w:val="18"/>
                <w:szCs w:val="18"/>
                <w:lang w:val="ru-RU"/>
              </w:rPr>
              <w:t>- </w:t>
            </w:r>
          </w:p>
        </w:tc>
        <w:tc>
          <w:tcPr>
            <w:tcW w:w="85" w:type="dxa"/>
            <w:vAlign w:val="bottom"/>
          </w:tcPr>
          <w:p w:rsidR="001E49E4" w:rsidRPr="005311BF" w:rsidRDefault="001E49E4" w:rsidP="00B6307A">
            <w:pPr>
              <w:keepNext/>
              <w:spacing w:before="40" w:after="40"/>
              <w:ind w:right="57"/>
              <w:jc w:val="right"/>
              <w:rPr>
                <w:b/>
                <w:i/>
                <w:sz w:val="18"/>
                <w:szCs w:val="18"/>
                <w:lang w:val="ru-RU"/>
              </w:rPr>
            </w:pPr>
          </w:p>
        </w:tc>
        <w:tc>
          <w:tcPr>
            <w:tcW w:w="1367" w:type="dxa"/>
            <w:vAlign w:val="bottom"/>
          </w:tcPr>
          <w:p w:rsidR="001E49E4" w:rsidRPr="005311BF" w:rsidRDefault="001E49E4" w:rsidP="00B6307A">
            <w:pPr>
              <w:keepNext/>
              <w:spacing w:after="40"/>
              <w:ind w:right="57"/>
              <w:jc w:val="right"/>
              <w:rPr>
                <w:sz w:val="18"/>
                <w:szCs w:val="18"/>
                <w:lang w:val="ru-RU"/>
              </w:rPr>
            </w:pPr>
            <w:r w:rsidRPr="005311BF">
              <w:rPr>
                <w:sz w:val="18"/>
                <w:szCs w:val="18"/>
                <w:lang w:val="ru-RU"/>
              </w:rPr>
              <w:t>- </w:t>
            </w:r>
          </w:p>
        </w:tc>
        <w:tc>
          <w:tcPr>
            <w:tcW w:w="204" w:type="dxa"/>
          </w:tcPr>
          <w:p w:rsidR="001E49E4" w:rsidRPr="005311BF" w:rsidRDefault="001E49E4" w:rsidP="00B6307A">
            <w:pPr>
              <w:keepNext/>
              <w:spacing w:after="40"/>
              <w:ind w:right="57"/>
              <w:jc w:val="right"/>
              <w:rPr>
                <w:sz w:val="18"/>
                <w:szCs w:val="18"/>
                <w:lang w:val="ru-RU"/>
              </w:rPr>
            </w:pPr>
          </w:p>
        </w:tc>
        <w:tc>
          <w:tcPr>
            <w:tcW w:w="992" w:type="dxa"/>
            <w:vAlign w:val="bottom"/>
          </w:tcPr>
          <w:p w:rsidR="001E49E4" w:rsidRPr="005311BF" w:rsidRDefault="001E49E4">
            <w:pPr>
              <w:keepNext/>
              <w:spacing w:after="40"/>
              <w:ind w:right="57"/>
              <w:jc w:val="right"/>
              <w:rPr>
                <w:sz w:val="18"/>
                <w:szCs w:val="18"/>
                <w:lang w:val="ru-RU"/>
              </w:rPr>
            </w:pPr>
            <w:r w:rsidRPr="005311BF">
              <w:rPr>
                <w:sz w:val="18"/>
                <w:szCs w:val="18"/>
                <w:lang w:val="ru-RU"/>
              </w:rPr>
              <w:t>1 407 </w:t>
            </w:r>
          </w:p>
        </w:tc>
      </w:tr>
      <w:tr w:rsidR="005311BF" w:rsidRPr="005311BF" w:rsidTr="001E49E4">
        <w:trPr>
          <w:trHeight w:val="20"/>
        </w:trPr>
        <w:tc>
          <w:tcPr>
            <w:tcW w:w="2530" w:type="dxa"/>
            <w:vAlign w:val="bottom"/>
          </w:tcPr>
          <w:p w:rsidR="001E49E4" w:rsidRPr="005311BF" w:rsidRDefault="001E49E4" w:rsidP="00E36A69">
            <w:pPr>
              <w:pStyle w:val="Tabletext"/>
              <w:keepNext/>
              <w:ind w:right="113"/>
              <w:rPr>
                <w:lang w:val="ru-RU"/>
              </w:rPr>
            </w:pPr>
            <w:r w:rsidRPr="005311BF">
              <w:rPr>
                <w:lang w:val="ru-RU"/>
              </w:rPr>
              <w:t>Счета и депозиты в банках</w:t>
            </w:r>
          </w:p>
        </w:tc>
        <w:tc>
          <w:tcPr>
            <w:tcW w:w="1199" w:type="dxa"/>
            <w:vAlign w:val="bottom"/>
          </w:tcPr>
          <w:p w:rsidR="001E49E4" w:rsidRPr="005311BF" w:rsidRDefault="001E49E4" w:rsidP="00B6307A">
            <w:pPr>
              <w:pStyle w:val="Tabletext"/>
              <w:widowControl w:val="0"/>
              <w:ind w:right="57"/>
              <w:jc w:val="right"/>
              <w:rPr>
                <w:lang w:val="ru-RU"/>
              </w:rPr>
            </w:pPr>
            <w:r w:rsidRPr="005311BF">
              <w:rPr>
                <w:szCs w:val="18"/>
                <w:lang w:val="ru-RU"/>
              </w:rPr>
              <w:t>(2 665)</w:t>
            </w:r>
          </w:p>
        </w:tc>
        <w:tc>
          <w:tcPr>
            <w:tcW w:w="105" w:type="dxa"/>
            <w:vAlign w:val="bottom"/>
          </w:tcPr>
          <w:p w:rsidR="001E49E4" w:rsidRPr="005311BF" w:rsidRDefault="001E49E4" w:rsidP="00B6307A">
            <w:pPr>
              <w:keepNext/>
              <w:spacing w:before="40" w:after="40"/>
              <w:ind w:right="57"/>
              <w:jc w:val="right"/>
              <w:rPr>
                <w:b/>
                <w:i/>
                <w:sz w:val="18"/>
                <w:szCs w:val="18"/>
                <w:lang w:val="ru-RU"/>
              </w:rPr>
            </w:pPr>
          </w:p>
        </w:tc>
        <w:tc>
          <w:tcPr>
            <w:tcW w:w="1192" w:type="dxa"/>
            <w:vAlign w:val="bottom"/>
          </w:tcPr>
          <w:p w:rsidR="001E49E4" w:rsidRPr="005311BF" w:rsidRDefault="001E49E4">
            <w:pPr>
              <w:keepNext/>
              <w:spacing w:before="40" w:after="40"/>
              <w:ind w:right="57"/>
              <w:jc w:val="right"/>
              <w:rPr>
                <w:sz w:val="18"/>
                <w:szCs w:val="18"/>
              </w:rPr>
            </w:pPr>
            <w:r w:rsidRPr="005311BF">
              <w:rPr>
                <w:sz w:val="18"/>
                <w:szCs w:val="18"/>
                <w:lang w:val="ru-RU"/>
              </w:rPr>
              <w:t>(7 358)</w:t>
            </w:r>
            <w:r w:rsidRPr="005311BF">
              <w:rPr>
                <w:sz w:val="18"/>
                <w:szCs w:val="18"/>
              </w:rPr>
              <w:t> </w:t>
            </w:r>
          </w:p>
        </w:tc>
        <w:tc>
          <w:tcPr>
            <w:tcW w:w="105" w:type="dxa"/>
            <w:vAlign w:val="bottom"/>
          </w:tcPr>
          <w:p w:rsidR="001E49E4" w:rsidRPr="005311BF" w:rsidRDefault="001E49E4" w:rsidP="00B6307A">
            <w:pPr>
              <w:spacing w:before="40" w:after="40"/>
              <w:ind w:right="57"/>
              <w:jc w:val="right"/>
              <w:rPr>
                <w:sz w:val="18"/>
                <w:szCs w:val="18"/>
                <w:lang w:val="ru-RU"/>
              </w:rPr>
            </w:pPr>
          </w:p>
        </w:tc>
        <w:tc>
          <w:tcPr>
            <w:tcW w:w="1293" w:type="dxa"/>
            <w:vAlign w:val="bottom"/>
          </w:tcPr>
          <w:p w:rsidR="001E49E4" w:rsidRPr="005311BF" w:rsidRDefault="001E49E4" w:rsidP="00B6307A">
            <w:pPr>
              <w:keepNext/>
              <w:spacing w:before="40" w:after="40"/>
              <w:ind w:right="57"/>
              <w:jc w:val="right"/>
              <w:rPr>
                <w:sz w:val="18"/>
                <w:szCs w:val="18"/>
                <w:lang w:val="ru-RU"/>
              </w:rPr>
            </w:pPr>
            <w:r w:rsidRPr="005311BF">
              <w:rPr>
                <w:sz w:val="18"/>
                <w:szCs w:val="18"/>
                <w:lang w:val="ru-RU"/>
              </w:rPr>
              <w:t>- </w:t>
            </w:r>
          </w:p>
        </w:tc>
        <w:tc>
          <w:tcPr>
            <w:tcW w:w="85" w:type="dxa"/>
            <w:vAlign w:val="bottom"/>
          </w:tcPr>
          <w:p w:rsidR="001E49E4" w:rsidRPr="005311BF" w:rsidRDefault="001E49E4" w:rsidP="00B6307A">
            <w:pPr>
              <w:spacing w:before="40" w:after="40"/>
              <w:ind w:right="57"/>
              <w:jc w:val="right"/>
              <w:rPr>
                <w:sz w:val="18"/>
                <w:szCs w:val="18"/>
                <w:lang w:val="ru-RU"/>
              </w:rPr>
            </w:pPr>
          </w:p>
        </w:tc>
        <w:tc>
          <w:tcPr>
            <w:tcW w:w="1367" w:type="dxa"/>
            <w:vAlign w:val="bottom"/>
          </w:tcPr>
          <w:p w:rsidR="001E49E4" w:rsidRPr="005311BF" w:rsidRDefault="001E49E4">
            <w:pPr>
              <w:spacing w:before="40" w:after="40"/>
              <w:ind w:right="57"/>
              <w:jc w:val="right"/>
              <w:rPr>
                <w:sz w:val="18"/>
                <w:szCs w:val="18"/>
                <w:lang w:val="ru-RU"/>
              </w:rPr>
            </w:pPr>
            <w:r w:rsidRPr="005311BF">
              <w:rPr>
                <w:sz w:val="18"/>
                <w:szCs w:val="18"/>
                <w:lang w:val="ru-RU"/>
              </w:rPr>
              <w:t>- </w:t>
            </w:r>
          </w:p>
        </w:tc>
        <w:tc>
          <w:tcPr>
            <w:tcW w:w="204" w:type="dxa"/>
          </w:tcPr>
          <w:p w:rsidR="001E49E4" w:rsidRPr="005311BF" w:rsidDel="00C83198" w:rsidRDefault="001E49E4">
            <w:pPr>
              <w:spacing w:before="40" w:after="40"/>
              <w:ind w:right="57"/>
              <w:jc w:val="right"/>
              <w:rPr>
                <w:sz w:val="18"/>
                <w:szCs w:val="18"/>
                <w:lang w:val="ru-RU"/>
              </w:rPr>
            </w:pPr>
          </w:p>
        </w:tc>
        <w:tc>
          <w:tcPr>
            <w:tcW w:w="992" w:type="dxa"/>
            <w:vAlign w:val="bottom"/>
          </w:tcPr>
          <w:p w:rsidR="001E49E4" w:rsidRPr="005311BF" w:rsidDel="00C83198" w:rsidRDefault="006A09EA">
            <w:pPr>
              <w:spacing w:before="40" w:after="40"/>
              <w:ind w:right="57"/>
              <w:jc w:val="right"/>
              <w:rPr>
                <w:sz w:val="18"/>
                <w:szCs w:val="18"/>
                <w:lang w:val="ru-RU"/>
              </w:rPr>
            </w:pPr>
            <w:r w:rsidRPr="006A09EA">
              <w:rPr>
                <w:sz w:val="18"/>
                <w:szCs w:val="18"/>
                <w:lang w:val="ru-RU"/>
              </w:rPr>
              <w:t>(10 023) </w:t>
            </w:r>
          </w:p>
        </w:tc>
      </w:tr>
      <w:tr w:rsidR="005311BF" w:rsidRPr="005311BF" w:rsidTr="001E49E4">
        <w:trPr>
          <w:trHeight w:val="20"/>
        </w:trPr>
        <w:tc>
          <w:tcPr>
            <w:tcW w:w="2530" w:type="dxa"/>
            <w:vAlign w:val="bottom"/>
          </w:tcPr>
          <w:p w:rsidR="001E49E4" w:rsidRPr="005311BF" w:rsidRDefault="001E49E4" w:rsidP="00E36A69">
            <w:pPr>
              <w:pStyle w:val="Tabletext"/>
              <w:keepNext/>
              <w:ind w:right="113"/>
              <w:rPr>
                <w:lang w:val="ru-RU"/>
              </w:rPr>
            </w:pPr>
            <w:r w:rsidRPr="005311BF">
              <w:rPr>
                <w:szCs w:val="18"/>
                <w:lang w:val="ru-RU"/>
              </w:rPr>
              <w:t>Кредиты, выданные клиентам</w:t>
            </w:r>
          </w:p>
        </w:tc>
        <w:tc>
          <w:tcPr>
            <w:tcW w:w="1199" w:type="dxa"/>
            <w:vAlign w:val="bottom"/>
          </w:tcPr>
          <w:p w:rsidR="001E49E4" w:rsidRPr="005311BF" w:rsidRDefault="001E49E4" w:rsidP="00B6307A">
            <w:pPr>
              <w:pStyle w:val="Tabletext"/>
              <w:widowControl w:val="0"/>
              <w:ind w:right="57"/>
              <w:jc w:val="right"/>
              <w:rPr>
                <w:lang w:val="ru-RU"/>
              </w:rPr>
            </w:pPr>
            <w:r w:rsidRPr="005311BF">
              <w:rPr>
                <w:szCs w:val="18"/>
                <w:lang w:val="ru-RU"/>
              </w:rPr>
              <w:t>7 604 </w:t>
            </w:r>
          </w:p>
        </w:tc>
        <w:tc>
          <w:tcPr>
            <w:tcW w:w="105" w:type="dxa"/>
            <w:vAlign w:val="bottom"/>
          </w:tcPr>
          <w:p w:rsidR="001E49E4" w:rsidRPr="005311BF" w:rsidRDefault="001E49E4" w:rsidP="00B6307A">
            <w:pPr>
              <w:spacing w:before="40" w:after="40"/>
              <w:ind w:right="57"/>
              <w:jc w:val="right"/>
              <w:rPr>
                <w:sz w:val="18"/>
                <w:szCs w:val="18"/>
                <w:lang w:val="ru-RU"/>
              </w:rPr>
            </w:pPr>
          </w:p>
        </w:tc>
        <w:tc>
          <w:tcPr>
            <w:tcW w:w="1192" w:type="dxa"/>
            <w:vAlign w:val="bottom"/>
          </w:tcPr>
          <w:p w:rsidR="001E49E4" w:rsidRPr="005311BF" w:rsidRDefault="001E49E4" w:rsidP="00B6307A">
            <w:pPr>
              <w:spacing w:before="40" w:after="40"/>
              <w:ind w:right="57"/>
              <w:jc w:val="right"/>
              <w:rPr>
                <w:sz w:val="18"/>
                <w:szCs w:val="18"/>
              </w:rPr>
            </w:pPr>
            <w:r w:rsidRPr="005311BF">
              <w:rPr>
                <w:sz w:val="18"/>
                <w:szCs w:val="18"/>
                <w:lang w:val="ru-RU"/>
              </w:rPr>
              <w:t>114 456</w:t>
            </w:r>
            <w:r w:rsidRPr="005311BF">
              <w:rPr>
                <w:sz w:val="18"/>
                <w:szCs w:val="18"/>
              </w:rPr>
              <w:t> </w:t>
            </w:r>
          </w:p>
        </w:tc>
        <w:tc>
          <w:tcPr>
            <w:tcW w:w="105" w:type="dxa"/>
            <w:vAlign w:val="bottom"/>
          </w:tcPr>
          <w:p w:rsidR="001E49E4" w:rsidRPr="005311BF" w:rsidRDefault="001E49E4" w:rsidP="00B6307A">
            <w:pPr>
              <w:spacing w:before="40" w:after="40"/>
              <w:ind w:right="57"/>
              <w:jc w:val="right"/>
              <w:rPr>
                <w:sz w:val="18"/>
                <w:szCs w:val="18"/>
                <w:lang w:val="ru-RU"/>
              </w:rPr>
            </w:pPr>
          </w:p>
        </w:tc>
        <w:tc>
          <w:tcPr>
            <w:tcW w:w="1293" w:type="dxa"/>
            <w:vAlign w:val="bottom"/>
          </w:tcPr>
          <w:p w:rsidR="001E49E4" w:rsidRPr="005311BF" w:rsidRDefault="001E49E4" w:rsidP="00B6307A">
            <w:pPr>
              <w:spacing w:before="40" w:after="40"/>
              <w:ind w:right="57"/>
              <w:jc w:val="right"/>
              <w:rPr>
                <w:sz w:val="18"/>
                <w:szCs w:val="18"/>
                <w:lang w:val="ru-RU"/>
              </w:rPr>
            </w:pPr>
            <w:r w:rsidRPr="005311BF">
              <w:rPr>
                <w:sz w:val="18"/>
                <w:szCs w:val="18"/>
                <w:lang w:val="ru-RU"/>
              </w:rPr>
              <w:t>- </w:t>
            </w:r>
          </w:p>
        </w:tc>
        <w:tc>
          <w:tcPr>
            <w:tcW w:w="85" w:type="dxa"/>
            <w:vAlign w:val="bottom"/>
          </w:tcPr>
          <w:p w:rsidR="001E49E4" w:rsidRPr="005311BF" w:rsidRDefault="001E49E4" w:rsidP="00B6307A">
            <w:pPr>
              <w:spacing w:before="40" w:after="40"/>
              <w:ind w:right="57"/>
              <w:jc w:val="right"/>
              <w:rPr>
                <w:sz w:val="18"/>
                <w:szCs w:val="18"/>
                <w:lang w:val="ru-RU"/>
              </w:rPr>
            </w:pPr>
          </w:p>
        </w:tc>
        <w:tc>
          <w:tcPr>
            <w:tcW w:w="1367" w:type="dxa"/>
            <w:vAlign w:val="bottom"/>
          </w:tcPr>
          <w:p w:rsidR="001E49E4" w:rsidRPr="005311BF" w:rsidRDefault="001E49E4" w:rsidP="00B6307A">
            <w:pPr>
              <w:spacing w:before="40" w:after="40"/>
              <w:ind w:right="57"/>
              <w:jc w:val="right"/>
              <w:rPr>
                <w:sz w:val="18"/>
                <w:szCs w:val="18"/>
                <w:lang w:val="ru-RU"/>
              </w:rPr>
            </w:pPr>
            <w:r w:rsidRPr="005311BF">
              <w:rPr>
                <w:sz w:val="18"/>
                <w:szCs w:val="18"/>
                <w:lang w:val="ru-RU"/>
              </w:rPr>
              <w:t>170 250 </w:t>
            </w:r>
          </w:p>
        </w:tc>
        <w:tc>
          <w:tcPr>
            <w:tcW w:w="204" w:type="dxa"/>
          </w:tcPr>
          <w:p w:rsidR="001E49E4" w:rsidRPr="005311BF" w:rsidRDefault="001E49E4" w:rsidP="00B6307A">
            <w:pPr>
              <w:spacing w:before="40" w:after="40"/>
              <w:ind w:right="57"/>
              <w:jc w:val="right"/>
              <w:rPr>
                <w:sz w:val="18"/>
                <w:szCs w:val="18"/>
                <w:lang w:val="ru-RU"/>
              </w:rPr>
            </w:pPr>
          </w:p>
        </w:tc>
        <w:tc>
          <w:tcPr>
            <w:tcW w:w="992" w:type="dxa"/>
            <w:vAlign w:val="bottom"/>
          </w:tcPr>
          <w:p w:rsidR="001E49E4" w:rsidRPr="005311BF" w:rsidRDefault="001E49E4">
            <w:pPr>
              <w:spacing w:before="40" w:after="40"/>
              <w:ind w:right="57"/>
              <w:jc w:val="right"/>
              <w:rPr>
                <w:sz w:val="18"/>
                <w:szCs w:val="18"/>
                <w:lang w:val="ru-RU"/>
              </w:rPr>
            </w:pPr>
            <w:r w:rsidRPr="005311BF">
              <w:rPr>
                <w:sz w:val="18"/>
                <w:szCs w:val="18"/>
                <w:lang w:val="ru-RU"/>
              </w:rPr>
              <w:t>292 310 </w:t>
            </w:r>
          </w:p>
        </w:tc>
      </w:tr>
      <w:tr w:rsidR="005311BF" w:rsidRPr="005311BF" w:rsidTr="001E49E4">
        <w:trPr>
          <w:trHeight w:val="20"/>
        </w:trPr>
        <w:tc>
          <w:tcPr>
            <w:tcW w:w="2530" w:type="dxa"/>
            <w:vAlign w:val="bottom"/>
          </w:tcPr>
          <w:p w:rsidR="001E49E4" w:rsidRPr="005311BF" w:rsidRDefault="001E49E4" w:rsidP="00E36A69">
            <w:pPr>
              <w:pStyle w:val="Tabletext"/>
              <w:keepNext/>
              <w:ind w:right="113"/>
              <w:rPr>
                <w:lang w:val="ru-RU"/>
              </w:rPr>
            </w:pPr>
            <w:r w:rsidRPr="005311BF">
              <w:rPr>
                <w:lang w:val="ru-RU"/>
              </w:rPr>
              <w:t>Инвестиции, удерживаемые до срока погашения</w:t>
            </w:r>
          </w:p>
        </w:tc>
        <w:tc>
          <w:tcPr>
            <w:tcW w:w="1199" w:type="dxa"/>
            <w:vAlign w:val="bottom"/>
          </w:tcPr>
          <w:p w:rsidR="001E49E4" w:rsidRPr="005311BF" w:rsidRDefault="001E49E4" w:rsidP="00B6307A">
            <w:pPr>
              <w:pStyle w:val="Tabletext"/>
              <w:widowControl w:val="0"/>
              <w:ind w:right="57"/>
              <w:jc w:val="right"/>
              <w:rPr>
                <w:lang w:val="ru-RU"/>
              </w:rPr>
            </w:pPr>
            <w:r w:rsidRPr="005311BF">
              <w:rPr>
                <w:szCs w:val="18"/>
                <w:lang w:val="ru-RU"/>
              </w:rPr>
              <w:t>1 391 </w:t>
            </w:r>
          </w:p>
        </w:tc>
        <w:tc>
          <w:tcPr>
            <w:tcW w:w="105" w:type="dxa"/>
            <w:vAlign w:val="bottom"/>
          </w:tcPr>
          <w:p w:rsidR="001E49E4" w:rsidRPr="005311BF" w:rsidRDefault="001E49E4" w:rsidP="00B6307A">
            <w:pPr>
              <w:spacing w:before="40" w:after="40"/>
              <w:ind w:right="57"/>
              <w:jc w:val="right"/>
              <w:rPr>
                <w:sz w:val="18"/>
                <w:szCs w:val="18"/>
                <w:lang w:val="ru-RU"/>
              </w:rPr>
            </w:pPr>
          </w:p>
        </w:tc>
        <w:tc>
          <w:tcPr>
            <w:tcW w:w="1192" w:type="dxa"/>
            <w:vAlign w:val="bottom"/>
          </w:tcPr>
          <w:p w:rsidR="001E49E4" w:rsidRPr="005311BF" w:rsidRDefault="001E49E4" w:rsidP="00B6307A">
            <w:pPr>
              <w:spacing w:before="40" w:after="40"/>
              <w:ind w:right="57"/>
              <w:jc w:val="right"/>
              <w:rPr>
                <w:sz w:val="18"/>
                <w:szCs w:val="18"/>
              </w:rPr>
            </w:pPr>
            <w:r w:rsidRPr="005311BF">
              <w:rPr>
                <w:sz w:val="18"/>
                <w:szCs w:val="18"/>
                <w:lang w:val="ru-RU"/>
              </w:rPr>
              <w:t>(439)</w:t>
            </w:r>
          </w:p>
        </w:tc>
        <w:tc>
          <w:tcPr>
            <w:tcW w:w="105" w:type="dxa"/>
            <w:vAlign w:val="bottom"/>
          </w:tcPr>
          <w:p w:rsidR="001E49E4" w:rsidRPr="005311BF" w:rsidRDefault="001E49E4" w:rsidP="00B6307A">
            <w:pPr>
              <w:spacing w:before="40" w:after="40"/>
              <w:ind w:right="57"/>
              <w:jc w:val="right"/>
              <w:rPr>
                <w:sz w:val="18"/>
                <w:szCs w:val="18"/>
                <w:lang w:val="ru-RU"/>
              </w:rPr>
            </w:pPr>
          </w:p>
        </w:tc>
        <w:tc>
          <w:tcPr>
            <w:tcW w:w="1293" w:type="dxa"/>
            <w:vAlign w:val="bottom"/>
          </w:tcPr>
          <w:p w:rsidR="001E49E4" w:rsidRPr="005311BF" w:rsidRDefault="001E49E4" w:rsidP="00B6307A">
            <w:pPr>
              <w:keepNext/>
              <w:spacing w:before="40" w:after="40"/>
              <w:ind w:right="57"/>
              <w:jc w:val="right"/>
              <w:rPr>
                <w:sz w:val="18"/>
                <w:szCs w:val="18"/>
                <w:lang w:val="ru-RU"/>
              </w:rPr>
            </w:pPr>
            <w:r w:rsidRPr="005311BF">
              <w:rPr>
                <w:sz w:val="18"/>
                <w:szCs w:val="18"/>
                <w:lang w:val="ru-RU"/>
              </w:rPr>
              <w:t>- </w:t>
            </w:r>
          </w:p>
        </w:tc>
        <w:tc>
          <w:tcPr>
            <w:tcW w:w="85" w:type="dxa"/>
            <w:vAlign w:val="bottom"/>
          </w:tcPr>
          <w:p w:rsidR="001E49E4" w:rsidRPr="005311BF" w:rsidRDefault="001E49E4" w:rsidP="00B6307A">
            <w:pPr>
              <w:spacing w:before="40" w:after="40"/>
              <w:ind w:right="57"/>
              <w:jc w:val="right"/>
              <w:rPr>
                <w:sz w:val="18"/>
                <w:szCs w:val="18"/>
                <w:lang w:val="ru-RU"/>
              </w:rPr>
            </w:pPr>
          </w:p>
        </w:tc>
        <w:tc>
          <w:tcPr>
            <w:tcW w:w="1367" w:type="dxa"/>
            <w:vAlign w:val="bottom"/>
          </w:tcPr>
          <w:p w:rsidR="001E49E4" w:rsidRPr="005311BF" w:rsidRDefault="001E49E4" w:rsidP="00B6307A">
            <w:pPr>
              <w:spacing w:before="40" w:after="40"/>
              <w:ind w:right="57"/>
              <w:jc w:val="right"/>
              <w:rPr>
                <w:sz w:val="18"/>
                <w:szCs w:val="18"/>
                <w:lang w:val="ru-RU"/>
              </w:rPr>
            </w:pPr>
            <w:r w:rsidRPr="005311BF">
              <w:rPr>
                <w:sz w:val="18"/>
                <w:szCs w:val="18"/>
                <w:lang w:val="ru-RU"/>
              </w:rPr>
              <w:t>- </w:t>
            </w:r>
          </w:p>
        </w:tc>
        <w:tc>
          <w:tcPr>
            <w:tcW w:w="204" w:type="dxa"/>
          </w:tcPr>
          <w:p w:rsidR="001E49E4" w:rsidRPr="005311BF" w:rsidRDefault="001E49E4" w:rsidP="00B6307A">
            <w:pPr>
              <w:spacing w:before="40" w:after="40"/>
              <w:ind w:right="57"/>
              <w:jc w:val="right"/>
              <w:rPr>
                <w:sz w:val="18"/>
                <w:szCs w:val="18"/>
                <w:lang w:val="ru-RU"/>
              </w:rPr>
            </w:pPr>
          </w:p>
        </w:tc>
        <w:tc>
          <w:tcPr>
            <w:tcW w:w="992" w:type="dxa"/>
            <w:vAlign w:val="bottom"/>
          </w:tcPr>
          <w:p w:rsidR="001E49E4" w:rsidRPr="005311BF" w:rsidRDefault="001E49E4">
            <w:pPr>
              <w:spacing w:before="40" w:after="40"/>
              <w:ind w:right="57"/>
              <w:jc w:val="right"/>
              <w:rPr>
                <w:sz w:val="18"/>
                <w:szCs w:val="18"/>
                <w:lang w:val="ru-RU"/>
              </w:rPr>
            </w:pPr>
            <w:r w:rsidRPr="005311BF">
              <w:rPr>
                <w:sz w:val="18"/>
                <w:szCs w:val="18"/>
                <w:lang w:val="ru-RU"/>
              </w:rPr>
              <w:t>952 </w:t>
            </w:r>
          </w:p>
        </w:tc>
      </w:tr>
      <w:tr w:rsidR="005311BF" w:rsidRPr="005311BF" w:rsidTr="001E49E4">
        <w:trPr>
          <w:trHeight w:val="20"/>
        </w:trPr>
        <w:tc>
          <w:tcPr>
            <w:tcW w:w="2530" w:type="dxa"/>
            <w:vAlign w:val="bottom"/>
          </w:tcPr>
          <w:p w:rsidR="001E49E4" w:rsidRPr="005311BF" w:rsidRDefault="001E49E4" w:rsidP="00E36A69">
            <w:pPr>
              <w:pStyle w:val="Tabletext"/>
              <w:keepNext/>
              <w:ind w:right="113"/>
              <w:rPr>
                <w:lang w:val="ru-RU"/>
              </w:rPr>
            </w:pPr>
            <w:r w:rsidRPr="005311BF">
              <w:rPr>
                <w:szCs w:val="18"/>
                <w:lang w:val="ru-RU"/>
              </w:rPr>
              <w:t>Активы, удерживаемые для продажи</w:t>
            </w:r>
          </w:p>
        </w:tc>
        <w:tc>
          <w:tcPr>
            <w:tcW w:w="1199" w:type="dxa"/>
            <w:vAlign w:val="bottom"/>
          </w:tcPr>
          <w:p w:rsidR="001E49E4" w:rsidRPr="005311BF" w:rsidRDefault="001E49E4" w:rsidP="00B6307A">
            <w:pPr>
              <w:pStyle w:val="Tabletext"/>
              <w:widowControl w:val="0"/>
              <w:ind w:right="57"/>
              <w:jc w:val="right"/>
              <w:rPr>
                <w:lang w:val="ru-RU"/>
              </w:rPr>
            </w:pPr>
            <w:r w:rsidRPr="005311BF">
              <w:rPr>
                <w:szCs w:val="18"/>
                <w:lang w:val="ru-RU"/>
              </w:rPr>
              <w:t>68 740 </w:t>
            </w:r>
          </w:p>
        </w:tc>
        <w:tc>
          <w:tcPr>
            <w:tcW w:w="105" w:type="dxa"/>
            <w:vAlign w:val="bottom"/>
          </w:tcPr>
          <w:p w:rsidR="001E49E4" w:rsidRPr="005311BF" w:rsidRDefault="001E49E4" w:rsidP="00B6307A">
            <w:pPr>
              <w:spacing w:before="40" w:after="40"/>
              <w:ind w:right="57"/>
              <w:jc w:val="right"/>
              <w:rPr>
                <w:sz w:val="18"/>
                <w:szCs w:val="18"/>
                <w:lang w:val="ru-RU"/>
              </w:rPr>
            </w:pPr>
          </w:p>
        </w:tc>
        <w:tc>
          <w:tcPr>
            <w:tcW w:w="1192" w:type="dxa"/>
            <w:vAlign w:val="bottom"/>
          </w:tcPr>
          <w:p w:rsidR="001E49E4" w:rsidRPr="005311BF" w:rsidRDefault="001E49E4" w:rsidP="00B6307A">
            <w:pPr>
              <w:spacing w:before="40" w:after="40"/>
              <w:ind w:right="57"/>
              <w:jc w:val="right"/>
              <w:rPr>
                <w:sz w:val="18"/>
                <w:szCs w:val="18"/>
                <w:lang w:val="ru-RU"/>
              </w:rPr>
            </w:pPr>
            <w:r w:rsidRPr="005311BF">
              <w:rPr>
                <w:sz w:val="18"/>
                <w:szCs w:val="18"/>
                <w:lang w:val="ru-RU"/>
              </w:rPr>
              <w:t>(60 102)</w:t>
            </w:r>
          </w:p>
        </w:tc>
        <w:tc>
          <w:tcPr>
            <w:tcW w:w="105" w:type="dxa"/>
            <w:vAlign w:val="bottom"/>
          </w:tcPr>
          <w:p w:rsidR="001E49E4" w:rsidRPr="005311BF" w:rsidRDefault="001E49E4" w:rsidP="00B6307A">
            <w:pPr>
              <w:spacing w:before="40" w:after="40"/>
              <w:ind w:right="57"/>
              <w:jc w:val="right"/>
              <w:rPr>
                <w:sz w:val="18"/>
                <w:szCs w:val="18"/>
                <w:lang w:val="ru-RU"/>
              </w:rPr>
            </w:pPr>
          </w:p>
        </w:tc>
        <w:tc>
          <w:tcPr>
            <w:tcW w:w="1293" w:type="dxa"/>
            <w:vAlign w:val="bottom"/>
          </w:tcPr>
          <w:p w:rsidR="001E49E4" w:rsidRPr="005311BF" w:rsidRDefault="001E49E4" w:rsidP="00B6307A">
            <w:pPr>
              <w:spacing w:before="40" w:after="40"/>
              <w:ind w:right="57"/>
              <w:jc w:val="right"/>
              <w:rPr>
                <w:sz w:val="18"/>
                <w:szCs w:val="18"/>
                <w:lang w:val="ru-RU"/>
              </w:rPr>
            </w:pPr>
            <w:r w:rsidRPr="005311BF">
              <w:rPr>
                <w:sz w:val="18"/>
                <w:szCs w:val="18"/>
                <w:lang w:val="ru-RU"/>
              </w:rPr>
              <w:t>- </w:t>
            </w:r>
          </w:p>
        </w:tc>
        <w:tc>
          <w:tcPr>
            <w:tcW w:w="85" w:type="dxa"/>
            <w:vAlign w:val="bottom"/>
          </w:tcPr>
          <w:p w:rsidR="001E49E4" w:rsidRPr="005311BF" w:rsidRDefault="001E49E4" w:rsidP="00B6307A">
            <w:pPr>
              <w:spacing w:before="40" w:after="40"/>
              <w:ind w:right="57"/>
              <w:jc w:val="right"/>
              <w:rPr>
                <w:sz w:val="18"/>
                <w:szCs w:val="18"/>
                <w:lang w:val="ru-RU"/>
              </w:rPr>
            </w:pPr>
          </w:p>
        </w:tc>
        <w:tc>
          <w:tcPr>
            <w:tcW w:w="1367" w:type="dxa"/>
            <w:vAlign w:val="bottom"/>
          </w:tcPr>
          <w:p w:rsidR="001E49E4" w:rsidRPr="005311BF" w:rsidRDefault="001E49E4" w:rsidP="00B6307A">
            <w:pPr>
              <w:spacing w:before="40" w:after="40"/>
              <w:ind w:right="57"/>
              <w:jc w:val="right"/>
              <w:rPr>
                <w:sz w:val="18"/>
                <w:szCs w:val="18"/>
                <w:lang w:val="ru-RU"/>
              </w:rPr>
            </w:pPr>
            <w:r w:rsidRPr="005311BF">
              <w:rPr>
                <w:sz w:val="18"/>
                <w:szCs w:val="18"/>
                <w:lang w:val="ru-RU"/>
              </w:rPr>
              <w:t>- </w:t>
            </w:r>
          </w:p>
        </w:tc>
        <w:tc>
          <w:tcPr>
            <w:tcW w:w="204" w:type="dxa"/>
          </w:tcPr>
          <w:p w:rsidR="001E49E4" w:rsidRPr="005311BF" w:rsidRDefault="001E49E4" w:rsidP="00B6307A">
            <w:pPr>
              <w:spacing w:before="40" w:after="40"/>
              <w:ind w:right="57"/>
              <w:jc w:val="right"/>
              <w:rPr>
                <w:sz w:val="18"/>
                <w:szCs w:val="18"/>
                <w:lang w:val="ru-RU"/>
              </w:rPr>
            </w:pPr>
          </w:p>
        </w:tc>
        <w:tc>
          <w:tcPr>
            <w:tcW w:w="992" w:type="dxa"/>
            <w:vAlign w:val="bottom"/>
          </w:tcPr>
          <w:p w:rsidR="001E49E4" w:rsidRPr="005311BF" w:rsidRDefault="001E49E4">
            <w:pPr>
              <w:spacing w:before="40" w:after="40"/>
              <w:ind w:right="57"/>
              <w:jc w:val="right"/>
              <w:rPr>
                <w:sz w:val="18"/>
                <w:szCs w:val="18"/>
                <w:lang w:val="ru-RU"/>
              </w:rPr>
            </w:pPr>
            <w:r w:rsidRPr="005311BF">
              <w:rPr>
                <w:sz w:val="18"/>
                <w:szCs w:val="18"/>
                <w:lang w:val="ru-RU"/>
              </w:rPr>
              <w:t>8 638 </w:t>
            </w:r>
          </w:p>
        </w:tc>
      </w:tr>
      <w:tr w:rsidR="005311BF" w:rsidRPr="005311BF" w:rsidTr="001E49E4">
        <w:trPr>
          <w:trHeight w:val="20"/>
        </w:trPr>
        <w:tc>
          <w:tcPr>
            <w:tcW w:w="2530" w:type="dxa"/>
            <w:vAlign w:val="bottom"/>
          </w:tcPr>
          <w:p w:rsidR="001E49E4" w:rsidRPr="005311BF" w:rsidRDefault="001E49E4" w:rsidP="00E36A69">
            <w:pPr>
              <w:pStyle w:val="Tabletext"/>
              <w:keepNext/>
              <w:ind w:right="113"/>
              <w:rPr>
                <w:lang w:val="ru-RU"/>
              </w:rPr>
            </w:pPr>
            <w:r w:rsidRPr="005311BF">
              <w:rPr>
                <w:szCs w:val="18"/>
                <w:lang w:val="ru-RU"/>
              </w:rPr>
              <w:t>Основные средства и нематериальные активы</w:t>
            </w:r>
          </w:p>
        </w:tc>
        <w:tc>
          <w:tcPr>
            <w:tcW w:w="1199" w:type="dxa"/>
            <w:vAlign w:val="bottom"/>
          </w:tcPr>
          <w:p w:rsidR="001E49E4" w:rsidRPr="005311BF" w:rsidRDefault="001E49E4" w:rsidP="00B6307A">
            <w:pPr>
              <w:pStyle w:val="Tabletext"/>
              <w:keepNext/>
              <w:ind w:right="57"/>
              <w:jc w:val="right"/>
              <w:rPr>
                <w:lang w:val="ru-RU"/>
              </w:rPr>
            </w:pPr>
            <w:r w:rsidRPr="005311BF">
              <w:rPr>
                <w:szCs w:val="18"/>
                <w:lang w:val="ru-RU"/>
              </w:rPr>
              <w:t>(192 223)</w:t>
            </w:r>
          </w:p>
        </w:tc>
        <w:tc>
          <w:tcPr>
            <w:tcW w:w="105" w:type="dxa"/>
            <w:vAlign w:val="bottom"/>
          </w:tcPr>
          <w:p w:rsidR="001E49E4" w:rsidRPr="005311BF" w:rsidRDefault="001E49E4" w:rsidP="00B6307A">
            <w:pPr>
              <w:pStyle w:val="Tabletext"/>
              <w:keepNext/>
              <w:ind w:right="57"/>
              <w:jc w:val="right"/>
              <w:rPr>
                <w:lang w:val="ru-RU"/>
              </w:rPr>
            </w:pPr>
          </w:p>
        </w:tc>
        <w:tc>
          <w:tcPr>
            <w:tcW w:w="1192" w:type="dxa"/>
            <w:vAlign w:val="bottom"/>
          </w:tcPr>
          <w:p w:rsidR="001E49E4" w:rsidRPr="005311BF" w:rsidRDefault="001E49E4" w:rsidP="00B6307A">
            <w:pPr>
              <w:pStyle w:val="Tabletext"/>
              <w:widowControl w:val="0"/>
              <w:ind w:right="57"/>
              <w:jc w:val="right"/>
              <w:rPr>
                <w:lang w:val="ru-RU"/>
              </w:rPr>
            </w:pPr>
            <w:r w:rsidRPr="005311BF">
              <w:rPr>
                <w:lang w:val="ru-RU"/>
              </w:rPr>
              <w:t>36 596 </w:t>
            </w:r>
          </w:p>
        </w:tc>
        <w:tc>
          <w:tcPr>
            <w:tcW w:w="105" w:type="dxa"/>
            <w:vAlign w:val="bottom"/>
          </w:tcPr>
          <w:p w:rsidR="001E49E4" w:rsidRPr="005311BF" w:rsidRDefault="001E49E4" w:rsidP="00B6307A">
            <w:pPr>
              <w:pStyle w:val="Tabletext"/>
              <w:widowControl w:val="0"/>
              <w:ind w:right="57"/>
              <w:jc w:val="right"/>
              <w:rPr>
                <w:lang w:val="ru-RU"/>
              </w:rPr>
            </w:pPr>
          </w:p>
        </w:tc>
        <w:tc>
          <w:tcPr>
            <w:tcW w:w="1293" w:type="dxa"/>
            <w:vAlign w:val="bottom"/>
          </w:tcPr>
          <w:p w:rsidR="001E49E4" w:rsidRPr="005311BF" w:rsidRDefault="001E49E4" w:rsidP="00B6307A">
            <w:pPr>
              <w:pStyle w:val="Tabletext"/>
              <w:widowControl w:val="0"/>
              <w:ind w:right="57"/>
              <w:jc w:val="right"/>
            </w:pPr>
            <w:r w:rsidRPr="005311BF">
              <w:rPr>
                <w:lang w:val="ru-RU"/>
              </w:rPr>
              <w:t>17 756</w:t>
            </w:r>
            <w:r w:rsidRPr="005311BF">
              <w:t> </w:t>
            </w:r>
          </w:p>
        </w:tc>
        <w:tc>
          <w:tcPr>
            <w:tcW w:w="85" w:type="dxa"/>
            <w:vAlign w:val="bottom"/>
          </w:tcPr>
          <w:p w:rsidR="001E49E4" w:rsidRPr="005311BF" w:rsidRDefault="001E49E4" w:rsidP="00B6307A">
            <w:pPr>
              <w:spacing w:before="40" w:after="40"/>
              <w:ind w:right="57"/>
              <w:jc w:val="right"/>
              <w:rPr>
                <w:sz w:val="18"/>
                <w:szCs w:val="18"/>
                <w:lang w:val="ru-RU"/>
              </w:rPr>
            </w:pPr>
          </w:p>
        </w:tc>
        <w:tc>
          <w:tcPr>
            <w:tcW w:w="1367" w:type="dxa"/>
            <w:vAlign w:val="bottom"/>
          </w:tcPr>
          <w:p w:rsidR="001E49E4" w:rsidRPr="005311BF" w:rsidRDefault="001E49E4" w:rsidP="00B6307A">
            <w:pPr>
              <w:spacing w:before="40" w:after="40"/>
              <w:ind w:right="57"/>
              <w:jc w:val="right"/>
              <w:rPr>
                <w:sz w:val="18"/>
                <w:szCs w:val="18"/>
                <w:lang w:val="ru-RU"/>
              </w:rPr>
            </w:pPr>
            <w:r w:rsidRPr="005311BF">
              <w:rPr>
                <w:sz w:val="18"/>
                <w:szCs w:val="18"/>
                <w:lang w:val="ru-RU"/>
              </w:rPr>
              <w:t>- </w:t>
            </w:r>
          </w:p>
        </w:tc>
        <w:tc>
          <w:tcPr>
            <w:tcW w:w="204" w:type="dxa"/>
          </w:tcPr>
          <w:p w:rsidR="001E49E4" w:rsidRPr="005311BF" w:rsidRDefault="001E49E4" w:rsidP="00B6307A">
            <w:pPr>
              <w:spacing w:before="40" w:after="40"/>
              <w:ind w:right="57"/>
              <w:jc w:val="right"/>
              <w:rPr>
                <w:sz w:val="18"/>
                <w:szCs w:val="18"/>
                <w:lang w:val="ru-RU"/>
              </w:rPr>
            </w:pPr>
          </w:p>
        </w:tc>
        <w:tc>
          <w:tcPr>
            <w:tcW w:w="992" w:type="dxa"/>
            <w:vAlign w:val="bottom"/>
          </w:tcPr>
          <w:p w:rsidR="001E49E4" w:rsidRPr="005311BF" w:rsidRDefault="001E49E4">
            <w:pPr>
              <w:spacing w:before="40" w:after="40"/>
              <w:ind w:right="57"/>
              <w:jc w:val="right"/>
              <w:rPr>
                <w:sz w:val="18"/>
                <w:szCs w:val="18"/>
                <w:lang w:val="ru-RU"/>
              </w:rPr>
            </w:pPr>
            <w:r w:rsidRPr="005311BF">
              <w:rPr>
                <w:sz w:val="18"/>
                <w:szCs w:val="18"/>
                <w:lang w:val="ru-RU"/>
              </w:rPr>
              <w:t>(137 871)</w:t>
            </w:r>
          </w:p>
        </w:tc>
      </w:tr>
      <w:tr w:rsidR="005311BF" w:rsidRPr="005311BF" w:rsidTr="001E49E4">
        <w:trPr>
          <w:trHeight w:val="20"/>
        </w:trPr>
        <w:tc>
          <w:tcPr>
            <w:tcW w:w="2530" w:type="dxa"/>
            <w:vAlign w:val="bottom"/>
          </w:tcPr>
          <w:p w:rsidR="001E49E4" w:rsidRPr="005311BF" w:rsidRDefault="001E49E4" w:rsidP="00E36A69">
            <w:pPr>
              <w:pStyle w:val="Tabletext"/>
              <w:keepNext/>
              <w:ind w:right="113"/>
              <w:rPr>
                <w:lang w:val="ru-RU"/>
              </w:rPr>
            </w:pPr>
            <w:r w:rsidRPr="005311BF">
              <w:rPr>
                <w:szCs w:val="18"/>
                <w:lang w:val="ru-RU"/>
              </w:rPr>
              <w:t>Прочие активы</w:t>
            </w:r>
          </w:p>
        </w:tc>
        <w:tc>
          <w:tcPr>
            <w:tcW w:w="1199" w:type="dxa"/>
            <w:vAlign w:val="bottom"/>
          </w:tcPr>
          <w:p w:rsidR="001E49E4" w:rsidRPr="005311BF" w:rsidRDefault="001E49E4" w:rsidP="00B6307A">
            <w:pPr>
              <w:pStyle w:val="Tabletext"/>
              <w:keepNext/>
              <w:ind w:right="57"/>
              <w:jc w:val="right"/>
              <w:rPr>
                <w:lang w:val="ru-RU"/>
              </w:rPr>
            </w:pPr>
            <w:r w:rsidRPr="005311BF">
              <w:rPr>
                <w:szCs w:val="18"/>
                <w:lang w:val="ru-RU"/>
              </w:rPr>
              <w:t>15 817 </w:t>
            </w:r>
          </w:p>
        </w:tc>
        <w:tc>
          <w:tcPr>
            <w:tcW w:w="105" w:type="dxa"/>
            <w:vAlign w:val="bottom"/>
          </w:tcPr>
          <w:p w:rsidR="001E49E4" w:rsidRPr="005311BF" w:rsidRDefault="001E49E4" w:rsidP="00B6307A">
            <w:pPr>
              <w:pStyle w:val="Tabletext"/>
              <w:keepNext/>
              <w:ind w:right="57"/>
              <w:jc w:val="right"/>
              <w:rPr>
                <w:lang w:val="ru-RU"/>
              </w:rPr>
            </w:pPr>
          </w:p>
        </w:tc>
        <w:tc>
          <w:tcPr>
            <w:tcW w:w="1192" w:type="dxa"/>
            <w:vAlign w:val="bottom"/>
          </w:tcPr>
          <w:p w:rsidR="001E49E4" w:rsidRPr="005311BF" w:rsidRDefault="001E49E4" w:rsidP="00B6307A">
            <w:pPr>
              <w:pStyle w:val="Tabletext"/>
              <w:widowControl w:val="0"/>
              <w:ind w:right="57"/>
              <w:jc w:val="right"/>
              <w:rPr>
                <w:lang w:val="ru-RU"/>
              </w:rPr>
            </w:pPr>
            <w:r w:rsidRPr="005311BF">
              <w:rPr>
                <w:lang w:val="ru-RU"/>
              </w:rPr>
              <w:t>(3 270)</w:t>
            </w:r>
          </w:p>
        </w:tc>
        <w:tc>
          <w:tcPr>
            <w:tcW w:w="105" w:type="dxa"/>
            <w:vAlign w:val="bottom"/>
          </w:tcPr>
          <w:p w:rsidR="001E49E4" w:rsidRPr="005311BF" w:rsidRDefault="001E49E4" w:rsidP="00B6307A">
            <w:pPr>
              <w:pStyle w:val="Tabletext"/>
              <w:widowControl w:val="0"/>
              <w:ind w:right="57"/>
              <w:jc w:val="right"/>
              <w:rPr>
                <w:lang w:val="ru-RU"/>
              </w:rPr>
            </w:pPr>
          </w:p>
        </w:tc>
        <w:tc>
          <w:tcPr>
            <w:tcW w:w="1293" w:type="dxa"/>
            <w:vAlign w:val="bottom"/>
          </w:tcPr>
          <w:p w:rsidR="001E49E4" w:rsidRPr="005311BF" w:rsidRDefault="001E49E4" w:rsidP="00B6307A">
            <w:pPr>
              <w:pStyle w:val="Tabletext"/>
              <w:widowControl w:val="0"/>
              <w:ind w:right="57"/>
              <w:jc w:val="right"/>
            </w:pPr>
            <w:r w:rsidRPr="005311BF">
              <w:rPr>
                <w:lang w:val="ru-RU"/>
              </w:rPr>
              <w:t>-</w:t>
            </w:r>
            <w:r w:rsidRPr="005311BF">
              <w:t> </w:t>
            </w:r>
          </w:p>
        </w:tc>
        <w:tc>
          <w:tcPr>
            <w:tcW w:w="85" w:type="dxa"/>
            <w:vAlign w:val="bottom"/>
          </w:tcPr>
          <w:p w:rsidR="001E49E4" w:rsidRPr="005311BF" w:rsidRDefault="001E49E4" w:rsidP="00B6307A">
            <w:pPr>
              <w:spacing w:before="40" w:after="40"/>
              <w:ind w:right="57"/>
              <w:jc w:val="right"/>
              <w:rPr>
                <w:sz w:val="18"/>
                <w:szCs w:val="18"/>
                <w:lang w:val="ru-RU"/>
              </w:rPr>
            </w:pPr>
          </w:p>
        </w:tc>
        <w:tc>
          <w:tcPr>
            <w:tcW w:w="1367" w:type="dxa"/>
            <w:vAlign w:val="bottom"/>
          </w:tcPr>
          <w:p w:rsidR="001E49E4" w:rsidRPr="005311BF" w:rsidRDefault="001E49E4" w:rsidP="00B6307A">
            <w:pPr>
              <w:spacing w:before="40" w:after="40"/>
              <w:ind w:right="57"/>
              <w:jc w:val="right"/>
              <w:rPr>
                <w:sz w:val="18"/>
                <w:szCs w:val="18"/>
                <w:lang w:val="ru-RU"/>
              </w:rPr>
            </w:pPr>
            <w:r w:rsidRPr="005311BF">
              <w:rPr>
                <w:sz w:val="18"/>
                <w:szCs w:val="18"/>
                <w:lang w:val="ru-RU"/>
              </w:rPr>
              <w:t>- </w:t>
            </w:r>
          </w:p>
        </w:tc>
        <w:tc>
          <w:tcPr>
            <w:tcW w:w="204" w:type="dxa"/>
          </w:tcPr>
          <w:p w:rsidR="001E49E4" w:rsidRPr="005311BF" w:rsidRDefault="001E49E4" w:rsidP="00B6307A">
            <w:pPr>
              <w:spacing w:before="40" w:after="40"/>
              <w:ind w:right="57"/>
              <w:jc w:val="right"/>
              <w:rPr>
                <w:sz w:val="18"/>
                <w:szCs w:val="18"/>
                <w:lang w:val="ru-RU"/>
              </w:rPr>
            </w:pPr>
          </w:p>
        </w:tc>
        <w:tc>
          <w:tcPr>
            <w:tcW w:w="992" w:type="dxa"/>
            <w:vAlign w:val="bottom"/>
          </w:tcPr>
          <w:p w:rsidR="001E49E4" w:rsidRPr="005311BF" w:rsidRDefault="001E49E4">
            <w:pPr>
              <w:spacing w:before="40" w:after="40"/>
              <w:ind w:right="57"/>
              <w:jc w:val="right"/>
              <w:rPr>
                <w:sz w:val="18"/>
                <w:szCs w:val="18"/>
                <w:lang w:val="ru-RU"/>
              </w:rPr>
            </w:pPr>
            <w:r w:rsidRPr="005311BF">
              <w:rPr>
                <w:sz w:val="18"/>
                <w:szCs w:val="18"/>
                <w:lang w:val="ru-RU"/>
              </w:rPr>
              <w:t>12 547 </w:t>
            </w:r>
          </w:p>
        </w:tc>
      </w:tr>
      <w:tr w:rsidR="005311BF" w:rsidRPr="005311BF" w:rsidTr="001E49E4">
        <w:trPr>
          <w:trHeight w:val="20"/>
        </w:trPr>
        <w:tc>
          <w:tcPr>
            <w:tcW w:w="2530" w:type="dxa"/>
            <w:vAlign w:val="bottom"/>
          </w:tcPr>
          <w:p w:rsidR="001E49E4" w:rsidRPr="005311BF" w:rsidRDefault="001E49E4" w:rsidP="00E36A69">
            <w:pPr>
              <w:pStyle w:val="Tabletext"/>
              <w:keepNext/>
              <w:ind w:right="113"/>
              <w:rPr>
                <w:szCs w:val="18"/>
                <w:lang w:val="ru-RU"/>
              </w:rPr>
            </w:pPr>
            <w:r w:rsidRPr="005311BF">
              <w:rPr>
                <w:szCs w:val="18"/>
                <w:lang w:val="ru-RU"/>
              </w:rPr>
              <w:t>Счета и депозиты банков</w:t>
            </w:r>
          </w:p>
        </w:tc>
        <w:tc>
          <w:tcPr>
            <w:tcW w:w="1199" w:type="dxa"/>
            <w:vAlign w:val="bottom"/>
          </w:tcPr>
          <w:p w:rsidR="001E49E4" w:rsidRPr="005311BF" w:rsidRDefault="001E49E4" w:rsidP="00B6307A">
            <w:pPr>
              <w:pStyle w:val="Tabletext"/>
              <w:keepNext/>
              <w:ind w:right="57"/>
              <w:jc w:val="right"/>
              <w:rPr>
                <w:lang w:val="ru-RU"/>
              </w:rPr>
            </w:pPr>
            <w:r w:rsidRPr="005311BF">
              <w:rPr>
                <w:szCs w:val="18"/>
                <w:lang w:val="ru-RU"/>
              </w:rPr>
              <w:t>1 </w:t>
            </w:r>
          </w:p>
        </w:tc>
        <w:tc>
          <w:tcPr>
            <w:tcW w:w="105" w:type="dxa"/>
            <w:vAlign w:val="bottom"/>
          </w:tcPr>
          <w:p w:rsidR="001E49E4" w:rsidRPr="005311BF" w:rsidRDefault="001E49E4" w:rsidP="00B6307A">
            <w:pPr>
              <w:pStyle w:val="Tabletext"/>
              <w:keepNext/>
              <w:ind w:right="57"/>
              <w:jc w:val="right"/>
              <w:rPr>
                <w:lang w:val="ru-RU"/>
              </w:rPr>
            </w:pPr>
          </w:p>
        </w:tc>
        <w:tc>
          <w:tcPr>
            <w:tcW w:w="1192" w:type="dxa"/>
            <w:vAlign w:val="bottom"/>
          </w:tcPr>
          <w:p w:rsidR="001E49E4" w:rsidRPr="005311BF" w:rsidRDefault="001E49E4" w:rsidP="00B6307A">
            <w:pPr>
              <w:pStyle w:val="Tabletext"/>
              <w:widowControl w:val="0"/>
              <w:ind w:right="57"/>
              <w:jc w:val="right"/>
              <w:rPr>
                <w:lang w:val="ru-RU"/>
              </w:rPr>
            </w:pPr>
            <w:r w:rsidRPr="005311BF">
              <w:rPr>
                <w:lang w:val="ru-RU"/>
              </w:rPr>
              <w:t>(231 950)</w:t>
            </w:r>
          </w:p>
        </w:tc>
        <w:tc>
          <w:tcPr>
            <w:tcW w:w="105" w:type="dxa"/>
            <w:vAlign w:val="bottom"/>
          </w:tcPr>
          <w:p w:rsidR="001E49E4" w:rsidRPr="005311BF" w:rsidRDefault="001E49E4" w:rsidP="00B6307A">
            <w:pPr>
              <w:pStyle w:val="Tabletext"/>
              <w:widowControl w:val="0"/>
              <w:ind w:right="57"/>
              <w:jc w:val="right"/>
              <w:rPr>
                <w:lang w:val="ru-RU"/>
              </w:rPr>
            </w:pPr>
          </w:p>
        </w:tc>
        <w:tc>
          <w:tcPr>
            <w:tcW w:w="1293" w:type="dxa"/>
            <w:vAlign w:val="bottom"/>
          </w:tcPr>
          <w:p w:rsidR="001E49E4" w:rsidRPr="005311BF" w:rsidRDefault="001E49E4" w:rsidP="00B6307A">
            <w:pPr>
              <w:pStyle w:val="Tabletext"/>
              <w:widowControl w:val="0"/>
              <w:ind w:right="57"/>
              <w:jc w:val="right"/>
            </w:pPr>
            <w:r w:rsidRPr="005311BF">
              <w:rPr>
                <w:lang w:val="ru-RU"/>
              </w:rPr>
              <w:t>-</w:t>
            </w:r>
            <w:r w:rsidRPr="005311BF">
              <w:t> </w:t>
            </w:r>
          </w:p>
        </w:tc>
        <w:tc>
          <w:tcPr>
            <w:tcW w:w="85" w:type="dxa"/>
            <w:vAlign w:val="bottom"/>
          </w:tcPr>
          <w:p w:rsidR="001E49E4" w:rsidRPr="005311BF" w:rsidRDefault="001E49E4" w:rsidP="00B6307A">
            <w:pPr>
              <w:spacing w:before="40" w:after="40"/>
              <w:ind w:right="57"/>
              <w:jc w:val="right"/>
              <w:rPr>
                <w:sz w:val="18"/>
                <w:szCs w:val="18"/>
                <w:lang w:val="ru-RU"/>
              </w:rPr>
            </w:pPr>
          </w:p>
        </w:tc>
        <w:tc>
          <w:tcPr>
            <w:tcW w:w="1367" w:type="dxa"/>
            <w:vAlign w:val="bottom"/>
          </w:tcPr>
          <w:p w:rsidR="001E49E4" w:rsidRPr="005311BF" w:rsidRDefault="001E49E4" w:rsidP="00B6307A">
            <w:pPr>
              <w:spacing w:before="40" w:after="40"/>
              <w:ind w:right="57"/>
              <w:jc w:val="right"/>
              <w:rPr>
                <w:sz w:val="18"/>
                <w:szCs w:val="18"/>
                <w:lang w:val="ru-RU"/>
              </w:rPr>
            </w:pPr>
            <w:r w:rsidRPr="005311BF">
              <w:rPr>
                <w:sz w:val="18"/>
                <w:szCs w:val="18"/>
                <w:lang w:val="ru-RU"/>
              </w:rPr>
              <w:t>- </w:t>
            </w:r>
          </w:p>
        </w:tc>
        <w:tc>
          <w:tcPr>
            <w:tcW w:w="204" w:type="dxa"/>
          </w:tcPr>
          <w:p w:rsidR="001E49E4" w:rsidRPr="005311BF" w:rsidDel="00C83198" w:rsidRDefault="001E49E4" w:rsidP="00B6307A">
            <w:pPr>
              <w:spacing w:before="40" w:after="40"/>
              <w:ind w:right="57"/>
              <w:jc w:val="right"/>
              <w:rPr>
                <w:sz w:val="18"/>
                <w:szCs w:val="18"/>
                <w:lang w:val="ru-RU"/>
              </w:rPr>
            </w:pPr>
          </w:p>
        </w:tc>
        <w:tc>
          <w:tcPr>
            <w:tcW w:w="992" w:type="dxa"/>
            <w:vAlign w:val="bottom"/>
          </w:tcPr>
          <w:p w:rsidR="001E49E4" w:rsidRPr="005311BF" w:rsidDel="00C83198" w:rsidRDefault="006A09EA">
            <w:pPr>
              <w:spacing w:before="40" w:after="40"/>
              <w:ind w:right="57"/>
              <w:jc w:val="right"/>
              <w:rPr>
                <w:sz w:val="18"/>
                <w:szCs w:val="18"/>
                <w:lang w:val="ru-RU"/>
              </w:rPr>
            </w:pPr>
            <w:r w:rsidRPr="006A09EA">
              <w:rPr>
                <w:sz w:val="18"/>
                <w:szCs w:val="18"/>
                <w:lang w:val="ru-RU"/>
              </w:rPr>
              <w:t>(231 949)</w:t>
            </w:r>
          </w:p>
        </w:tc>
      </w:tr>
      <w:tr w:rsidR="005311BF" w:rsidRPr="005311BF" w:rsidTr="001E49E4">
        <w:trPr>
          <w:trHeight w:val="20"/>
        </w:trPr>
        <w:tc>
          <w:tcPr>
            <w:tcW w:w="2530" w:type="dxa"/>
            <w:vAlign w:val="bottom"/>
          </w:tcPr>
          <w:p w:rsidR="001E49E4" w:rsidRPr="005311BF" w:rsidRDefault="001E49E4" w:rsidP="00E36A69">
            <w:pPr>
              <w:pStyle w:val="23"/>
              <w:tabs>
                <w:tab w:val="left" w:pos="3412"/>
              </w:tabs>
              <w:spacing w:before="40" w:after="40"/>
              <w:ind w:left="0" w:right="94"/>
              <w:rPr>
                <w:sz w:val="18"/>
                <w:szCs w:val="18"/>
                <w:lang w:val="ru-RU"/>
              </w:rPr>
            </w:pPr>
            <w:r w:rsidRPr="005311BF">
              <w:rPr>
                <w:sz w:val="18"/>
                <w:szCs w:val="18"/>
                <w:lang w:val="ru-RU"/>
              </w:rPr>
              <w:t>Выпущенные долговые ценные бумаги</w:t>
            </w:r>
          </w:p>
        </w:tc>
        <w:tc>
          <w:tcPr>
            <w:tcW w:w="1199" w:type="dxa"/>
            <w:vAlign w:val="bottom"/>
          </w:tcPr>
          <w:p w:rsidR="001E49E4" w:rsidRPr="005311BF" w:rsidRDefault="001E49E4" w:rsidP="00B6307A">
            <w:pPr>
              <w:pStyle w:val="Tabletext"/>
              <w:widowControl w:val="0"/>
              <w:ind w:right="57"/>
              <w:jc w:val="right"/>
              <w:rPr>
                <w:lang w:val="ru-RU"/>
              </w:rPr>
            </w:pPr>
            <w:r w:rsidRPr="005311BF">
              <w:rPr>
                <w:szCs w:val="18"/>
                <w:lang w:val="ru-RU"/>
              </w:rPr>
              <w:t>4 </w:t>
            </w:r>
          </w:p>
        </w:tc>
        <w:tc>
          <w:tcPr>
            <w:tcW w:w="105" w:type="dxa"/>
            <w:vAlign w:val="bottom"/>
          </w:tcPr>
          <w:p w:rsidR="001E49E4" w:rsidRPr="005311BF" w:rsidRDefault="001E49E4" w:rsidP="00B6307A">
            <w:pPr>
              <w:spacing w:before="40" w:after="40"/>
              <w:ind w:right="57"/>
              <w:jc w:val="right"/>
              <w:rPr>
                <w:sz w:val="18"/>
                <w:szCs w:val="18"/>
                <w:lang w:val="ru-RU"/>
              </w:rPr>
            </w:pPr>
          </w:p>
        </w:tc>
        <w:tc>
          <w:tcPr>
            <w:tcW w:w="1192" w:type="dxa"/>
            <w:vAlign w:val="bottom"/>
          </w:tcPr>
          <w:p w:rsidR="001E49E4" w:rsidRPr="005311BF" w:rsidRDefault="001E49E4" w:rsidP="00B6307A">
            <w:pPr>
              <w:spacing w:before="40" w:after="40"/>
              <w:ind w:right="57"/>
              <w:jc w:val="right"/>
              <w:rPr>
                <w:sz w:val="18"/>
                <w:szCs w:val="18"/>
                <w:lang w:val="ru-RU"/>
              </w:rPr>
            </w:pPr>
            <w:r w:rsidRPr="005311BF">
              <w:rPr>
                <w:sz w:val="18"/>
                <w:szCs w:val="18"/>
                <w:lang w:val="ru-RU"/>
              </w:rPr>
              <w:t>(4)</w:t>
            </w:r>
          </w:p>
        </w:tc>
        <w:tc>
          <w:tcPr>
            <w:tcW w:w="105" w:type="dxa"/>
            <w:vAlign w:val="bottom"/>
          </w:tcPr>
          <w:p w:rsidR="001E49E4" w:rsidRPr="005311BF" w:rsidRDefault="001E49E4" w:rsidP="00B6307A">
            <w:pPr>
              <w:spacing w:before="40" w:after="40"/>
              <w:ind w:right="57"/>
              <w:jc w:val="right"/>
              <w:rPr>
                <w:sz w:val="18"/>
                <w:szCs w:val="18"/>
                <w:lang w:val="ru-RU"/>
              </w:rPr>
            </w:pPr>
          </w:p>
        </w:tc>
        <w:tc>
          <w:tcPr>
            <w:tcW w:w="1293" w:type="dxa"/>
            <w:vAlign w:val="bottom"/>
          </w:tcPr>
          <w:p w:rsidR="001E49E4" w:rsidRPr="005311BF" w:rsidRDefault="001E49E4" w:rsidP="00B6307A">
            <w:pPr>
              <w:keepNext/>
              <w:spacing w:before="40" w:after="40"/>
              <w:ind w:right="57"/>
              <w:jc w:val="right"/>
              <w:rPr>
                <w:sz w:val="18"/>
                <w:szCs w:val="18"/>
              </w:rPr>
            </w:pPr>
            <w:r w:rsidRPr="005311BF">
              <w:rPr>
                <w:sz w:val="18"/>
                <w:szCs w:val="18"/>
                <w:lang w:val="ru-RU"/>
              </w:rPr>
              <w:t>-</w:t>
            </w:r>
            <w:r w:rsidRPr="005311BF">
              <w:rPr>
                <w:sz w:val="18"/>
                <w:szCs w:val="18"/>
              </w:rPr>
              <w:t> </w:t>
            </w:r>
          </w:p>
        </w:tc>
        <w:tc>
          <w:tcPr>
            <w:tcW w:w="85" w:type="dxa"/>
            <w:vAlign w:val="bottom"/>
          </w:tcPr>
          <w:p w:rsidR="001E49E4" w:rsidRPr="005311BF" w:rsidRDefault="001E49E4" w:rsidP="00B6307A">
            <w:pPr>
              <w:spacing w:before="40" w:after="40"/>
              <w:ind w:right="57"/>
              <w:jc w:val="right"/>
              <w:rPr>
                <w:sz w:val="18"/>
                <w:szCs w:val="18"/>
                <w:lang w:val="ru-RU"/>
              </w:rPr>
            </w:pPr>
          </w:p>
        </w:tc>
        <w:tc>
          <w:tcPr>
            <w:tcW w:w="1367" w:type="dxa"/>
            <w:vAlign w:val="bottom"/>
          </w:tcPr>
          <w:p w:rsidR="001E49E4" w:rsidRPr="005311BF" w:rsidRDefault="001E49E4" w:rsidP="00B6307A">
            <w:pPr>
              <w:spacing w:before="40" w:after="40"/>
              <w:ind w:right="57"/>
              <w:jc w:val="right"/>
              <w:rPr>
                <w:sz w:val="18"/>
                <w:szCs w:val="18"/>
                <w:lang w:val="ru-RU"/>
              </w:rPr>
            </w:pPr>
            <w:r w:rsidRPr="005311BF">
              <w:rPr>
                <w:sz w:val="18"/>
                <w:szCs w:val="18"/>
                <w:lang w:val="ru-RU"/>
              </w:rPr>
              <w:t>- </w:t>
            </w:r>
          </w:p>
        </w:tc>
        <w:tc>
          <w:tcPr>
            <w:tcW w:w="204" w:type="dxa"/>
          </w:tcPr>
          <w:p w:rsidR="001E49E4" w:rsidRPr="005311BF" w:rsidRDefault="001E49E4" w:rsidP="00B6307A">
            <w:pPr>
              <w:spacing w:before="40" w:after="40"/>
              <w:ind w:right="57"/>
              <w:jc w:val="right"/>
              <w:rPr>
                <w:sz w:val="18"/>
                <w:szCs w:val="18"/>
                <w:lang w:val="ru-RU"/>
              </w:rPr>
            </w:pPr>
          </w:p>
        </w:tc>
        <w:tc>
          <w:tcPr>
            <w:tcW w:w="992" w:type="dxa"/>
            <w:vAlign w:val="bottom"/>
          </w:tcPr>
          <w:p w:rsidR="001E49E4" w:rsidRPr="005311BF" w:rsidRDefault="001E49E4">
            <w:pPr>
              <w:spacing w:before="40" w:after="40"/>
              <w:ind w:right="57"/>
              <w:jc w:val="right"/>
              <w:rPr>
                <w:sz w:val="18"/>
                <w:szCs w:val="18"/>
                <w:lang w:val="ru-RU"/>
              </w:rPr>
            </w:pPr>
            <w:r w:rsidRPr="005311BF">
              <w:rPr>
                <w:sz w:val="18"/>
                <w:szCs w:val="18"/>
                <w:lang w:val="ru-RU"/>
              </w:rPr>
              <w:t>- </w:t>
            </w:r>
          </w:p>
        </w:tc>
      </w:tr>
      <w:tr w:rsidR="005311BF" w:rsidRPr="005311BF" w:rsidTr="001E49E4">
        <w:trPr>
          <w:trHeight w:val="20"/>
        </w:trPr>
        <w:tc>
          <w:tcPr>
            <w:tcW w:w="2530" w:type="dxa"/>
            <w:vAlign w:val="bottom"/>
          </w:tcPr>
          <w:p w:rsidR="001E49E4" w:rsidRPr="005311BF" w:rsidRDefault="001E49E4" w:rsidP="00E36A69">
            <w:pPr>
              <w:pStyle w:val="Tabletext"/>
              <w:keepNext/>
              <w:ind w:right="113"/>
              <w:rPr>
                <w:lang w:val="ru-RU"/>
              </w:rPr>
            </w:pPr>
            <w:r w:rsidRPr="005311BF">
              <w:rPr>
                <w:lang w:val="ru-RU"/>
              </w:rPr>
              <w:t>Обязательства по финансовому лизингу</w:t>
            </w:r>
          </w:p>
        </w:tc>
        <w:tc>
          <w:tcPr>
            <w:tcW w:w="1199" w:type="dxa"/>
            <w:vAlign w:val="bottom"/>
          </w:tcPr>
          <w:p w:rsidR="001E49E4" w:rsidRPr="005311BF" w:rsidRDefault="001E49E4" w:rsidP="00B6307A">
            <w:pPr>
              <w:pStyle w:val="Tabletext"/>
              <w:widowControl w:val="0"/>
              <w:ind w:right="57"/>
              <w:jc w:val="right"/>
              <w:rPr>
                <w:lang w:val="ru-RU"/>
              </w:rPr>
            </w:pPr>
            <w:r w:rsidRPr="005311BF">
              <w:rPr>
                <w:szCs w:val="18"/>
                <w:lang w:val="ru-RU"/>
              </w:rPr>
              <w:t>10 796 </w:t>
            </w:r>
          </w:p>
        </w:tc>
        <w:tc>
          <w:tcPr>
            <w:tcW w:w="105" w:type="dxa"/>
            <w:vAlign w:val="bottom"/>
          </w:tcPr>
          <w:p w:rsidR="001E49E4" w:rsidRPr="005311BF" w:rsidRDefault="001E49E4" w:rsidP="00B6307A">
            <w:pPr>
              <w:spacing w:before="40" w:after="40"/>
              <w:ind w:right="57"/>
              <w:jc w:val="right"/>
              <w:rPr>
                <w:sz w:val="18"/>
                <w:szCs w:val="18"/>
                <w:lang w:val="ru-RU"/>
              </w:rPr>
            </w:pPr>
          </w:p>
        </w:tc>
        <w:tc>
          <w:tcPr>
            <w:tcW w:w="1192" w:type="dxa"/>
            <w:vAlign w:val="bottom"/>
          </w:tcPr>
          <w:p w:rsidR="001E49E4" w:rsidRPr="005311BF" w:rsidRDefault="001E49E4" w:rsidP="00B6307A">
            <w:pPr>
              <w:spacing w:before="40" w:after="40"/>
              <w:ind w:right="57"/>
              <w:jc w:val="right"/>
              <w:rPr>
                <w:sz w:val="18"/>
                <w:szCs w:val="18"/>
                <w:lang w:val="ru-RU"/>
              </w:rPr>
            </w:pPr>
            <w:r w:rsidRPr="005311BF">
              <w:rPr>
                <w:sz w:val="18"/>
                <w:szCs w:val="18"/>
                <w:lang w:val="ru-RU"/>
              </w:rPr>
              <w:t>(5 754)</w:t>
            </w:r>
          </w:p>
        </w:tc>
        <w:tc>
          <w:tcPr>
            <w:tcW w:w="105" w:type="dxa"/>
            <w:vAlign w:val="bottom"/>
          </w:tcPr>
          <w:p w:rsidR="001E49E4" w:rsidRPr="005311BF" w:rsidRDefault="001E49E4" w:rsidP="00B6307A">
            <w:pPr>
              <w:spacing w:before="40" w:after="40"/>
              <w:ind w:right="57"/>
              <w:jc w:val="right"/>
              <w:rPr>
                <w:sz w:val="18"/>
                <w:szCs w:val="18"/>
                <w:lang w:val="ru-RU"/>
              </w:rPr>
            </w:pPr>
          </w:p>
        </w:tc>
        <w:tc>
          <w:tcPr>
            <w:tcW w:w="1293" w:type="dxa"/>
            <w:vAlign w:val="bottom"/>
          </w:tcPr>
          <w:p w:rsidR="001E49E4" w:rsidRPr="005311BF" w:rsidRDefault="001E49E4" w:rsidP="00B6307A">
            <w:pPr>
              <w:keepNext/>
              <w:spacing w:before="40" w:after="40"/>
              <w:ind w:right="57"/>
              <w:jc w:val="right"/>
              <w:rPr>
                <w:sz w:val="18"/>
                <w:szCs w:val="18"/>
              </w:rPr>
            </w:pPr>
            <w:r w:rsidRPr="005311BF">
              <w:rPr>
                <w:sz w:val="18"/>
                <w:szCs w:val="18"/>
                <w:lang w:val="ru-RU"/>
              </w:rPr>
              <w:t>-</w:t>
            </w:r>
            <w:r w:rsidRPr="005311BF">
              <w:rPr>
                <w:sz w:val="18"/>
                <w:szCs w:val="18"/>
              </w:rPr>
              <w:t> </w:t>
            </w:r>
          </w:p>
        </w:tc>
        <w:tc>
          <w:tcPr>
            <w:tcW w:w="85" w:type="dxa"/>
            <w:vAlign w:val="bottom"/>
          </w:tcPr>
          <w:p w:rsidR="001E49E4" w:rsidRPr="005311BF" w:rsidRDefault="001E49E4" w:rsidP="00B6307A">
            <w:pPr>
              <w:spacing w:before="40" w:after="40"/>
              <w:ind w:right="57"/>
              <w:jc w:val="right"/>
              <w:rPr>
                <w:sz w:val="18"/>
                <w:szCs w:val="18"/>
                <w:lang w:val="ru-RU"/>
              </w:rPr>
            </w:pPr>
          </w:p>
        </w:tc>
        <w:tc>
          <w:tcPr>
            <w:tcW w:w="1367" w:type="dxa"/>
            <w:vAlign w:val="bottom"/>
          </w:tcPr>
          <w:p w:rsidR="001E49E4" w:rsidRPr="005311BF" w:rsidRDefault="001E49E4" w:rsidP="00B6307A">
            <w:pPr>
              <w:spacing w:before="40" w:after="40"/>
              <w:ind w:right="57"/>
              <w:jc w:val="right"/>
              <w:rPr>
                <w:sz w:val="18"/>
                <w:szCs w:val="18"/>
                <w:lang w:val="ru-RU"/>
              </w:rPr>
            </w:pPr>
            <w:r w:rsidRPr="005311BF">
              <w:rPr>
                <w:sz w:val="18"/>
                <w:szCs w:val="18"/>
                <w:lang w:val="ru-RU"/>
              </w:rPr>
              <w:t>- </w:t>
            </w:r>
          </w:p>
        </w:tc>
        <w:tc>
          <w:tcPr>
            <w:tcW w:w="204" w:type="dxa"/>
          </w:tcPr>
          <w:p w:rsidR="001E49E4" w:rsidRPr="005311BF" w:rsidRDefault="001E49E4" w:rsidP="00B6307A">
            <w:pPr>
              <w:spacing w:before="40" w:after="40"/>
              <w:ind w:right="57"/>
              <w:jc w:val="right"/>
              <w:rPr>
                <w:sz w:val="18"/>
                <w:szCs w:val="18"/>
                <w:lang w:val="ru-RU"/>
              </w:rPr>
            </w:pPr>
          </w:p>
        </w:tc>
        <w:tc>
          <w:tcPr>
            <w:tcW w:w="992" w:type="dxa"/>
            <w:vAlign w:val="bottom"/>
          </w:tcPr>
          <w:p w:rsidR="001E49E4" w:rsidRPr="005311BF" w:rsidRDefault="001E49E4">
            <w:pPr>
              <w:spacing w:before="40" w:after="40"/>
              <w:ind w:right="57"/>
              <w:jc w:val="right"/>
              <w:rPr>
                <w:sz w:val="18"/>
                <w:szCs w:val="18"/>
                <w:lang w:val="ru-RU"/>
              </w:rPr>
            </w:pPr>
            <w:r w:rsidRPr="005311BF">
              <w:rPr>
                <w:sz w:val="18"/>
                <w:szCs w:val="18"/>
                <w:lang w:val="ru-RU"/>
              </w:rPr>
              <w:t>5 042 </w:t>
            </w:r>
          </w:p>
        </w:tc>
      </w:tr>
      <w:tr w:rsidR="005311BF" w:rsidRPr="005311BF" w:rsidTr="001E49E4">
        <w:trPr>
          <w:trHeight w:val="20"/>
        </w:trPr>
        <w:tc>
          <w:tcPr>
            <w:tcW w:w="2530" w:type="dxa"/>
            <w:vAlign w:val="bottom"/>
          </w:tcPr>
          <w:p w:rsidR="001E49E4" w:rsidRPr="005311BF" w:rsidRDefault="001E49E4" w:rsidP="00E36A69">
            <w:pPr>
              <w:pStyle w:val="Tabletext"/>
              <w:keepNext/>
              <w:ind w:right="113"/>
              <w:rPr>
                <w:szCs w:val="18"/>
                <w:lang w:val="ru-RU"/>
              </w:rPr>
            </w:pPr>
            <w:r w:rsidRPr="005311BF">
              <w:rPr>
                <w:szCs w:val="18"/>
                <w:lang w:val="ru-RU"/>
              </w:rPr>
              <w:t>Прочие обязательства</w:t>
            </w:r>
          </w:p>
        </w:tc>
        <w:tc>
          <w:tcPr>
            <w:tcW w:w="1199" w:type="dxa"/>
            <w:vAlign w:val="bottom"/>
          </w:tcPr>
          <w:p w:rsidR="001E49E4" w:rsidRPr="005311BF" w:rsidRDefault="001E49E4" w:rsidP="00B6307A">
            <w:pPr>
              <w:pStyle w:val="Tabletext"/>
              <w:widowControl w:val="0"/>
              <w:ind w:right="57"/>
              <w:jc w:val="right"/>
              <w:rPr>
                <w:lang w:val="ru-RU"/>
              </w:rPr>
            </w:pPr>
            <w:r w:rsidRPr="005311BF">
              <w:rPr>
                <w:szCs w:val="18"/>
                <w:lang w:val="ru-RU"/>
              </w:rPr>
              <w:t>4 725 </w:t>
            </w:r>
          </w:p>
        </w:tc>
        <w:tc>
          <w:tcPr>
            <w:tcW w:w="105" w:type="dxa"/>
            <w:vAlign w:val="bottom"/>
          </w:tcPr>
          <w:p w:rsidR="001E49E4" w:rsidRPr="005311BF" w:rsidRDefault="001E49E4" w:rsidP="00B6307A">
            <w:pPr>
              <w:spacing w:before="40" w:after="40"/>
              <w:ind w:right="57"/>
              <w:jc w:val="right"/>
              <w:rPr>
                <w:sz w:val="18"/>
                <w:szCs w:val="18"/>
                <w:lang w:val="ru-RU"/>
              </w:rPr>
            </w:pPr>
          </w:p>
        </w:tc>
        <w:tc>
          <w:tcPr>
            <w:tcW w:w="1192" w:type="dxa"/>
            <w:vAlign w:val="bottom"/>
          </w:tcPr>
          <w:p w:rsidR="001E49E4" w:rsidRPr="005311BF" w:rsidRDefault="001E49E4" w:rsidP="00B6307A">
            <w:pPr>
              <w:spacing w:before="40" w:after="40"/>
              <w:ind w:right="57"/>
              <w:jc w:val="right"/>
              <w:rPr>
                <w:sz w:val="18"/>
                <w:szCs w:val="18"/>
                <w:lang w:val="ru-RU"/>
              </w:rPr>
            </w:pPr>
            <w:r w:rsidRPr="005311BF">
              <w:rPr>
                <w:sz w:val="18"/>
                <w:szCs w:val="18"/>
                <w:lang w:val="ru-RU"/>
              </w:rPr>
              <w:t>(1 649)</w:t>
            </w:r>
          </w:p>
        </w:tc>
        <w:tc>
          <w:tcPr>
            <w:tcW w:w="105" w:type="dxa"/>
            <w:vAlign w:val="bottom"/>
          </w:tcPr>
          <w:p w:rsidR="001E49E4" w:rsidRPr="005311BF" w:rsidRDefault="001E49E4" w:rsidP="00B6307A">
            <w:pPr>
              <w:spacing w:before="40" w:after="40"/>
              <w:ind w:right="57"/>
              <w:jc w:val="right"/>
              <w:rPr>
                <w:sz w:val="18"/>
                <w:szCs w:val="18"/>
                <w:lang w:val="ru-RU"/>
              </w:rPr>
            </w:pPr>
          </w:p>
        </w:tc>
        <w:tc>
          <w:tcPr>
            <w:tcW w:w="1293" w:type="dxa"/>
            <w:vAlign w:val="bottom"/>
          </w:tcPr>
          <w:p w:rsidR="001E49E4" w:rsidRPr="005311BF" w:rsidRDefault="001E49E4" w:rsidP="00B6307A">
            <w:pPr>
              <w:spacing w:before="40" w:after="40"/>
              <w:ind w:right="57"/>
              <w:jc w:val="right"/>
              <w:rPr>
                <w:sz w:val="18"/>
                <w:szCs w:val="18"/>
              </w:rPr>
            </w:pPr>
            <w:r w:rsidRPr="005311BF">
              <w:rPr>
                <w:sz w:val="18"/>
                <w:szCs w:val="18"/>
                <w:lang w:val="ru-RU"/>
              </w:rPr>
              <w:t>-</w:t>
            </w:r>
            <w:r w:rsidRPr="005311BF">
              <w:rPr>
                <w:sz w:val="18"/>
                <w:szCs w:val="18"/>
              </w:rPr>
              <w:t> </w:t>
            </w:r>
          </w:p>
        </w:tc>
        <w:tc>
          <w:tcPr>
            <w:tcW w:w="85" w:type="dxa"/>
            <w:vAlign w:val="bottom"/>
          </w:tcPr>
          <w:p w:rsidR="001E49E4" w:rsidRPr="005311BF" w:rsidRDefault="001E49E4" w:rsidP="00B6307A">
            <w:pPr>
              <w:spacing w:before="40" w:after="40"/>
              <w:ind w:right="57"/>
              <w:jc w:val="right"/>
              <w:rPr>
                <w:sz w:val="18"/>
                <w:szCs w:val="18"/>
                <w:lang w:val="ru-RU"/>
              </w:rPr>
            </w:pPr>
          </w:p>
        </w:tc>
        <w:tc>
          <w:tcPr>
            <w:tcW w:w="1367" w:type="dxa"/>
            <w:vAlign w:val="bottom"/>
          </w:tcPr>
          <w:p w:rsidR="001E49E4" w:rsidRPr="005311BF" w:rsidRDefault="001E49E4" w:rsidP="00B6307A">
            <w:pPr>
              <w:spacing w:before="40" w:after="40"/>
              <w:ind w:right="57"/>
              <w:jc w:val="right"/>
              <w:rPr>
                <w:sz w:val="18"/>
                <w:szCs w:val="18"/>
                <w:lang w:val="ru-RU"/>
              </w:rPr>
            </w:pPr>
            <w:r w:rsidRPr="005311BF">
              <w:rPr>
                <w:sz w:val="18"/>
                <w:szCs w:val="18"/>
                <w:lang w:val="ru-RU"/>
              </w:rPr>
              <w:t>- </w:t>
            </w:r>
          </w:p>
        </w:tc>
        <w:tc>
          <w:tcPr>
            <w:tcW w:w="204" w:type="dxa"/>
          </w:tcPr>
          <w:p w:rsidR="001E49E4" w:rsidRPr="005311BF" w:rsidRDefault="001E49E4" w:rsidP="00B6307A">
            <w:pPr>
              <w:spacing w:before="40" w:after="40"/>
              <w:ind w:right="57"/>
              <w:jc w:val="right"/>
              <w:rPr>
                <w:sz w:val="18"/>
                <w:szCs w:val="18"/>
                <w:lang w:val="ru-RU"/>
              </w:rPr>
            </w:pPr>
          </w:p>
        </w:tc>
        <w:tc>
          <w:tcPr>
            <w:tcW w:w="992" w:type="dxa"/>
            <w:vAlign w:val="bottom"/>
          </w:tcPr>
          <w:p w:rsidR="001E49E4" w:rsidRPr="005311BF" w:rsidRDefault="001E49E4">
            <w:pPr>
              <w:spacing w:before="40" w:after="40"/>
              <w:ind w:right="57"/>
              <w:jc w:val="right"/>
              <w:rPr>
                <w:sz w:val="18"/>
                <w:szCs w:val="18"/>
                <w:lang w:val="ru-RU"/>
              </w:rPr>
            </w:pPr>
            <w:r w:rsidRPr="005311BF">
              <w:rPr>
                <w:sz w:val="18"/>
                <w:szCs w:val="18"/>
                <w:lang w:val="ru-RU"/>
              </w:rPr>
              <w:t>3 076 </w:t>
            </w:r>
          </w:p>
        </w:tc>
      </w:tr>
      <w:tr w:rsidR="005311BF" w:rsidRPr="005311BF" w:rsidTr="001E49E4">
        <w:trPr>
          <w:trHeight w:val="20"/>
        </w:trPr>
        <w:tc>
          <w:tcPr>
            <w:tcW w:w="2530" w:type="dxa"/>
            <w:vAlign w:val="bottom"/>
          </w:tcPr>
          <w:p w:rsidR="001E49E4" w:rsidRPr="005311BF" w:rsidRDefault="001E49E4" w:rsidP="00E36A69">
            <w:pPr>
              <w:pStyle w:val="Tabletext"/>
              <w:keepNext/>
              <w:ind w:right="113"/>
              <w:rPr>
                <w:szCs w:val="18"/>
                <w:lang w:val="ru-RU"/>
              </w:rPr>
            </w:pPr>
            <w:r w:rsidRPr="005311BF">
              <w:rPr>
                <w:szCs w:val="18"/>
                <w:lang w:val="ru-RU"/>
              </w:rPr>
              <w:t>Налоговый убыток, переносимый на будущие периоды</w:t>
            </w:r>
          </w:p>
        </w:tc>
        <w:tc>
          <w:tcPr>
            <w:tcW w:w="1199" w:type="dxa"/>
            <w:vAlign w:val="bottom"/>
          </w:tcPr>
          <w:p w:rsidR="001E49E4" w:rsidRPr="005311BF" w:rsidRDefault="001E49E4" w:rsidP="00B6307A">
            <w:pPr>
              <w:pStyle w:val="Tabletext"/>
              <w:widowControl w:val="0"/>
              <w:ind w:right="57"/>
              <w:jc w:val="right"/>
              <w:rPr>
                <w:szCs w:val="18"/>
                <w:lang w:val="ru-RU"/>
              </w:rPr>
            </w:pPr>
            <w:r w:rsidRPr="005311BF">
              <w:rPr>
                <w:szCs w:val="18"/>
                <w:lang w:val="ru-RU"/>
              </w:rPr>
              <w:t>10 072 </w:t>
            </w:r>
          </w:p>
        </w:tc>
        <w:tc>
          <w:tcPr>
            <w:tcW w:w="105" w:type="dxa"/>
            <w:vAlign w:val="bottom"/>
          </w:tcPr>
          <w:p w:rsidR="001E49E4" w:rsidRPr="005311BF" w:rsidRDefault="001E49E4" w:rsidP="00B6307A">
            <w:pPr>
              <w:spacing w:before="40" w:after="40"/>
              <w:ind w:right="57"/>
              <w:jc w:val="right"/>
              <w:rPr>
                <w:sz w:val="18"/>
                <w:szCs w:val="18"/>
                <w:lang w:val="ru-RU"/>
              </w:rPr>
            </w:pPr>
          </w:p>
        </w:tc>
        <w:tc>
          <w:tcPr>
            <w:tcW w:w="1192" w:type="dxa"/>
            <w:vAlign w:val="bottom"/>
          </w:tcPr>
          <w:p w:rsidR="001E49E4" w:rsidRPr="005311BF" w:rsidRDefault="001E49E4" w:rsidP="00B6307A">
            <w:pPr>
              <w:spacing w:before="40" w:after="40"/>
              <w:ind w:right="57"/>
              <w:jc w:val="right"/>
              <w:rPr>
                <w:sz w:val="18"/>
                <w:szCs w:val="18"/>
                <w:lang w:val="ru-RU"/>
              </w:rPr>
            </w:pPr>
            <w:r w:rsidRPr="005311BF">
              <w:rPr>
                <w:sz w:val="18"/>
                <w:szCs w:val="18"/>
                <w:lang w:val="ru-RU"/>
              </w:rPr>
              <w:t>194 885 </w:t>
            </w:r>
          </w:p>
        </w:tc>
        <w:tc>
          <w:tcPr>
            <w:tcW w:w="105" w:type="dxa"/>
            <w:vAlign w:val="bottom"/>
          </w:tcPr>
          <w:p w:rsidR="001E49E4" w:rsidRPr="005311BF" w:rsidRDefault="001E49E4" w:rsidP="00B6307A">
            <w:pPr>
              <w:spacing w:before="40" w:after="40"/>
              <w:ind w:right="57"/>
              <w:jc w:val="right"/>
              <w:rPr>
                <w:sz w:val="18"/>
                <w:szCs w:val="18"/>
                <w:lang w:val="ru-RU"/>
              </w:rPr>
            </w:pPr>
          </w:p>
        </w:tc>
        <w:tc>
          <w:tcPr>
            <w:tcW w:w="1293" w:type="dxa"/>
            <w:vAlign w:val="bottom"/>
          </w:tcPr>
          <w:p w:rsidR="001E49E4" w:rsidRPr="005311BF" w:rsidRDefault="001E49E4" w:rsidP="00B6307A">
            <w:pPr>
              <w:spacing w:before="40" w:after="40"/>
              <w:ind w:right="57"/>
              <w:jc w:val="right"/>
              <w:rPr>
                <w:sz w:val="18"/>
                <w:szCs w:val="18"/>
              </w:rPr>
            </w:pPr>
            <w:r w:rsidRPr="005311BF">
              <w:rPr>
                <w:sz w:val="18"/>
                <w:szCs w:val="18"/>
                <w:lang w:val="ru-RU"/>
              </w:rPr>
              <w:t>-</w:t>
            </w:r>
            <w:r w:rsidRPr="005311BF">
              <w:rPr>
                <w:sz w:val="18"/>
                <w:szCs w:val="18"/>
              </w:rPr>
              <w:t> </w:t>
            </w:r>
          </w:p>
        </w:tc>
        <w:tc>
          <w:tcPr>
            <w:tcW w:w="85" w:type="dxa"/>
            <w:vAlign w:val="bottom"/>
          </w:tcPr>
          <w:p w:rsidR="001E49E4" w:rsidRPr="005311BF" w:rsidRDefault="001E49E4" w:rsidP="00B6307A">
            <w:pPr>
              <w:spacing w:before="40" w:after="40"/>
              <w:ind w:right="57"/>
              <w:jc w:val="right"/>
              <w:rPr>
                <w:sz w:val="18"/>
                <w:szCs w:val="18"/>
                <w:lang w:val="ru-RU"/>
              </w:rPr>
            </w:pPr>
          </w:p>
        </w:tc>
        <w:tc>
          <w:tcPr>
            <w:tcW w:w="1367" w:type="dxa"/>
            <w:vAlign w:val="bottom"/>
          </w:tcPr>
          <w:p w:rsidR="001E49E4" w:rsidRPr="005311BF" w:rsidRDefault="001E49E4" w:rsidP="00B6307A">
            <w:pPr>
              <w:spacing w:before="40" w:after="40"/>
              <w:ind w:right="57"/>
              <w:jc w:val="right"/>
              <w:rPr>
                <w:sz w:val="18"/>
                <w:szCs w:val="18"/>
                <w:lang w:val="ru-RU"/>
              </w:rPr>
            </w:pPr>
            <w:r w:rsidRPr="005311BF">
              <w:rPr>
                <w:sz w:val="18"/>
                <w:szCs w:val="18"/>
                <w:lang w:val="ru-RU"/>
              </w:rPr>
              <w:t>- </w:t>
            </w:r>
          </w:p>
        </w:tc>
        <w:tc>
          <w:tcPr>
            <w:tcW w:w="204" w:type="dxa"/>
          </w:tcPr>
          <w:p w:rsidR="001E49E4" w:rsidRPr="005311BF" w:rsidRDefault="001E49E4" w:rsidP="00B6307A">
            <w:pPr>
              <w:spacing w:before="40" w:after="40"/>
              <w:ind w:right="57"/>
              <w:jc w:val="right"/>
              <w:rPr>
                <w:sz w:val="18"/>
                <w:szCs w:val="18"/>
                <w:lang w:val="ru-RU"/>
              </w:rPr>
            </w:pPr>
          </w:p>
        </w:tc>
        <w:tc>
          <w:tcPr>
            <w:tcW w:w="992" w:type="dxa"/>
            <w:vAlign w:val="bottom"/>
          </w:tcPr>
          <w:p w:rsidR="001E49E4" w:rsidRPr="005311BF" w:rsidRDefault="001E49E4">
            <w:pPr>
              <w:spacing w:before="40" w:after="40"/>
              <w:ind w:right="57"/>
              <w:jc w:val="right"/>
              <w:rPr>
                <w:sz w:val="18"/>
                <w:szCs w:val="18"/>
                <w:lang w:val="ru-RU"/>
              </w:rPr>
            </w:pPr>
            <w:r w:rsidRPr="005311BF">
              <w:rPr>
                <w:sz w:val="18"/>
                <w:szCs w:val="18"/>
                <w:lang w:val="ru-RU"/>
              </w:rPr>
              <w:t>204 957 </w:t>
            </w:r>
          </w:p>
        </w:tc>
      </w:tr>
      <w:tr w:rsidR="005311BF" w:rsidRPr="005311BF" w:rsidTr="001E49E4">
        <w:trPr>
          <w:trHeight w:val="204"/>
        </w:trPr>
        <w:tc>
          <w:tcPr>
            <w:tcW w:w="2530" w:type="dxa"/>
            <w:vAlign w:val="bottom"/>
          </w:tcPr>
          <w:p w:rsidR="001E49E4" w:rsidRPr="005311BF" w:rsidRDefault="001E49E4" w:rsidP="005F0F5F">
            <w:pPr>
              <w:pStyle w:val="23"/>
              <w:tabs>
                <w:tab w:val="left" w:pos="3412"/>
              </w:tabs>
              <w:spacing w:before="40" w:after="40"/>
              <w:ind w:left="0" w:right="94"/>
              <w:rPr>
                <w:b/>
                <w:sz w:val="18"/>
                <w:szCs w:val="18"/>
                <w:lang w:val="ru-RU"/>
              </w:rPr>
            </w:pPr>
          </w:p>
        </w:tc>
        <w:tc>
          <w:tcPr>
            <w:tcW w:w="1199" w:type="dxa"/>
            <w:tcBorders>
              <w:top w:val="single" w:sz="4" w:space="0" w:color="auto"/>
              <w:bottom w:val="double" w:sz="4" w:space="0" w:color="auto"/>
            </w:tcBorders>
            <w:vAlign w:val="bottom"/>
          </w:tcPr>
          <w:p w:rsidR="001E49E4" w:rsidRPr="005311BF" w:rsidRDefault="001E49E4" w:rsidP="00B6307A">
            <w:pPr>
              <w:spacing w:before="40" w:after="40"/>
              <w:ind w:right="57"/>
              <w:jc w:val="right"/>
              <w:rPr>
                <w:b/>
                <w:sz w:val="18"/>
                <w:szCs w:val="18"/>
                <w:lang w:val="ru-RU"/>
              </w:rPr>
            </w:pPr>
            <w:r w:rsidRPr="005311BF">
              <w:rPr>
                <w:b/>
                <w:sz w:val="18"/>
                <w:szCs w:val="18"/>
                <w:lang w:val="ru-RU"/>
              </w:rPr>
              <w:t>(75 538)</w:t>
            </w:r>
          </w:p>
        </w:tc>
        <w:tc>
          <w:tcPr>
            <w:tcW w:w="105" w:type="dxa"/>
            <w:vAlign w:val="bottom"/>
          </w:tcPr>
          <w:p w:rsidR="001E49E4" w:rsidRPr="005311BF" w:rsidRDefault="001E49E4" w:rsidP="00B6307A">
            <w:pPr>
              <w:spacing w:before="40" w:after="40"/>
              <w:ind w:right="57"/>
              <w:jc w:val="right"/>
              <w:rPr>
                <w:b/>
                <w:sz w:val="18"/>
                <w:szCs w:val="18"/>
                <w:lang w:val="ru-RU"/>
              </w:rPr>
            </w:pPr>
          </w:p>
        </w:tc>
        <w:tc>
          <w:tcPr>
            <w:tcW w:w="1192" w:type="dxa"/>
            <w:tcBorders>
              <w:top w:val="single" w:sz="4" w:space="0" w:color="auto"/>
              <w:bottom w:val="double" w:sz="4" w:space="0" w:color="auto"/>
            </w:tcBorders>
            <w:vAlign w:val="bottom"/>
          </w:tcPr>
          <w:p w:rsidR="001E49E4" w:rsidRPr="005311BF" w:rsidRDefault="001E49E4" w:rsidP="00B6307A">
            <w:pPr>
              <w:spacing w:before="40" w:after="40"/>
              <w:ind w:right="57"/>
              <w:jc w:val="right"/>
              <w:rPr>
                <w:b/>
                <w:sz w:val="18"/>
                <w:szCs w:val="18"/>
                <w:lang w:val="ru-RU"/>
              </w:rPr>
            </w:pPr>
            <w:r w:rsidRPr="005311BF">
              <w:rPr>
                <w:b/>
                <w:sz w:val="18"/>
                <w:szCs w:val="18"/>
                <w:lang w:val="ru-RU"/>
              </w:rPr>
              <w:t>36 618 </w:t>
            </w:r>
          </w:p>
        </w:tc>
        <w:tc>
          <w:tcPr>
            <w:tcW w:w="105" w:type="dxa"/>
            <w:vAlign w:val="bottom"/>
          </w:tcPr>
          <w:p w:rsidR="001E49E4" w:rsidRPr="005311BF" w:rsidRDefault="001E49E4" w:rsidP="00B6307A">
            <w:pPr>
              <w:spacing w:before="40" w:after="40"/>
              <w:ind w:right="57"/>
              <w:jc w:val="right"/>
              <w:rPr>
                <w:b/>
                <w:sz w:val="18"/>
                <w:szCs w:val="18"/>
                <w:lang w:val="ru-RU"/>
              </w:rPr>
            </w:pPr>
          </w:p>
        </w:tc>
        <w:tc>
          <w:tcPr>
            <w:tcW w:w="1293" w:type="dxa"/>
            <w:tcBorders>
              <w:top w:val="single" w:sz="4" w:space="0" w:color="auto"/>
              <w:bottom w:val="double" w:sz="4" w:space="0" w:color="auto"/>
            </w:tcBorders>
            <w:vAlign w:val="bottom"/>
          </w:tcPr>
          <w:p w:rsidR="001E49E4" w:rsidRPr="005311BF" w:rsidRDefault="001E49E4" w:rsidP="00B6307A">
            <w:pPr>
              <w:spacing w:before="40" w:after="40"/>
              <w:ind w:right="57"/>
              <w:jc w:val="right"/>
              <w:rPr>
                <w:b/>
                <w:sz w:val="18"/>
                <w:szCs w:val="18"/>
              </w:rPr>
            </w:pPr>
            <w:r w:rsidRPr="005311BF">
              <w:rPr>
                <w:b/>
                <w:sz w:val="18"/>
                <w:szCs w:val="18"/>
                <w:lang w:val="ru-RU"/>
              </w:rPr>
              <w:t>1</w:t>
            </w:r>
            <w:r w:rsidR="006A09EA" w:rsidRPr="006A09EA">
              <w:rPr>
                <w:b/>
                <w:sz w:val="18"/>
                <w:szCs w:val="18"/>
                <w:lang w:val="ru-RU"/>
              </w:rPr>
              <w:t>7 756 </w:t>
            </w:r>
          </w:p>
        </w:tc>
        <w:tc>
          <w:tcPr>
            <w:tcW w:w="85" w:type="dxa"/>
            <w:vAlign w:val="bottom"/>
          </w:tcPr>
          <w:p w:rsidR="001E49E4" w:rsidRPr="005311BF" w:rsidRDefault="001E49E4" w:rsidP="00B6307A">
            <w:pPr>
              <w:spacing w:before="40" w:after="40"/>
              <w:ind w:right="57"/>
              <w:jc w:val="right"/>
              <w:rPr>
                <w:b/>
                <w:sz w:val="18"/>
                <w:szCs w:val="18"/>
                <w:lang w:val="ru-RU"/>
              </w:rPr>
            </w:pPr>
          </w:p>
        </w:tc>
        <w:tc>
          <w:tcPr>
            <w:tcW w:w="1367" w:type="dxa"/>
            <w:tcBorders>
              <w:top w:val="single" w:sz="4" w:space="0" w:color="auto"/>
              <w:bottom w:val="double" w:sz="4" w:space="0" w:color="auto"/>
            </w:tcBorders>
            <w:vAlign w:val="bottom"/>
          </w:tcPr>
          <w:p w:rsidR="001E49E4" w:rsidRPr="005311BF" w:rsidRDefault="001E49E4" w:rsidP="00B6307A">
            <w:pPr>
              <w:spacing w:before="40" w:after="40"/>
              <w:ind w:right="57"/>
              <w:jc w:val="right"/>
              <w:rPr>
                <w:b/>
                <w:sz w:val="18"/>
                <w:szCs w:val="18"/>
                <w:lang w:val="ru-RU"/>
              </w:rPr>
            </w:pPr>
            <w:r w:rsidRPr="005311BF">
              <w:rPr>
                <w:b/>
                <w:sz w:val="18"/>
                <w:szCs w:val="18"/>
                <w:lang w:val="ru-RU"/>
              </w:rPr>
              <w:t>1</w:t>
            </w:r>
            <w:r w:rsidR="006A09EA" w:rsidRPr="006A09EA">
              <w:rPr>
                <w:b/>
                <w:sz w:val="18"/>
                <w:szCs w:val="18"/>
                <w:lang w:val="ru-RU"/>
              </w:rPr>
              <w:t>70</w:t>
            </w:r>
            <w:r w:rsidRPr="005311BF">
              <w:rPr>
                <w:b/>
                <w:sz w:val="18"/>
                <w:szCs w:val="18"/>
                <w:lang w:val="ru-RU"/>
              </w:rPr>
              <w:t xml:space="preserve"> </w:t>
            </w:r>
            <w:r w:rsidR="006A09EA" w:rsidRPr="006A09EA">
              <w:rPr>
                <w:b/>
                <w:sz w:val="18"/>
                <w:szCs w:val="18"/>
                <w:lang w:val="ru-RU"/>
              </w:rPr>
              <w:t>250</w:t>
            </w:r>
            <w:r w:rsidRPr="005311BF">
              <w:rPr>
                <w:b/>
                <w:sz w:val="18"/>
                <w:szCs w:val="18"/>
                <w:lang w:val="ru-RU"/>
              </w:rPr>
              <w:t> </w:t>
            </w:r>
          </w:p>
        </w:tc>
        <w:tc>
          <w:tcPr>
            <w:tcW w:w="204" w:type="dxa"/>
            <w:tcBorders>
              <w:top w:val="single" w:sz="4" w:space="0" w:color="auto"/>
              <w:bottom w:val="double" w:sz="4" w:space="0" w:color="auto"/>
            </w:tcBorders>
          </w:tcPr>
          <w:p w:rsidR="001E49E4" w:rsidRPr="005311BF" w:rsidDel="00C83198" w:rsidRDefault="001E49E4" w:rsidP="00B6307A">
            <w:pPr>
              <w:spacing w:before="40" w:after="40"/>
              <w:ind w:right="57"/>
              <w:jc w:val="right"/>
              <w:rPr>
                <w:b/>
                <w:sz w:val="18"/>
                <w:szCs w:val="18"/>
                <w:lang w:val="ru-RU"/>
              </w:rPr>
            </w:pPr>
          </w:p>
        </w:tc>
        <w:tc>
          <w:tcPr>
            <w:tcW w:w="992" w:type="dxa"/>
            <w:tcBorders>
              <w:top w:val="single" w:sz="4" w:space="0" w:color="auto"/>
              <w:bottom w:val="double" w:sz="4" w:space="0" w:color="auto"/>
            </w:tcBorders>
          </w:tcPr>
          <w:p w:rsidR="001E49E4" w:rsidRPr="005311BF" w:rsidDel="00C83198" w:rsidRDefault="006A09EA" w:rsidP="00B6307A">
            <w:pPr>
              <w:spacing w:before="40" w:after="40"/>
              <w:ind w:right="57"/>
              <w:jc w:val="right"/>
              <w:rPr>
                <w:b/>
                <w:sz w:val="18"/>
                <w:szCs w:val="18"/>
                <w:lang w:val="ru-RU"/>
              </w:rPr>
            </w:pPr>
            <w:r w:rsidRPr="006A09EA">
              <w:rPr>
                <w:b/>
                <w:sz w:val="18"/>
                <w:szCs w:val="18"/>
                <w:lang w:val="ru-RU"/>
              </w:rPr>
              <w:t>149 086 </w:t>
            </w:r>
          </w:p>
        </w:tc>
      </w:tr>
    </w:tbl>
    <w:p w:rsidR="00D706F6" w:rsidRDefault="00BC5EF5" w:rsidP="00B52688">
      <w:pPr>
        <w:pStyle w:val="a1"/>
        <w:keepLines/>
        <w:spacing w:before="0" w:after="0"/>
        <w:rPr>
          <w:szCs w:val="22"/>
          <w:lang w:val="ru-RU"/>
        </w:rPr>
      </w:pPr>
      <w:r w:rsidRPr="00BC5EF5">
        <w:rPr>
          <w:szCs w:val="22"/>
          <w:lang w:val="ru-RU"/>
        </w:rPr>
        <w:t xml:space="preserve">Налоговый убыток, переносимый на будущие периоды, </w:t>
      </w:r>
      <w:r w:rsidR="0028383F" w:rsidRPr="00112DC7">
        <w:rPr>
          <w:szCs w:val="22"/>
          <w:lang w:val="ru-RU"/>
        </w:rPr>
        <w:t xml:space="preserve">сформировался, в основном, </w:t>
      </w:r>
      <w:r w:rsidRPr="00BC5EF5">
        <w:rPr>
          <w:szCs w:val="22"/>
          <w:lang w:val="ru-RU"/>
        </w:rPr>
        <w:t xml:space="preserve">за счет признания в составе расходов </w:t>
      </w:r>
      <w:r w:rsidR="0028383F" w:rsidRPr="00112DC7">
        <w:rPr>
          <w:szCs w:val="22"/>
          <w:lang w:val="ru-RU"/>
        </w:rPr>
        <w:t>резерв</w:t>
      </w:r>
      <w:r w:rsidRPr="00BC5EF5">
        <w:rPr>
          <w:szCs w:val="22"/>
          <w:lang w:val="ru-RU"/>
        </w:rPr>
        <w:t>ов</w:t>
      </w:r>
      <w:r w:rsidR="0028383F" w:rsidRPr="00112DC7">
        <w:rPr>
          <w:szCs w:val="22"/>
          <w:lang w:val="ru-RU"/>
        </w:rPr>
        <w:t xml:space="preserve"> под обе</w:t>
      </w:r>
      <w:r w:rsidR="00112DC7" w:rsidRPr="00112DC7">
        <w:rPr>
          <w:szCs w:val="22"/>
          <w:lang w:val="ru-RU"/>
        </w:rPr>
        <w:t>сценение</w:t>
      </w:r>
      <w:r w:rsidR="00112DC7">
        <w:rPr>
          <w:szCs w:val="22"/>
          <w:lang w:val="ru-RU"/>
        </w:rPr>
        <w:t xml:space="preserve"> кредитов, выданных клиентам. Существует вероятность оспаривания включения в налогооблагаемую базу вышеупомянутых резервов под обесценение. Руководство </w:t>
      </w:r>
      <w:r w:rsidR="00757AE8">
        <w:rPr>
          <w:szCs w:val="22"/>
          <w:lang w:val="ru-RU"/>
        </w:rPr>
        <w:t xml:space="preserve">оценивает данный риск как низкий и </w:t>
      </w:r>
      <w:r w:rsidR="00112DC7">
        <w:rPr>
          <w:szCs w:val="22"/>
          <w:lang w:val="ru-RU"/>
        </w:rPr>
        <w:t>с</w:t>
      </w:r>
      <w:r w:rsidR="009E602B">
        <w:rPr>
          <w:szCs w:val="22"/>
          <w:lang w:val="ru-RU"/>
        </w:rPr>
        <w:t xml:space="preserve">читает, что Банк сможет </w:t>
      </w:r>
      <w:r w:rsidR="00142905">
        <w:rPr>
          <w:szCs w:val="22"/>
          <w:lang w:val="ru-RU"/>
        </w:rPr>
        <w:t xml:space="preserve">утилизировать </w:t>
      </w:r>
      <w:r w:rsidR="00112DC7">
        <w:rPr>
          <w:szCs w:val="22"/>
          <w:lang w:val="ru-RU"/>
        </w:rPr>
        <w:t>данный налоговый убыток в будущем.</w:t>
      </w:r>
    </w:p>
    <w:p w:rsidR="0014729B" w:rsidRDefault="0014729B" w:rsidP="00B52688">
      <w:pPr>
        <w:pStyle w:val="a1"/>
        <w:keepLines/>
        <w:spacing w:before="0" w:after="0"/>
        <w:rPr>
          <w:noProof/>
          <w:lang w:val="ru-RU"/>
        </w:rPr>
      </w:pPr>
    </w:p>
    <w:tbl>
      <w:tblPr>
        <w:tblW w:w="5000" w:type="pct"/>
        <w:tblCellMar>
          <w:left w:w="0" w:type="dxa"/>
          <w:right w:w="0" w:type="dxa"/>
        </w:tblCellMar>
        <w:tblLook w:val="0000"/>
      </w:tblPr>
      <w:tblGrid>
        <w:gridCol w:w="3107"/>
        <w:gridCol w:w="1277"/>
        <w:gridCol w:w="154"/>
        <w:gridCol w:w="1250"/>
        <w:gridCol w:w="154"/>
        <w:gridCol w:w="1344"/>
        <w:gridCol w:w="124"/>
        <w:gridCol w:w="1407"/>
      </w:tblGrid>
      <w:tr w:rsidR="00821771" w:rsidRPr="00A03BE6" w:rsidTr="00FC05FB">
        <w:trPr>
          <w:trHeight w:val="1135"/>
          <w:tblHeader/>
        </w:trPr>
        <w:tc>
          <w:tcPr>
            <w:tcW w:w="3107" w:type="dxa"/>
          </w:tcPr>
          <w:p w:rsidR="00821771" w:rsidRPr="00821771" w:rsidRDefault="00821771" w:rsidP="0039541A">
            <w:pPr>
              <w:pStyle w:val="Tabletext"/>
              <w:keepNext/>
              <w:rPr>
                <w:b/>
                <w:bCs/>
                <w:szCs w:val="18"/>
                <w:lang w:val="ru-RU"/>
              </w:rPr>
            </w:pPr>
            <w:r w:rsidRPr="00821771">
              <w:rPr>
                <w:b/>
                <w:bCs/>
                <w:lang w:val="ru-RU"/>
              </w:rPr>
              <w:t>тыс. рублей</w:t>
            </w:r>
          </w:p>
        </w:tc>
        <w:tc>
          <w:tcPr>
            <w:tcW w:w="1277" w:type="dxa"/>
            <w:tcBorders>
              <w:bottom w:val="single" w:sz="4" w:space="0" w:color="auto"/>
            </w:tcBorders>
            <w:vAlign w:val="bottom"/>
          </w:tcPr>
          <w:p w:rsidR="00821771" w:rsidRPr="00821771" w:rsidRDefault="00821771" w:rsidP="0039541A">
            <w:pPr>
              <w:pStyle w:val="Tabletext"/>
              <w:keepNext/>
              <w:ind w:right="126"/>
              <w:jc w:val="right"/>
              <w:rPr>
                <w:b/>
                <w:bCs/>
                <w:lang w:val="ru-RU"/>
              </w:rPr>
            </w:pPr>
            <w:r w:rsidRPr="00821771">
              <w:rPr>
                <w:b/>
                <w:bCs/>
                <w:lang w:val="ru-RU"/>
              </w:rPr>
              <w:t>Остаток по </w:t>
            </w:r>
            <w:r w:rsidRPr="00821771">
              <w:rPr>
                <w:b/>
                <w:bCs/>
                <w:lang w:val="ru-RU"/>
              </w:rPr>
              <w:br/>
              <w:t>состоянию </w:t>
            </w:r>
            <w:r w:rsidRPr="00821771">
              <w:rPr>
                <w:b/>
                <w:bCs/>
                <w:lang w:val="ru-RU"/>
              </w:rPr>
              <w:br/>
              <w:t xml:space="preserve"> на 1 января </w:t>
            </w:r>
            <w:r w:rsidRPr="00821771">
              <w:rPr>
                <w:b/>
                <w:bCs/>
                <w:lang w:val="ru-RU"/>
              </w:rPr>
              <w:br/>
              <w:t>2013 года </w:t>
            </w:r>
          </w:p>
        </w:tc>
        <w:tc>
          <w:tcPr>
            <w:tcW w:w="154" w:type="dxa"/>
            <w:vAlign w:val="bottom"/>
          </w:tcPr>
          <w:p w:rsidR="00821771" w:rsidRPr="00821771" w:rsidRDefault="00821771" w:rsidP="0039541A">
            <w:pPr>
              <w:pStyle w:val="Tabletext"/>
              <w:keepNext/>
              <w:ind w:right="126"/>
              <w:jc w:val="right"/>
              <w:rPr>
                <w:b/>
                <w:bCs/>
                <w:i/>
                <w:lang w:val="ru-RU"/>
              </w:rPr>
            </w:pPr>
          </w:p>
        </w:tc>
        <w:tc>
          <w:tcPr>
            <w:tcW w:w="1250" w:type="dxa"/>
            <w:tcBorders>
              <w:bottom w:val="single" w:sz="4" w:space="0" w:color="auto"/>
            </w:tcBorders>
            <w:vAlign w:val="bottom"/>
          </w:tcPr>
          <w:p w:rsidR="00821771" w:rsidRPr="00821771" w:rsidRDefault="00821771" w:rsidP="0039541A">
            <w:pPr>
              <w:pStyle w:val="Tabletext"/>
              <w:keepNext/>
              <w:ind w:right="126"/>
              <w:jc w:val="right"/>
              <w:rPr>
                <w:b/>
                <w:bCs/>
                <w:lang w:val="ru-RU"/>
              </w:rPr>
            </w:pPr>
            <w:r w:rsidRPr="00821771">
              <w:rPr>
                <w:b/>
                <w:bCs/>
                <w:lang w:val="ru-RU"/>
              </w:rPr>
              <w:t>Отражено в </w:t>
            </w:r>
            <w:r w:rsidRPr="00821771">
              <w:rPr>
                <w:b/>
                <w:bCs/>
                <w:lang w:val="ru-RU"/>
              </w:rPr>
              <w:br/>
              <w:t xml:space="preserve"> составе </w:t>
            </w:r>
            <w:r w:rsidRPr="00821771">
              <w:rPr>
                <w:b/>
                <w:bCs/>
                <w:lang w:val="ru-RU"/>
              </w:rPr>
              <w:br/>
              <w:t xml:space="preserve"> прибыли </w:t>
            </w:r>
            <w:r w:rsidRPr="00821771">
              <w:rPr>
                <w:b/>
                <w:bCs/>
                <w:lang w:val="ru-RU"/>
              </w:rPr>
              <w:br/>
              <w:t xml:space="preserve"> или убытка </w:t>
            </w:r>
          </w:p>
        </w:tc>
        <w:tc>
          <w:tcPr>
            <w:tcW w:w="154" w:type="dxa"/>
            <w:vAlign w:val="bottom"/>
          </w:tcPr>
          <w:p w:rsidR="00821771" w:rsidRPr="00821771" w:rsidRDefault="00821771" w:rsidP="0039541A">
            <w:pPr>
              <w:pStyle w:val="Tabletext"/>
              <w:keepNext/>
              <w:ind w:right="126"/>
              <w:jc w:val="right"/>
              <w:rPr>
                <w:b/>
                <w:bCs/>
                <w:i/>
                <w:lang w:val="ru-RU"/>
              </w:rPr>
            </w:pPr>
          </w:p>
        </w:tc>
        <w:tc>
          <w:tcPr>
            <w:tcW w:w="1344" w:type="dxa"/>
            <w:tcBorders>
              <w:bottom w:val="single" w:sz="4" w:space="0" w:color="auto"/>
            </w:tcBorders>
            <w:vAlign w:val="bottom"/>
          </w:tcPr>
          <w:p w:rsidR="00821771" w:rsidRPr="00821771" w:rsidRDefault="00821771" w:rsidP="0039541A">
            <w:pPr>
              <w:pStyle w:val="Tabletext"/>
              <w:keepNext/>
              <w:ind w:right="126"/>
              <w:jc w:val="right"/>
              <w:rPr>
                <w:b/>
                <w:bCs/>
                <w:lang w:val="ru-RU"/>
              </w:rPr>
            </w:pPr>
            <w:r w:rsidRPr="00821771">
              <w:rPr>
                <w:b/>
                <w:bCs/>
                <w:lang w:val="ru-RU"/>
              </w:rPr>
              <w:t>Отражено в </w:t>
            </w:r>
            <w:r w:rsidRPr="00821771">
              <w:rPr>
                <w:b/>
                <w:bCs/>
                <w:lang w:val="ru-RU"/>
              </w:rPr>
              <w:br/>
              <w:t xml:space="preserve"> составе </w:t>
            </w:r>
            <w:r w:rsidRPr="00821771">
              <w:rPr>
                <w:b/>
                <w:bCs/>
                <w:lang w:val="ru-RU"/>
              </w:rPr>
              <w:br/>
              <w:t>прочего </w:t>
            </w:r>
            <w:r w:rsidRPr="00821771">
              <w:rPr>
                <w:b/>
                <w:bCs/>
                <w:lang w:val="ru-RU"/>
              </w:rPr>
              <w:br/>
              <w:t xml:space="preserve"> совокупного </w:t>
            </w:r>
            <w:r w:rsidRPr="00821771">
              <w:rPr>
                <w:b/>
                <w:bCs/>
                <w:lang w:val="ru-RU"/>
              </w:rPr>
              <w:br/>
              <w:t>дохода </w:t>
            </w:r>
          </w:p>
        </w:tc>
        <w:tc>
          <w:tcPr>
            <w:tcW w:w="124" w:type="dxa"/>
            <w:vAlign w:val="bottom"/>
          </w:tcPr>
          <w:p w:rsidR="00821771" w:rsidRPr="00821771" w:rsidRDefault="00821771" w:rsidP="0039541A">
            <w:pPr>
              <w:pStyle w:val="Tabletext"/>
              <w:keepNext/>
              <w:ind w:right="126"/>
              <w:jc w:val="right"/>
              <w:rPr>
                <w:b/>
                <w:bCs/>
                <w:i/>
                <w:lang w:val="ru-RU"/>
              </w:rPr>
            </w:pPr>
          </w:p>
        </w:tc>
        <w:tc>
          <w:tcPr>
            <w:tcW w:w="1407" w:type="dxa"/>
            <w:tcBorders>
              <w:bottom w:val="single" w:sz="4" w:space="0" w:color="auto"/>
            </w:tcBorders>
            <w:vAlign w:val="bottom"/>
          </w:tcPr>
          <w:p w:rsidR="00821771" w:rsidRPr="00821771" w:rsidRDefault="00821771" w:rsidP="0039541A">
            <w:pPr>
              <w:pStyle w:val="Tabletext"/>
              <w:keepNext/>
              <w:ind w:right="126"/>
              <w:jc w:val="right"/>
              <w:rPr>
                <w:b/>
                <w:bCs/>
                <w:lang w:val="ru-RU"/>
              </w:rPr>
            </w:pPr>
            <w:r w:rsidRPr="00821771">
              <w:rPr>
                <w:b/>
                <w:bCs/>
                <w:lang w:val="ru-RU"/>
              </w:rPr>
              <w:t>Остаток по </w:t>
            </w:r>
            <w:r w:rsidRPr="00821771">
              <w:rPr>
                <w:b/>
                <w:bCs/>
                <w:lang w:val="ru-RU"/>
              </w:rPr>
              <w:br/>
              <w:t xml:space="preserve"> состоянию </w:t>
            </w:r>
            <w:r w:rsidRPr="00821771">
              <w:rPr>
                <w:b/>
                <w:bCs/>
                <w:lang w:val="ru-RU"/>
              </w:rPr>
              <w:br/>
              <w:t>на 31 декабря </w:t>
            </w:r>
            <w:r w:rsidRPr="00821771">
              <w:rPr>
                <w:b/>
                <w:bCs/>
                <w:lang w:val="ru-RU"/>
              </w:rPr>
              <w:br/>
              <w:t xml:space="preserve"> 2013 года </w:t>
            </w:r>
          </w:p>
        </w:tc>
      </w:tr>
      <w:tr w:rsidR="00821771" w:rsidRPr="000D5939" w:rsidTr="00FC05FB">
        <w:trPr>
          <w:trHeight w:val="1105"/>
        </w:trPr>
        <w:tc>
          <w:tcPr>
            <w:tcW w:w="3107" w:type="dxa"/>
            <w:vAlign w:val="bottom"/>
          </w:tcPr>
          <w:p w:rsidR="00821771" w:rsidRPr="00821771" w:rsidRDefault="00821771" w:rsidP="0039541A">
            <w:pPr>
              <w:pStyle w:val="Tabletext"/>
              <w:keepNext/>
              <w:ind w:right="113"/>
              <w:rPr>
                <w:szCs w:val="18"/>
                <w:lang w:val="ru-RU"/>
              </w:rPr>
            </w:pPr>
            <w:r w:rsidRPr="00821771">
              <w:rPr>
                <w:szCs w:val="18"/>
                <w:lang w:val="ru-RU"/>
              </w:rPr>
              <w:t>Финансовые инструменты, оцениваемые по справедливой стоимости, изменения которой отражаются в составе прибыли или убытка за период</w:t>
            </w:r>
          </w:p>
        </w:tc>
        <w:tc>
          <w:tcPr>
            <w:tcW w:w="1277" w:type="dxa"/>
            <w:vAlign w:val="bottom"/>
          </w:tcPr>
          <w:p w:rsidR="00821771" w:rsidRPr="00821771" w:rsidRDefault="00821771" w:rsidP="0039541A">
            <w:pPr>
              <w:pStyle w:val="Tabletext"/>
              <w:widowControl w:val="0"/>
              <w:ind w:right="57"/>
              <w:jc w:val="right"/>
              <w:rPr>
                <w:lang w:val="ru-RU"/>
              </w:rPr>
            </w:pPr>
            <w:r w:rsidRPr="00821771">
              <w:rPr>
                <w:szCs w:val="18"/>
                <w:lang w:val="ru-RU"/>
              </w:rPr>
              <w:t>145 </w:t>
            </w:r>
          </w:p>
        </w:tc>
        <w:tc>
          <w:tcPr>
            <w:tcW w:w="154" w:type="dxa"/>
            <w:vAlign w:val="bottom"/>
          </w:tcPr>
          <w:p w:rsidR="00821771" w:rsidRPr="00821771" w:rsidRDefault="00821771" w:rsidP="0039541A">
            <w:pPr>
              <w:keepNext/>
              <w:spacing w:before="40" w:after="40"/>
              <w:ind w:right="57"/>
              <w:jc w:val="right"/>
              <w:rPr>
                <w:b/>
                <w:i/>
                <w:sz w:val="18"/>
                <w:szCs w:val="18"/>
                <w:lang w:val="ru-RU"/>
              </w:rPr>
            </w:pPr>
          </w:p>
        </w:tc>
        <w:tc>
          <w:tcPr>
            <w:tcW w:w="1250" w:type="dxa"/>
            <w:vAlign w:val="bottom"/>
          </w:tcPr>
          <w:p w:rsidR="00821771" w:rsidRPr="00821771" w:rsidRDefault="00821771" w:rsidP="0039541A">
            <w:pPr>
              <w:keepNext/>
              <w:spacing w:before="40" w:after="40"/>
              <w:ind w:right="57"/>
              <w:jc w:val="right"/>
              <w:rPr>
                <w:sz w:val="18"/>
                <w:szCs w:val="18"/>
                <w:lang w:val="ru-RU"/>
              </w:rPr>
            </w:pPr>
            <w:r w:rsidRPr="00821771">
              <w:rPr>
                <w:sz w:val="18"/>
                <w:szCs w:val="18"/>
                <w:lang w:val="ru-RU"/>
              </w:rPr>
              <w:t>55 </w:t>
            </w:r>
          </w:p>
        </w:tc>
        <w:tc>
          <w:tcPr>
            <w:tcW w:w="154" w:type="dxa"/>
            <w:vAlign w:val="bottom"/>
          </w:tcPr>
          <w:p w:rsidR="00821771" w:rsidRPr="00821771" w:rsidRDefault="00821771" w:rsidP="0039541A">
            <w:pPr>
              <w:keepNext/>
              <w:spacing w:before="40" w:after="40"/>
              <w:ind w:right="57"/>
              <w:jc w:val="right"/>
              <w:rPr>
                <w:b/>
                <w:i/>
                <w:sz w:val="18"/>
                <w:szCs w:val="18"/>
                <w:lang w:val="ru-RU"/>
              </w:rPr>
            </w:pPr>
          </w:p>
        </w:tc>
        <w:tc>
          <w:tcPr>
            <w:tcW w:w="1344" w:type="dxa"/>
            <w:vAlign w:val="bottom"/>
          </w:tcPr>
          <w:p w:rsidR="00821771" w:rsidRPr="00821771" w:rsidRDefault="00821771" w:rsidP="0039541A">
            <w:pPr>
              <w:keepNext/>
              <w:spacing w:before="40" w:after="40"/>
              <w:ind w:right="57"/>
              <w:jc w:val="right"/>
              <w:rPr>
                <w:sz w:val="18"/>
                <w:szCs w:val="18"/>
                <w:lang w:val="ru-RU"/>
              </w:rPr>
            </w:pPr>
            <w:r w:rsidRPr="00821771">
              <w:rPr>
                <w:sz w:val="18"/>
                <w:szCs w:val="18"/>
                <w:lang w:val="ru-RU"/>
              </w:rPr>
              <w:t>- </w:t>
            </w:r>
          </w:p>
        </w:tc>
        <w:tc>
          <w:tcPr>
            <w:tcW w:w="124" w:type="dxa"/>
            <w:vAlign w:val="bottom"/>
          </w:tcPr>
          <w:p w:rsidR="00821771" w:rsidRPr="00821771" w:rsidRDefault="00821771" w:rsidP="0039541A">
            <w:pPr>
              <w:keepNext/>
              <w:spacing w:before="40" w:after="40"/>
              <w:ind w:right="57"/>
              <w:jc w:val="right"/>
              <w:rPr>
                <w:b/>
                <w:i/>
                <w:sz w:val="18"/>
                <w:szCs w:val="18"/>
                <w:lang w:val="ru-RU"/>
              </w:rPr>
            </w:pPr>
          </w:p>
        </w:tc>
        <w:tc>
          <w:tcPr>
            <w:tcW w:w="1407" w:type="dxa"/>
            <w:vAlign w:val="bottom"/>
          </w:tcPr>
          <w:p w:rsidR="00821771" w:rsidRPr="00821771" w:rsidRDefault="00821771" w:rsidP="0039541A">
            <w:pPr>
              <w:keepNext/>
              <w:spacing w:after="40"/>
              <w:ind w:right="57"/>
              <w:jc w:val="right"/>
              <w:rPr>
                <w:sz w:val="18"/>
                <w:szCs w:val="18"/>
                <w:lang w:val="ru-RU"/>
              </w:rPr>
            </w:pPr>
            <w:r w:rsidRPr="00821771">
              <w:rPr>
                <w:sz w:val="18"/>
                <w:szCs w:val="18"/>
                <w:lang w:val="ru-RU"/>
              </w:rPr>
              <w:t>200 </w:t>
            </w:r>
          </w:p>
        </w:tc>
      </w:tr>
      <w:tr w:rsidR="00821771" w:rsidRPr="000D5939" w:rsidTr="00FC05FB">
        <w:trPr>
          <w:trHeight w:val="20"/>
        </w:trPr>
        <w:tc>
          <w:tcPr>
            <w:tcW w:w="3107" w:type="dxa"/>
            <w:vAlign w:val="bottom"/>
          </w:tcPr>
          <w:p w:rsidR="00821771" w:rsidRPr="00821771" w:rsidRDefault="00821771" w:rsidP="0039541A">
            <w:pPr>
              <w:pStyle w:val="Tabletext"/>
              <w:keepNext/>
              <w:ind w:right="113"/>
              <w:rPr>
                <w:lang w:val="ru-RU"/>
              </w:rPr>
            </w:pPr>
            <w:r w:rsidRPr="00821771">
              <w:rPr>
                <w:lang w:val="ru-RU"/>
              </w:rPr>
              <w:t>Счета и депозиты в банках</w:t>
            </w:r>
          </w:p>
        </w:tc>
        <w:tc>
          <w:tcPr>
            <w:tcW w:w="1277" w:type="dxa"/>
            <w:vAlign w:val="bottom"/>
          </w:tcPr>
          <w:p w:rsidR="00821771" w:rsidRPr="00821771" w:rsidRDefault="00821771" w:rsidP="0039541A">
            <w:pPr>
              <w:pStyle w:val="Tabletext"/>
              <w:widowControl w:val="0"/>
              <w:ind w:right="57"/>
              <w:jc w:val="right"/>
              <w:rPr>
                <w:lang w:val="ru-RU"/>
              </w:rPr>
            </w:pPr>
            <w:r w:rsidRPr="00821771">
              <w:rPr>
                <w:szCs w:val="18"/>
                <w:lang w:val="ru-RU"/>
              </w:rPr>
              <w:t>(19)</w:t>
            </w:r>
          </w:p>
        </w:tc>
        <w:tc>
          <w:tcPr>
            <w:tcW w:w="154" w:type="dxa"/>
            <w:vAlign w:val="bottom"/>
          </w:tcPr>
          <w:p w:rsidR="00821771" w:rsidRPr="00821771" w:rsidRDefault="00821771" w:rsidP="0039541A">
            <w:pPr>
              <w:keepNext/>
              <w:spacing w:before="40" w:after="40"/>
              <w:ind w:right="57"/>
              <w:jc w:val="right"/>
              <w:rPr>
                <w:b/>
                <w:i/>
                <w:sz w:val="18"/>
                <w:szCs w:val="18"/>
                <w:lang w:val="ru-RU"/>
              </w:rPr>
            </w:pPr>
          </w:p>
        </w:tc>
        <w:tc>
          <w:tcPr>
            <w:tcW w:w="1250" w:type="dxa"/>
            <w:vAlign w:val="bottom"/>
          </w:tcPr>
          <w:p w:rsidR="00821771" w:rsidRPr="00821771" w:rsidRDefault="00821771" w:rsidP="0039541A">
            <w:pPr>
              <w:keepNext/>
              <w:spacing w:before="40" w:after="40"/>
              <w:ind w:right="57"/>
              <w:jc w:val="right"/>
              <w:rPr>
                <w:sz w:val="18"/>
                <w:szCs w:val="18"/>
                <w:lang w:val="ru-RU"/>
              </w:rPr>
            </w:pPr>
            <w:r w:rsidRPr="00821771">
              <w:rPr>
                <w:sz w:val="18"/>
                <w:szCs w:val="18"/>
                <w:lang w:val="ru-RU"/>
              </w:rPr>
              <w:t>(2 646)</w:t>
            </w:r>
          </w:p>
        </w:tc>
        <w:tc>
          <w:tcPr>
            <w:tcW w:w="154" w:type="dxa"/>
            <w:vAlign w:val="bottom"/>
          </w:tcPr>
          <w:p w:rsidR="00821771" w:rsidRPr="00821771" w:rsidRDefault="00821771" w:rsidP="0039541A">
            <w:pPr>
              <w:spacing w:before="40" w:after="40"/>
              <w:ind w:right="57"/>
              <w:jc w:val="right"/>
              <w:rPr>
                <w:sz w:val="18"/>
                <w:szCs w:val="18"/>
                <w:lang w:val="ru-RU"/>
              </w:rPr>
            </w:pPr>
          </w:p>
        </w:tc>
        <w:tc>
          <w:tcPr>
            <w:tcW w:w="1344" w:type="dxa"/>
            <w:vAlign w:val="bottom"/>
          </w:tcPr>
          <w:p w:rsidR="00821771" w:rsidRPr="00821771" w:rsidRDefault="00821771" w:rsidP="0039541A">
            <w:pPr>
              <w:keepNext/>
              <w:spacing w:before="40" w:after="40"/>
              <w:ind w:right="57"/>
              <w:jc w:val="right"/>
              <w:rPr>
                <w:sz w:val="18"/>
                <w:szCs w:val="18"/>
                <w:lang w:val="ru-RU"/>
              </w:rPr>
            </w:pPr>
            <w:r w:rsidRPr="00821771">
              <w:rPr>
                <w:sz w:val="18"/>
                <w:szCs w:val="18"/>
                <w:lang w:val="ru-RU"/>
              </w:rPr>
              <w:t>- </w:t>
            </w:r>
          </w:p>
        </w:tc>
        <w:tc>
          <w:tcPr>
            <w:tcW w:w="124" w:type="dxa"/>
            <w:vAlign w:val="bottom"/>
          </w:tcPr>
          <w:p w:rsidR="00821771" w:rsidRPr="00821771" w:rsidRDefault="00821771" w:rsidP="0039541A">
            <w:pPr>
              <w:spacing w:before="40" w:after="40"/>
              <w:ind w:right="57"/>
              <w:jc w:val="right"/>
              <w:rPr>
                <w:sz w:val="18"/>
                <w:szCs w:val="18"/>
                <w:lang w:val="ru-RU"/>
              </w:rPr>
            </w:pPr>
          </w:p>
        </w:tc>
        <w:tc>
          <w:tcPr>
            <w:tcW w:w="1407" w:type="dxa"/>
            <w:vAlign w:val="bottom"/>
          </w:tcPr>
          <w:p w:rsidR="00821771" w:rsidRPr="00821771" w:rsidRDefault="00821771" w:rsidP="0039541A">
            <w:pPr>
              <w:spacing w:before="40" w:after="40"/>
              <w:ind w:right="57"/>
              <w:jc w:val="right"/>
              <w:rPr>
                <w:sz w:val="18"/>
                <w:szCs w:val="18"/>
                <w:lang w:val="ru-RU"/>
              </w:rPr>
            </w:pPr>
            <w:r w:rsidRPr="00821771">
              <w:rPr>
                <w:sz w:val="18"/>
                <w:szCs w:val="18"/>
                <w:lang w:val="ru-RU"/>
              </w:rPr>
              <w:t>(2 665)</w:t>
            </w:r>
          </w:p>
        </w:tc>
      </w:tr>
      <w:tr w:rsidR="00821771" w:rsidRPr="000D5939" w:rsidTr="00FC05FB">
        <w:trPr>
          <w:trHeight w:val="20"/>
        </w:trPr>
        <w:tc>
          <w:tcPr>
            <w:tcW w:w="3107" w:type="dxa"/>
            <w:vAlign w:val="bottom"/>
          </w:tcPr>
          <w:p w:rsidR="00821771" w:rsidRPr="00821771" w:rsidRDefault="00821771" w:rsidP="0039541A">
            <w:pPr>
              <w:pStyle w:val="Tabletext"/>
              <w:keepNext/>
              <w:ind w:right="113"/>
              <w:rPr>
                <w:lang w:val="ru-RU"/>
              </w:rPr>
            </w:pPr>
            <w:r w:rsidRPr="00821771">
              <w:rPr>
                <w:szCs w:val="18"/>
                <w:lang w:val="ru-RU"/>
              </w:rPr>
              <w:t>Кредиты, выданные клиентам</w:t>
            </w:r>
          </w:p>
        </w:tc>
        <w:tc>
          <w:tcPr>
            <w:tcW w:w="1277" w:type="dxa"/>
            <w:vAlign w:val="bottom"/>
          </w:tcPr>
          <w:p w:rsidR="00821771" w:rsidRPr="00821771" w:rsidRDefault="00821771" w:rsidP="0039541A">
            <w:pPr>
              <w:pStyle w:val="Tabletext"/>
              <w:widowControl w:val="0"/>
              <w:ind w:right="57"/>
              <w:jc w:val="right"/>
              <w:rPr>
                <w:lang w:val="ru-RU"/>
              </w:rPr>
            </w:pPr>
            <w:r w:rsidRPr="00821771">
              <w:rPr>
                <w:szCs w:val="18"/>
                <w:lang w:val="ru-RU"/>
              </w:rPr>
              <w:t>(23 984)</w:t>
            </w:r>
          </w:p>
        </w:tc>
        <w:tc>
          <w:tcPr>
            <w:tcW w:w="154" w:type="dxa"/>
            <w:vAlign w:val="bottom"/>
          </w:tcPr>
          <w:p w:rsidR="00821771" w:rsidRPr="00821771" w:rsidRDefault="00821771" w:rsidP="0039541A">
            <w:pPr>
              <w:spacing w:before="40" w:after="40"/>
              <w:ind w:right="57"/>
              <w:jc w:val="right"/>
              <w:rPr>
                <w:sz w:val="18"/>
                <w:szCs w:val="18"/>
                <w:lang w:val="ru-RU"/>
              </w:rPr>
            </w:pPr>
          </w:p>
        </w:tc>
        <w:tc>
          <w:tcPr>
            <w:tcW w:w="1250" w:type="dxa"/>
            <w:vAlign w:val="bottom"/>
          </w:tcPr>
          <w:p w:rsidR="00821771" w:rsidRPr="00821771" w:rsidRDefault="00821771" w:rsidP="0039541A">
            <w:pPr>
              <w:spacing w:before="40" w:after="40"/>
              <w:ind w:right="57"/>
              <w:jc w:val="right"/>
              <w:rPr>
                <w:sz w:val="18"/>
                <w:szCs w:val="18"/>
                <w:lang w:val="ru-RU"/>
              </w:rPr>
            </w:pPr>
            <w:r w:rsidRPr="00821771">
              <w:rPr>
                <w:sz w:val="18"/>
                <w:szCs w:val="18"/>
                <w:lang w:val="ru-RU"/>
              </w:rPr>
              <w:t>31 588 </w:t>
            </w:r>
          </w:p>
        </w:tc>
        <w:tc>
          <w:tcPr>
            <w:tcW w:w="154" w:type="dxa"/>
            <w:vAlign w:val="bottom"/>
          </w:tcPr>
          <w:p w:rsidR="00821771" w:rsidRPr="00821771" w:rsidRDefault="00821771" w:rsidP="0039541A">
            <w:pPr>
              <w:spacing w:before="40" w:after="40"/>
              <w:ind w:right="57"/>
              <w:jc w:val="right"/>
              <w:rPr>
                <w:sz w:val="18"/>
                <w:szCs w:val="18"/>
                <w:lang w:val="ru-RU"/>
              </w:rPr>
            </w:pPr>
          </w:p>
        </w:tc>
        <w:tc>
          <w:tcPr>
            <w:tcW w:w="1344" w:type="dxa"/>
            <w:vAlign w:val="bottom"/>
          </w:tcPr>
          <w:p w:rsidR="00821771" w:rsidRPr="00821771" w:rsidRDefault="00821771" w:rsidP="0039541A">
            <w:pPr>
              <w:spacing w:before="40" w:after="40"/>
              <w:ind w:right="57"/>
              <w:jc w:val="right"/>
              <w:rPr>
                <w:sz w:val="18"/>
                <w:szCs w:val="18"/>
                <w:lang w:val="ru-RU"/>
              </w:rPr>
            </w:pPr>
            <w:r w:rsidRPr="00821771">
              <w:rPr>
                <w:sz w:val="18"/>
                <w:szCs w:val="18"/>
                <w:lang w:val="ru-RU"/>
              </w:rPr>
              <w:t>- </w:t>
            </w:r>
          </w:p>
        </w:tc>
        <w:tc>
          <w:tcPr>
            <w:tcW w:w="124" w:type="dxa"/>
            <w:vAlign w:val="bottom"/>
          </w:tcPr>
          <w:p w:rsidR="00821771" w:rsidRPr="00821771" w:rsidRDefault="00821771" w:rsidP="0039541A">
            <w:pPr>
              <w:spacing w:before="40" w:after="40"/>
              <w:ind w:right="57"/>
              <w:jc w:val="right"/>
              <w:rPr>
                <w:sz w:val="18"/>
                <w:szCs w:val="18"/>
                <w:lang w:val="ru-RU"/>
              </w:rPr>
            </w:pPr>
          </w:p>
        </w:tc>
        <w:tc>
          <w:tcPr>
            <w:tcW w:w="1407" w:type="dxa"/>
            <w:vAlign w:val="bottom"/>
          </w:tcPr>
          <w:p w:rsidR="00821771" w:rsidRPr="00821771" w:rsidRDefault="00821771" w:rsidP="0039541A">
            <w:pPr>
              <w:spacing w:before="40" w:after="40"/>
              <w:ind w:right="57"/>
              <w:jc w:val="right"/>
              <w:rPr>
                <w:sz w:val="18"/>
                <w:szCs w:val="18"/>
                <w:lang w:val="ru-RU"/>
              </w:rPr>
            </w:pPr>
            <w:r w:rsidRPr="00821771">
              <w:rPr>
                <w:sz w:val="18"/>
                <w:szCs w:val="18"/>
                <w:lang w:val="ru-RU"/>
              </w:rPr>
              <w:t>7 604 </w:t>
            </w:r>
          </w:p>
        </w:tc>
      </w:tr>
      <w:tr w:rsidR="00821771" w:rsidRPr="000D5939" w:rsidTr="00FC05FB">
        <w:trPr>
          <w:trHeight w:val="20"/>
        </w:trPr>
        <w:tc>
          <w:tcPr>
            <w:tcW w:w="3107" w:type="dxa"/>
            <w:vAlign w:val="bottom"/>
          </w:tcPr>
          <w:p w:rsidR="00821771" w:rsidRPr="00821771" w:rsidRDefault="00821771" w:rsidP="0039541A">
            <w:pPr>
              <w:pStyle w:val="Tabletext"/>
              <w:keepNext/>
              <w:ind w:right="113"/>
              <w:rPr>
                <w:lang w:val="ru-RU"/>
              </w:rPr>
            </w:pPr>
            <w:r w:rsidRPr="00821771">
              <w:rPr>
                <w:lang w:val="ru-RU"/>
              </w:rPr>
              <w:t>Инвестиции, удерживаемые до срока погашения</w:t>
            </w:r>
          </w:p>
        </w:tc>
        <w:tc>
          <w:tcPr>
            <w:tcW w:w="1277" w:type="dxa"/>
            <w:vAlign w:val="bottom"/>
          </w:tcPr>
          <w:p w:rsidR="00821771" w:rsidRPr="00821771" w:rsidRDefault="00821771" w:rsidP="0039541A">
            <w:pPr>
              <w:pStyle w:val="Tabletext"/>
              <w:widowControl w:val="0"/>
              <w:ind w:right="57"/>
              <w:jc w:val="right"/>
              <w:rPr>
                <w:lang w:val="ru-RU"/>
              </w:rPr>
            </w:pPr>
            <w:r w:rsidRPr="00821771">
              <w:rPr>
                <w:szCs w:val="18"/>
                <w:lang w:val="ru-RU"/>
              </w:rPr>
              <w:t>989 </w:t>
            </w:r>
          </w:p>
        </w:tc>
        <w:tc>
          <w:tcPr>
            <w:tcW w:w="154" w:type="dxa"/>
            <w:vAlign w:val="bottom"/>
          </w:tcPr>
          <w:p w:rsidR="00821771" w:rsidRPr="00821771" w:rsidRDefault="00821771" w:rsidP="0039541A">
            <w:pPr>
              <w:spacing w:before="40" w:after="40"/>
              <w:ind w:right="57"/>
              <w:jc w:val="right"/>
              <w:rPr>
                <w:sz w:val="18"/>
                <w:szCs w:val="18"/>
                <w:lang w:val="ru-RU"/>
              </w:rPr>
            </w:pPr>
          </w:p>
        </w:tc>
        <w:tc>
          <w:tcPr>
            <w:tcW w:w="1250" w:type="dxa"/>
            <w:vAlign w:val="bottom"/>
          </w:tcPr>
          <w:p w:rsidR="00821771" w:rsidRPr="00821771" w:rsidRDefault="00821771" w:rsidP="0039541A">
            <w:pPr>
              <w:spacing w:before="40" w:after="40"/>
              <w:ind w:right="57"/>
              <w:jc w:val="right"/>
              <w:rPr>
                <w:sz w:val="18"/>
                <w:szCs w:val="18"/>
                <w:lang w:val="ru-RU"/>
              </w:rPr>
            </w:pPr>
            <w:r w:rsidRPr="00821771">
              <w:rPr>
                <w:sz w:val="18"/>
                <w:szCs w:val="18"/>
                <w:lang w:val="ru-RU"/>
              </w:rPr>
              <w:t>402 </w:t>
            </w:r>
          </w:p>
        </w:tc>
        <w:tc>
          <w:tcPr>
            <w:tcW w:w="154" w:type="dxa"/>
            <w:vAlign w:val="bottom"/>
          </w:tcPr>
          <w:p w:rsidR="00821771" w:rsidRPr="00821771" w:rsidRDefault="00821771" w:rsidP="0039541A">
            <w:pPr>
              <w:spacing w:before="40" w:after="40"/>
              <w:ind w:right="57"/>
              <w:jc w:val="right"/>
              <w:rPr>
                <w:sz w:val="18"/>
                <w:szCs w:val="18"/>
                <w:lang w:val="ru-RU"/>
              </w:rPr>
            </w:pPr>
          </w:p>
        </w:tc>
        <w:tc>
          <w:tcPr>
            <w:tcW w:w="1344" w:type="dxa"/>
            <w:vAlign w:val="bottom"/>
          </w:tcPr>
          <w:p w:rsidR="00821771" w:rsidRPr="00821771" w:rsidRDefault="00821771" w:rsidP="0039541A">
            <w:pPr>
              <w:keepNext/>
              <w:spacing w:before="40" w:after="40"/>
              <w:ind w:right="57"/>
              <w:jc w:val="right"/>
              <w:rPr>
                <w:sz w:val="18"/>
                <w:szCs w:val="18"/>
                <w:lang w:val="ru-RU"/>
              </w:rPr>
            </w:pPr>
            <w:r w:rsidRPr="00821771">
              <w:rPr>
                <w:sz w:val="18"/>
                <w:szCs w:val="18"/>
                <w:lang w:val="ru-RU"/>
              </w:rPr>
              <w:t>- </w:t>
            </w:r>
          </w:p>
        </w:tc>
        <w:tc>
          <w:tcPr>
            <w:tcW w:w="124" w:type="dxa"/>
            <w:vAlign w:val="bottom"/>
          </w:tcPr>
          <w:p w:rsidR="00821771" w:rsidRPr="00821771" w:rsidRDefault="00821771" w:rsidP="0039541A">
            <w:pPr>
              <w:spacing w:before="40" w:after="40"/>
              <w:ind w:right="57"/>
              <w:jc w:val="right"/>
              <w:rPr>
                <w:sz w:val="18"/>
                <w:szCs w:val="18"/>
                <w:lang w:val="ru-RU"/>
              </w:rPr>
            </w:pPr>
          </w:p>
        </w:tc>
        <w:tc>
          <w:tcPr>
            <w:tcW w:w="1407" w:type="dxa"/>
            <w:vAlign w:val="bottom"/>
          </w:tcPr>
          <w:p w:rsidR="00821771" w:rsidRPr="00821771" w:rsidRDefault="00821771" w:rsidP="0039541A">
            <w:pPr>
              <w:spacing w:before="40" w:after="40"/>
              <w:ind w:right="57"/>
              <w:jc w:val="right"/>
              <w:rPr>
                <w:sz w:val="18"/>
                <w:szCs w:val="18"/>
                <w:lang w:val="ru-RU"/>
              </w:rPr>
            </w:pPr>
            <w:r w:rsidRPr="00821771">
              <w:rPr>
                <w:sz w:val="18"/>
                <w:szCs w:val="18"/>
                <w:lang w:val="ru-RU"/>
              </w:rPr>
              <w:t>1 391 </w:t>
            </w:r>
          </w:p>
        </w:tc>
      </w:tr>
      <w:tr w:rsidR="00821771" w:rsidRPr="000D5939" w:rsidTr="00FC05FB">
        <w:trPr>
          <w:trHeight w:val="20"/>
        </w:trPr>
        <w:tc>
          <w:tcPr>
            <w:tcW w:w="3107" w:type="dxa"/>
            <w:vAlign w:val="bottom"/>
          </w:tcPr>
          <w:p w:rsidR="00821771" w:rsidRPr="00821771" w:rsidRDefault="00821771" w:rsidP="0039541A">
            <w:pPr>
              <w:pStyle w:val="Tabletext"/>
              <w:keepNext/>
              <w:ind w:right="113"/>
              <w:rPr>
                <w:lang w:val="ru-RU"/>
              </w:rPr>
            </w:pPr>
            <w:r w:rsidRPr="00821771">
              <w:rPr>
                <w:szCs w:val="18"/>
                <w:lang w:val="ru-RU"/>
              </w:rPr>
              <w:t>Активы, удерживаемые для продажи</w:t>
            </w:r>
          </w:p>
        </w:tc>
        <w:tc>
          <w:tcPr>
            <w:tcW w:w="1277" w:type="dxa"/>
            <w:vAlign w:val="bottom"/>
          </w:tcPr>
          <w:p w:rsidR="00821771" w:rsidRPr="00821771" w:rsidRDefault="00821771" w:rsidP="0039541A">
            <w:pPr>
              <w:pStyle w:val="Tabletext"/>
              <w:widowControl w:val="0"/>
              <w:ind w:right="57"/>
              <w:jc w:val="right"/>
              <w:rPr>
                <w:lang w:val="ru-RU"/>
              </w:rPr>
            </w:pPr>
            <w:r w:rsidRPr="00821771">
              <w:rPr>
                <w:szCs w:val="18"/>
                <w:lang w:val="ru-RU"/>
              </w:rPr>
              <w:t>443 </w:t>
            </w:r>
          </w:p>
        </w:tc>
        <w:tc>
          <w:tcPr>
            <w:tcW w:w="154" w:type="dxa"/>
            <w:vAlign w:val="bottom"/>
          </w:tcPr>
          <w:p w:rsidR="00821771" w:rsidRPr="00821771" w:rsidRDefault="00821771" w:rsidP="0039541A">
            <w:pPr>
              <w:spacing w:before="40" w:after="40"/>
              <w:ind w:right="57"/>
              <w:jc w:val="right"/>
              <w:rPr>
                <w:sz w:val="18"/>
                <w:szCs w:val="18"/>
                <w:lang w:val="ru-RU"/>
              </w:rPr>
            </w:pPr>
          </w:p>
        </w:tc>
        <w:tc>
          <w:tcPr>
            <w:tcW w:w="1250" w:type="dxa"/>
            <w:vAlign w:val="bottom"/>
          </w:tcPr>
          <w:p w:rsidR="00821771" w:rsidRPr="00821771" w:rsidRDefault="00821771" w:rsidP="0039541A">
            <w:pPr>
              <w:spacing w:before="40" w:after="40"/>
              <w:ind w:right="57"/>
              <w:jc w:val="right"/>
              <w:rPr>
                <w:sz w:val="18"/>
                <w:szCs w:val="18"/>
                <w:lang w:val="ru-RU"/>
              </w:rPr>
            </w:pPr>
            <w:r w:rsidRPr="00821771">
              <w:rPr>
                <w:sz w:val="18"/>
                <w:szCs w:val="18"/>
                <w:lang w:val="ru-RU"/>
              </w:rPr>
              <w:t>68 297 </w:t>
            </w:r>
          </w:p>
        </w:tc>
        <w:tc>
          <w:tcPr>
            <w:tcW w:w="154" w:type="dxa"/>
            <w:vAlign w:val="bottom"/>
          </w:tcPr>
          <w:p w:rsidR="00821771" w:rsidRPr="00821771" w:rsidRDefault="00821771" w:rsidP="0039541A">
            <w:pPr>
              <w:spacing w:before="40" w:after="40"/>
              <w:ind w:right="57"/>
              <w:jc w:val="right"/>
              <w:rPr>
                <w:sz w:val="18"/>
                <w:szCs w:val="18"/>
                <w:lang w:val="ru-RU"/>
              </w:rPr>
            </w:pPr>
          </w:p>
        </w:tc>
        <w:tc>
          <w:tcPr>
            <w:tcW w:w="1344" w:type="dxa"/>
            <w:vAlign w:val="bottom"/>
          </w:tcPr>
          <w:p w:rsidR="00821771" w:rsidRPr="00821771" w:rsidRDefault="00821771" w:rsidP="0039541A">
            <w:pPr>
              <w:spacing w:before="40" w:after="40"/>
              <w:ind w:right="57"/>
              <w:jc w:val="right"/>
              <w:rPr>
                <w:sz w:val="18"/>
                <w:szCs w:val="18"/>
                <w:lang w:val="ru-RU"/>
              </w:rPr>
            </w:pPr>
            <w:r w:rsidRPr="00821771">
              <w:rPr>
                <w:sz w:val="18"/>
                <w:szCs w:val="18"/>
                <w:lang w:val="ru-RU"/>
              </w:rPr>
              <w:t>- </w:t>
            </w:r>
          </w:p>
        </w:tc>
        <w:tc>
          <w:tcPr>
            <w:tcW w:w="124" w:type="dxa"/>
            <w:vAlign w:val="bottom"/>
          </w:tcPr>
          <w:p w:rsidR="00821771" w:rsidRPr="00821771" w:rsidRDefault="00821771" w:rsidP="0039541A">
            <w:pPr>
              <w:spacing w:before="40" w:after="40"/>
              <w:ind w:right="57"/>
              <w:jc w:val="right"/>
              <w:rPr>
                <w:sz w:val="18"/>
                <w:szCs w:val="18"/>
                <w:lang w:val="ru-RU"/>
              </w:rPr>
            </w:pPr>
          </w:p>
        </w:tc>
        <w:tc>
          <w:tcPr>
            <w:tcW w:w="1407" w:type="dxa"/>
            <w:vAlign w:val="bottom"/>
          </w:tcPr>
          <w:p w:rsidR="00821771" w:rsidRPr="00821771" w:rsidRDefault="00821771" w:rsidP="0039541A">
            <w:pPr>
              <w:spacing w:before="40" w:after="40"/>
              <w:ind w:right="57"/>
              <w:jc w:val="right"/>
              <w:rPr>
                <w:sz w:val="18"/>
                <w:szCs w:val="18"/>
                <w:lang w:val="ru-RU"/>
              </w:rPr>
            </w:pPr>
            <w:r w:rsidRPr="00821771">
              <w:rPr>
                <w:sz w:val="18"/>
                <w:szCs w:val="18"/>
                <w:lang w:val="ru-RU"/>
              </w:rPr>
              <w:t>68 740 </w:t>
            </w:r>
          </w:p>
        </w:tc>
      </w:tr>
      <w:tr w:rsidR="00821771" w:rsidRPr="000D5939" w:rsidTr="00FC05FB">
        <w:trPr>
          <w:trHeight w:val="20"/>
        </w:trPr>
        <w:tc>
          <w:tcPr>
            <w:tcW w:w="3107" w:type="dxa"/>
            <w:vAlign w:val="bottom"/>
          </w:tcPr>
          <w:p w:rsidR="00821771" w:rsidRPr="00821771" w:rsidRDefault="00821771" w:rsidP="0039541A">
            <w:pPr>
              <w:pStyle w:val="Tabletext"/>
              <w:keepNext/>
              <w:ind w:right="113"/>
              <w:rPr>
                <w:lang w:val="ru-RU"/>
              </w:rPr>
            </w:pPr>
            <w:r w:rsidRPr="00821771">
              <w:rPr>
                <w:szCs w:val="18"/>
                <w:lang w:val="ru-RU"/>
              </w:rPr>
              <w:t>Основные средства и нематериальные активы</w:t>
            </w:r>
          </w:p>
        </w:tc>
        <w:tc>
          <w:tcPr>
            <w:tcW w:w="1277" w:type="dxa"/>
            <w:vAlign w:val="bottom"/>
          </w:tcPr>
          <w:p w:rsidR="00821771" w:rsidRPr="00821771" w:rsidRDefault="00821771" w:rsidP="0039541A">
            <w:pPr>
              <w:pStyle w:val="Tabletext"/>
              <w:keepNext/>
              <w:ind w:right="57"/>
              <w:jc w:val="right"/>
              <w:rPr>
                <w:lang w:val="ru-RU"/>
              </w:rPr>
            </w:pPr>
            <w:r w:rsidRPr="00821771">
              <w:rPr>
                <w:szCs w:val="18"/>
                <w:lang w:val="ru-RU"/>
              </w:rPr>
              <w:t>(169 511)</w:t>
            </w:r>
          </w:p>
        </w:tc>
        <w:tc>
          <w:tcPr>
            <w:tcW w:w="154" w:type="dxa"/>
            <w:vAlign w:val="bottom"/>
          </w:tcPr>
          <w:p w:rsidR="00821771" w:rsidRPr="00821771" w:rsidRDefault="00821771" w:rsidP="0039541A">
            <w:pPr>
              <w:pStyle w:val="Tabletext"/>
              <w:keepNext/>
              <w:ind w:right="57"/>
              <w:jc w:val="right"/>
              <w:rPr>
                <w:lang w:val="ru-RU"/>
              </w:rPr>
            </w:pPr>
          </w:p>
        </w:tc>
        <w:tc>
          <w:tcPr>
            <w:tcW w:w="1250" w:type="dxa"/>
            <w:vAlign w:val="bottom"/>
          </w:tcPr>
          <w:p w:rsidR="00821771" w:rsidRPr="00821771" w:rsidRDefault="00821771" w:rsidP="0039541A">
            <w:pPr>
              <w:pStyle w:val="Tabletext"/>
              <w:widowControl w:val="0"/>
              <w:ind w:right="57"/>
              <w:jc w:val="right"/>
              <w:rPr>
                <w:lang w:val="ru-RU"/>
              </w:rPr>
            </w:pPr>
            <w:r w:rsidRPr="00821771">
              <w:rPr>
                <w:lang w:val="ru-RU"/>
              </w:rPr>
              <w:t>144 </w:t>
            </w:r>
          </w:p>
        </w:tc>
        <w:tc>
          <w:tcPr>
            <w:tcW w:w="154" w:type="dxa"/>
            <w:vAlign w:val="bottom"/>
          </w:tcPr>
          <w:p w:rsidR="00821771" w:rsidRPr="00821771" w:rsidRDefault="00821771" w:rsidP="0039541A">
            <w:pPr>
              <w:pStyle w:val="Tabletext"/>
              <w:widowControl w:val="0"/>
              <w:ind w:right="57"/>
              <w:jc w:val="right"/>
              <w:rPr>
                <w:lang w:val="ru-RU"/>
              </w:rPr>
            </w:pPr>
          </w:p>
        </w:tc>
        <w:tc>
          <w:tcPr>
            <w:tcW w:w="1344" w:type="dxa"/>
            <w:vAlign w:val="bottom"/>
          </w:tcPr>
          <w:p w:rsidR="00821771" w:rsidRPr="00821771" w:rsidRDefault="00821771" w:rsidP="0039541A">
            <w:pPr>
              <w:pStyle w:val="Tabletext"/>
              <w:widowControl w:val="0"/>
              <w:ind w:right="57"/>
              <w:jc w:val="right"/>
              <w:rPr>
                <w:lang w:val="ru-RU"/>
              </w:rPr>
            </w:pPr>
            <w:r w:rsidRPr="00821771">
              <w:rPr>
                <w:lang w:val="ru-RU"/>
              </w:rPr>
              <w:t>(22 856)</w:t>
            </w:r>
          </w:p>
        </w:tc>
        <w:tc>
          <w:tcPr>
            <w:tcW w:w="124" w:type="dxa"/>
            <w:vAlign w:val="bottom"/>
          </w:tcPr>
          <w:p w:rsidR="00821771" w:rsidRPr="00821771" w:rsidRDefault="00821771" w:rsidP="0039541A">
            <w:pPr>
              <w:spacing w:before="40" w:after="40"/>
              <w:ind w:right="57"/>
              <w:jc w:val="right"/>
              <w:rPr>
                <w:sz w:val="18"/>
                <w:szCs w:val="18"/>
                <w:lang w:val="ru-RU"/>
              </w:rPr>
            </w:pPr>
          </w:p>
        </w:tc>
        <w:tc>
          <w:tcPr>
            <w:tcW w:w="1407" w:type="dxa"/>
            <w:vAlign w:val="bottom"/>
          </w:tcPr>
          <w:p w:rsidR="00821771" w:rsidRPr="00821771" w:rsidRDefault="00821771" w:rsidP="0039541A">
            <w:pPr>
              <w:spacing w:before="40" w:after="40"/>
              <w:ind w:right="57"/>
              <w:jc w:val="right"/>
              <w:rPr>
                <w:sz w:val="18"/>
                <w:szCs w:val="18"/>
                <w:lang w:val="ru-RU"/>
              </w:rPr>
            </w:pPr>
            <w:r w:rsidRPr="00821771">
              <w:rPr>
                <w:sz w:val="18"/>
                <w:szCs w:val="18"/>
                <w:lang w:val="ru-RU"/>
              </w:rPr>
              <w:t>(192 223)</w:t>
            </w:r>
          </w:p>
        </w:tc>
      </w:tr>
      <w:tr w:rsidR="00821771" w:rsidRPr="000D5939" w:rsidTr="00FC05FB">
        <w:trPr>
          <w:trHeight w:val="20"/>
        </w:trPr>
        <w:tc>
          <w:tcPr>
            <w:tcW w:w="3107" w:type="dxa"/>
            <w:vAlign w:val="bottom"/>
          </w:tcPr>
          <w:p w:rsidR="00821771" w:rsidRPr="00821771" w:rsidRDefault="00821771" w:rsidP="0039541A">
            <w:pPr>
              <w:pStyle w:val="Tabletext"/>
              <w:keepNext/>
              <w:ind w:right="113"/>
              <w:rPr>
                <w:lang w:val="ru-RU"/>
              </w:rPr>
            </w:pPr>
            <w:r w:rsidRPr="00821771">
              <w:rPr>
                <w:szCs w:val="18"/>
                <w:lang w:val="ru-RU"/>
              </w:rPr>
              <w:t>Прочие активы</w:t>
            </w:r>
          </w:p>
        </w:tc>
        <w:tc>
          <w:tcPr>
            <w:tcW w:w="1277" w:type="dxa"/>
            <w:vAlign w:val="bottom"/>
          </w:tcPr>
          <w:p w:rsidR="00821771" w:rsidRPr="00821771" w:rsidRDefault="00821771" w:rsidP="0039541A">
            <w:pPr>
              <w:pStyle w:val="Tabletext"/>
              <w:keepNext/>
              <w:ind w:right="57"/>
              <w:jc w:val="right"/>
              <w:rPr>
                <w:lang w:val="ru-RU"/>
              </w:rPr>
            </w:pPr>
            <w:r w:rsidRPr="00821771">
              <w:rPr>
                <w:szCs w:val="18"/>
                <w:lang w:val="ru-RU"/>
              </w:rPr>
              <w:t>10 528 </w:t>
            </w:r>
          </w:p>
        </w:tc>
        <w:tc>
          <w:tcPr>
            <w:tcW w:w="154" w:type="dxa"/>
            <w:vAlign w:val="bottom"/>
          </w:tcPr>
          <w:p w:rsidR="00821771" w:rsidRPr="00821771" w:rsidRDefault="00821771" w:rsidP="0039541A">
            <w:pPr>
              <w:pStyle w:val="Tabletext"/>
              <w:keepNext/>
              <w:ind w:right="57"/>
              <w:jc w:val="right"/>
              <w:rPr>
                <w:lang w:val="ru-RU"/>
              </w:rPr>
            </w:pPr>
          </w:p>
        </w:tc>
        <w:tc>
          <w:tcPr>
            <w:tcW w:w="1250" w:type="dxa"/>
            <w:vAlign w:val="bottom"/>
          </w:tcPr>
          <w:p w:rsidR="00821771" w:rsidRPr="00821771" w:rsidRDefault="00821771" w:rsidP="0039541A">
            <w:pPr>
              <w:pStyle w:val="Tabletext"/>
              <w:widowControl w:val="0"/>
              <w:ind w:right="57"/>
              <w:jc w:val="right"/>
              <w:rPr>
                <w:lang w:val="ru-RU"/>
              </w:rPr>
            </w:pPr>
            <w:r w:rsidRPr="00821771">
              <w:rPr>
                <w:lang w:val="ru-RU"/>
              </w:rPr>
              <w:t>5 289 </w:t>
            </w:r>
          </w:p>
        </w:tc>
        <w:tc>
          <w:tcPr>
            <w:tcW w:w="154" w:type="dxa"/>
            <w:vAlign w:val="bottom"/>
          </w:tcPr>
          <w:p w:rsidR="00821771" w:rsidRPr="00821771" w:rsidRDefault="00821771" w:rsidP="0039541A">
            <w:pPr>
              <w:pStyle w:val="Tabletext"/>
              <w:widowControl w:val="0"/>
              <w:ind w:right="57"/>
              <w:jc w:val="right"/>
              <w:rPr>
                <w:lang w:val="ru-RU"/>
              </w:rPr>
            </w:pPr>
          </w:p>
        </w:tc>
        <w:tc>
          <w:tcPr>
            <w:tcW w:w="1344" w:type="dxa"/>
            <w:vAlign w:val="bottom"/>
          </w:tcPr>
          <w:p w:rsidR="00821771" w:rsidRPr="00821771" w:rsidRDefault="00821771" w:rsidP="0039541A">
            <w:pPr>
              <w:pStyle w:val="Tabletext"/>
              <w:widowControl w:val="0"/>
              <w:ind w:right="57"/>
              <w:jc w:val="right"/>
              <w:rPr>
                <w:lang w:val="ru-RU"/>
              </w:rPr>
            </w:pPr>
            <w:r w:rsidRPr="00821771">
              <w:rPr>
                <w:lang w:val="ru-RU"/>
              </w:rPr>
              <w:t>- </w:t>
            </w:r>
          </w:p>
        </w:tc>
        <w:tc>
          <w:tcPr>
            <w:tcW w:w="124" w:type="dxa"/>
            <w:vAlign w:val="bottom"/>
          </w:tcPr>
          <w:p w:rsidR="00821771" w:rsidRPr="00821771" w:rsidRDefault="00821771" w:rsidP="0039541A">
            <w:pPr>
              <w:spacing w:before="40" w:after="40"/>
              <w:ind w:right="57"/>
              <w:jc w:val="right"/>
              <w:rPr>
                <w:sz w:val="18"/>
                <w:szCs w:val="18"/>
                <w:lang w:val="ru-RU"/>
              </w:rPr>
            </w:pPr>
          </w:p>
        </w:tc>
        <w:tc>
          <w:tcPr>
            <w:tcW w:w="1407" w:type="dxa"/>
            <w:vAlign w:val="bottom"/>
          </w:tcPr>
          <w:p w:rsidR="00821771" w:rsidRPr="00821771" w:rsidRDefault="00821771" w:rsidP="0039541A">
            <w:pPr>
              <w:spacing w:before="40" w:after="40"/>
              <w:ind w:right="57"/>
              <w:jc w:val="right"/>
              <w:rPr>
                <w:sz w:val="18"/>
                <w:szCs w:val="18"/>
                <w:lang w:val="ru-RU"/>
              </w:rPr>
            </w:pPr>
            <w:r w:rsidRPr="00821771">
              <w:rPr>
                <w:sz w:val="18"/>
                <w:szCs w:val="18"/>
                <w:lang w:val="ru-RU"/>
              </w:rPr>
              <w:t>15 817 </w:t>
            </w:r>
          </w:p>
        </w:tc>
      </w:tr>
      <w:tr w:rsidR="00821771" w:rsidRPr="000D5939" w:rsidTr="00FC05FB">
        <w:trPr>
          <w:trHeight w:val="20"/>
        </w:trPr>
        <w:tc>
          <w:tcPr>
            <w:tcW w:w="3107" w:type="dxa"/>
            <w:vAlign w:val="bottom"/>
          </w:tcPr>
          <w:p w:rsidR="00821771" w:rsidRPr="00821771" w:rsidRDefault="00821771" w:rsidP="0039541A">
            <w:pPr>
              <w:pStyle w:val="Tabletext"/>
              <w:keepNext/>
              <w:ind w:right="113"/>
              <w:rPr>
                <w:szCs w:val="18"/>
                <w:lang w:val="ru-RU"/>
              </w:rPr>
            </w:pPr>
            <w:r w:rsidRPr="00821771">
              <w:rPr>
                <w:szCs w:val="18"/>
                <w:lang w:val="ru-RU"/>
              </w:rPr>
              <w:t>Счета и депозиты банков</w:t>
            </w:r>
          </w:p>
        </w:tc>
        <w:tc>
          <w:tcPr>
            <w:tcW w:w="1277" w:type="dxa"/>
            <w:vAlign w:val="bottom"/>
          </w:tcPr>
          <w:p w:rsidR="00821771" w:rsidRPr="00821771" w:rsidRDefault="00821771" w:rsidP="0039541A">
            <w:pPr>
              <w:pStyle w:val="Tabletext"/>
              <w:keepNext/>
              <w:ind w:right="57"/>
              <w:jc w:val="right"/>
              <w:rPr>
                <w:lang w:val="ru-RU"/>
              </w:rPr>
            </w:pPr>
            <w:r w:rsidRPr="00821771">
              <w:rPr>
                <w:szCs w:val="18"/>
                <w:lang w:val="ru-RU"/>
              </w:rPr>
              <w:t>(34)</w:t>
            </w:r>
          </w:p>
        </w:tc>
        <w:tc>
          <w:tcPr>
            <w:tcW w:w="154" w:type="dxa"/>
            <w:vAlign w:val="bottom"/>
          </w:tcPr>
          <w:p w:rsidR="00821771" w:rsidRPr="00821771" w:rsidRDefault="00821771" w:rsidP="0039541A">
            <w:pPr>
              <w:pStyle w:val="Tabletext"/>
              <w:keepNext/>
              <w:ind w:right="57"/>
              <w:jc w:val="right"/>
              <w:rPr>
                <w:lang w:val="ru-RU"/>
              </w:rPr>
            </w:pPr>
          </w:p>
        </w:tc>
        <w:tc>
          <w:tcPr>
            <w:tcW w:w="1250" w:type="dxa"/>
            <w:vAlign w:val="bottom"/>
          </w:tcPr>
          <w:p w:rsidR="00821771" w:rsidRPr="00821771" w:rsidRDefault="00821771" w:rsidP="0039541A">
            <w:pPr>
              <w:pStyle w:val="Tabletext"/>
              <w:widowControl w:val="0"/>
              <w:ind w:right="57"/>
              <w:jc w:val="right"/>
              <w:rPr>
                <w:lang w:val="ru-RU"/>
              </w:rPr>
            </w:pPr>
            <w:r w:rsidRPr="00821771">
              <w:rPr>
                <w:lang w:val="ru-RU"/>
              </w:rPr>
              <w:t>35 </w:t>
            </w:r>
          </w:p>
        </w:tc>
        <w:tc>
          <w:tcPr>
            <w:tcW w:w="154" w:type="dxa"/>
            <w:vAlign w:val="bottom"/>
          </w:tcPr>
          <w:p w:rsidR="00821771" w:rsidRPr="00821771" w:rsidRDefault="00821771" w:rsidP="0039541A">
            <w:pPr>
              <w:pStyle w:val="Tabletext"/>
              <w:widowControl w:val="0"/>
              <w:ind w:right="57"/>
              <w:jc w:val="right"/>
              <w:rPr>
                <w:lang w:val="ru-RU"/>
              </w:rPr>
            </w:pPr>
          </w:p>
        </w:tc>
        <w:tc>
          <w:tcPr>
            <w:tcW w:w="1344" w:type="dxa"/>
            <w:vAlign w:val="bottom"/>
          </w:tcPr>
          <w:p w:rsidR="00821771" w:rsidRPr="00821771" w:rsidRDefault="00821771" w:rsidP="0039541A">
            <w:pPr>
              <w:pStyle w:val="Tabletext"/>
              <w:widowControl w:val="0"/>
              <w:ind w:right="57"/>
              <w:jc w:val="right"/>
              <w:rPr>
                <w:lang w:val="ru-RU"/>
              </w:rPr>
            </w:pPr>
            <w:r w:rsidRPr="00821771">
              <w:rPr>
                <w:lang w:val="ru-RU"/>
              </w:rPr>
              <w:t>- </w:t>
            </w:r>
          </w:p>
        </w:tc>
        <w:tc>
          <w:tcPr>
            <w:tcW w:w="124" w:type="dxa"/>
            <w:vAlign w:val="bottom"/>
          </w:tcPr>
          <w:p w:rsidR="00821771" w:rsidRPr="00821771" w:rsidRDefault="00821771" w:rsidP="0039541A">
            <w:pPr>
              <w:spacing w:before="40" w:after="40"/>
              <w:ind w:right="57"/>
              <w:jc w:val="right"/>
              <w:rPr>
                <w:sz w:val="18"/>
                <w:szCs w:val="18"/>
                <w:lang w:val="ru-RU"/>
              </w:rPr>
            </w:pPr>
          </w:p>
        </w:tc>
        <w:tc>
          <w:tcPr>
            <w:tcW w:w="1407" w:type="dxa"/>
            <w:vAlign w:val="bottom"/>
          </w:tcPr>
          <w:p w:rsidR="00821771" w:rsidRPr="00821771" w:rsidRDefault="00821771" w:rsidP="0039541A">
            <w:pPr>
              <w:spacing w:before="40" w:after="40"/>
              <w:ind w:right="57"/>
              <w:jc w:val="right"/>
              <w:rPr>
                <w:sz w:val="18"/>
                <w:szCs w:val="18"/>
                <w:lang w:val="ru-RU"/>
              </w:rPr>
            </w:pPr>
            <w:r w:rsidRPr="00821771">
              <w:rPr>
                <w:sz w:val="18"/>
                <w:szCs w:val="18"/>
                <w:lang w:val="ru-RU"/>
              </w:rPr>
              <w:t>1 </w:t>
            </w:r>
          </w:p>
        </w:tc>
      </w:tr>
      <w:tr w:rsidR="00821771" w:rsidRPr="000D5939" w:rsidTr="00FC05FB">
        <w:trPr>
          <w:trHeight w:val="20"/>
        </w:trPr>
        <w:tc>
          <w:tcPr>
            <w:tcW w:w="3107" w:type="dxa"/>
            <w:vAlign w:val="bottom"/>
          </w:tcPr>
          <w:p w:rsidR="00821771" w:rsidRPr="00821771" w:rsidRDefault="00821771" w:rsidP="0039541A">
            <w:pPr>
              <w:pStyle w:val="23"/>
              <w:tabs>
                <w:tab w:val="left" w:pos="3412"/>
              </w:tabs>
              <w:spacing w:before="40" w:after="40"/>
              <w:ind w:left="0" w:right="94"/>
              <w:rPr>
                <w:sz w:val="18"/>
                <w:szCs w:val="18"/>
                <w:lang w:val="ru-RU"/>
              </w:rPr>
            </w:pPr>
            <w:r w:rsidRPr="00821771">
              <w:rPr>
                <w:sz w:val="18"/>
                <w:szCs w:val="18"/>
                <w:lang w:val="ru-RU"/>
              </w:rPr>
              <w:t>Выпущенные долговые ценные бумаги</w:t>
            </w:r>
          </w:p>
        </w:tc>
        <w:tc>
          <w:tcPr>
            <w:tcW w:w="1277" w:type="dxa"/>
            <w:vAlign w:val="bottom"/>
          </w:tcPr>
          <w:p w:rsidR="00821771" w:rsidRPr="00821771" w:rsidRDefault="00821771" w:rsidP="0039541A">
            <w:pPr>
              <w:pStyle w:val="Tabletext"/>
              <w:widowControl w:val="0"/>
              <w:ind w:right="57"/>
              <w:jc w:val="right"/>
              <w:rPr>
                <w:lang w:val="ru-RU"/>
              </w:rPr>
            </w:pPr>
            <w:r w:rsidRPr="00821771">
              <w:rPr>
                <w:szCs w:val="18"/>
                <w:lang w:val="ru-RU"/>
              </w:rPr>
              <w:t>103 </w:t>
            </w:r>
          </w:p>
        </w:tc>
        <w:tc>
          <w:tcPr>
            <w:tcW w:w="154" w:type="dxa"/>
            <w:vAlign w:val="bottom"/>
          </w:tcPr>
          <w:p w:rsidR="00821771" w:rsidRPr="00821771" w:rsidRDefault="00821771" w:rsidP="0039541A">
            <w:pPr>
              <w:spacing w:before="40" w:after="40"/>
              <w:ind w:right="57"/>
              <w:jc w:val="right"/>
              <w:rPr>
                <w:sz w:val="18"/>
                <w:szCs w:val="18"/>
                <w:lang w:val="ru-RU"/>
              </w:rPr>
            </w:pPr>
          </w:p>
        </w:tc>
        <w:tc>
          <w:tcPr>
            <w:tcW w:w="1250" w:type="dxa"/>
            <w:vAlign w:val="bottom"/>
          </w:tcPr>
          <w:p w:rsidR="00821771" w:rsidRPr="00821771" w:rsidRDefault="00821771" w:rsidP="0039541A">
            <w:pPr>
              <w:spacing w:before="40" w:after="40"/>
              <w:ind w:right="57"/>
              <w:jc w:val="right"/>
              <w:rPr>
                <w:sz w:val="18"/>
                <w:szCs w:val="18"/>
                <w:lang w:val="ru-RU"/>
              </w:rPr>
            </w:pPr>
            <w:r w:rsidRPr="00821771">
              <w:rPr>
                <w:sz w:val="18"/>
                <w:szCs w:val="18"/>
                <w:lang w:val="ru-RU"/>
              </w:rPr>
              <w:t>(99)</w:t>
            </w:r>
          </w:p>
        </w:tc>
        <w:tc>
          <w:tcPr>
            <w:tcW w:w="154" w:type="dxa"/>
            <w:vAlign w:val="bottom"/>
          </w:tcPr>
          <w:p w:rsidR="00821771" w:rsidRPr="00821771" w:rsidRDefault="00821771" w:rsidP="0039541A">
            <w:pPr>
              <w:spacing w:before="40" w:after="40"/>
              <w:ind w:right="57"/>
              <w:jc w:val="right"/>
              <w:rPr>
                <w:sz w:val="18"/>
                <w:szCs w:val="18"/>
                <w:lang w:val="ru-RU"/>
              </w:rPr>
            </w:pPr>
          </w:p>
        </w:tc>
        <w:tc>
          <w:tcPr>
            <w:tcW w:w="1344" w:type="dxa"/>
            <w:vAlign w:val="bottom"/>
          </w:tcPr>
          <w:p w:rsidR="00821771" w:rsidRPr="00821771" w:rsidRDefault="00821771" w:rsidP="0039541A">
            <w:pPr>
              <w:keepNext/>
              <w:spacing w:before="40" w:after="40"/>
              <w:ind w:right="57"/>
              <w:jc w:val="right"/>
              <w:rPr>
                <w:sz w:val="18"/>
                <w:szCs w:val="18"/>
                <w:lang w:val="ru-RU"/>
              </w:rPr>
            </w:pPr>
            <w:r w:rsidRPr="00821771">
              <w:rPr>
                <w:sz w:val="18"/>
                <w:szCs w:val="18"/>
                <w:lang w:val="ru-RU"/>
              </w:rPr>
              <w:t>- </w:t>
            </w:r>
          </w:p>
        </w:tc>
        <w:tc>
          <w:tcPr>
            <w:tcW w:w="124" w:type="dxa"/>
            <w:vAlign w:val="bottom"/>
          </w:tcPr>
          <w:p w:rsidR="00821771" w:rsidRPr="00821771" w:rsidRDefault="00821771" w:rsidP="0039541A">
            <w:pPr>
              <w:spacing w:before="40" w:after="40"/>
              <w:ind w:right="57"/>
              <w:jc w:val="right"/>
              <w:rPr>
                <w:sz w:val="18"/>
                <w:szCs w:val="18"/>
                <w:lang w:val="ru-RU"/>
              </w:rPr>
            </w:pPr>
          </w:p>
        </w:tc>
        <w:tc>
          <w:tcPr>
            <w:tcW w:w="1407" w:type="dxa"/>
            <w:vAlign w:val="bottom"/>
          </w:tcPr>
          <w:p w:rsidR="00821771" w:rsidRPr="00821771" w:rsidRDefault="00821771" w:rsidP="0039541A">
            <w:pPr>
              <w:spacing w:before="40" w:after="40"/>
              <w:ind w:right="57"/>
              <w:jc w:val="right"/>
              <w:rPr>
                <w:sz w:val="18"/>
                <w:szCs w:val="18"/>
                <w:lang w:val="ru-RU"/>
              </w:rPr>
            </w:pPr>
            <w:r w:rsidRPr="00821771">
              <w:rPr>
                <w:sz w:val="18"/>
                <w:szCs w:val="18"/>
                <w:lang w:val="ru-RU"/>
              </w:rPr>
              <w:t>4 </w:t>
            </w:r>
          </w:p>
        </w:tc>
      </w:tr>
      <w:tr w:rsidR="00821771" w:rsidRPr="000D5939" w:rsidTr="00FC05FB">
        <w:trPr>
          <w:trHeight w:val="20"/>
        </w:trPr>
        <w:tc>
          <w:tcPr>
            <w:tcW w:w="3107" w:type="dxa"/>
            <w:vAlign w:val="bottom"/>
          </w:tcPr>
          <w:p w:rsidR="00821771" w:rsidRPr="00821771" w:rsidRDefault="00821771" w:rsidP="0039541A">
            <w:pPr>
              <w:pStyle w:val="Tabletext"/>
              <w:keepNext/>
              <w:ind w:right="113"/>
              <w:rPr>
                <w:lang w:val="ru-RU"/>
              </w:rPr>
            </w:pPr>
            <w:r w:rsidRPr="00821771">
              <w:rPr>
                <w:lang w:val="ru-RU"/>
              </w:rPr>
              <w:t>Обязательства по финансовому лизингу</w:t>
            </w:r>
          </w:p>
        </w:tc>
        <w:tc>
          <w:tcPr>
            <w:tcW w:w="1277" w:type="dxa"/>
            <w:vAlign w:val="bottom"/>
          </w:tcPr>
          <w:p w:rsidR="00821771" w:rsidRPr="00821771" w:rsidRDefault="00821771" w:rsidP="0039541A">
            <w:pPr>
              <w:pStyle w:val="Tabletext"/>
              <w:widowControl w:val="0"/>
              <w:ind w:right="57"/>
              <w:jc w:val="right"/>
              <w:rPr>
                <w:lang w:val="ru-RU"/>
              </w:rPr>
            </w:pPr>
            <w:r w:rsidRPr="00821771">
              <w:rPr>
                <w:szCs w:val="18"/>
                <w:lang w:val="ru-RU"/>
              </w:rPr>
              <w:t>15 126 </w:t>
            </w:r>
          </w:p>
        </w:tc>
        <w:tc>
          <w:tcPr>
            <w:tcW w:w="154" w:type="dxa"/>
            <w:vAlign w:val="bottom"/>
          </w:tcPr>
          <w:p w:rsidR="00821771" w:rsidRPr="00821771" w:rsidRDefault="00821771" w:rsidP="0039541A">
            <w:pPr>
              <w:spacing w:before="40" w:after="40"/>
              <w:ind w:right="57"/>
              <w:jc w:val="right"/>
              <w:rPr>
                <w:sz w:val="18"/>
                <w:szCs w:val="18"/>
                <w:lang w:val="ru-RU"/>
              </w:rPr>
            </w:pPr>
          </w:p>
        </w:tc>
        <w:tc>
          <w:tcPr>
            <w:tcW w:w="1250" w:type="dxa"/>
            <w:vAlign w:val="bottom"/>
          </w:tcPr>
          <w:p w:rsidR="00821771" w:rsidRPr="00821771" w:rsidRDefault="00821771" w:rsidP="0039541A">
            <w:pPr>
              <w:spacing w:before="40" w:after="40"/>
              <w:ind w:right="57"/>
              <w:jc w:val="right"/>
              <w:rPr>
                <w:sz w:val="18"/>
                <w:szCs w:val="18"/>
                <w:lang w:val="ru-RU"/>
              </w:rPr>
            </w:pPr>
            <w:r w:rsidRPr="00821771">
              <w:rPr>
                <w:sz w:val="18"/>
                <w:szCs w:val="18"/>
                <w:lang w:val="ru-RU"/>
              </w:rPr>
              <w:t>(4 330)</w:t>
            </w:r>
          </w:p>
        </w:tc>
        <w:tc>
          <w:tcPr>
            <w:tcW w:w="154" w:type="dxa"/>
            <w:vAlign w:val="bottom"/>
          </w:tcPr>
          <w:p w:rsidR="00821771" w:rsidRPr="00821771" w:rsidRDefault="00821771" w:rsidP="0039541A">
            <w:pPr>
              <w:spacing w:before="40" w:after="40"/>
              <w:ind w:right="57"/>
              <w:jc w:val="right"/>
              <w:rPr>
                <w:sz w:val="18"/>
                <w:szCs w:val="18"/>
                <w:lang w:val="ru-RU"/>
              </w:rPr>
            </w:pPr>
          </w:p>
        </w:tc>
        <w:tc>
          <w:tcPr>
            <w:tcW w:w="1344" w:type="dxa"/>
            <w:vAlign w:val="bottom"/>
          </w:tcPr>
          <w:p w:rsidR="00821771" w:rsidRPr="00821771" w:rsidRDefault="00821771" w:rsidP="0039541A">
            <w:pPr>
              <w:keepNext/>
              <w:spacing w:before="40" w:after="40"/>
              <w:ind w:right="57"/>
              <w:jc w:val="right"/>
              <w:rPr>
                <w:sz w:val="18"/>
                <w:szCs w:val="18"/>
                <w:lang w:val="ru-RU"/>
              </w:rPr>
            </w:pPr>
            <w:r w:rsidRPr="00821771">
              <w:rPr>
                <w:sz w:val="18"/>
                <w:szCs w:val="18"/>
                <w:lang w:val="ru-RU"/>
              </w:rPr>
              <w:t>- </w:t>
            </w:r>
          </w:p>
        </w:tc>
        <w:tc>
          <w:tcPr>
            <w:tcW w:w="124" w:type="dxa"/>
            <w:vAlign w:val="bottom"/>
          </w:tcPr>
          <w:p w:rsidR="00821771" w:rsidRPr="00821771" w:rsidRDefault="00821771" w:rsidP="0039541A">
            <w:pPr>
              <w:spacing w:before="40" w:after="40"/>
              <w:ind w:right="57"/>
              <w:jc w:val="right"/>
              <w:rPr>
                <w:sz w:val="18"/>
                <w:szCs w:val="18"/>
                <w:lang w:val="ru-RU"/>
              </w:rPr>
            </w:pPr>
          </w:p>
        </w:tc>
        <w:tc>
          <w:tcPr>
            <w:tcW w:w="1407" w:type="dxa"/>
            <w:vAlign w:val="bottom"/>
          </w:tcPr>
          <w:p w:rsidR="00821771" w:rsidRPr="00821771" w:rsidRDefault="00821771" w:rsidP="0039541A">
            <w:pPr>
              <w:spacing w:before="40" w:after="40"/>
              <w:ind w:right="57"/>
              <w:jc w:val="right"/>
              <w:rPr>
                <w:sz w:val="18"/>
                <w:szCs w:val="18"/>
                <w:lang w:val="ru-RU"/>
              </w:rPr>
            </w:pPr>
            <w:r w:rsidRPr="00821771">
              <w:rPr>
                <w:sz w:val="18"/>
                <w:szCs w:val="18"/>
                <w:lang w:val="ru-RU"/>
              </w:rPr>
              <w:t>10 796 </w:t>
            </w:r>
          </w:p>
        </w:tc>
      </w:tr>
      <w:tr w:rsidR="00821771" w:rsidRPr="000D5939" w:rsidTr="00FC05FB">
        <w:trPr>
          <w:trHeight w:val="20"/>
        </w:trPr>
        <w:tc>
          <w:tcPr>
            <w:tcW w:w="3107" w:type="dxa"/>
            <w:vAlign w:val="bottom"/>
          </w:tcPr>
          <w:p w:rsidR="00821771" w:rsidRPr="00821771" w:rsidRDefault="00821771" w:rsidP="0039541A">
            <w:pPr>
              <w:pStyle w:val="Tabletext"/>
              <w:keepNext/>
              <w:ind w:right="113"/>
              <w:rPr>
                <w:szCs w:val="18"/>
                <w:lang w:val="ru-RU"/>
              </w:rPr>
            </w:pPr>
            <w:r w:rsidRPr="00821771">
              <w:rPr>
                <w:szCs w:val="18"/>
                <w:lang w:val="ru-RU"/>
              </w:rPr>
              <w:t>Прочие обязательства</w:t>
            </w:r>
          </w:p>
        </w:tc>
        <w:tc>
          <w:tcPr>
            <w:tcW w:w="1277" w:type="dxa"/>
            <w:vAlign w:val="bottom"/>
          </w:tcPr>
          <w:p w:rsidR="00821771" w:rsidRPr="00821771" w:rsidRDefault="00821771" w:rsidP="0039541A">
            <w:pPr>
              <w:pStyle w:val="Tabletext"/>
              <w:widowControl w:val="0"/>
              <w:ind w:right="57"/>
              <w:jc w:val="right"/>
              <w:rPr>
                <w:lang w:val="ru-RU"/>
              </w:rPr>
            </w:pPr>
            <w:r w:rsidRPr="00821771">
              <w:rPr>
                <w:szCs w:val="18"/>
                <w:lang w:val="ru-RU"/>
              </w:rPr>
              <w:t>3 406 </w:t>
            </w:r>
          </w:p>
        </w:tc>
        <w:tc>
          <w:tcPr>
            <w:tcW w:w="154" w:type="dxa"/>
            <w:vAlign w:val="bottom"/>
          </w:tcPr>
          <w:p w:rsidR="00821771" w:rsidRPr="00821771" w:rsidRDefault="00821771" w:rsidP="0039541A">
            <w:pPr>
              <w:spacing w:before="40" w:after="40"/>
              <w:ind w:right="57"/>
              <w:jc w:val="right"/>
              <w:rPr>
                <w:sz w:val="18"/>
                <w:szCs w:val="18"/>
                <w:lang w:val="ru-RU"/>
              </w:rPr>
            </w:pPr>
          </w:p>
        </w:tc>
        <w:tc>
          <w:tcPr>
            <w:tcW w:w="1250" w:type="dxa"/>
            <w:vAlign w:val="bottom"/>
          </w:tcPr>
          <w:p w:rsidR="00821771" w:rsidRPr="00821771" w:rsidRDefault="00821771" w:rsidP="0039541A">
            <w:pPr>
              <w:spacing w:before="40" w:after="40"/>
              <w:ind w:right="57"/>
              <w:jc w:val="right"/>
              <w:rPr>
                <w:sz w:val="18"/>
                <w:szCs w:val="18"/>
                <w:lang w:val="ru-RU"/>
              </w:rPr>
            </w:pPr>
            <w:r w:rsidRPr="00821771">
              <w:rPr>
                <w:sz w:val="18"/>
                <w:szCs w:val="18"/>
                <w:lang w:val="ru-RU"/>
              </w:rPr>
              <w:t>1 319 </w:t>
            </w:r>
          </w:p>
        </w:tc>
        <w:tc>
          <w:tcPr>
            <w:tcW w:w="154" w:type="dxa"/>
            <w:vAlign w:val="bottom"/>
          </w:tcPr>
          <w:p w:rsidR="00821771" w:rsidRPr="00821771" w:rsidRDefault="00821771" w:rsidP="0039541A">
            <w:pPr>
              <w:spacing w:before="40" w:after="40"/>
              <w:ind w:right="57"/>
              <w:jc w:val="right"/>
              <w:rPr>
                <w:sz w:val="18"/>
                <w:szCs w:val="18"/>
                <w:lang w:val="ru-RU"/>
              </w:rPr>
            </w:pPr>
          </w:p>
        </w:tc>
        <w:tc>
          <w:tcPr>
            <w:tcW w:w="1344" w:type="dxa"/>
            <w:vAlign w:val="bottom"/>
          </w:tcPr>
          <w:p w:rsidR="00821771" w:rsidRPr="00821771" w:rsidRDefault="00821771" w:rsidP="0039541A">
            <w:pPr>
              <w:spacing w:before="40" w:after="40"/>
              <w:ind w:right="57"/>
              <w:jc w:val="right"/>
              <w:rPr>
                <w:sz w:val="18"/>
                <w:szCs w:val="18"/>
                <w:lang w:val="ru-RU"/>
              </w:rPr>
            </w:pPr>
            <w:r w:rsidRPr="00821771">
              <w:rPr>
                <w:sz w:val="18"/>
                <w:szCs w:val="18"/>
                <w:lang w:val="ru-RU"/>
              </w:rPr>
              <w:t>- </w:t>
            </w:r>
          </w:p>
        </w:tc>
        <w:tc>
          <w:tcPr>
            <w:tcW w:w="124" w:type="dxa"/>
            <w:vAlign w:val="bottom"/>
          </w:tcPr>
          <w:p w:rsidR="00821771" w:rsidRPr="00821771" w:rsidRDefault="00821771" w:rsidP="0039541A">
            <w:pPr>
              <w:spacing w:before="40" w:after="40"/>
              <w:ind w:right="57"/>
              <w:jc w:val="right"/>
              <w:rPr>
                <w:sz w:val="18"/>
                <w:szCs w:val="18"/>
                <w:lang w:val="ru-RU"/>
              </w:rPr>
            </w:pPr>
          </w:p>
        </w:tc>
        <w:tc>
          <w:tcPr>
            <w:tcW w:w="1407" w:type="dxa"/>
            <w:vAlign w:val="bottom"/>
          </w:tcPr>
          <w:p w:rsidR="00821771" w:rsidRPr="00821771" w:rsidRDefault="00821771" w:rsidP="0039541A">
            <w:pPr>
              <w:spacing w:before="40" w:after="40"/>
              <w:ind w:right="57"/>
              <w:jc w:val="right"/>
              <w:rPr>
                <w:sz w:val="18"/>
                <w:szCs w:val="18"/>
                <w:lang w:val="ru-RU"/>
              </w:rPr>
            </w:pPr>
            <w:r w:rsidRPr="00821771">
              <w:rPr>
                <w:sz w:val="18"/>
                <w:szCs w:val="18"/>
                <w:lang w:val="ru-RU"/>
              </w:rPr>
              <w:t>4 725 </w:t>
            </w:r>
          </w:p>
        </w:tc>
      </w:tr>
      <w:tr w:rsidR="00821771" w:rsidRPr="000D5939" w:rsidTr="00FC05FB">
        <w:trPr>
          <w:trHeight w:val="20"/>
        </w:trPr>
        <w:tc>
          <w:tcPr>
            <w:tcW w:w="3107" w:type="dxa"/>
            <w:vAlign w:val="bottom"/>
          </w:tcPr>
          <w:p w:rsidR="00821771" w:rsidRPr="00821771" w:rsidRDefault="00821771" w:rsidP="0039541A">
            <w:pPr>
              <w:pStyle w:val="Tabletext"/>
              <w:keepNext/>
              <w:ind w:right="113"/>
              <w:rPr>
                <w:szCs w:val="18"/>
                <w:lang w:val="ru-RU"/>
              </w:rPr>
            </w:pPr>
            <w:r w:rsidRPr="00821771">
              <w:rPr>
                <w:szCs w:val="18"/>
                <w:lang w:val="ru-RU"/>
              </w:rPr>
              <w:t>Налоговый убыток, переносимый на будущие периоды</w:t>
            </w:r>
          </w:p>
        </w:tc>
        <w:tc>
          <w:tcPr>
            <w:tcW w:w="1277" w:type="dxa"/>
            <w:vAlign w:val="bottom"/>
          </w:tcPr>
          <w:p w:rsidR="00821771" w:rsidRPr="00821771" w:rsidRDefault="00821771" w:rsidP="0039541A">
            <w:pPr>
              <w:pStyle w:val="Tabletext"/>
              <w:widowControl w:val="0"/>
              <w:ind w:right="57"/>
              <w:jc w:val="right"/>
              <w:rPr>
                <w:szCs w:val="18"/>
                <w:lang w:val="ru-RU"/>
              </w:rPr>
            </w:pPr>
            <w:r w:rsidRPr="00821771">
              <w:rPr>
                <w:szCs w:val="18"/>
                <w:lang w:val="ru-RU"/>
              </w:rPr>
              <w:t>- </w:t>
            </w:r>
          </w:p>
        </w:tc>
        <w:tc>
          <w:tcPr>
            <w:tcW w:w="154" w:type="dxa"/>
            <w:vAlign w:val="bottom"/>
          </w:tcPr>
          <w:p w:rsidR="00821771" w:rsidRPr="00821771" w:rsidRDefault="00821771" w:rsidP="0039541A">
            <w:pPr>
              <w:spacing w:before="40" w:after="40"/>
              <w:ind w:right="57"/>
              <w:jc w:val="right"/>
              <w:rPr>
                <w:sz w:val="18"/>
                <w:szCs w:val="18"/>
                <w:lang w:val="ru-RU"/>
              </w:rPr>
            </w:pPr>
          </w:p>
        </w:tc>
        <w:tc>
          <w:tcPr>
            <w:tcW w:w="1250" w:type="dxa"/>
            <w:vAlign w:val="bottom"/>
          </w:tcPr>
          <w:p w:rsidR="00821771" w:rsidRPr="00821771" w:rsidRDefault="00821771" w:rsidP="0039541A">
            <w:pPr>
              <w:spacing w:before="40" w:after="40"/>
              <w:ind w:right="57"/>
              <w:jc w:val="right"/>
              <w:rPr>
                <w:sz w:val="18"/>
                <w:szCs w:val="18"/>
                <w:lang w:val="ru-RU"/>
              </w:rPr>
            </w:pPr>
            <w:r w:rsidRPr="00821771">
              <w:rPr>
                <w:sz w:val="18"/>
                <w:szCs w:val="18"/>
                <w:lang w:val="ru-RU"/>
              </w:rPr>
              <w:t>10 072 </w:t>
            </w:r>
          </w:p>
        </w:tc>
        <w:tc>
          <w:tcPr>
            <w:tcW w:w="154" w:type="dxa"/>
            <w:vAlign w:val="bottom"/>
          </w:tcPr>
          <w:p w:rsidR="00821771" w:rsidRPr="00821771" w:rsidRDefault="00821771" w:rsidP="0039541A">
            <w:pPr>
              <w:spacing w:before="40" w:after="40"/>
              <w:ind w:right="57"/>
              <w:jc w:val="right"/>
              <w:rPr>
                <w:sz w:val="18"/>
                <w:szCs w:val="18"/>
                <w:lang w:val="ru-RU"/>
              </w:rPr>
            </w:pPr>
          </w:p>
        </w:tc>
        <w:tc>
          <w:tcPr>
            <w:tcW w:w="1344" w:type="dxa"/>
            <w:vAlign w:val="bottom"/>
          </w:tcPr>
          <w:p w:rsidR="00821771" w:rsidRPr="00821771" w:rsidRDefault="00821771" w:rsidP="0039541A">
            <w:pPr>
              <w:spacing w:before="40" w:after="40"/>
              <w:ind w:right="57"/>
              <w:jc w:val="right"/>
              <w:rPr>
                <w:sz w:val="18"/>
                <w:szCs w:val="18"/>
                <w:lang w:val="ru-RU"/>
              </w:rPr>
            </w:pPr>
            <w:r w:rsidRPr="00821771">
              <w:rPr>
                <w:sz w:val="18"/>
                <w:szCs w:val="18"/>
                <w:lang w:val="ru-RU"/>
              </w:rPr>
              <w:t>- </w:t>
            </w:r>
          </w:p>
        </w:tc>
        <w:tc>
          <w:tcPr>
            <w:tcW w:w="124" w:type="dxa"/>
            <w:vAlign w:val="bottom"/>
          </w:tcPr>
          <w:p w:rsidR="00821771" w:rsidRPr="00821771" w:rsidRDefault="00821771" w:rsidP="0039541A">
            <w:pPr>
              <w:spacing w:before="40" w:after="40"/>
              <w:ind w:right="57"/>
              <w:jc w:val="right"/>
              <w:rPr>
                <w:sz w:val="18"/>
                <w:szCs w:val="18"/>
                <w:lang w:val="ru-RU"/>
              </w:rPr>
            </w:pPr>
          </w:p>
        </w:tc>
        <w:tc>
          <w:tcPr>
            <w:tcW w:w="1407" w:type="dxa"/>
            <w:vAlign w:val="bottom"/>
          </w:tcPr>
          <w:p w:rsidR="00821771" w:rsidRPr="00821771" w:rsidRDefault="00821771" w:rsidP="0039541A">
            <w:pPr>
              <w:spacing w:before="40" w:after="40"/>
              <w:ind w:right="57"/>
              <w:jc w:val="right"/>
              <w:rPr>
                <w:sz w:val="18"/>
                <w:szCs w:val="18"/>
                <w:lang w:val="ru-RU"/>
              </w:rPr>
            </w:pPr>
            <w:r w:rsidRPr="00821771">
              <w:rPr>
                <w:sz w:val="18"/>
                <w:szCs w:val="18"/>
                <w:lang w:val="ru-RU"/>
              </w:rPr>
              <w:t>10 072 </w:t>
            </w:r>
          </w:p>
        </w:tc>
      </w:tr>
      <w:tr w:rsidR="00821771" w:rsidRPr="000D5939" w:rsidTr="00FC05FB">
        <w:trPr>
          <w:trHeight w:val="204"/>
        </w:trPr>
        <w:tc>
          <w:tcPr>
            <w:tcW w:w="3107" w:type="dxa"/>
            <w:vAlign w:val="bottom"/>
          </w:tcPr>
          <w:p w:rsidR="00821771" w:rsidRPr="00821771" w:rsidRDefault="00821771" w:rsidP="0039541A">
            <w:pPr>
              <w:pStyle w:val="23"/>
              <w:tabs>
                <w:tab w:val="left" w:pos="3412"/>
              </w:tabs>
              <w:spacing w:before="40" w:after="40"/>
              <w:ind w:left="0" w:right="94"/>
              <w:rPr>
                <w:b/>
                <w:sz w:val="18"/>
                <w:szCs w:val="18"/>
                <w:lang w:val="ru-RU"/>
              </w:rPr>
            </w:pPr>
          </w:p>
        </w:tc>
        <w:tc>
          <w:tcPr>
            <w:tcW w:w="1277" w:type="dxa"/>
            <w:tcBorders>
              <w:top w:val="single" w:sz="4" w:space="0" w:color="auto"/>
              <w:bottom w:val="double" w:sz="4" w:space="0" w:color="auto"/>
            </w:tcBorders>
            <w:vAlign w:val="bottom"/>
          </w:tcPr>
          <w:p w:rsidR="00821771" w:rsidRPr="00821771" w:rsidRDefault="00821771" w:rsidP="0039541A">
            <w:pPr>
              <w:spacing w:before="40" w:after="40"/>
              <w:ind w:right="57"/>
              <w:jc w:val="right"/>
              <w:rPr>
                <w:b/>
                <w:sz w:val="18"/>
                <w:szCs w:val="18"/>
                <w:lang w:val="ru-RU"/>
              </w:rPr>
            </w:pPr>
            <w:r w:rsidRPr="00821771">
              <w:rPr>
                <w:b/>
                <w:sz w:val="18"/>
                <w:szCs w:val="18"/>
                <w:lang w:val="ru-RU"/>
              </w:rPr>
              <w:t>(162 808)</w:t>
            </w:r>
          </w:p>
        </w:tc>
        <w:tc>
          <w:tcPr>
            <w:tcW w:w="154" w:type="dxa"/>
            <w:vAlign w:val="bottom"/>
          </w:tcPr>
          <w:p w:rsidR="00821771" w:rsidRPr="00821771" w:rsidRDefault="00821771" w:rsidP="0039541A">
            <w:pPr>
              <w:spacing w:before="40" w:after="40"/>
              <w:ind w:right="57"/>
              <w:jc w:val="right"/>
              <w:rPr>
                <w:b/>
                <w:sz w:val="18"/>
                <w:szCs w:val="18"/>
                <w:lang w:val="ru-RU"/>
              </w:rPr>
            </w:pPr>
          </w:p>
        </w:tc>
        <w:tc>
          <w:tcPr>
            <w:tcW w:w="1250" w:type="dxa"/>
            <w:tcBorders>
              <w:top w:val="single" w:sz="4" w:space="0" w:color="auto"/>
              <w:bottom w:val="double" w:sz="4" w:space="0" w:color="auto"/>
            </w:tcBorders>
            <w:vAlign w:val="bottom"/>
          </w:tcPr>
          <w:p w:rsidR="00821771" w:rsidRPr="00821771" w:rsidRDefault="00821771" w:rsidP="0039541A">
            <w:pPr>
              <w:spacing w:before="40" w:after="40"/>
              <w:ind w:right="57"/>
              <w:jc w:val="right"/>
              <w:rPr>
                <w:b/>
                <w:sz w:val="18"/>
                <w:szCs w:val="18"/>
                <w:lang w:val="ru-RU"/>
              </w:rPr>
            </w:pPr>
            <w:r w:rsidRPr="00821771">
              <w:rPr>
                <w:b/>
                <w:sz w:val="18"/>
                <w:szCs w:val="18"/>
                <w:lang w:val="ru-RU"/>
              </w:rPr>
              <w:t>110 126 </w:t>
            </w:r>
          </w:p>
        </w:tc>
        <w:tc>
          <w:tcPr>
            <w:tcW w:w="154" w:type="dxa"/>
            <w:vAlign w:val="bottom"/>
          </w:tcPr>
          <w:p w:rsidR="00821771" w:rsidRPr="00821771" w:rsidRDefault="00821771" w:rsidP="0039541A">
            <w:pPr>
              <w:spacing w:before="40" w:after="40"/>
              <w:ind w:right="57"/>
              <w:jc w:val="right"/>
              <w:rPr>
                <w:b/>
                <w:sz w:val="18"/>
                <w:szCs w:val="18"/>
                <w:lang w:val="ru-RU"/>
              </w:rPr>
            </w:pPr>
          </w:p>
        </w:tc>
        <w:tc>
          <w:tcPr>
            <w:tcW w:w="1344" w:type="dxa"/>
            <w:tcBorders>
              <w:top w:val="single" w:sz="4" w:space="0" w:color="auto"/>
              <w:bottom w:val="double" w:sz="4" w:space="0" w:color="auto"/>
            </w:tcBorders>
            <w:vAlign w:val="bottom"/>
          </w:tcPr>
          <w:p w:rsidR="00821771" w:rsidRPr="00821771" w:rsidRDefault="00821771" w:rsidP="0039541A">
            <w:pPr>
              <w:spacing w:before="40" w:after="40"/>
              <w:ind w:right="57"/>
              <w:jc w:val="right"/>
              <w:rPr>
                <w:b/>
                <w:sz w:val="18"/>
                <w:szCs w:val="18"/>
                <w:lang w:val="ru-RU"/>
              </w:rPr>
            </w:pPr>
            <w:r w:rsidRPr="00821771">
              <w:rPr>
                <w:b/>
                <w:sz w:val="18"/>
                <w:szCs w:val="18"/>
                <w:lang w:val="ru-RU"/>
              </w:rPr>
              <w:t>(22 856)</w:t>
            </w:r>
          </w:p>
        </w:tc>
        <w:tc>
          <w:tcPr>
            <w:tcW w:w="124" w:type="dxa"/>
            <w:vAlign w:val="bottom"/>
          </w:tcPr>
          <w:p w:rsidR="00821771" w:rsidRPr="00821771" w:rsidRDefault="00821771" w:rsidP="0039541A">
            <w:pPr>
              <w:spacing w:before="40" w:after="40"/>
              <w:ind w:right="57"/>
              <w:jc w:val="right"/>
              <w:rPr>
                <w:b/>
                <w:sz w:val="18"/>
                <w:szCs w:val="18"/>
                <w:lang w:val="ru-RU"/>
              </w:rPr>
            </w:pPr>
          </w:p>
        </w:tc>
        <w:tc>
          <w:tcPr>
            <w:tcW w:w="1407" w:type="dxa"/>
            <w:tcBorders>
              <w:top w:val="single" w:sz="4" w:space="0" w:color="auto"/>
              <w:bottom w:val="double" w:sz="4" w:space="0" w:color="auto"/>
            </w:tcBorders>
            <w:vAlign w:val="bottom"/>
          </w:tcPr>
          <w:p w:rsidR="00821771" w:rsidRPr="00821771" w:rsidRDefault="00821771" w:rsidP="0039541A">
            <w:pPr>
              <w:spacing w:before="40" w:after="40"/>
              <w:ind w:right="57"/>
              <w:jc w:val="right"/>
              <w:rPr>
                <w:b/>
                <w:sz w:val="18"/>
                <w:szCs w:val="18"/>
                <w:lang w:val="ru-RU"/>
              </w:rPr>
            </w:pPr>
            <w:r w:rsidRPr="00821771">
              <w:rPr>
                <w:b/>
                <w:sz w:val="18"/>
                <w:szCs w:val="18"/>
                <w:lang w:val="ru-RU"/>
              </w:rPr>
              <w:t>(75 538)</w:t>
            </w:r>
          </w:p>
        </w:tc>
      </w:tr>
    </w:tbl>
    <w:p w:rsidR="00B52688" w:rsidRPr="00FC05FB" w:rsidRDefault="00882A8E" w:rsidP="00B52688">
      <w:pPr>
        <w:pStyle w:val="20"/>
        <w:keepLines/>
        <w:numPr>
          <w:ilvl w:val="0"/>
          <w:numId w:val="0"/>
        </w:numPr>
        <w:spacing w:before="260" w:after="120" w:line="240" w:lineRule="auto"/>
        <w:jc w:val="both"/>
        <w:rPr>
          <w:lang w:val="ru-RU"/>
        </w:rPr>
      </w:pPr>
      <w:r w:rsidRPr="00882A8E">
        <w:rPr>
          <w:lang w:val="ru-RU"/>
        </w:rPr>
        <w:t xml:space="preserve">Налог на прибыль, отраженный в составе прочего совокупного </w:t>
      </w:r>
      <w:r w:rsidR="00092FF0">
        <w:rPr>
          <w:lang w:val="ru-RU"/>
        </w:rPr>
        <w:t xml:space="preserve">(убытка) </w:t>
      </w:r>
      <w:r w:rsidRPr="00882A8E">
        <w:rPr>
          <w:lang w:val="ru-RU"/>
        </w:rPr>
        <w:t>дохода</w:t>
      </w:r>
      <w:r w:rsidR="00092FF0">
        <w:rPr>
          <w:lang w:val="ru-RU"/>
        </w:rPr>
        <w:t xml:space="preserve"> </w:t>
      </w:r>
    </w:p>
    <w:p w:rsidR="003E3632" w:rsidRPr="00FC05FB" w:rsidRDefault="00882A8E" w:rsidP="00E1344B">
      <w:pPr>
        <w:pStyle w:val="a1"/>
        <w:keepNext/>
        <w:keepLines/>
        <w:widowControl w:val="0"/>
        <w:spacing w:before="80" w:after="0"/>
        <w:rPr>
          <w:szCs w:val="22"/>
          <w:lang w:val="ru-RU"/>
        </w:rPr>
      </w:pPr>
      <w:r w:rsidRPr="00882A8E">
        <w:rPr>
          <w:szCs w:val="22"/>
          <w:lang w:val="ru-RU"/>
        </w:rPr>
        <w:t xml:space="preserve">Налоговое влияние в отношении компонентов прочего совокупного </w:t>
      </w:r>
      <w:r w:rsidR="00092FF0">
        <w:rPr>
          <w:szCs w:val="22"/>
          <w:lang w:val="ru-RU"/>
        </w:rPr>
        <w:t xml:space="preserve">(убытка) </w:t>
      </w:r>
      <w:r w:rsidRPr="00882A8E">
        <w:rPr>
          <w:szCs w:val="22"/>
          <w:lang w:val="ru-RU"/>
        </w:rPr>
        <w:t>дохода за 2014 год и 2013 год может быть представлено следующим образом:</w:t>
      </w:r>
    </w:p>
    <w:tbl>
      <w:tblPr>
        <w:tblW w:w="8820" w:type="dxa"/>
        <w:tblLayout w:type="fixed"/>
        <w:tblCellMar>
          <w:left w:w="0" w:type="dxa"/>
          <w:right w:w="0" w:type="dxa"/>
        </w:tblCellMar>
        <w:tblLook w:val="0000"/>
      </w:tblPr>
      <w:tblGrid>
        <w:gridCol w:w="2268"/>
        <w:gridCol w:w="1046"/>
        <w:gridCol w:w="11"/>
        <w:gridCol w:w="37"/>
        <w:gridCol w:w="1138"/>
        <w:gridCol w:w="90"/>
        <w:gridCol w:w="769"/>
        <w:gridCol w:w="77"/>
        <w:gridCol w:w="1048"/>
        <w:gridCol w:w="85"/>
        <w:gridCol w:w="948"/>
        <w:gridCol w:w="56"/>
        <w:gridCol w:w="1247"/>
      </w:tblGrid>
      <w:tr w:rsidR="00FC05FB" w:rsidRPr="009A302A" w:rsidTr="00092FF0">
        <w:trPr>
          <w:cantSplit/>
          <w:trHeight w:val="20"/>
        </w:trPr>
        <w:tc>
          <w:tcPr>
            <w:tcW w:w="2268" w:type="dxa"/>
            <w:vAlign w:val="bottom"/>
          </w:tcPr>
          <w:p w:rsidR="00FC05FB" w:rsidRDefault="00FC05FB" w:rsidP="0039541A">
            <w:pPr>
              <w:keepNext/>
              <w:keepLines/>
              <w:spacing w:before="40" w:after="40"/>
              <w:ind w:left="90" w:hanging="90"/>
              <w:rPr>
                <w:rFonts w:eastAsia="Arial Unicode MS"/>
                <w:b/>
                <w:bCs/>
                <w:sz w:val="18"/>
                <w:szCs w:val="18"/>
                <w:lang w:val="ru-RU"/>
              </w:rPr>
            </w:pPr>
          </w:p>
        </w:tc>
        <w:tc>
          <w:tcPr>
            <w:tcW w:w="3091" w:type="dxa"/>
            <w:gridSpan w:val="6"/>
            <w:tcBorders>
              <w:bottom w:val="single" w:sz="4" w:space="0" w:color="auto"/>
            </w:tcBorders>
            <w:vAlign w:val="bottom"/>
          </w:tcPr>
          <w:p w:rsidR="00FC05FB" w:rsidRPr="00A55EFA" w:rsidRDefault="00FC05FB" w:rsidP="0039541A">
            <w:pPr>
              <w:keepNext/>
              <w:keepLines/>
              <w:spacing w:before="40" w:after="40"/>
              <w:ind w:right="34"/>
              <w:jc w:val="center"/>
              <w:rPr>
                <w:rFonts w:eastAsia="Arial Unicode MS"/>
                <w:b/>
                <w:bCs/>
                <w:iCs/>
                <w:spacing w:val="-3"/>
                <w:sz w:val="18"/>
                <w:szCs w:val="18"/>
                <w:lang w:val="ru-RU"/>
              </w:rPr>
            </w:pPr>
            <w:r>
              <w:rPr>
                <w:b/>
                <w:bCs/>
                <w:iCs/>
                <w:sz w:val="18"/>
                <w:szCs w:val="18"/>
              </w:rPr>
              <w:t>2014</w:t>
            </w:r>
            <w:r>
              <w:rPr>
                <w:b/>
                <w:bCs/>
                <w:iCs/>
                <w:sz w:val="18"/>
                <w:szCs w:val="18"/>
                <w:lang w:val="ru-RU"/>
              </w:rPr>
              <w:t xml:space="preserve"> год</w:t>
            </w:r>
          </w:p>
        </w:tc>
        <w:tc>
          <w:tcPr>
            <w:tcW w:w="77" w:type="dxa"/>
            <w:vAlign w:val="bottom"/>
          </w:tcPr>
          <w:p w:rsidR="00FC05FB" w:rsidRPr="009A302A" w:rsidRDefault="00FC05FB" w:rsidP="0039541A">
            <w:pPr>
              <w:keepNext/>
              <w:keepLines/>
              <w:spacing w:before="40" w:after="40"/>
              <w:jc w:val="center"/>
              <w:rPr>
                <w:b/>
                <w:bCs/>
                <w:iCs/>
                <w:sz w:val="18"/>
                <w:szCs w:val="18"/>
              </w:rPr>
            </w:pPr>
          </w:p>
        </w:tc>
        <w:tc>
          <w:tcPr>
            <w:tcW w:w="3384" w:type="dxa"/>
            <w:gridSpan w:val="5"/>
            <w:tcBorders>
              <w:bottom w:val="single" w:sz="4" w:space="0" w:color="auto"/>
            </w:tcBorders>
            <w:vAlign w:val="bottom"/>
          </w:tcPr>
          <w:p w:rsidR="00FC05FB" w:rsidRPr="00A55EFA" w:rsidRDefault="00FC05FB" w:rsidP="0039541A">
            <w:pPr>
              <w:keepNext/>
              <w:keepLines/>
              <w:spacing w:before="40" w:after="40"/>
              <w:jc w:val="center"/>
              <w:rPr>
                <w:rFonts w:eastAsia="Arial Unicode MS"/>
                <w:b/>
                <w:bCs/>
                <w:iCs/>
                <w:spacing w:val="-3"/>
                <w:sz w:val="18"/>
                <w:szCs w:val="18"/>
                <w:lang w:val="ru-RU"/>
              </w:rPr>
            </w:pPr>
            <w:r>
              <w:rPr>
                <w:b/>
                <w:bCs/>
                <w:iCs/>
                <w:sz w:val="18"/>
                <w:szCs w:val="18"/>
              </w:rPr>
              <w:t>2013</w:t>
            </w:r>
            <w:r>
              <w:rPr>
                <w:b/>
                <w:bCs/>
                <w:iCs/>
                <w:sz w:val="18"/>
                <w:szCs w:val="18"/>
                <w:lang w:val="ru-RU"/>
              </w:rPr>
              <w:t xml:space="preserve"> год</w:t>
            </w:r>
          </w:p>
        </w:tc>
      </w:tr>
      <w:tr w:rsidR="00FC05FB" w:rsidRPr="008620A3" w:rsidTr="00092FF0">
        <w:trPr>
          <w:cantSplit/>
          <w:trHeight w:val="20"/>
        </w:trPr>
        <w:tc>
          <w:tcPr>
            <w:tcW w:w="2268" w:type="dxa"/>
            <w:vAlign w:val="bottom"/>
          </w:tcPr>
          <w:p w:rsidR="00FC05FB" w:rsidRDefault="00FC05FB" w:rsidP="0039541A">
            <w:pPr>
              <w:keepNext/>
              <w:keepLines/>
              <w:spacing w:before="40" w:after="40"/>
              <w:ind w:left="90" w:hanging="90"/>
              <w:rPr>
                <w:rFonts w:eastAsia="Arial Unicode MS"/>
                <w:sz w:val="18"/>
                <w:szCs w:val="18"/>
              </w:rPr>
            </w:pPr>
            <w:r w:rsidRPr="002132C1">
              <w:rPr>
                <w:rFonts w:eastAsia="Arial Unicode MS"/>
                <w:b/>
                <w:bCs/>
                <w:sz w:val="18"/>
                <w:szCs w:val="18"/>
                <w:lang w:val="en-GB"/>
              </w:rPr>
              <w:t>тыс. рублей</w:t>
            </w:r>
          </w:p>
        </w:tc>
        <w:tc>
          <w:tcPr>
            <w:tcW w:w="1057" w:type="dxa"/>
            <w:gridSpan w:val="2"/>
            <w:tcBorders>
              <w:top w:val="single" w:sz="4" w:space="0" w:color="auto"/>
              <w:bottom w:val="single" w:sz="4" w:space="0" w:color="auto"/>
            </w:tcBorders>
            <w:vAlign w:val="bottom"/>
          </w:tcPr>
          <w:p w:rsidR="00FC05FB" w:rsidRDefault="00FC05FB" w:rsidP="0039541A">
            <w:pPr>
              <w:spacing w:before="40" w:after="40"/>
              <w:ind w:right="52"/>
              <w:jc w:val="right"/>
              <w:rPr>
                <w:b/>
                <w:sz w:val="18"/>
                <w:szCs w:val="18"/>
                <w:lang w:val="ru-RU"/>
              </w:rPr>
            </w:pPr>
            <w:r w:rsidRPr="008620A3">
              <w:rPr>
                <w:b/>
                <w:sz w:val="18"/>
                <w:szCs w:val="18"/>
                <w:lang w:val="ru-RU"/>
              </w:rPr>
              <w:t>Сумма</w:t>
            </w:r>
            <w:r>
              <w:rPr>
                <w:b/>
                <w:sz w:val="18"/>
                <w:szCs w:val="18"/>
                <w:lang w:val="ru-RU"/>
              </w:rPr>
              <w:t> </w:t>
            </w:r>
            <w:r w:rsidRPr="008620A3">
              <w:rPr>
                <w:b/>
                <w:sz w:val="18"/>
                <w:szCs w:val="18"/>
                <w:lang w:val="ru-RU"/>
              </w:rPr>
              <w:br/>
              <w:t>до налого-</w:t>
            </w:r>
            <w:r>
              <w:rPr>
                <w:b/>
                <w:sz w:val="18"/>
                <w:szCs w:val="18"/>
                <w:lang w:val="ru-RU"/>
              </w:rPr>
              <w:br/>
            </w:r>
            <w:r w:rsidRPr="008620A3">
              <w:rPr>
                <w:b/>
                <w:sz w:val="18"/>
                <w:szCs w:val="18"/>
                <w:lang w:val="ru-RU"/>
              </w:rPr>
              <w:t>обложения</w:t>
            </w:r>
            <w:r>
              <w:rPr>
                <w:b/>
                <w:sz w:val="18"/>
                <w:szCs w:val="18"/>
                <w:lang w:val="ru-RU"/>
              </w:rPr>
              <w:t> </w:t>
            </w:r>
          </w:p>
        </w:tc>
        <w:tc>
          <w:tcPr>
            <w:tcW w:w="37" w:type="dxa"/>
            <w:vAlign w:val="bottom"/>
          </w:tcPr>
          <w:p w:rsidR="00FC05FB" w:rsidRDefault="00FC05FB" w:rsidP="0039541A">
            <w:pPr>
              <w:spacing w:before="40" w:after="40"/>
              <w:ind w:right="52"/>
              <w:jc w:val="right"/>
              <w:rPr>
                <w:b/>
                <w:sz w:val="18"/>
                <w:szCs w:val="18"/>
                <w:lang w:val="ru-RU"/>
              </w:rPr>
            </w:pPr>
          </w:p>
        </w:tc>
        <w:tc>
          <w:tcPr>
            <w:tcW w:w="1138" w:type="dxa"/>
            <w:tcBorders>
              <w:top w:val="single" w:sz="4" w:space="0" w:color="auto"/>
              <w:bottom w:val="single" w:sz="4" w:space="0" w:color="auto"/>
            </w:tcBorders>
            <w:vAlign w:val="bottom"/>
          </w:tcPr>
          <w:p w:rsidR="00FC05FB" w:rsidRDefault="00092FF0" w:rsidP="0039541A">
            <w:pPr>
              <w:spacing w:before="40" w:after="40"/>
              <w:ind w:right="52"/>
              <w:jc w:val="right"/>
              <w:rPr>
                <w:b/>
                <w:sz w:val="18"/>
                <w:szCs w:val="18"/>
                <w:lang w:val="ru-RU"/>
              </w:rPr>
            </w:pPr>
            <w:r>
              <w:rPr>
                <w:b/>
                <w:sz w:val="18"/>
                <w:szCs w:val="18"/>
                <w:lang w:val="ru-RU"/>
              </w:rPr>
              <w:t>Возмещение</w:t>
            </w:r>
            <w:r w:rsidRPr="008620A3">
              <w:rPr>
                <w:b/>
                <w:sz w:val="18"/>
                <w:szCs w:val="18"/>
              </w:rPr>
              <w:t> </w:t>
            </w:r>
            <w:r w:rsidR="00FC05FB" w:rsidRPr="008620A3">
              <w:rPr>
                <w:b/>
                <w:sz w:val="18"/>
                <w:szCs w:val="18"/>
                <w:lang w:val="ru-RU"/>
              </w:rPr>
              <w:t>по</w:t>
            </w:r>
            <w:r w:rsidR="00FC05FB">
              <w:rPr>
                <w:b/>
                <w:sz w:val="18"/>
                <w:szCs w:val="18"/>
                <w:lang w:val="ru-RU"/>
              </w:rPr>
              <w:t> </w:t>
            </w:r>
            <w:r w:rsidR="00FC05FB" w:rsidRPr="008620A3">
              <w:rPr>
                <w:b/>
                <w:sz w:val="18"/>
                <w:szCs w:val="18"/>
                <w:lang w:val="ru-RU"/>
              </w:rPr>
              <w:br/>
              <w:t>налогу</w:t>
            </w:r>
            <w:r w:rsidR="00FC05FB">
              <w:rPr>
                <w:b/>
                <w:sz w:val="18"/>
                <w:szCs w:val="18"/>
                <w:lang w:val="ru-RU"/>
              </w:rPr>
              <w:t> </w:t>
            </w:r>
            <w:r w:rsidR="00FC05FB" w:rsidRPr="008620A3">
              <w:rPr>
                <w:b/>
                <w:sz w:val="18"/>
                <w:szCs w:val="18"/>
                <w:lang w:val="ru-RU"/>
              </w:rPr>
              <w:t>на</w:t>
            </w:r>
            <w:r w:rsidR="00FC05FB">
              <w:rPr>
                <w:b/>
                <w:sz w:val="18"/>
                <w:szCs w:val="18"/>
                <w:lang w:val="ru-RU"/>
              </w:rPr>
              <w:t> </w:t>
            </w:r>
            <w:r w:rsidR="00FC05FB">
              <w:rPr>
                <w:b/>
                <w:sz w:val="18"/>
                <w:szCs w:val="18"/>
                <w:lang w:val="ru-RU"/>
              </w:rPr>
              <w:br/>
            </w:r>
            <w:r w:rsidR="00FC05FB" w:rsidRPr="008620A3">
              <w:rPr>
                <w:b/>
                <w:sz w:val="18"/>
                <w:szCs w:val="18"/>
                <w:lang w:val="ru-RU"/>
              </w:rPr>
              <w:t xml:space="preserve"> прибыль</w:t>
            </w:r>
            <w:r w:rsidR="00FC05FB">
              <w:rPr>
                <w:b/>
                <w:sz w:val="18"/>
                <w:szCs w:val="18"/>
                <w:lang w:val="ru-RU"/>
              </w:rPr>
              <w:t> </w:t>
            </w:r>
          </w:p>
        </w:tc>
        <w:tc>
          <w:tcPr>
            <w:tcW w:w="90" w:type="dxa"/>
            <w:vAlign w:val="bottom"/>
          </w:tcPr>
          <w:p w:rsidR="00FC05FB" w:rsidRDefault="00FC05FB" w:rsidP="0039541A">
            <w:pPr>
              <w:spacing w:before="40" w:after="40"/>
              <w:ind w:right="52"/>
              <w:jc w:val="right"/>
              <w:rPr>
                <w:b/>
                <w:sz w:val="18"/>
                <w:szCs w:val="18"/>
                <w:lang w:val="ru-RU"/>
              </w:rPr>
            </w:pPr>
          </w:p>
        </w:tc>
        <w:tc>
          <w:tcPr>
            <w:tcW w:w="769" w:type="dxa"/>
            <w:tcBorders>
              <w:top w:val="single" w:sz="4" w:space="0" w:color="auto"/>
              <w:bottom w:val="single" w:sz="4" w:space="0" w:color="auto"/>
            </w:tcBorders>
            <w:vAlign w:val="bottom"/>
          </w:tcPr>
          <w:p w:rsidR="00FC05FB" w:rsidRDefault="00FC05FB" w:rsidP="0039541A">
            <w:pPr>
              <w:spacing w:before="40" w:after="40"/>
              <w:ind w:right="52"/>
              <w:jc w:val="right"/>
              <w:rPr>
                <w:b/>
                <w:sz w:val="18"/>
                <w:szCs w:val="18"/>
                <w:lang w:val="ru-RU"/>
              </w:rPr>
            </w:pPr>
            <w:r w:rsidRPr="008620A3">
              <w:rPr>
                <w:b/>
                <w:sz w:val="18"/>
                <w:szCs w:val="18"/>
                <w:lang w:val="ru-RU"/>
              </w:rPr>
              <w:t>Сумма</w:t>
            </w:r>
            <w:r>
              <w:rPr>
                <w:b/>
                <w:sz w:val="18"/>
                <w:szCs w:val="18"/>
                <w:lang w:val="ru-RU"/>
              </w:rPr>
              <w:t> </w:t>
            </w:r>
            <w:r w:rsidRPr="008620A3">
              <w:rPr>
                <w:b/>
                <w:sz w:val="18"/>
                <w:szCs w:val="18"/>
                <w:lang w:val="ru-RU"/>
              </w:rPr>
              <w:t xml:space="preserve"> после</w:t>
            </w:r>
            <w:r>
              <w:rPr>
                <w:b/>
                <w:sz w:val="18"/>
                <w:szCs w:val="18"/>
                <w:lang w:val="ru-RU"/>
              </w:rPr>
              <w:t> </w:t>
            </w:r>
            <w:r w:rsidRPr="008620A3">
              <w:rPr>
                <w:b/>
                <w:sz w:val="18"/>
                <w:szCs w:val="18"/>
                <w:lang w:val="ru-RU"/>
              </w:rPr>
              <w:br/>
              <w:t>налого-</w:t>
            </w:r>
            <w:r>
              <w:rPr>
                <w:b/>
                <w:sz w:val="18"/>
                <w:szCs w:val="18"/>
                <w:lang w:val="ru-RU"/>
              </w:rPr>
              <w:br/>
            </w:r>
            <w:r w:rsidRPr="008620A3">
              <w:rPr>
                <w:b/>
                <w:sz w:val="18"/>
                <w:szCs w:val="18"/>
                <w:lang w:val="ru-RU"/>
              </w:rPr>
              <w:t>обложе</w:t>
            </w:r>
            <w:r w:rsidR="00092FF0">
              <w:rPr>
                <w:b/>
                <w:sz w:val="18"/>
                <w:szCs w:val="18"/>
                <w:lang w:val="ru-RU"/>
              </w:rPr>
              <w:t>-</w:t>
            </w:r>
            <w:r w:rsidRPr="008620A3">
              <w:rPr>
                <w:b/>
                <w:sz w:val="18"/>
                <w:szCs w:val="18"/>
                <w:lang w:val="ru-RU"/>
              </w:rPr>
              <w:t>ния</w:t>
            </w:r>
            <w:r>
              <w:rPr>
                <w:b/>
                <w:sz w:val="18"/>
                <w:szCs w:val="18"/>
                <w:lang w:val="ru-RU"/>
              </w:rPr>
              <w:t> </w:t>
            </w:r>
          </w:p>
        </w:tc>
        <w:tc>
          <w:tcPr>
            <w:tcW w:w="77" w:type="dxa"/>
            <w:vAlign w:val="bottom"/>
          </w:tcPr>
          <w:p w:rsidR="00FC05FB" w:rsidRDefault="00FC05FB" w:rsidP="0039541A">
            <w:pPr>
              <w:spacing w:before="40" w:after="40"/>
              <w:ind w:right="52"/>
              <w:jc w:val="right"/>
              <w:rPr>
                <w:b/>
                <w:sz w:val="18"/>
                <w:szCs w:val="18"/>
                <w:lang w:val="ru-RU"/>
              </w:rPr>
            </w:pPr>
          </w:p>
        </w:tc>
        <w:tc>
          <w:tcPr>
            <w:tcW w:w="1048" w:type="dxa"/>
            <w:tcBorders>
              <w:top w:val="single" w:sz="4" w:space="0" w:color="auto"/>
              <w:bottom w:val="single" w:sz="4" w:space="0" w:color="auto"/>
            </w:tcBorders>
            <w:vAlign w:val="bottom"/>
          </w:tcPr>
          <w:p w:rsidR="00FC05FB" w:rsidRDefault="00FC05FB" w:rsidP="0039541A">
            <w:pPr>
              <w:spacing w:before="40" w:after="40"/>
              <w:ind w:right="52"/>
              <w:jc w:val="right"/>
              <w:rPr>
                <w:b/>
                <w:sz w:val="18"/>
                <w:szCs w:val="18"/>
                <w:lang w:val="ru-RU"/>
              </w:rPr>
            </w:pPr>
            <w:r w:rsidRPr="008620A3">
              <w:rPr>
                <w:b/>
                <w:sz w:val="18"/>
                <w:szCs w:val="18"/>
                <w:lang w:val="ru-RU"/>
              </w:rPr>
              <w:t>Сумма</w:t>
            </w:r>
            <w:r>
              <w:rPr>
                <w:b/>
                <w:sz w:val="18"/>
                <w:szCs w:val="18"/>
                <w:lang w:val="ru-RU"/>
              </w:rPr>
              <w:t> </w:t>
            </w:r>
            <w:r w:rsidRPr="008620A3">
              <w:rPr>
                <w:b/>
                <w:sz w:val="18"/>
                <w:szCs w:val="18"/>
                <w:lang w:val="ru-RU"/>
              </w:rPr>
              <w:br/>
              <w:t>до налого-</w:t>
            </w:r>
            <w:r>
              <w:rPr>
                <w:b/>
                <w:sz w:val="18"/>
                <w:szCs w:val="18"/>
                <w:lang w:val="ru-RU"/>
              </w:rPr>
              <w:br/>
            </w:r>
            <w:r w:rsidRPr="008620A3">
              <w:rPr>
                <w:b/>
                <w:sz w:val="18"/>
                <w:szCs w:val="18"/>
                <w:lang w:val="ru-RU"/>
              </w:rPr>
              <w:t>обложения</w:t>
            </w:r>
            <w:r>
              <w:rPr>
                <w:b/>
                <w:sz w:val="18"/>
                <w:szCs w:val="18"/>
                <w:lang w:val="ru-RU"/>
              </w:rPr>
              <w:t> </w:t>
            </w:r>
          </w:p>
        </w:tc>
        <w:tc>
          <w:tcPr>
            <w:tcW w:w="85" w:type="dxa"/>
            <w:vAlign w:val="bottom"/>
          </w:tcPr>
          <w:p w:rsidR="00FC05FB" w:rsidRDefault="00FC05FB" w:rsidP="0039541A">
            <w:pPr>
              <w:spacing w:before="40" w:after="40"/>
              <w:ind w:right="52"/>
              <w:jc w:val="right"/>
              <w:rPr>
                <w:b/>
                <w:sz w:val="18"/>
                <w:szCs w:val="18"/>
                <w:lang w:val="ru-RU"/>
              </w:rPr>
            </w:pPr>
          </w:p>
        </w:tc>
        <w:tc>
          <w:tcPr>
            <w:tcW w:w="948" w:type="dxa"/>
            <w:tcBorders>
              <w:top w:val="single" w:sz="4" w:space="0" w:color="auto"/>
              <w:bottom w:val="single" w:sz="4" w:space="0" w:color="auto"/>
            </w:tcBorders>
            <w:vAlign w:val="bottom"/>
          </w:tcPr>
          <w:p w:rsidR="00FC05FB" w:rsidRDefault="00FC05FB" w:rsidP="0039541A">
            <w:pPr>
              <w:spacing w:before="40" w:after="40"/>
              <w:ind w:right="52"/>
              <w:jc w:val="right"/>
              <w:rPr>
                <w:b/>
                <w:sz w:val="18"/>
                <w:szCs w:val="18"/>
                <w:lang w:val="ru-RU"/>
              </w:rPr>
            </w:pPr>
            <w:r w:rsidRPr="008620A3">
              <w:rPr>
                <w:b/>
                <w:sz w:val="18"/>
                <w:szCs w:val="18"/>
                <w:lang w:val="ru-RU"/>
              </w:rPr>
              <w:t>Расход</w:t>
            </w:r>
            <w:r w:rsidRPr="008620A3">
              <w:rPr>
                <w:b/>
                <w:sz w:val="18"/>
                <w:szCs w:val="18"/>
              </w:rPr>
              <w:t> </w:t>
            </w:r>
            <w:r w:rsidRPr="008620A3">
              <w:rPr>
                <w:b/>
                <w:sz w:val="18"/>
                <w:szCs w:val="18"/>
                <w:lang w:val="ru-RU"/>
              </w:rPr>
              <w:t>по</w:t>
            </w:r>
            <w:r>
              <w:rPr>
                <w:b/>
                <w:sz w:val="18"/>
                <w:szCs w:val="18"/>
                <w:lang w:val="ru-RU"/>
              </w:rPr>
              <w:t> </w:t>
            </w:r>
            <w:r w:rsidRPr="008620A3">
              <w:rPr>
                <w:b/>
                <w:sz w:val="18"/>
                <w:szCs w:val="18"/>
                <w:lang w:val="ru-RU"/>
              </w:rPr>
              <w:br/>
              <w:t>налогу</w:t>
            </w:r>
            <w:r>
              <w:rPr>
                <w:b/>
                <w:sz w:val="18"/>
                <w:szCs w:val="18"/>
                <w:lang w:val="ru-RU"/>
              </w:rPr>
              <w:t> </w:t>
            </w:r>
            <w:r w:rsidRPr="008620A3">
              <w:rPr>
                <w:b/>
                <w:sz w:val="18"/>
                <w:szCs w:val="18"/>
                <w:lang w:val="ru-RU"/>
              </w:rPr>
              <w:t>на</w:t>
            </w:r>
            <w:r>
              <w:rPr>
                <w:b/>
                <w:sz w:val="18"/>
                <w:szCs w:val="18"/>
                <w:lang w:val="ru-RU"/>
              </w:rPr>
              <w:t> </w:t>
            </w:r>
            <w:r>
              <w:rPr>
                <w:b/>
                <w:sz w:val="18"/>
                <w:szCs w:val="18"/>
                <w:lang w:val="ru-RU"/>
              </w:rPr>
              <w:br/>
            </w:r>
            <w:r w:rsidRPr="008620A3">
              <w:rPr>
                <w:b/>
                <w:sz w:val="18"/>
                <w:szCs w:val="18"/>
                <w:lang w:val="ru-RU"/>
              </w:rPr>
              <w:t>прибыль</w:t>
            </w:r>
            <w:r>
              <w:rPr>
                <w:b/>
                <w:sz w:val="18"/>
                <w:szCs w:val="18"/>
                <w:lang w:val="ru-RU"/>
              </w:rPr>
              <w:t> </w:t>
            </w:r>
          </w:p>
        </w:tc>
        <w:tc>
          <w:tcPr>
            <w:tcW w:w="56" w:type="dxa"/>
            <w:vAlign w:val="bottom"/>
          </w:tcPr>
          <w:p w:rsidR="00FC05FB" w:rsidRDefault="00FC05FB" w:rsidP="0039541A">
            <w:pPr>
              <w:spacing w:before="40" w:after="40"/>
              <w:ind w:right="52"/>
              <w:jc w:val="right"/>
              <w:rPr>
                <w:b/>
                <w:sz w:val="18"/>
                <w:szCs w:val="18"/>
                <w:lang w:val="ru-RU"/>
              </w:rPr>
            </w:pPr>
          </w:p>
        </w:tc>
        <w:tc>
          <w:tcPr>
            <w:tcW w:w="1247" w:type="dxa"/>
            <w:tcBorders>
              <w:top w:val="single" w:sz="4" w:space="0" w:color="auto"/>
              <w:bottom w:val="single" w:sz="4" w:space="0" w:color="auto"/>
            </w:tcBorders>
            <w:vAlign w:val="bottom"/>
          </w:tcPr>
          <w:p w:rsidR="00FC05FB" w:rsidRDefault="00FC05FB" w:rsidP="0039541A">
            <w:pPr>
              <w:spacing w:before="40" w:after="40"/>
              <w:ind w:right="52"/>
              <w:jc w:val="right"/>
              <w:rPr>
                <w:b/>
                <w:sz w:val="18"/>
                <w:szCs w:val="18"/>
                <w:lang w:val="ru-RU"/>
              </w:rPr>
            </w:pPr>
            <w:r w:rsidRPr="008620A3">
              <w:rPr>
                <w:b/>
                <w:sz w:val="18"/>
                <w:szCs w:val="18"/>
                <w:lang w:val="ru-RU"/>
              </w:rPr>
              <w:t>Сумма</w:t>
            </w:r>
            <w:r>
              <w:rPr>
                <w:b/>
                <w:sz w:val="18"/>
                <w:szCs w:val="18"/>
                <w:lang w:val="ru-RU"/>
              </w:rPr>
              <w:t> </w:t>
            </w:r>
            <w:r w:rsidRPr="008620A3">
              <w:rPr>
                <w:b/>
                <w:sz w:val="18"/>
                <w:szCs w:val="18"/>
                <w:lang w:val="ru-RU"/>
              </w:rPr>
              <w:t>после</w:t>
            </w:r>
            <w:r>
              <w:rPr>
                <w:b/>
                <w:sz w:val="18"/>
                <w:szCs w:val="18"/>
                <w:lang w:val="ru-RU"/>
              </w:rPr>
              <w:t> </w:t>
            </w:r>
            <w:r w:rsidRPr="008620A3">
              <w:rPr>
                <w:b/>
                <w:sz w:val="18"/>
                <w:szCs w:val="18"/>
                <w:lang w:val="ru-RU"/>
              </w:rPr>
              <w:br/>
              <w:t>налого-</w:t>
            </w:r>
            <w:r>
              <w:rPr>
                <w:b/>
                <w:sz w:val="18"/>
                <w:szCs w:val="18"/>
                <w:lang w:val="ru-RU"/>
              </w:rPr>
              <w:br/>
            </w:r>
            <w:r w:rsidRPr="008620A3">
              <w:rPr>
                <w:b/>
                <w:sz w:val="18"/>
                <w:szCs w:val="18"/>
                <w:lang w:val="ru-RU"/>
              </w:rPr>
              <w:t>обложения</w:t>
            </w:r>
            <w:r>
              <w:rPr>
                <w:b/>
                <w:sz w:val="18"/>
                <w:szCs w:val="18"/>
                <w:lang w:val="ru-RU"/>
              </w:rPr>
              <w:t> </w:t>
            </w:r>
          </w:p>
        </w:tc>
      </w:tr>
      <w:tr w:rsidR="00FC05FB" w:rsidRPr="009A302A" w:rsidTr="00E46B90">
        <w:trPr>
          <w:cantSplit/>
          <w:trHeight w:val="20"/>
        </w:trPr>
        <w:tc>
          <w:tcPr>
            <w:tcW w:w="2268" w:type="dxa"/>
            <w:vAlign w:val="bottom"/>
          </w:tcPr>
          <w:p w:rsidR="00EC0673" w:rsidRDefault="00FC05FB">
            <w:pPr>
              <w:keepNext/>
              <w:spacing w:before="40" w:after="40"/>
              <w:ind w:left="90" w:hanging="90"/>
              <w:rPr>
                <w:sz w:val="18"/>
                <w:szCs w:val="18"/>
              </w:rPr>
            </w:pPr>
            <w:r>
              <w:rPr>
                <w:sz w:val="18"/>
                <w:szCs w:val="18"/>
                <w:lang w:val="ru-RU"/>
              </w:rPr>
              <w:t>Переоценка</w:t>
            </w:r>
            <w:r w:rsidRPr="00650F7E">
              <w:rPr>
                <w:sz w:val="18"/>
                <w:szCs w:val="18"/>
                <w:lang w:val="ru-RU"/>
              </w:rPr>
              <w:t xml:space="preserve"> </w:t>
            </w:r>
            <w:r>
              <w:rPr>
                <w:sz w:val="18"/>
                <w:szCs w:val="18"/>
                <w:lang w:val="ru-RU"/>
              </w:rPr>
              <w:t>зданий</w:t>
            </w:r>
          </w:p>
        </w:tc>
        <w:tc>
          <w:tcPr>
            <w:tcW w:w="1046" w:type="dxa"/>
            <w:vAlign w:val="bottom"/>
          </w:tcPr>
          <w:p w:rsidR="00FC05FB" w:rsidRPr="0011085F" w:rsidRDefault="0011085F" w:rsidP="0039541A">
            <w:pPr>
              <w:keepNext/>
              <w:spacing w:before="40" w:after="40"/>
              <w:ind w:right="52"/>
              <w:jc w:val="right"/>
              <w:rPr>
                <w:sz w:val="18"/>
                <w:szCs w:val="18"/>
                <w:lang w:val="ru-RU"/>
              </w:rPr>
            </w:pPr>
            <w:r>
              <w:rPr>
                <w:sz w:val="18"/>
                <w:szCs w:val="18"/>
                <w:lang w:val="ru-RU"/>
              </w:rPr>
              <w:t>(88 778)</w:t>
            </w:r>
          </w:p>
        </w:tc>
        <w:tc>
          <w:tcPr>
            <w:tcW w:w="48" w:type="dxa"/>
            <w:gridSpan w:val="2"/>
            <w:vAlign w:val="bottom"/>
          </w:tcPr>
          <w:p w:rsidR="00FC05FB" w:rsidRDefault="00FC05FB" w:rsidP="0039541A">
            <w:pPr>
              <w:keepNext/>
              <w:spacing w:before="40" w:after="40"/>
              <w:ind w:right="52"/>
              <w:jc w:val="right"/>
              <w:rPr>
                <w:sz w:val="18"/>
                <w:szCs w:val="18"/>
              </w:rPr>
            </w:pPr>
          </w:p>
        </w:tc>
        <w:tc>
          <w:tcPr>
            <w:tcW w:w="1138" w:type="dxa"/>
            <w:vAlign w:val="bottom"/>
          </w:tcPr>
          <w:p w:rsidR="00FC05FB" w:rsidRPr="0011085F" w:rsidRDefault="0011085F" w:rsidP="0039541A">
            <w:pPr>
              <w:keepNext/>
              <w:spacing w:before="40" w:after="40"/>
              <w:ind w:right="52"/>
              <w:jc w:val="right"/>
              <w:rPr>
                <w:sz w:val="18"/>
                <w:szCs w:val="18"/>
                <w:lang w:val="ru-RU"/>
              </w:rPr>
            </w:pPr>
            <w:r>
              <w:rPr>
                <w:sz w:val="18"/>
                <w:szCs w:val="18"/>
                <w:lang w:val="ru-RU"/>
              </w:rPr>
              <w:t>17</w:t>
            </w:r>
            <w:r w:rsidR="001653D8">
              <w:rPr>
                <w:sz w:val="18"/>
                <w:szCs w:val="18"/>
                <w:lang w:val="ru-RU"/>
              </w:rPr>
              <w:t> </w:t>
            </w:r>
            <w:r>
              <w:rPr>
                <w:sz w:val="18"/>
                <w:szCs w:val="18"/>
                <w:lang w:val="ru-RU"/>
              </w:rPr>
              <w:t>756</w:t>
            </w:r>
            <w:r w:rsidR="001653D8">
              <w:rPr>
                <w:sz w:val="18"/>
                <w:szCs w:val="18"/>
                <w:lang w:val="ru-RU"/>
              </w:rPr>
              <w:t> </w:t>
            </w:r>
          </w:p>
        </w:tc>
        <w:tc>
          <w:tcPr>
            <w:tcW w:w="90" w:type="dxa"/>
            <w:vAlign w:val="bottom"/>
          </w:tcPr>
          <w:p w:rsidR="00FC05FB" w:rsidRDefault="00FC05FB" w:rsidP="0039541A">
            <w:pPr>
              <w:keepNext/>
              <w:spacing w:before="40" w:after="40"/>
              <w:ind w:right="52"/>
              <w:jc w:val="right"/>
              <w:rPr>
                <w:sz w:val="18"/>
                <w:szCs w:val="18"/>
              </w:rPr>
            </w:pPr>
          </w:p>
        </w:tc>
        <w:tc>
          <w:tcPr>
            <w:tcW w:w="769" w:type="dxa"/>
            <w:vAlign w:val="bottom"/>
          </w:tcPr>
          <w:p w:rsidR="00FC05FB" w:rsidRPr="0011085F" w:rsidRDefault="0011085F" w:rsidP="0039541A">
            <w:pPr>
              <w:keepNext/>
              <w:spacing w:before="40" w:after="40"/>
              <w:ind w:right="52"/>
              <w:jc w:val="right"/>
              <w:rPr>
                <w:sz w:val="18"/>
                <w:szCs w:val="18"/>
                <w:lang w:val="ru-RU"/>
              </w:rPr>
            </w:pPr>
            <w:r>
              <w:rPr>
                <w:sz w:val="18"/>
                <w:szCs w:val="18"/>
                <w:lang w:val="ru-RU"/>
              </w:rPr>
              <w:t>(71 022)</w:t>
            </w:r>
          </w:p>
        </w:tc>
        <w:tc>
          <w:tcPr>
            <w:tcW w:w="77" w:type="dxa"/>
            <w:vAlign w:val="bottom"/>
          </w:tcPr>
          <w:p w:rsidR="00FC05FB" w:rsidRDefault="00FC05FB" w:rsidP="0039541A">
            <w:pPr>
              <w:keepNext/>
              <w:spacing w:before="40" w:after="40"/>
              <w:ind w:right="52"/>
              <w:jc w:val="right"/>
              <w:rPr>
                <w:sz w:val="18"/>
                <w:szCs w:val="18"/>
              </w:rPr>
            </w:pPr>
          </w:p>
        </w:tc>
        <w:tc>
          <w:tcPr>
            <w:tcW w:w="1048" w:type="dxa"/>
            <w:vAlign w:val="bottom"/>
          </w:tcPr>
          <w:p w:rsidR="00FC05FB" w:rsidRDefault="00FC05FB" w:rsidP="0039541A">
            <w:pPr>
              <w:keepNext/>
              <w:spacing w:before="40" w:after="40"/>
              <w:ind w:right="52"/>
              <w:jc w:val="right"/>
              <w:rPr>
                <w:sz w:val="18"/>
                <w:szCs w:val="18"/>
              </w:rPr>
            </w:pPr>
            <w:r w:rsidRPr="00FC05FB">
              <w:rPr>
                <w:sz w:val="18"/>
                <w:szCs w:val="18"/>
                <w:lang w:val="ru-RU"/>
              </w:rPr>
              <w:t>114</w:t>
            </w:r>
            <w:r w:rsidR="001653D8">
              <w:rPr>
                <w:sz w:val="18"/>
                <w:szCs w:val="18"/>
                <w:lang w:val="ru-RU"/>
              </w:rPr>
              <w:t> </w:t>
            </w:r>
            <w:r w:rsidRPr="00FC05FB">
              <w:rPr>
                <w:sz w:val="18"/>
                <w:szCs w:val="18"/>
                <w:lang w:val="ru-RU"/>
              </w:rPr>
              <w:t>280</w:t>
            </w:r>
            <w:r w:rsidR="001653D8">
              <w:rPr>
                <w:sz w:val="18"/>
                <w:szCs w:val="18"/>
                <w:lang w:val="ru-RU"/>
              </w:rPr>
              <w:t> </w:t>
            </w:r>
          </w:p>
        </w:tc>
        <w:tc>
          <w:tcPr>
            <w:tcW w:w="85" w:type="dxa"/>
            <w:vAlign w:val="bottom"/>
          </w:tcPr>
          <w:p w:rsidR="00FC05FB" w:rsidRDefault="00FC05FB" w:rsidP="0039541A">
            <w:pPr>
              <w:keepNext/>
              <w:spacing w:before="40" w:after="40"/>
              <w:ind w:right="52"/>
              <w:jc w:val="right"/>
              <w:rPr>
                <w:sz w:val="18"/>
                <w:szCs w:val="18"/>
              </w:rPr>
            </w:pPr>
          </w:p>
        </w:tc>
        <w:tc>
          <w:tcPr>
            <w:tcW w:w="948" w:type="dxa"/>
            <w:vAlign w:val="bottom"/>
          </w:tcPr>
          <w:p w:rsidR="00FC05FB" w:rsidRDefault="00FC05FB" w:rsidP="0039541A">
            <w:pPr>
              <w:keepNext/>
              <w:spacing w:before="40" w:after="40"/>
              <w:ind w:right="52"/>
              <w:jc w:val="right"/>
              <w:rPr>
                <w:sz w:val="18"/>
                <w:szCs w:val="18"/>
              </w:rPr>
            </w:pPr>
            <w:r w:rsidRPr="00FC05FB">
              <w:rPr>
                <w:sz w:val="18"/>
                <w:szCs w:val="18"/>
                <w:lang w:val="ru-RU"/>
              </w:rPr>
              <w:t xml:space="preserve">(22 856) </w:t>
            </w:r>
          </w:p>
        </w:tc>
        <w:tc>
          <w:tcPr>
            <w:tcW w:w="56" w:type="dxa"/>
            <w:vAlign w:val="bottom"/>
          </w:tcPr>
          <w:p w:rsidR="00FC05FB" w:rsidRDefault="00FC05FB" w:rsidP="0039541A">
            <w:pPr>
              <w:keepNext/>
              <w:spacing w:before="40" w:after="40"/>
              <w:ind w:right="52"/>
              <w:jc w:val="right"/>
              <w:rPr>
                <w:sz w:val="18"/>
                <w:szCs w:val="18"/>
              </w:rPr>
            </w:pPr>
          </w:p>
        </w:tc>
        <w:tc>
          <w:tcPr>
            <w:tcW w:w="1247" w:type="dxa"/>
            <w:vAlign w:val="bottom"/>
          </w:tcPr>
          <w:p w:rsidR="00FC05FB" w:rsidRDefault="00FC05FB" w:rsidP="0039541A">
            <w:pPr>
              <w:keepNext/>
              <w:spacing w:before="40" w:after="40"/>
              <w:ind w:right="52"/>
              <w:jc w:val="right"/>
              <w:rPr>
                <w:sz w:val="18"/>
                <w:szCs w:val="18"/>
              </w:rPr>
            </w:pPr>
            <w:r w:rsidRPr="00FC05FB">
              <w:rPr>
                <w:sz w:val="18"/>
                <w:szCs w:val="18"/>
                <w:lang w:val="ru-RU"/>
              </w:rPr>
              <w:t>91</w:t>
            </w:r>
            <w:r w:rsidR="001653D8">
              <w:rPr>
                <w:sz w:val="18"/>
                <w:szCs w:val="18"/>
                <w:lang w:val="ru-RU"/>
              </w:rPr>
              <w:t> </w:t>
            </w:r>
            <w:r w:rsidRPr="00FC05FB">
              <w:rPr>
                <w:sz w:val="18"/>
                <w:szCs w:val="18"/>
                <w:lang w:val="ru-RU"/>
              </w:rPr>
              <w:t>424</w:t>
            </w:r>
            <w:r w:rsidR="001653D8">
              <w:rPr>
                <w:sz w:val="18"/>
                <w:szCs w:val="18"/>
                <w:lang w:val="ru-RU"/>
              </w:rPr>
              <w:t> </w:t>
            </w:r>
          </w:p>
        </w:tc>
      </w:tr>
      <w:tr w:rsidR="00BB2042" w:rsidRPr="009A302A" w:rsidTr="00E46B90">
        <w:trPr>
          <w:cantSplit/>
          <w:trHeight w:val="20"/>
        </w:trPr>
        <w:tc>
          <w:tcPr>
            <w:tcW w:w="2268" w:type="dxa"/>
            <w:vAlign w:val="bottom"/>
          </w:tcPr>
          <w:p w:rsidR="00BB2042" w:rsidRDefault="00BB2042" w:rsidP="0039541A">
            <w:pPr>
              <w:spacing w:before="40" w:after="40"/>
              <w:ind w:left="90" w:hanging="90"/>
              <w:rPr>
                <w:rFonts w:eastAsia="Arial Unicode MS"/>
                <w:b/>
                <w:bCs/>
                <w:sz w:val="18"/>
                <w:szCs w:val="18"/>
              </w:rPr>
            </w:pPr>
            <w:r w:rsidRPr="002132C1">
              <w:rPr>
                <w:b/>
                <w:bCs/>
                <w:sz w:val="18"/>
                <w:szCs w:val="18"/>
                <w:lang w:val="ru-RU"/>
              </w:rPr>
              <w:t>Проч</w:t>
            </w:r>
            <w:r>
              <w:rPr>
                <w:b/>
                <w:bCs/>
                <w:sz w:val="18"/>
                <w:szCs w:val="18"/>
                <w:lang w:val="ru-RU"/>
              </w:rPr>
              <w:t>ий</w:t>
            </w:r>
            <w:r w:rsidRPr="002132C1">
              <w:rPr>
                <w:b/>
                <w:bCs/>
                <w:sz w:val="18"/>
                <w:szCs w:val="18"/>
                <w:lang w:val="ru-RU"/>
              </w:rPr>
              <w:t xml:space="preserve"> совокупн</w:t>
            </w:r>
            <w:r>
              <w:rPr>
                <w:b/>
                <w:bCs/>
                <w:sz w:val="18"/>
                <w:szCs w:val="18"/>
                <w:lang w:val="ru-RU"/>
              </w:rPr>
              <w:t xml:space="preserve">ый </w:t>
            </w:r>
            <w:r w:rsidR="00092FF0">
              <w:rPr>
                <w:b/>
                <w:bCs/>
                <w:sz w:val="18"/>
                <w:szCs w:val="18"/>
                <w:lang w:val="ru-RU"/>
              </w:rPr>
              <w:t xml:space="preserve">(убыток) </w:t>
            </w:r>
            <w:r>
              <w:rPr>
                <w:b/>
                <w:bCs/>
                <w:sz w:val="18"/>
                <w:szCs w:val="18"/>
                <w:lang w:val="ru-RU"/>
              </w:rPr>
              <w:t>доход</w:t>
            </w:r>
          </w:p>
        </w:tc>
        <w:tc>
          <w:tcPr>
            <w:tcW w:w="1046" w:type="dxa"/>
            <w:tcBorders>
              <w:top w:val="single" w:sz="4" w:space="0" w:color="auto"/>
              <w:bottom w:val="double" w:sz="4" w:space="0" w:color="auto"/>
            </w:tcBorders>
            <w:vAlign w:val="bottom"/>
          </w:tcPr>
          <w:p w:rsidR="00BB2042" w:rsidRPr="001653D8" w:rsidRDefault="006A09EA">
            <w:pPr>
              <w:spacing w:before="40" w:after="40"/>
              <w:ind w:right="52"/>
              <w:jc w:val="right"/>
              <w:rPr>
                <w:b/>
                <w:sz w:val="18"/>
                <w:szCs w:val="18"/>
              </w:rPr>
            </w:pPr>
            <w:r w:rsidRPr="006A09EA">
              <w:rPr>
                <w:b/>
                <w:sz w:val="18"/>
                <w:szCs w:val="18"/>
                <w:lang w:val="ru-RU"/>
              </w:rPr>
              <w:t>(88 778)</w:t>
            </w:r>
          </w:p>
        </w:tc>
        <w:tc>
          <w:tcPr>
            <w:tcW w:w="48" w:type="dxa"/>
            <w:gridSpan w:val="2"/>
            <w:vAlign w:val="bottom"/>
          </w:tcPr>
          <w:p w:rsidR="00BB2042" w:rsidRPr="001653D8" w:rsidRDefault="00BB2042" w:rsidP="0039541A">
            <w:pPr>
              <w:spacing w:before="40" w:after="40"/>
              <w:ind w:right="52"/>
              <w:jc w:val="right"/>
              <w:rPr>
                <w:b/>
                <w:bCs/>
                <w:sz w:val="18"/>
                <w:szCs w:val="18"/>
              </w:rPr>
            </w:pPr>
          </w:p>
        </w:tc>
        <w:tc>
          <w:tcPr>
            <w:tcW w:w="1138" w:type="dxa"/>
            <w:tcBorders>
              <w:top w:val="single" w:sz="4" w:space="0" w:color="auto"/>
              <w:bottom w:val="double" w:sz="4" w:space="0" w:color="auto"/>
            </w:tcBorders>
            <w:vAlign w:val="bottom"/>
          </w:tcPr>
          <w:p w:rsidR="00BB2042" w:rsidRPr="001653D8" w:rsidRDefault="006A09EA" w:rsidP="0039541A">
            <w:pPr>
              <w:spacing w:before="40" w:after="40"/>
              <w:ind w:right="52"/>
              <w:jc w:val="right"/>
              <w:rPr>
                <w:b/>
                <w:bCs/>
                <w:sz w:val="18"/>
                <w:szCs w:val="18"/>
              </w:rPr>
            </w:pPr>
            <w:r w:rsidRPr="006A09EA">
              <w:rPr>
                <w:b/>
                <w:sz w:val="18"/>
                <w:szCs w:val="18"/>
                <w:lang w:val="ru-RU"/>
              </w:rPr>
              <w:t>17</w:t>
            </w:r>
            <w:r w:rsidR="001653D8">
              <w:rPr>
                <w:b/>
                <w:sz w:val="18"/>
                <w:szCs w:val="18"/>
                <w:lang w:val="ru-RU"/>
              </w:rPr>
              <w:t> </w:t>
            </w:r>
            <w:r w:rsidRPr="006A09EA">
              <w:rPr>
                <w:b/>
                <w:sz w:val="18"/>
                <w:szCs w:val="18"/>
                <w:lang w:val="ru-RU"/>
              </w:rPr>
              <w:t>756</w:t>
            </w:r>
            <w:r w:rsidR="001653D8">
              <w:rPr>
                <w:b/>
                <w:sz w:val="18"/>
                <w:szCs w:val="18"/>
                <w:lang w:val="ru-RU"/>
              </w:rPr>
              <w:t> </w:t>
            </w:r>
          </w:p>
        </w:tc>
        <w:tc>
          <w:tcPr>
            <w:tcW w:w="90" w:type="dxa"/>
            <w:vAlign w:val="bottom"/>
          </w:tcPr>
          <w:p w:rsidR="00BB2042" w:rsidRPr="001653D8" w:rsidRDefault="00BB2042" w:rsidP="0039541A">
            <w:pPr>
              <w:spacing w:before="40" w:after="40"/>
              <w:ind w:right="52"/>
              <w:jc w:val="right"/>
              <w:rPr>
                <w:b/>
                <w:bCs/>
                <w:sz w:val="18"/>
                <w:szCs w:val="18"/>
              </w:rPr>
            </w:pPr>
          </w:p>
        </w:tc>
        <w:tc>
          <w:tcPr>
            <w:tcW w:w="769" w:type="dxa"/>
            <w:tcBorders>
              <w:top w:val="single" w:sz="4" w:space="0" w:color="auto"/>
              <w:bottom w:val="double" w:sz="4" w:space="0" w:color="auto"/>
            </w:tcBorders>
            <w:vAlign w:val="bottom"/>
          </w:tcPr>
          <w:p w:rsidR="00BB2042" w:rsidRPr="001653D8" w:rsidRDefault="006A09EA">
            <w:pPr>
              <w:spacing w:before="40" w:after="40"/>
              <w:ind w:right="52"/>
              <w:jc w:val="right"/>
              <w:rPr>
                <w:b/>
                <w:sz w:val="18"/>
                <w:szCs w:val="18"/>
              </w:rPr>
            </w:pPr>
            <w:r w:rsidRPr="006A09EA">
              <w:rPr>
                <w:b/>
                <w:sz w:val="18"/>
                <w:szCs w:val="18"/>
                <w:lang w:val="ru-RU"/>
              </w:rPr>
              <w:t>(71 022)</w:t>
            </w:r>
          </w:p>
        </w:tc>
        <w:tc>
          <w:tcPr>
            <w:tcW w:w="77" w:type="dxa"/>
            <w:vAlign w:val="bottom"/>
          </w:tcPr>
          <w:p w:rsidR="00BB2042" w:rsidRPr="00D11602" w:rsidRDefault="00BB2042" w:rsidP="0039541A">
            <w:pPr>
              <w:spacing w:before="40" w:after="40"/>
              <w:ind w:right="52"/>
              <w:jc w:val="right"/>
              <w:rPr>
                <w:b/>
                <w:sz w:val="18"/>
                <w:szCs w:val="18"/>
              </w:rPr>
            </w:pPr>
          </w:p>
        </w:tc>
        <w:tc>
          <w:tcPr>
            <w:tcW w:w="1048" w:type="dxa"/>
            <w:tcBorders>
              <w:top w:val="single" w:sz="4" w:space="0" w:color="auto"/>
              <w:bottom w:val="double" w:sz="4" w:space="0" w:color="auto"/>
            </w:tcBorders>
            <w:vAlign w:val="bottom"/>
          </w:tcPr>
          <w:p w:rsidR="00BB2042" w:rsidRPr="00D11602" w:rsidRDefault="00BC5EF5" w:rsidP="0039541A">
            <w:pPr>
              <w:spacing w:before="40" w:after="40"/>
              <w:ind w:right="52"/>
              <w:jc w:val="right"/>
              <w:rPr>
                <w:b/>
                <w:sz w:val="18"/>
                <w:szCs w:val="18"/>
                <w:lang w:val="ru-RU"/>
              </w:rPr>
            </w:pPr>
            <w:r w:rsidRPr="00BC5EF5">
              <w:rPr>
                <w:b/>
                <w:sz w:val="18"/>
                <w:szCs w:val="18"/>
                <w:lang w:val="ru-RU"/>
              </w:rPr>
              <w:t>114</w:t>
            </w:r>
            <w:r w:rsidR="001653D8">
              <w:rPr>
                <w:b/>
                <w:sz w:val="18"/>
                <w:szCs w:val="18"/>
                <w:lang w:val="ru-RU"/>
              </w:rPr>
              <w:t> </w:t>
            </w:r>
            <w:r w:rsidRPr="00BC5EF5">
              <w:rPr>
                <w:b/>
                <w:sz w:val="18"/>
                <w:szCs w:val="18"/>
                <w:lang w:val="ru-RU"/>
              </w:rPr>
              <w:t>280</w:t>
            </w:r>
            <w:r w:rsidR="001653D8">
              <w:rPr>
                <w:b/>
                <w:sz w:val="18"/>
                <w:szCs w:val="18"/>
                <w:lang w:val="ru-RU"/>
              </w:rPr>
              <w:t> </w:t>
            </w:r>
          </w:p>
        </w:tc>
        <w:tc>
          <w:tcPr>
            <w:tcW w:w="85" w:type="dxa"/>
            <w:vAlign w:val="bottom"/>
          </w:tcPr>
          <w:p w:rsidR="00BB2042" w:rsidRPr="00D11602" w:rsidRDefault="00BB2042" w:rsidP="0039541A">
            <w:pPr>
              <w:spacing w:before="40" w:after="40"/>
              <w:ind w:right="52"/>
              <w:jc w:val="right"/>
              <w:rPr>
                <w:b/>
                <w:sz w:val="18"/>
                <w:szCs w:val="18"/>
              </w:rPr>
            </w:pPr>
          </w:p>
        </w:tc>
        <w:tc>
          <w:tcPr>
            <w:tcW w:w="948" w:type="dxa"/>
            <w:tcBorders>
              <w:top w:val="single" w:sz="4" w:space="0" w:color="auto"/>
              <w:bottom w:val="double" w:sz="4" w:space="0" w:color="auto"/>
            </w:tcBorders>
            <w:vAlign w:val="bottom"/>
          </w:tcPr>
          <w:p w:rsidR="00BB2042" w:rsidRPr="00D11602" w:rsidRDefault="00BC5EF5" w:rsidP="0039541A">
            <w:pPr>
              <w:spacing w:before="40" w:after="40"/>
              <w:ind w:right="52"/>
              <w:jc w:val="right"/>
              <w:rPr>
                <w:b/>
                <w:sz w:val="18"/>
                <w:szCs w:val="18"/>
              </w:rPr>
            </w:pPr>
            <w:r w:rsidRPr="00BC5EF5">
              <w:rPr>
                <w:b/>
                <w:sz w:val="18"/>
                <w:szCs w:val="18"/>
                <w:lang w:val="ru-RU"/>
              </w:rPr>
              <w:t xml:space="preserve">(22 856) </w:t>
            </w:r>
          </w:p>
        </w:tc>
        <w:tc>
          <w:tcPr>
            <w:tcW w:w="56" w:type="dxa"/>
            <w:vAlign w:val="bottom"/>
          </w:tcPr>
          <w:p w:rsidR="00BB2042" w:rsidRPr="00D11602" w:rsidRDefault="00BB2042" w:rsidP="0039541A">
            <w:pPr>
              <w:spacing w:before="40" w:after="40"/>
              <w:ind w:right="52"/>
              <w:jc w:val="right"/>
              <w:rPr>
                <w:b/>
                <w:sz w:val="18"/>
                <w:szCs w:val="18"/>
              </w:rPr>
            </w:pPr>
          </w:p>
        </w:tc>
        <w:tc>
          <w:tcPr>
            <w:tcW w:w="1247" w:type="dxa"/>
            <w:tcBorders>
              <w:top w:val="single" w:sz="4" w:space="0" w:color="auto"/>
              <w:bottom w:val="double" w:sz="4" w:space="0" w:color="auto"/>
            </w:tcBorders>
            <w:vAlign w:val="bottom"/>
          </w:tcPr>
          <w:p w:rsidR="00BB2042" w:rsidRPr="00D11602" w:rsidRDefault="00BC5EF5" w:rsidP="0039541A">
            <w:pPr>
              <w:spacing w:before="40" w:after="40"/>
              <w:ind w:right="52"/>
              <w:jc w:val="right"/>
              <w:rPr>
                <w:b/>
                <w:sz w:val="18"/>
                <w:szCs w:val="18"/>
                <w:lang w:val="ru-RU"/>
              </w:rPr>
            </w:pPr>
            <w:r w:rsidRPr="00BC5EF5">
              <w:rPr>
                <w:b/>
                <w:sz w:val="18"/>
                <w:szCs w:val="18"/>
                <w:lang w:val="ru-RU"/>
              </w:rPr>
              <w:t>91</w:t>
            </w:r>
            <w:r w:rsidR="001653D8">
              <w:rPr>
                <w:b/>
                <w:sz w:val="18"/>
                <w:szCs w:val="18"/>
                <w:lang w:val="ru-RU"/>
              </w:rPr>
              <w:t> </w:t>
            </w:r>
            <w:r w:rsidRPr="00BC5EF5">
              <w:rPr>
                <w:b/>
                <w:sz w:val="18"/>
                <w:szCs w:val="18"/>
                <w:lang w:val="ru-RU"/>
              </w:rPr>
              <w:t>424</w:t>
            </w:r>
            <w:r w:rsidR="001653D8">
              <w:rPr>
                <w:b/>
                <w:sz w:val="18"/>
                <w:szCs w:val="18"/>
                <w:lang w:val="ru-RU"/>
              </w:rPr>
              <w:t> </w:t>
            </w:r>
          </w:p>
        </w:tc>
      </w:tr>
    </w:tbl>
    <w:p w:rsidR="004E18EA" w:rsidRDefault="00882A8E">
      <w:pPr>
        <w:pStyle w:val="1"/>
        <w:keepNext w:val="0"/>
        <w:keepLines/>
        <w:pageBreakBefore/>
        <w:spacing w:before="260" w:line="240" w:lineRule="auto"/>
        <w:ind w:left="0" w:hanging="964"/>
        <w:jc w:val="both"/>
        <w:rPr>
          <w:lang w:val="ru-RU"/>
        </w:rPr>
      </w:pPr>
      <w:bookmarkStart w:id="421" w:name="_Toc244934407"/>
      <w:bookmarkStart w:id="422" w:name="_Toc244945228"/>
      <w:bookmarkStart w:id="423" w:name="_Toc419885687"/>
      <w:bookmarkStart w:id="424" w:name="_Toc421136234"/>
      <w:bookmarkStart w:id="425" w:name="_Toc421286044"/>
      <w:bookmarkStart w:id="426" w:name="_Toc421530580"/>
      <w:bookmarkStart w:id="427" w:name="_Toc353126333"/>
      <w:bookmarkStart w:id="428" w:name="_Toc421696193"/>
      <w:bookmarkEnd w:id="421"/>
      <w:bookmarkEnd w:id="422"/>
      <w:bookmarkEnd w:id="423"/>
      <w:bookmarkEnd w:id="424"/>
      <w:bookmarkEnd w:id="425"/>
      <w:bookmarkEnd w:id="426"/>
      <w:r w:rsidRPr="00882A8E">
        <w:rPr>
          <w:lang w:val="ru-RU"/>
        </w:rPr>
        <w:t>Денежные средства и остатки в центральных банках</w:t>
      </w:r>
      <w:bookmarkEnd w:id="427"/>
      <w:bookmarkEnd w:id="428"/>
    </w:p>
    <w:tbl>
      <w:tblPr>
        <w:tblW w:w="5000" w:type="pct"/>
        <w:tblLayout w:type="fixed"/>
        <w:tblCellMar>
          <w:left w:w="0" w:type="dxa"/>
          <w:right w:w="0" w:type="dxa"/>
        </w:tblCellMar>
        <w:tblLook w:val="0000"/>
      </w:tblPr>
      <w:tblGrid>
        <w:gridCol w:w="5895"/>
        <w:gridCol w:w="1284"/>
        <w:gridCol w:w="226"/>
        <w:gridCol w:w="1412"/>
      </w:tblGrid>
      <w:tr w:rsidR="00091CE9" w:rsidRPr="000D5939" w:rsidTr="00C32FB5">
        <w:trPr>
          <w:tblHeader/>
        </w:trPr>
        <w:tc>
          <w:tcPr>
            <w:tcW w:w="3343" w:type="pct"/>
          </w:tcPr>
          <w:p w:rsidR="00091CE9" w:rsidRPr="00945062" w:rsidRDefault="00091CE9" w:rsidP="00E80817">
            <w:pPr>
              <w:pStyle w:val="Tabletext"/>
              <w:spacing w:before="20" w:after="20"/>
              <w:rPr>
                <w:lang w:val="ru-RU"/>
              </w:rPr>
            </w:pPr>
          </w:p>
        </w:tc>
        <w:tc>
          <w:tcPr>
            <w:tcW w:w="728" w:type="pct"/>
            <w:tcBorders>
              <w:bottom w:val="single" w:sz="4" w:space="0" w:color="auto"/>
            </w:tcBorders>
            <w:vAlign w:val="bottom"/>
          </w:tcPr>
          <w:p w:rsidR="00091CE9" w:rsidRPr="00945062" w:rsidRDefault="00882A8E" w:rsidP="00E80817">
            <w:pPr>
              <w:pStyle w:val="Tabletext"/>
              <w:keepLines/>
              <w:spacing w:before="20" w:after="20"/>
              <w:ind w:right="117"/>
              <w:jc w:val="right"/>
              <w:rPr>
                <w:b/>
                <w:bCs/>
                <w:lang w:val="ru-RU"/>
              </w:rPr>
            </w:pPr>
            <w:r w:rsidRPr="00882A8E">
              <w:rPr>
                <w:b/>
                <w:bCs/>
                <w:lang w:val="ru-RU"/>
              </w:rPr>
              <w:t>201</w:t>
            </w:r>
            <w:r w:rsidR="00945062">
              <w:rPr>
                <w:b/>
                <w:bCs/>
                <w:lang w:val="ru-RU"/>
              </w:rPr>
              <w:t>4</w:t>
            </w:r>
            <w:r w:rsidRPr="00882A8E">
              <w:rPr>
                <w:b/>
                <w:bCs/>
                <w:lang w:val="ru-RU"/>
              </w:rPr>
              <w:t> год </w:t>
            </w:r>
            <w:r w:rsidRPr="00882A8E">
              <w:rPr>
                <w:b/>
                <w:bCs/>
                <w:lang w:val="ru-RU"/>
              </w:rPr>
              <w:br/>
              <w:t>тыс. рублей </w:t>
            </w:r>
          </w:p>
        </w:tc>
        <w:tc>
          <w:tcPr>
            <w:tcW w:w="128" w:type="pct"/>
            <w:vAlign w:val="bottom"/>
          </w:tcPr>
          <w:p w:rsidR="00091CE9" w:rsidRPr="00945062" w:rsidRDefault="00091CE9" w:rsidP="00E80817">
            <w:pPr>
              <w:pStyle w:val="Tabletext"/>
              <w:keepLines/>
              <w:spacing w:before="20" w:after="20"/>
              <w:ind w:right="117"/>
              <w:jc w:val="right"/>
              <w:rPr>
                <w:b/>
                <w:bCs/>
                <w:lang w:val="ru-RU"/>
              </w:rPr>
            </w:pPr>
          </w:p>
        </w:tc>
        <w:tc>
          <w:tcPr>
            <w:tcW w:w="801" w:type="pct"/>
            <w:tcBorders>
              <w:bottom w:val="single" w:sz="4" w:space="0" w:color="auto"/>
            </w:tcBorders>
            <w:vAlign w:val="bottom"/>
          </w:tcPr>
          <w:p w:rsidR="00091CE9" w:rsidRPr="00945062" w:rsidRDefault="00945062" w:rsidP="00E80817">
            <w:pPr>
              <w:pStyle w:val="Tabletext"/>
              <w:keepLines/>
              <w:spacing w:before="20" w:after="20"/>
              <w:ind w:right="117"/>
              <w:jc w:val="right"/>
              <w:rPr>
                <w:b/>
                <w:bCs/>
                <w:lang w:val="ru-RU"/>
              </w:rPr>
            </w:pPr>
            <w:r w:rsidRPr="00945062">
              <w:rPr>
                <w:b/>
                <w:bCs/>
                <w:lang w:val="ru-RU"/>
              </w:rPr>
              <w:t>2013 год </w:t>
            </w:r>
            <w:r w:rsidRPr="00945062">
              <w:rPr>
                <w:b/>
                <w:bCs/>
                <w:lang w:val="ru-RU"/>
              </w:rPr>
              <w:br/>
              <w:t>тыс. рублей</w:t>
            </w:r>
            <w:r w:rsidR="00882A8E">
              <w:rPr>
                <w:b/>
                <w:bCs/>
                <w:lang w:val="ru-RU"/>
              </w:rPr>
              <w:t xml:space="preserve"> </w:t>
            </w:r>
          </w:p>
        </w:tc>
      </w:tr>
      <w:tr w:rsidR="00945062" w:rsidRPr="000D5939" w:rsidTr="004629CC">
        <w:tc>
          <w:tcPr>
            <w:tcW w:w="3343" w:type="pct"/>
            <w:vAlign w:val="bottom"/>
          </w:tcPr>
          <w:p w:rsidR="00945062" w:rsidRPr="00945062" w:rsidRDefault="00882A8E" w:rsidP="00B52688">
            <w:pPr>
              <w:pStyle w:val="Tabletext"/>
              <w:rPr>
                <w:szCs w:val="18"/>
                <w:lang w:val="ru-RU"/>
              </w:rPr>
            </w:pPr>
            <w:r w:rsidRPr="00882A8E">
              <w:rPr>
                <w:szCs w:val="18"/>
                <w:lang w:val="ru-RU"/>
              </w:rPr>
              <w:t xml:space="preserve">Наличные денежные средства </w:t>
            </w:r>
          </w:p>
        </w:tc>
        <w:tc>
          <w:tcPr>
            <w:tcW w:w="728" w:type="pct"/>
            <w:tcBorders>
              <w:top w:val="single" w:sz="4" w:space="0" w:color="auto"/>
            </w:tcBorders>
            <w:vAlign w:val="bottom"/>
          </w:tcPr>
          <w:p w:rsidR="00945062" w:rsidRPr="00945062" w:rsidRDefault="004629CC" w:rsidP="00B52688">
            <w:pPr>
              <w:pStyle w:val="Tabletext"/>
              <w:ind w:right="142"/>
              <w:jc w:val="right"/>
              <w:rPr>
                <w:szCs w:val="18"/>
                <w:lang w:val="ru-RU"/>
              </w:rPr>
            </w:pPr>
            <w:r>
              <w:rPr>
                <w:szCs w:val="18"/>
                <w:lang w:val="ru-RU"/>
              </w:rPr>
              <w:t>1 600 338</w:t>
            </w:r>
          </w:p>
        </w:tc>
        <w:tc>
          <w:tcPr>
            <w:tcW w:w="128" w:type="pct"/>
            <w:vAlign w:val="bottom"/>
          </w:tcPr>
          <w:p w:rsidR="00945062" w:rsidRPr="00945062" w:rsidRDefault="00945062" w:rsidP="00B52688">
            <w:pPr>
              <w:pStyle w:val="Tabletext"/>
              <w:jc w:val="right"/>
              <w:rPr>
                <w:szCs w:val="18"/>
                <w:lang w:val="ru-RU"/>
              </w:rPr>
            </w:pPr>
          </w:p>
        </w:tc>
        <w:tc>
          <w:tcPr>
            <w:tcW w:w="801" w:type="pct"/>
            <w:tcBorders>
              <w:top w:val="single" w:sz="4" w:space="0" w:color="auto"/>
            </w:tcBorders>
            <w:vAlign w:val="bottom"/>
          </w:tcPr>
          <w:p w:rsidR="00945062" w:rsidRPr="00945062" w:rsidRDefault="00945062" w:rsidP="00B52688">
            <w:pPr>
              <w:pStyle w:val="Tabletext"/>
              <w:ind w:right="142"/>
              <w:jc w:val="right"/>
              <w:rPr>
                <w:szCs w:val="18"/>
                <w:lang w:val="ru-RU"/>
              </w:rPr>
            </w:pPr>
            <w:r w:rsidRPr="00945062">
              <w:rPr>
                <w:szCs w:val="18"/>
                <w:lang w:val="ru-RU"/>
              </w:rPr>
              <w:t>1 267 929</w:t>
            </w:r>
          </w:p>
        </w:tc>
      </w:tr>
      <w:tr w:rsidR="004629CC" w:rsidRPr="000D5939" w:rsidTr="004629CC">
        <w:tc>
          <w:tcPr>
            <w:tcW w:w="3343" w:type="pct"/>
            <w:vAlign w:val="bottom"/>
          </w:tcPr>
          <w:p w:rsidR="004629CC" w:rsidRPr="00882A8E" w:rsidRDefault="004629CC" w:rsidP="00B52688">
            <w:pPr>
              <w:pStyle w:val="Tabletext"/>
              <w:rPr>
                <w:szCs w:val="18"/>
                <w:lang w:val="ru-RU"/>
              </w:rPr>
            </w:pPr>
            <w:r>
              <w:rPr>
                <w:szCs w:val="18"/>
                <w:lang w:val="ru-RU"/>
              </w:rPr>
              <w:t xml:space="preserve">Депозиты в </w:t>
            </w:r>
            <w:r w:rsidRPr="00882A8E">
              <w:rPr>
                <w:lang w:val="ru-RU"/>
              </w:rPr>
              <w:t>ЦБ РФ</w:t>
            </w:r>
          </w:p>
        </w:tc>
        <w:tc>
          <w:tcPr>
            <w:tcW w:w="728" w:type="pct"/>
            <w:vAlign w:val="bottom"/>
          </w:tcPr>
          <w:p w:rsidR="004629CC" w:rsidRDefault="004629CC" w:rsidP="00B52688">
            <w:pPr>
              <w:pStyle w:val="Tabletext"/>
              <w:ind w:right="142"/>
              <w:jc w:val="right"/>
              <w:rPr>
                <w:szCs w:val="18"/>
                <w:lang w:val="ru-RU"/>
              </w:rPr>
            </w:pPr>
            <w:r>
              <w:rPr>
                <w:szCs w:val="18"/>
                <w:lang w:val="ru-RU"/>
              </w:rPr>
              <w:t>800 000</w:t>
            </w:r>
          </w:p>
        </w:tc>
        <w:tc>
          <w:tcPr>
            <w:tcW w:w="128" w:type="pct"/>
            <w:vAlign w:val="bottom"/>
          </w:tcPr>
          <w:p w:rsidR="004629CC" w:rsidRPr="00945062" w:rsidRDefault="004629CC" w:rsidP="00B52688">
            <w:pPr>
              <w:pStyle w:val="Tabletext"/>
              <w:jc w:val="right"/>
              <w:rPr>
                <w:szCs w:val="18"/>
                <w:lang w:val="ru-RU"/>
              </w:rPr>
            </w:pPr>
          </w:p>
        </w:tc>
        <w:tc>
          <w:tcPr>
            <w:tcW w:w="801" w:type="pct"/>
            <w:vAlign w:val="bottom"/>
          </w:tcPr>
          <w:p w:rsidR="004629CC" w:rsidRPr="00945062" w:rsidRDefault="004629CC" w:rsidP="00B52688">
            <w:pPr>
              <w:pStyle w:val="Tabletext"/>
              <w:ind w:right="142"/>
              <w:jc w:val="right"/>
              <w:rPr>
                <w:szCs w:val="18"/>
                <w:lang w:val="ru-RU"/>
              </w:rPr>
            </w:pPr>
            <w:r>
              <w:rPr>
                <w:szCs w:val="18"/>
                <w:lang w:val="ru-RU"/>
              </w:rPr>
              <w:t>-</w:t>
            </w:r>
          </w:p>
        </w:tc>
      </w:tr>
      <w:tr w:rsidR="004629CC" w:rsidRPr="000D5939" w:rsidTr="004629CC">
        <w:tc>
          <w:tcPr>
            <w:tcW w:w="3343" w:type="pct"/>
            <w:vAlign w:val="bottom"/>
          </w:tcPr>
          <w:p w:rsidR="004629CC" w:rsidRDefault="004629CC" w:rsidP="00B52688">
            <w:pPr>
              <w:pStyle w:val="Tabletext"/>
              <w:rPr>
                <w:szCs w:val="18"/>
                <w:lang w:val="ru-RU"/>
              </w:rPr>
            </w:pPr>
            <w:r w:rsidRPr="00882A8E">
              <w:rPr>
                <w:lang w:val="ru-RU"/>
              </w:rPr>
              <w:t>Обязательные резервы</w:t>
            </w:r>
            <w:r w:rsidRPr="00882A8E">
              <w:rPr>
                <w:szCs w:val="18"/>
                <w:lang w:val="ru-RU"/>
              </w:rPr>
              <w:t xml:space="preserve"> </w:t>
            </w:r>
            <w:r w:rsidRPr="00882A8E">
              <w:rPr>
                <w:lang w:val="ru-RU"/>
              </w:rPr>
              <w:t>в ЦБ РФ</w:t>
            </w:r>
          </w:p>
        </w:tc>
        <w:tc>
          <w:tcPr>
            <w:tcW w:w="728" w:type="pct"/>
            <w:vAlign w:val="bottom"/>
          </w:tcPr>
          <w:p w:rsidR="004629CC" w:rsidRDefault="004629CC" w:rsidP="00B52688">
            <w:pPr>
              <w:pStyle w:val="Tabletext"/>
              <w:ind w:right="142"/>
              <w:jc w:val="right"/>
              <w:rPr>
                <w:szCs w:val="18"/>
                <w:lang w:val="ru-RU"/>
              </w:rPr>
            </w:pPr>
            <w:r>
              <w:rPr>
                <w:szCs w:val="18"/>
                <w:lang w:val="ru-RU"/>
              </w:rPr>
              <w:t>603 461</w:t>
            </w:r>
          </w:p>
        </w:tc>
        <w:tc>
          <w:tcPr>
            <w:tcW w:w="128" w:type="pct"/>
            <w:vAlign w:val="bottom"/>
          </w:tcPr>
          <w:p w:rsidR="004629CC" w:rsidRPr="00945062" w:rsidRDefault="004629CC" w:rsidP="00B52688">
            <w:pPr>
              <w:pStyle w:val="Tabletext"/>
              <w:jc w:val="right"/>
              <w:rPr>
                <w:szCs w:val="18"/>
                <w:lang w:val="ru-RU"/>
              </w:rPr>
            </w:pPr>
          </w:p>
        </w:tc>
        <w:tc>
          <w:tcPr>
            <w:tcW w:w="801" w:type="pct"/>
            <w:vAlign w:val="bottom"/>
          </w:tcPr>
          <w:p w:rsidR="004629CC" w:rsidRDefault="004629CC" w:rsidP="00B52688">
            <w:pPr>
              <w:pStyle w:val="Tabletext"/>
              <w:ind w:right="142"/>
              <w:jc w:val="right"/>
              <w:rPr>
                <w:szCs w:val="18"/>
                <w:lang w:val="ru-RU"/>
              </w:rPr>
            </w:pPr>
            <w:r w:rsidRPr="00945062">
              <w:rPr>
                <w:szCs w:val="18"/>
                <w:lang w:val="ru-RU"/>
              </w:rPr>
              <w:t>730 750</w:t>
            </w:r>
          </w:p>
        </w:tc>
      </w:tr>
      <w:tr w:rsidR="004629CC" w:rsidRPr="000D5939" w:rsidTr="00C32FB5">
        <w:trPr>
          <w:trHeight w:val="80"/>
        </w:trPr>
        <w:tc>
          <w:tcPr>
            <w:tcW w:w="3343" w:type="pct"/>
            <w:vAlign w:val="bottom"/>
          </w:tcPr>
          <w:p w:rsidR="004629CC" w:rsidRPr="00945062" w:rsidRDefault="004629CC">
            <w:pPr>
              <w:pStyle w:val="Tabletext"/>
              <w:rPr>
                <w:szCs w:val="18"/>
                <w:lang w:val="ru-RU"/>
              </w:rPr>
            </w:pPr>
            <w:r w:rsidRPr="00882A8E">
              <w:rPr>
                <w:lang w:val="ru-RU"/>
              </w:rPr>
              <w:t>Счета типа “Ностро”</w:t>
            </w:r>
            <w:r w:rsidRPr="00882A8E">
              <w:rPr>
                <w:szCs w:val="18"/>
                <w:lang w:val="ru-RU"/>
              </w:rPr>
              <w:t xml:space="preserve"> </w:t>
            </w:r>
            <w:r w:rsidRPr="00882A8E">
              <w:rPr>
                <w:lang w:val="ru-RU"/>
              </w:rPr>
              <w:t>в ЦБ РФ</w:t>
            </w:r>
          </w:p>
        </w:tc>
        <w:tc>
          <w:tcPr>
            <w:tcW w:w="728" w:type="pct"/>
            <w:vAlign w:val="bottom"/>
          </w:tcPr>
          <w:p w:rsidR="004629CC" w:rsidRPr="00945062" w:rsidRDefault="004629CC" w:rsidP="00B52688">
            <w:pPr>
              <w:pStyle w:val="Tabletext"/>
              <w:ind w:right="142"/>
              <w:jc w:val="right"/>
              <w:rPr>
                <w:szCs w:val="18"/>
                <w:lang w:val="ru-RU"/>
              </w:rPr>
            </w:pPr>
            <w:r>
              <w:rPr>
                <w:szCs w:val="18"/>
                <w:lang w:val="ru-RU"/>
              </w:rPr>
              <w:t>347 066</w:t>
            </w:r>
          </w:p>
        </w:tc>
        <w:tc>
          <w:tcPr>
            <w:tcW w:w="128" w:type="pct"/>
            <w:vAlign w:val="bottom"/>
          </w:tcPr>
          <w:p w:rsidR="004629CC" w:rsidRPr="00945062" w:rsidRDefault="004629CC" w:rsidP="00B52688">
            <w:pPr>
              <w:pStyle w:val="Tabletext"/>
              <w:jc w:val="right"/>
              <w:rPr>
                <w:szCs w:val="18"/>
                <w:lang w:val="ru-RU"/>
              </w:rPr>
            </w:pPr>
          </w:p>
        </w:tc>
        <w:tc>
          <w:tcPr>
            <w:tcW w:w="801" w:type="pct"/>
            <w:vAlign w:val="bottom"/>
          </w:tcPr>
          <w:p w:rsidR="004629CC" w:rsidRPr="00945062" w:rsidRDefault="004629CC" w:rsidP="00B52688">
            <w:pPr>
              <w:pStyle w:val="Tabletext"/>
              <w:ind w:right="142"/>
              <w:jc w:val="right"/>
              <w:rPr>
                <w:szCs w:val="18"/>
                <w:lang w:val="ru-RU"/>
              </w:rPr>
            </w:pPr>
            <w:r w:rsidRPr="00945062">
              <w:rPr>
                <w:szCs w:val="18"/>
                <w:lang w:val="ru-RU"/>
              </w:rPr>
              <w:t>1 043 819</w:t>
            </w:r>
          </w:p>
        </w:tc>
      </w:tr>
      <w:tr w:rsidR="004629CC" w:rsidRPr="000D5939" w:rsidTr="00C32FB5">
        <w:trPr>
          <w:trHeight w:val="183"/>
        </w:trPr>
        <w:tc>
          <w:tcPr>
            <w:tcW w:w="3343" w:type="pct"/>
            <w:vAlign w:val="bottom"/>
          </w:tcPr>
          <w:p w:rsidR="004629CC" w:rsidRPr="00945062" w:rsidRDefault="004629CC" w:rsidP="008603F4">
            <w:pPr>
              <w:pStyle w:val="Tabletext"/>
              <w:rPr>
                <w:lang w:val="ru-RU"/>
              </w:rPr>
            </w:pPr>
            <w:r w:rsidRPr="00882A8E">
              <w:rPr>
                <w:lang w:val="ru-RU"/>
              </w:rPr>
              <w:t>Обязательные резервы</w:t>
            </w:r>
            <w:r w:rsidRPr="00882A8E">
              <w:rPr>
                <w:szCs w:val="18"/>
                <w:lang w:val="ru-RU"/>
              </w:rPr>
              <w:t xml:space="preserve"> </w:t>
            </w:r>
            <w:r w:rsidRPr="00882A8E">
              <w:rPr>
                <w:lang w:val="ru-RU"/>
              </w:rPr>
              <w:t>в Центральном банке Греции</w:t>
            </w:r>
          </w:p>
        </w:tc>
        <w:tc>
          <w:tcPr>
            <w:tcW w:w="728" w:type="pct"/>
            <w:vAlign w:val="bottom"/>
          </w:tcPr>
          <w:p w:rsidR="004629CC" w:rsidRPr="00945062" w:rsidRDefault="004629CC" w:rsidP="008603F4">
            <w:pPr>
              <w:pStyle w:val="Tabletext"/>
              <w:ind w:right="142"/>
              <w:jc w:val="right"/>
              <w:rPr>
                <w:szCs w:val="18"/>
                <w:lang w:val="ru-RU"/>
              </w:rPr>
            </w:pPr>
            <w:r>
              <w:rPr>
                <w:szCs w:val="18"/>
                <w:lang w:val="ru-RU"/>
              </w:rPr>
              <w:t>32 822</w:t>
            </w:r>
          </w:p>
        </w:tc>
        <w:tc>
          <w:tcPr>
            <w:tcW w:w="128" w:type="pct"/>
            <w:vAlign w:val="bottom"/>
          </w:tcPr>
          <w:p w:rsidR="004629CC" w:rsidRPr="00945062" w:rsidRDefault="004629CC" w:rsidP="008603F4">
            <w:pPr>
              <w:pStyle w:val="Tabletext"/>
              <w:jc w:val="right"/>
              <w:rPr>
                <w:szCs w:val="18"/>
                <w:lang w:val="ru-RU"/>
              </w:rPr>
            </w:pPr>
          </w:p>
        </w:tc>
        <w:tc>
          <w:tcPr>
            <w:tcW w:w="801" w:type="pct"/>
            <w:vAlign w:val="bottom"/>
          </w:tcPr>
          <w:p w:rsidR="004629CC" w:rsidRPr="00945062" w:rsidRDefault="004629CC" w:rsidP="008603F4">
            <w:pPr>
              <w:pStyle w:val="Tabletext"/>
              <w:ind w:right="142"/>
              <w:jc w:val="right"/>
              <w:rPr>
                <w:szCs w:val="18"/>
                <w:lang w:val="ru-RU"/>
              </w:rPr>
            </w:pPr>
            <w:r w:rsidRPr="00945062">
              <w:rPr>
                <w:szCs w:val="18"/>
                <w:lang w:val="ru-RU"/>
              </w:rPr>
              <w:t>17 450</w:t>
            </w:r>
          </w:p>
        </w:tc>
      </w:tr>
      <w:tr w:rsidR="004629CC" w:rsidRPr="000D5939" w:rsidTr="002628C6">
        <w:trPr>
          <w:trHeight w:val="261"/>
        </w:trPr>
        <w:tc>
          <w:tcPr>
            <w:tcW w:w="3343" w:type="pct"/>
            <w:vAlign w:val="bottom"/>
          </w:tcPr>
          <w:p w:rsidR="004629CC" w:rsidRPr="00945062" w:rsidRDefault="004629CC" w:rsidP="00B52688">
            <w:pPr>
              <w:pStyle w:val="Tabletext"/>
              <w:spacing w:before="0" w:after="0"/>
              <w:rPr>
                <w:lang w:val="ru-RU"/>
              </w:rPr>
            </w:pPr>
          </w:p>
        </w:tc>
        <w:tc>
          <w:tcPr>
            <w:tcW w:w="728" w:type="pct"/>
            <w:tcBorders>
              <w:top w:val="single" w:sz="4" w:space="0" w:color="auto"/>
              <w:bottom w:val="double" w:sz="4" w:space="0" w:color="auto"/>
            </w:tcBorders>
            <w:vAlign w:val="bottom"/>
          </w:tcPr>
          <w:p w:rsidR="004629CC" w:rsidRPr="00945062" w:rsidRDefault="004629CC" w:rsidP="00B52688">
            <w:pPr>
              <w:pStyle w:val="xl33"/>
              <w:spacing w:before="0" w:beforeAutospacing="0" w:after="0" w:afterAutospacing="0"/>
              <w:ind w:right="142"/>
              <w:rPr>
                <w:rFonts w:eastAsia="Times New Roman"/>
                <w:b/>
                <w:lang w:val="ru-RU"/>
              </w:rPr>
            </w:pPr>
            <w:r>
              <w:rPr>
                <w:rFonts w:eastAsia="Times New Roman"/>
                <w:b/>
                <w:lang w:val="ru-RU"/>
              </w:rPr>
              <w:t>3 383 687</w:t>
            </w:r>
          </w:p>
        </w:tc>
        <w:tc>
          <w:tcPr>
            <w:tcW w:w="128" w:type="pct"/>
            <w:vAlign w:val="bottom"/>
          </w:tcPr>
          <w:p w:rsidR="004629CC" w:rsidRPr="00945062" w:rsidRDefault="004629CC" w:rsidP="00B52688">
            <w:pPr>
              <w:pStyle w:val="xl33"/>
              <w:spacing w:before="0" w:beforeAutospacing="0" w:after="0" w:afterAutospacing="0"/>
              <w:rPr>
                <w:rFonts w:eastAsia="Times New Roman"/>
                <w:b/>
                <w:lang w:val="ru-RU"/>
              </w:rPr>
            </w:pPr>
          </w:p>
        </w:tc>
        <w:tc>
          <w:tcPr>
            <w:tcW w:w="801" w:type="pct"/>
            <w:tcBorders>
              <w:top w:val="single" w:sz="4" w:space="0" w:color="auto"/>
              <w:bottom w:val="double" w:sz="4" w:space="0" w:color="auto"/>
            </w:tcBorders>
            <w:vAlign w:val="bottom"/>
          </w:tcPr>
          <w:p w:rsidR="004629CC" w:rsidRPr="00945062" w:rsidRDefault="004629CC" w:rsidP="00B52688">
            <w:pPr>
              <w:pStyle w:val="xl33"/>
              <w:spacing w:before="0" w:beforeAutospacing="0" w:after="0" w:afterAutospacing="0"/>
              <w:ind w:right="142"/>
              <w:rPr>
                <w:rFonts w:eastAsia="Times New Roman"/>
                <w:b/>
                <w:lang w:val="ru-RU"/>
              </w:rPr>
            </w:pPr>
            <w:r w:rsidRPr="00945062">
              <w:rPr>
                <w:rFonts w:eastAsia="Times New Roman"/>
                <w:b/>
                <w:lang w:val="ru-RU"/>
              </w:rPr>
              <w:t>3 059 948</w:t>
            </w:r>
          </w:p>
        </w:tc>
      </w:tr>
    </w:tbl>
    <w:p w:rsidR="000D14E1" w:rsidRPr="00F97608" w:rsidRDefault="00882A8E">
      <w:pPr>
        <w:pStyle w:val="a1"/>
        <w:keepLines/>
        <w:widowControl w:val="0"/>
        <w:spacing w:before="120" w:after="120"/>
        <w:rPr>
          <w:szCs w:val="22"/>
          <w:lang w:val="ru-RU"/>
        </w:rPr>
      </w:pPr>
      <w:bookmarkStart w:id="429" w:name="_Toc248560267"/>
      <w:bookmarkStart w:id="430" w:name="_Toc248562692"/>
      <w:bookmarkStart w:id="431" w:name="_Toc248574868"/>
      <w:bookmarkStart w:id="432" w:name="_Toc248643205"/>
      <w:bookmarkStart w:id="433" w:name="_Toc248560268"/>
      <w:bookmarkStart w:id="434" w:name="_Toc248562693"/>
      <w:bookmarkStart w:id="435" w:name="_Toc248574869"/>
      <w:bookmarkStart w:id="436" w:name="_Toc248643206"/>
      <w:bookmarkStart w:id="437" w:name="_Toc248560358"/>
      <w:bookmarkStart w:id="438" w:name="_Toc248562783"/>
      <w:bookmarkStart w:id="439" w:name="_Toc248574959"/>
      <w:bookmarkStart w:id="440" w:name="_Toc248643296"/>
      <w:bookmarkStart w:id="441" w:name="_Toc248560363"/>
      <w:bookmarkStart w:id="442" w:name="_Toc248562788"/>
      <w:bookmarkStart w:id="443" w:name="_Toc248574964"/>
      <w:bookmarkStart w:id="444" w:name="_Toc248643301"/>
      <w:bookmarkStart w:id="445" w:name="_Toc249341882"/>
      <w:bookmarkEnd w:id="420"/>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r w:rsidRPr="00882A8E">
        <w:rPr>
          <w:szCs w:val="22"/>
          <w:lang w:val="ru-RU"/>
        </w:rPr>
        <w:t xml:space="preserve">Обязательные резервы, депонированные в </w:t>
      </w:r>
      <w:r w:rsidRPr="00882A8E">
        <w:rPr>
          <w:lang w:val="ru-RU"/>
        </w:rPr>
        <w:t>ЦБ РФ и Центральном банке Греции</w:t>
      </w:r>
      <w:r w:rsidRPr="00882A8E">
        <w:rPr>
          <w:szCs w:val="22"/>
          <w:lang w:val="ru-RU"/>
        </w:rPr>
        <w:t xml:space="preserve">, представляют собой беспроцентные депозиты, размер которых рассчитан в соответствии с требованиями </w:t>
      </w:r>
      <w:r w:rsidRPr="00882A8E">
        <w:rPr>
          <w:lang w:val="ru-RU"/>
        </w:rPr>
        <w:t>ЦБ РФ и Центрального банка Греции,</w:t>
      </w:r>
      <w:r w:rsidRPr="00882A8E">
        <w:rPr>
          <w:szCs w:val="22"/>
          <w:lang w:val="ru-RU"/>
        </w:rPr>
        <w:t xml:space="preserve"> и свободное использование которых ограничено. Счета типа “Ностро” в </w:t>
      </w:r>
      <w:r w:rsidRPr="00882A8E">
        <w:rPr>
          <w:lang w:val="ru-RU"/>
        </w:rPr>
        <w:t xml:space="preserve">ЦБ РФ </w:t>
      </w:r>
      <w:r w:rsidRPr="00882A8E">
        <w:rPr>
          <w:szCs w:val="22"/>
          <w:lang w:val="ru-RU"/>
        </w:rPr>
        <w:t>предназначены для осуществления безналичных расчетов</w:t>
      </w:r>
      <w:r w:rsidR="00E71D65">
        <w:rPr>
          <w:szCs w:val="22"/>
          <w:lang w:val="ru-RU"/>
        </w:rPr>
        <w:t>.</w:t>
      </w:r>
      <w:r w:rsidRPr="00882A8E">
        <w:rPr>
          <w:szCs w:val="22"/>
          <w:lang w:val="ru-RU"/>
        </w:rPr>
        <w:t xml:space="preserve"> </w:t>
      </w:r>
      <w:r w:rsidR="00E9214C">
        <w:rPr>
          <w:szCs w:val="22"/>
          <w:lang w:val="ru-RU"/>
        </w:rPr>
        <w:t>Органичений на сво</w:t>
      </w:r>
      <w:r w:rsidR="00B16DDF">
        <w:rPr>
          <w:szCs w:val="22"/>
          <w:lang w:val="ru-RU"/>
        </w:rPr>
        <w:t>б</w:t>
      </w:r>
      <w:r w:rsidR="00E9214C">
        <w:rPr>
          <w:szCs w:val="22"/>
          <w:lang w:val="ru-RU"/>
        </w:rPr>
        <w:t>од</w:t>
      </w:r>
      <w:r w:rsidR="00B16DDF">
        <w:rPr>
          <w:szCs w:val="22"/>
          <w:lang w:val="ru-RU"/>
        </w:rPr>
        <w:t xml:space="preserve">ное использование </w:t>
      </w:r>
      <w:r w:rsidR="00E71D65">
        <w:rPr>
          <w:szCs w:val="22"/>
          <w:lang w:val="ru-RU"/>
        </w:rPr>
        <w:t xml:space="preserve">счетов типа </w:t>
      </w:r>
      <w:r w:rsidR="00E71D65" w:rsidRPr="00882A8E">
        <w:rPr>
          <w:szCs w:val="22"/>
          <w:lang w:val="ru-RU"/>
        </w:rPr>
        <w:t xml:space="preserve">“Ностро” </w:t>
      </w:r>
      <w:r w:rsidR="00E71D65">
        <w:rPr>
          <w:szCs w:val="22"/>
          <w:lang w:val="ru-RU"/>
        </w:rPr>
        <w:t xml:space="preserve">и депозитов </w:t>
      </w:r>
      <w:r w:rsidR="00E71D65" w:rsidRPr="00882A8E">
        <w:rPr>
          <w:szCs w:val="22"/>
          <w:lang w:val="ru-RU"/>
        </w:rPr>
        <w:t xml:space="preserve">в </w:t>
      </w:r>
      <w:r w:rsidR="00E71D65" w:rsidRPr="00882A8E">
        <w:rPr>
          <w:lang w:val="ru-RU"/>
        </w:rPr>
        <w:t>ЦБ РФ</w:t>
      </w:r>
      <w:r w:rsidR="00B16DDF">
        <w:rPr>
          <w:lang w:val="ru-RU"/>
        </w:rPr>
        <w:t xml:space="preserve"> не имеется</w:t>
      </w:r>
      <w:r w:rsidRPr="00882A8E">
        <w:rPr>
          <w:szCs w:val="22"/>
          <w:lang w:val="ru-RU"/>
        </w:rPr>
        <w:t>.</w:t>
      </w:r>
      <w:r w:rsidR="00BC5EF5" w:rsidRPr="00BC5EF5">
        <w:rPr>
          <w:szCs w:val="22"/>
          <w:lang w:val="ru-RU"/>
        </w:rPr>
        <w:t xml:space="preserve"> </w:t>
      </w:r>
    </w:p>
    <w:p w:rsidR="00DB5AEA" w:rsidRPr="00945062" w:rsidRDefault="00882A8E">
      <w:pPr>
        <w:pStyle w:val="1"/>
        <w:keepLines/>
        <w:spacing w:before="260" w:line="240" w:lineRule="auto"/>
        <w:ind w:left="0" w:hanging="964"/>
        <w:jc w:val="both"/>
        <w:rPr>
          <w:lang w:val="ru-RU"/>
        </w:rPr>
      </w:pPr>
      <w:bookmarkStart w:id="446" w:name="_Toc371428611"/>
      <w:bookmarkStart w:id="447" w:name="_Toc375734778"/>
      <w:bookmarkStart w:id="448" w:name="_Toc384724210"/>
      <w:bookmarkStart w:id="449" w:name="_Toc353126334"/>
      <w:bookmarkStart w:id="450" w:name="_Toc421696194"/>
      <w:bookmarkEnd w:id="446"/>
      <w:bookmarkEnd w:id="447"/>
      <w:bookmarkEnd w:id="448"/>
      <w:r w:rsidRPr="00882A8E">
        <w:rPr>
          <w:lang w:val="ru-RU"/>
        </w:rPr>
        <w:t>Финансовые инструменты, оцениваемые по справедливой стоимости, изменения которой отражаются в составе прибыли или убытка за период</w:t>
      </w:r>
      <w:bookmarkEnd w:id="445"/>
      <w:bookmarkEnd w:id="449"/>
      <w:bookmarkEnd w:id="450"/>
    </w:p>
    <w:tbl>
      <w:tblPr>
        <w:tblW w:w="5000" w:type="pct"/>
        <w:tblLayout w:type="fixed"/>
        <w:tblCellMar>
          <w:left w:w="0" w:type="dxa"/>
          <w:right w:w="0" w:type="dxa"/>
        </w:tblCellMar>
        <w:tblLook w:val="0000"/>
      </w:tblPr>
      <w:tblGrid>
        <w:gridCol w:w="5705"/>
        <w:gridCol w:w="1437"/>
        <w:gridCol w:w="240"/>
        <w:gridCol w:w="1435"/>
      </w:tblGrid>
      <w:tr w:rsidR="00BA5006" w:rsidRPr="000D5939" w:rsidTr="00B6307A">
        <w:trPr>
          <w:cantSplit/>
          <w:trHeight w:val="20"/>
          <w:tblHeader/>
        </w:trPr>
        <w:tc>
          <w:tcPr>
            <w:tcW w:w="3235" w:type="pct"/>
            <w:vAlign w:val="bottom"/>
          </w:tcPr>
          <w:p w:rsidR="00BA5006" w:rsidRPr="00945062" w:rsidRDefault="00BA5006" w:rsidP="00B6307A">
            <w:pPr>
              <w:pStyle w:val="Tabletext"/>
              <w:widowControl w:val="0"/>
              <w:spacing w:before="20" w:after="20"/>
              <w:ind w:left="57" w:hanging="57"/>
              <w:rPr>
                <w:szCs w:val="18"/>
                <w:lang w:val="ru-RU"/>
              </w:rPr>
            </w:pPr>
          </w:p>
        </w:tc>
        <w:tc>
          <w:tcPr>
            <w:tcW w:w="815" w:type="pct"/>
            <w:tcBorders>
              <w:bottom w:val="single" w:sz="4" w:space="0" w:color="auto"/>
            </w:tcBorders>
            <w:vAlign w:val="bottom"/>
          </w:tcPr>
          <w:p w:rsidR="00BA5006" w:rsidRPr="00945062" w:rsidRDefault="00882A8E" w:rsidP="00B6307A">
            <w:pPr>
              <w:pStyle w:val="Tabletext"/>
              <w:spacing w:before="20" w:after="20"/>
              <w:ind w:right="117"/>
              <w:jc w:val="right"/>
              <w:rPr>
                <w:b/>
                <w:bCs/>
                <w:szCs w:val="18"/>
                <w:lang w:val="ru-RU"/>
              </w:rPr>
            </w:pPr>
            <w:r w:rsidRPr="00882A8E">
              <w:rPr>
                <w:b/>
                <w:bCs/>
                <w:szCs w:val="18"/>
                <w:lang w:val="ru-RU"/>
              </w:rPr>
              <w:t>201</w:t>
            </w:r>
            <w:r w:rsidR="00945062">
              <w:rPr>
                <w:b/>
                <w:bCs/>
                <w:szCs w:val="18"/>
                <w:lang w:val="ru-RU"/>
              </w:rPr>
              <w:t>4</w:t>
            </w:r>
            <w:r w:rsidRPr="00882A8E">
              <w:rPr>
                <w:b/>
                <w:bCs/>
                <w:szCs w:val="18"/>
                <w:lang w:val="ru-RU"/>
              </w:rPr>
              <w:t> год </w:t>
            </w:r>
            <w:r w:rsidRPr="00882A8E">
              <w:rPr>
                <w:b/>
                <w:bCs/>
                <w:szCs w:val="18"/>
                <w:lang w:val="ru-RU"/>
              </w:rPr>
              <w:br/>
              <w:t>тыс. рублей </w:t>
            </w:r>
          </w:p>
        </w:tc>
        <w:tc>
          <w:tcPr>
            <w:tcW w:w="136" w:type="pct"/>
            <w:vAlign w:val="bottom"/>
          </w:tcPr>
          <w:p w:rsidR="00BA5006" w:rsidRPr="00945062" w:rsidRDefault="00BA5006" w:rsidP="00B6307A">
            <w:pPr>
              <w:pStyle w:val="Tabletext"/>
              <w:spacing w:before="20" w:after="20"/>
              <w:ind w:right="117"/>
              <w:jc w:val="right"/>
              <w:rPr>
                <w:b/>
                <w:bCs/>
                <w:szCs w:val="18"/>
                <w:lang w:val="ru-RU"/>
              </w:rPr>
            </w:pPr>
          </w:p>
        </w:tc>
        <w:tc>
          <w:tcPr>
            <w:tcW w:w="814" w:type="pct"/>
            <w:tcBorders>
              <w:bottom w:val="single" w:sz="4" w:space="0" w:color="auto"/>
            </w:tcBorders>
            <w:vAlign w:val="bottom"/>
          </w:tcPr>
          <w:p w:rsidR="00BA5006" w:rsidRPr="00945062" w:rsidRDefault="00945062" w:rsidP="00B6307A">
            <w:pPr>
              <w:pStyle w:val="Tabletext"/>
              <w:spacing w:before="20" w:after="20"/>
              <w:ind w:right="117"/>
              <w:jc w:val="right"/>
              <w:rPr>
                <w:b/>
                <w:bCs/>
                <w:szCs w:val="18"/>
                <w:lang w:val="ru-RU"/>
              </w:rPr>
            </w:pPr>
            <w:r w:rsidRPr="00945062">
              <w:rPr>
                <w:b/>
                <w:bCs/>
                <w:szCs w:val="18"/>
                <w:lang w:val="ru-RU"/>
              </w:rPr>
              <w:t>2013 год </w:t>
            </w:r>
            <w:r w:rsidRPr="00945062">
              <w:rPr>
                <w:b/>
                <w:bCs/>
                <w:szCs w:val="18"/>
                <w:lang w:val="ru-RU"/>
              </w:rPr>
              <w:br/>
              <w:t>тыс. рублей </w:t>
            </w:r>
            <w:r w:rsidR="00882A8E">
              <w:rPr>
                <w:b/>
                <w:bCs/>
                <w:szCs w:val="18"/>
                <w:lang w:val="ru-RU"/>
              </w:rPr>
              <w:t xml:space="preserve"> </w:t>
            </w:r>
          </w:p>
        </w:tc>
      </w:tr>
      <w:tr w:rsidR="00BA5006" w:rsidRPr="000D5939" w:rsidTr="00B6307A">
        <w:trPr>
          <w:cantSplit/>
          <w:trHeight w:val="20"/>
        </w:trPr>
        <w:tc>
          <w:tcPr>
            <w:tcW w:w="3235" w:type="pct"/>
            <w:vAlign w:val="bottom"/>
          </w:tcPr>
          <w:p w:rsidR="00B52688" w:rsidRPr="00945062" w:rsidRDefault="00882A8E" w:rsidP="00B6307A">
            <w:pPr>
              <w:pStyle w:val="Tabletext"/>
              <w:widowControl w:val="0"/>
              <w:spacing w:before="20" w:after="20"/>
              <w:rPr>
                <w:b/>
                <w:bCs/>
                <w:szCs w:val="18"/>
                <w:lang w:val="ru-RU"/>
              </w:rPr>
            </w:pPr>
            <w:r w:rsidRPr="00882A8E">
              <w:rPr>
                <w:b/>
                <w:szCs w:val="18"/>
                <w:lang w:val="ru-RU"/>
              </w:rPr>
              <w:t>Не обремененные залогом</w:t>
            </w:r>
          </w:p>
        </w:tc>
        <w:tc>
          <w:tcPr>
            <w:tcW w:w="815" w:type="pct"/>
            <w:tcBorders>
              <w:top w:val="single" w:sz="4" w:space="0" w:color="auto"/>
            </w:tcBorders>
            <w:vAlign w:val="bottom"/>
          </w:tcPr>
          <w:p w:rsidR="009E5599" w:rsidRDefault="009E5599">
            <w:pPr>
              <w:pStyle w:val="Tabletext"/>
              <w:widowControl w:val="0"/>
              <w:spacing w:before="20" w:after="20"/>
              <w:jc w:val="center"/>
              <w:rPr>
                <w:b/>
                <w:bCs/>
                <w:szCs w:val="18"/>
                <w:lang w:val="ru-RU"/>
              </w:rPr>
            </w:pPr>
          </w:p>
        </w:tc>
        <w:tc>
          <w:tcPr>
            <w:tcW w:w="136" w:type="pct"/>
            <w:vAlign w:val="bottom"/>
          </w:tcPr>
          <w:p w:rsidR="00BA5006" w:rsidRPr="00945062" w:rsidRDefault="00BA5006" w:rsidP="00B6307A">
            <w:pPr>
              <w:pStyle w:val="Tabletext"/>
              <w:widowControl w:val="0"/>
              <w:spacing w:before="20" w:after="20"/>
              <w:jc w:val="right"/>
              <w:rPr>
                <w:bCs/>
                <w:szCs w:val="18"/>
                <w:lang w:val="ru-RU"/>
              </w:rPr>
            </w:pPr>
          </w:p>
        </w:tc>
        <w:tc>
          <w:tcPr>
            <w:tcW w:w="814" w:type="pct"/>
            <w:tcBorders>
              <w:top w:val="single" w:sz="4" w:space="0" w:color="auto"/>
            </w:tcBorders>
            <w:vAlign w:val="bottom"/>
          </w:tcPr>
          <w:p w:rsidR="009E5599" w:rsidRDefault="009E5599">
            <w:pPr>
              <w:pStyle w:val="Tabletext"/>
              <w:widowControl w:val="0"/>
              <w:spacing w:before="20" w:after="20"/>
              <w:jc w:val="center"/>
              <w:rPr>
                <w:bCs/>
                <w:szCs w:val="18"/>
                <w:lang w:val="ru-RU"/>
              </w:rPr>
            </w:pPr>
          </w:p>
        </w:tc>
      </w:tr>
      <w:tr w:rsidR="00046677" w:rsidRPr="000D5939" w:rsidTr="00B6307A">
        <w:trPr>
          <w:cantSplit/>
          <w:trHeight w:val="20"/>
        </w:trPr>
        <w:tc>
          <w:tcPr>
            <w:tcW w:w="3235" w:type="pct"/>
            <w:vAlign w:val="bottom"/>
          </w:tcPr>
          <w:p w:rsidR="00046677" w:rsidRPr="00882A8E" w:rsidRDefault="00046677" w:rsidP="00B6307A">
            <w:pPr>
              <w:pStyle w:val="Tabletext"/>
              <w:widowControl w:val="0"/>
              <w:spacing w:before="20" w:after="20"/>
              <w:rPr>
                <w:b/>
                <w:bCs/>
                <w:i/>
                <w:szCs w:val="18"/>
                <w:lang w:val="ru-RU"/>
              </w:rPr>
            </w:pPr>
            <w:r w:rsidRPr="00046677">
              <w:rPr>
                <w:b/>
                <w:bCs/>
                <w:i/>
                <w:szCs w:val="18"/>
                <w:lang w:val="ru-RU"/>
              </w:rPr>
              <w:t>Облигации госкорпораций</w:t>
            </w:r>
          </w:p>
        </w:tc>
        <w:tc>
          <w:tcPr>
            <w:tcW w:w="815" w:type="pct"/>
            <w:vAlign w:val="bottom"/>
          </w:tcPr>
          <w:p w:rsidR="00046677" w:rsidRPr="00945062" w:rsidRDefault="00046677" w:rsidP="00B6307A">
            <w:pPr>
              <w:pStyle w:val="Tabletext"/>
              <w:widowControl w:val="0"/>
              <w:spacing w:before="20" w:after="20"/>
              <w:ind w:right="113"/>
              <w:jc w:val="right"/>
              <w:rPr>
                <w:bCs/>
                <w:szCs w:val="18"/>
                <w:lang w:val="ru-RU"/>
              </w:rPr>
            </w:pPr>
          </w:p>
        </w:tc>
        <w:tc>
          <w:tcPr>
            <w:tcW w:w="136" w:type="pct"/>
            <w:vAlign w:val="bottom"/>
          </w:tcPr>
          <w:p w:rsidR="00046677" w:rsidRPr="00945062" w:rsidRDefault="00046677" w:rsidP="00B6307A">
            <w:pPr>
              <w:pStyle w:val="Tabletext"/>
              <w:widowControl w:val="0"/>
              <w:spacing w:before="20" w:after="20"/>
              <w:ind w:right="113"/>
              <w:jc w:val="right"/>
              <w:rPr>
                <w:bCs/>
                <w:szCs w:val="18"/>
                <w:lang w:val="ru-RU"/>
              </w:rPr>
            </w:pPr>
          </w:p>
        </w:tc>
        <w:tc>
          <w:tcPr>
            <w:tcW w:w="814" w:type="pct"/>
            <w:vAlign w:val="bottom"/>
          </w:tcPr>
          <w:p w:rsidR="00046677" w:rsidRPr="00945062" w:rsidRDefault="00046677" w:rsidP="00B6307A">
            <w:pPr>
              <w:pStyle w:val="Tabletext"/>
              <w:widowControl w:val="0"/>
              <w:spacing w:before="20" w:after="20"/>
              <w:ind w:right="113"/>
              <w:jc w:val="right"/>
              <w:rPr>
                <w:bCs/>
                <w:szCs w:val="18"/>
                <w:lang w:val="ru-RU"/>
              </w:rPr>
            </w:pPr>
          </w:p>
        </w:tc>
      </w:tr>
      <w:tr w:rsidR="00046677" w:rsidRPr="00046677" w:rsidTr="00AD3835">
        <w:trPr>
          <w:cantSplit/>
          <w:trHeight w:val="20"/>
        </w:trPr>
        <w:tc>
          <w:tcPr>
            <w:tcW w:w="3235" w:type="pct"/>
            <w:vAlign w:val="bottom"/>
          </w:tcPr>
          <w:p w:rsidR="00046677" w:rsidRPr="00882A8E" w:rsidRDefault="00046677" w:rsidP="00B6307A">
            <w:pPr>
              <w:pStyle w:val="Tabletext"/>
              <w:widowControl w:val="0"/>
              <w:spacing w:before="20" w:after="20"/>
              <w:rPr>
                <w:b/>
                <w:bCs/>
                <w:i/>
                <w:szCs w:val="18"/>
                <w:lang w:val="ru-RU"/>
              </w:rPr>
            </w:pPr>
            <w:r w:rsidRPr="00882A8E">
              <w:rPr>
                <w:szCs w:val="18"/>
                <w:lang w:val="ru-RU"/>
              </w:rPr>
              <w:t>- Кредитный рейтинг между BBB- и BBB+</w:t>
            </w:r>
          </w:p>
        </w:tc>
        <w:tc>
          <w:tcPr>
            <w:tcW w:w="815" w:type="pct"/>
            <w:vAlign w:val="bottom"/>
          </w:tcPr>
          <w:p w:rsidR="00046677" w:rsidRPr="00945062" w:rsidRDefault="00046677" w:rsidP="00B6307A">
            <w:pPr>
              <w:pStyle w:val="Tabletext"/>
              <w:widowControl w:val="0"/>
              <w:spacing w:before="20" w:after="20"/>
              <w:ind w:right="113"/>
              <w:jc w:val="right"/>
              <w:rPr>
                <w:bCs/>
                <w:szCs w:val="18"/>
                <w:lang w:val="ru-RU"/>
              </w:rPr>
            </w:pPr>
            <w:r>
              <w:rPr>
                <w:bCs/>
                <w:szCs w:val="18"/>
                <w:lang w:val="ru-RU"/>
              </w:rPr>
              <w:t>505</w:t>
            </w:r>
          </w:p>
        </w:tc>
        <w:tc>
          <w:tcPr>
            <w:tcW w:w="136" w:type="pct"/>
            <w:vAlign w:val="bottom"/>
          </w:tcPr>
          <w:p w:rsidR="00046677" w:rsidRPr="00945062" w:rsidRDefault="00046677" w:rsidP="00B6307A">
            <w:pPr>
              <w:pStyle w:val="Tabletext"/>
              <w:widowControl w:val="0"/>
              <w:spacing w:before="20" w:after="20"/>
              <w:ind w:right="113"/>
              <w:jc w:val="right"/>
              <w:rPr>
                <w:bCs/>
                <w:szCs w:val="18"/>
                <w:lang w:val="ru-RU"/>
              </w:rPr>
            </w:pPr>
          </w:p>
        </w:tc>
        <w:tc>
          <w:tcPr>
            <w:tcW w:w="814" w:type="pct"/>
            <w:vAlign w:val="bottom"/>
          </w:tcPr>
          <w:p w:rsidR="00046677" w:rsidRPr="00945062" w:rsidRDefault="00046677" w:rsidP="00B6307A">
            <w:pPr>
              <w:pStyle w:val="Tabletext"/>
              <w:widowControl w:val="0"/>
              <w:spacing w:before="20" w:after="20"/>
              <w:ind w:right="113"/>
              <w:jc w:val="right"/>
              <w:rPr>
                <w:bCs/>
                <w:szCs w:val="18"/>
                <w:lang w:val="ru-RU"/>
              </w:rPr>
            </w:pPr>
            <w:r>
              <w:rPr>
                <w:bCs/>
                <w:szCs w:val="18"/>
                <w:lang w:val="ru-RU"/>
              </w:rPr>
              <w:t>-</w:t>
            </w:r>
          </w:p>
        </w:tc>
      </w:tr>
      <w:tr w:rsidR="00046677" w:rsidRPr="00046677" w:rsidTr="00AD3835">
        <w:trPr>
          <w:cantSplit/>
          <w:trHeight w:val="20"/>
        </w:trPr>
        <w:tc>
          <w:tcPr>
            <w:tcW w:w="3235" w:type="pct"/>
            <w:vAlign w:val="bottom"/>
          </w:tcPr>
          <w:p w:rsidR="00046677" w:rsidRPr="00882A8E" w:rsidRDefault="00046677" w:rsidP="00B6307A">
            <w:pPr>
              <w:pStyle w:val="Tabletext"/>
              <w:widowControl w:val="0"/>
              <w:spacing w:before="20" w:after="20"/>
              <w:rPr>
                <w:b/>
                <w:bCs/>
                <w:i/>
                <w:szCs w:val="18"/>
                <w:lang w:val="ru-RU"/>
              </w:rPr>
            </w:pPr>
          </w:p>
        </w:tc>
        <w:tc>
          <w:tcPr>
            <w:tcW w:w="815" w:type="pct"/>
            <w:vAlign w:val="bottom"/>
          </w:tcPr>
          <w:p w:rsidR="00046677" w:rsidRPr="00046677" w:rsidRDefault="00046677" w:rsidP="00B6307A">
            <w:pPr>
              <w:pStyle w:val="Tabletext"/>
              <w:widowControl w:val="0"/>
              <w:spacing w:before="20" w:after="20"/>
              <w:ind w:right="113"/>
              <w:jc w:val="right"/>
              <w:rPr>
                <w:b/>
                <w:bCs/>
                <w:szCs w:val="18"/>
                <w:lang w:val="ru-RU"/>
              </w:rPr>
            </w:pPr>
          </w:p>
        </w:tc>
        <w:tc>
          <w:tcPr>
            <w:tcW w:w="136" w:type="pct"/>
            <w:vAlign w:val="bottom"/>
          </w:tcPr>
          <w:p w:rsidR="00046677" w:rsidRPr="00945062" w:rsidRDefault="00046677" w:rsidP="00B6307A">
            <w:pPr>
              <w:pStyle w:val="Tabletext"/>
              <w:widowControl w:val="0"/>
              <w:spacing w:before="20" w:after="20"/>
              <w:ind w:right="113"/>
              <w:jc w:val="right"/>
              <w:rPr>
                <w:bCs/>
                <w:szCs w:val="18"/>
                <w:lang w:val="ru-RU"/>
              </w:rPr>
            </w:pPr>
          </w:p>
        </w:tc>
        <w:tc>
          <w:tcPr>
            <w:tcW w:w="814" w:type="pct"/>
            <w:vAlign w:val="bottom"/>
          </w:tcPr>
          <w:p w:rsidR="00046677" w:rsidRPr="00046677" w:rsidRDefault="00046677" w:rsidP="00B6307A">
            <w:pPr>
              <w:pStyle w:val="Tabletext"/>
              <w:widowControl w:val="0"/>
              <w:spacing w:before="20" w:after="20"/>
              <w:ind w:right="113"/>
              <w:jc w:val="right"/>
              <w:rPr>
                <w:b/>
                <w:bCs/>
                <w:szCs w:val="18"/>
                <w:lang w:val="ru-RU"/>
              </w:rPr>
            </w:pPr>
          </w:p>
        </w:tc>
      </w:tr>
      <w:tr w:rsidR="00A44CA8" w:rsidRPr="000D5939" w:rsidTr="00AD3835">
        <w:trPr>
          <w:cantSplit/>
          <w:trHeight w:val="20"/>
        </w:trPr>
        <w:tc>
          <w:tcPr>
            <w:tcW w:w="3235" w:type="pct"/>
            <w:vAlign w:val="bottom"/>
          </w:tcPr>
          <w:p w:rsidR="00A44CA8" w:rsidRPr="00945062" w:rsidRDefault="00882A8E" w:rsidP="00B6307A">
            <w:pPr>
              <w:pStyle w:val="Tabletext"/>
              <w:widowControl w:val="0"/>
              <w:spacing w:before="20" w:after="20"/>
              <w:rPr>
                <w:b/>
                <w:bCs/>
                <w:i/>
                <w:szCs w:val="18"/>
                <w:lang w:val="ru-RU"/>
              </w:rPr>
            </w:pPr>
            <w:r w:rsidRPr="00882A8E">
              <w:rPr>
                <w:b/>
                <w:bCs/>
                <w:i/>
                <w:szCs w:val="18"/>
                <w:lang w:val="ru-RU"/>
              </w:rPr>
              <w:t>Корпоративные облигации</w:t>
            </w:r>
          </w:p>
        </w:tc>
        <w:tc>
          <w:tcPr>
            <w:tcW w:w="815" w:type="pct"/>
            <w:vAlign w:val="bottom"/>
          </w:tcPr>
          <w:p w:rsidR="00A44CA8" w:rsidRPr="00945062" w:rsidRDefault="00A44CA8" w:rsidP="00B6307A">
            <w:pPr>
              <w:pStyle w:val="Tabletext"/>
              <w:widowControl w:val="0"/>
              <w:spacing w:before="20" w:after="20"/>
              <w:ind w:right="113"/>
              <w:jc w:val="right"/>
              <w:rPr>
                <w:bCs/>
                <w:szCs w:val="18"/>
                <w:lang w:val="ru-RU"/>
              </w:rPr>
            </w:pPr>
          </w:p>
        </w:tc>
        <w:tc>
          <w:tcPr>
            <w:tcW w:w="136" w:type="pct"/>
            <w:vAlign w:val="bottom"/>
          </w:tcPr>
          <w:p w:rsidR="00A44CA8" w:rsidRPr="00945062" w:rsidRDefault="00A44CA8" w:rsidP="00B6307A">
            <w:pPr>
              <w:pStyle w:val="Tabletext"/>
              <w:widowControl w:val="0"/>
              <w:spacing w:before="20" w:after="20"/>
              <w:ind w:right="113"/>
              <w:jc w:val="right"/>
              <w:rPr>
                <w:bCs/>
                <w:szCs w:val="18"/>
                <w:lang w:val="ru-RU"/>
              </w:rPr>
            </w:pPr>
          </w:p>
        </w:tc>
        <w:tc>
          <w:tcPr>
            <w:tcW w:w="814" w:type="pct"/>
            <w:vAlign w:val="bottom"/>
          </w:tcPr>
          <w:p w:rsidR="00A44CA8" w:rsidRPr="00945062" w:rsidRDefault="00A44CA8" w:rsidP="00B6307A">
            <w:pPr>
              <w:pStyle w:val="Tabletext"/>
              <w:widowControl w:val="0"/>
              <w:spacing w:before="20" w:after="20"/>
              <w:ind w:right="113"/>
              <w:jc w:val="right"/>
              <w:rPr>
                <w:bCs/>
                <w:szCs w:val="18"/>
                <w:lang w:val="ru-RU"/>
              </w:rPr>
            </w:pPr>
          </w:p>
        </w:tc>
      </w:tr>
      <w:tr w:rsidR="00945062" w:rsidRPr="000D5939" w:rsidTr="00B6307A">
        <w:trPr>
          <w:cantSplit/>
          <w:trHeight w:val="20"/>
        </w:trPr>
        <w:tc>
          <w:tcPr>
            <w:tcW w:w="3235" w:type="pct"/>
            <w:vAlign w:val="bottom"/>
          </w:tcPr>
          <w:p w:rsidR="00945062" w:rsidRPr="00945062" w:rsidRDefault="00882A8E" w:rsidP="00B6307A">
            <w:pPr>
              <w:pStyle w:val="Tabletext"/>
              <w:widowControl w:val="0"/>
              <w:spacing w:before="20" w:after="20"/>
              <w:ind w:left="57" w:hanging="57"/>
              <w:rPr>
                <w:szCs w:val="18"/>
                <w:lang w:val="ru-RU"/>
              </w:rPr>
            </w:pPr>
            <w:r w:rsidRPr="00882A8E">
              <w:rPr>
                <w:szCs w:val="18"/>
                <w:lang w:val="ru-RU"/>
              </w:rPr>
              <w:t>- Кредитный рейтинг между BBB- и BBB+</w:t>
            </w:r>
          </w:p>
        </w:tc>
        <w:tc>
          <w:tcPr>
            <w:tcW w:w="815" w:type="pct"/>
            <w:vAlign w:val="bottom"/>
          </w:tcPr>
          <w:p w:rsidR="00945062" w:rsidRPr="00945062" w:rsidRDefault="004629CC" w:rsidP="00B6307A">
            <w:pPr>
              <w:pStyle w:val="Tabletext"/>
              <w:widowControl w:val="0"/>
              <w:spacing w:before="20" w:after="20"/>
              <w:ind w:right="113"/>
              <w:jc w:val="right"/>
              <w:rPr>
                <w:szCs w:val="18"/>
                <w:lang w:val="ru-RU"/>
              </w:rPr>
            </w:pPr>
            <w:r>
              <w:rPr>
                <w:szCs w:val="18"/>
                <w:lang w:val="ru-RU"/>
              </w:rPr>
              <w:t>3 303</w:t>
            </w:r>
          </w:p>
        </w:tc>
        <w:tc>
          <w:tcPr>
            <w:tcW w:w="136" w:type="pct"/>
            <w:vAlign w:val="bottom"/>
          </w:tcPr>
          <w:p w:rsidR="00945062" w:rsidRPr="00945062" w:rsidRDefault="00945062" w:rsidP="00B6307A">
            <w:pPr>
              <w:pStyle w:val="Tabletext"/>
              <w:widowControl w:val="0"/>
              <w:spacing w:before="20" w:after="20"/>
              <w:ind w:right="113"/>
              <w:jc w:val="right"/>
              <w:rPr>
                <w:b/>
                <w:iCs/>
                <w:szCs w:val="18"/>
                <w:lang w:val="ru-RU"/>
              </w:rPr>
            </w:pPr>
          </w:p>
        </w:tc>
        <w:tc>
          <w:tcPr>
            <w:tcW w:w="814" w:type="pct"/>
            <w:vAlign w:val="bottom"/>
          </w:tcPr>
          <w:p w:rsidR="00945062" w:rsidRPr="00945062" w:rsidRDefault="00945062" w:rsidP="00B6307A">
            <w:pPr>
              <w:pStyle w:val="Tabletext"/>
              <w:widowControl w:val="0"/>
              <w:spacing w:before="20" w:after="20"/>
              <w:ind w:right="113"/>
              <w:jc w:val="right"/>
              <w:rPr>
                <w:szCs w:val="18"/>
                <w:lang w:val="ru-RU"/>
              </w:rPr>
            </w:pPr>
            <w:r w:rsidRPr="00945062">
              <w:rPr>
                <w:szCs w:val="18"/>
                <w:lang w:val="ru-RU"/>
              </w:rPr>
              <w:t>211 212</w:t>
            </w:r>
          </w:p>
        </w:tc>
      </w:tr>
      <w:tr w:rsidR="00945062" w:rsidRPr="000D5939" w:rsidTr="00B6307A">
        <w:trPr>
          <w:cantSplit/>
          <w:trHeight w:val="20"/>
        </w:trPr>
        <w:tc>
          <w:tcPr>
            <w:tcW w:w="3235" w:type="pct"/>
            <w:vAlign w:val="bottom"/>
          </w:tcPr>
          <w:p w:rsidR="00945062" w:rsidRPr="00945062" w:rsidRDefault="00882A8E" w:rsidP="00B6307A">
            <w:pPr>
              <w:pStyle w:val="Tabletext"/>
              <w:suppressLineNumbers/>
              <w:suppressAutoHyphens/>
              <w:spacing w:before="20" w:after="20"/>
              <w:rPr>
                <w:szCs w:val="18"/>
                <w:lang w:val="ru-RU"/>
              </w:rPr>
            </w:pPr>
            <w:r w:rsidRPr="00882A8E">
              <w:rPr>
                <w:szCs w:val="18"/>
                <w:lang w:val="ru-RU"/>
              </w:rPr>
              <w:t>- Кредитный рейтинг между BB- и BB+</w:t>
            </w:r>
          </w:p>
        </w:tc>
        <w:tc>
          <w:tcPr>
            <w:tcW w:w="815" w:type="pct"/>
            <w:vAlign w:val="bottom"/>
          </w:tcPr>
          <w:p w:rsidR="00945062" w:rsidRPr="00945062" w:rsidRDefault="00046677" w:rsidP="00B6307A">
            <w:pPr>
              <w:pStyle w:val="Tabletext"/>
              <w:widowControl w:val="0"/>
              <w:spacing w:before="20" w:after="20"/>
              <w:ind w:right="113"/>
              <w:jc w:val="right"/>
              <w:rPr>
                <w:szCs w:val="18"/>
                <w:lang w:val="ru-RU"/>
              </w:rPr>
            </w:pPr>
            <w:r>
              <w:rPr>
                <w:szCs w:val="18"/>
                <w:lang w:val="ru-RU"/>
              </w:rPr>
              <w:t>-</w:t>
            </w:r>
          </w:p>
        </w:tc>
        <w:tc>
          <w:tcPr>
            <w:tcW w:w="136" w:type="pct"/>
            <w:vAlign w:val="bottom"/>
          </w:tcPr>
          <w:p w:rsidR="00945062" w:rsidRPr="00945062" w:rsidRDefault="00945062" w:rsidP="00B6307A">
            <w:pPr>
              <w:pStyle w:val="Tabletext"/>
              <w:widowControl w:val="0"/>
              <w:spacing w:before="20" w:after="20"/>
              <w:ind w:right="113"/>
              <w:jc w:val="right"/>
              <w:rPr>
                <w:b/>
                <w:iCs/>
                <w:szCs w:val="18"/>
                <w:lang w:val="ru-RU"/>
              </w:rPr>
            </w:pPr>
          </w:p>
        </w:tc>
        <w:tc>
          <w:tcPr>
            <w:tcW w:w="814" w:type="pct"/>
            <w:vAlign w:val="bottom"/>
          </w:tcPr>
          <w:p w:rsidR="00945062" w:rsidRPr="00945062" w:rsidRDefault="00945062" w:rsidP="00B6307A">
            <w:pPr>
              <w:pStyle w:val="Tabletext"/>
              <w:widowControl w:val="0"/>
              <w:spacing w:before="20" w:after="20"/>
              <w:ind w:right="113"/>
              <w:jc w:val="right"/>
              <w:rPr>
                <w:szCs w:val="18"/>
                <w:lang w:val="ru-RU"/>
              </w:rPr>
            </w:pPr>
            <w:r w:rsidRPr="00945062">
              <w:rPr>
                <w:szCs w:val="18"/>
                <w:lang w:val="ru-RU"/>
              </w:rPr>
              <w:t>15 521</w:t>
            </w:r>
          </w:p>
        </w:tc>
      </w:tr>
      <w:tr w:rsidR="00945062" w:rsidRPr="000D5939" w:rsidTr="00B6307A">
        <w:trPr>
          <w:cantSplit/>
          <w:trHeight w:val="20"/>
        </w:trPr>
        <w:tc>
          <w:tcPr>
            <w:tcW w:w="3235" w:type="pct"/>
            <w:vAlign w:val="bottom"/>
          </w:tcPr>
          <w:p w:rsidR="00945062" w:rsidRPr="00945062" w:rsidRDefault="00882A8E" w:rsidP="00B6307A">
            <w:pPr>
              <w:pStyle w:val="Tabletext"/>
              <w:suppressLineNumbers/>
              <w:suppressAutoHyphens/>
              <w:spacing w:before="20" w:after="20"/>
              <w:rPr>
                <w:szCs w:val="18"/>
                <w:lang w:val="ru-RU"/>
              </w:rPr>
            </w:pPr>
            <w:r w:rsidRPr="00882A8E">
              <w:rPr>
                <w:szCs w:val="18"/>
                <w:lang w:val="ru-RU"/>
              </w:rPr>
              <w:t>- Кредитный рейтинг между В- и B+</w:t>
            </w:r>
          </w:p>
        </w:tc>
        <w:tc>
          <w:tcPr>
            <w:tcW w:w="815" w:type="pct"/>
            <w:vAlign w:val="bottom"/>
          </w:tcPr>
          <w:p w:rsidR="00945062" w:rsidRPr="00945062" w:rsidRDefault="00046677" w:rsidP="00B6307A">
            <w:pPr>
              <w:pStyle w:val="Tabletext"/>
              <w:widowControl w:val="0"/>
              <w:spacing w:before="20" w:after="20"/>
              <w:ind w:right="113"/>
              <w:jc w:val="right"/>
              <w:rPr>
                <w:bCs/>
                <w:szCs w:val="18"/>
                <w:lang w:val="ru-RU"/>
              </w:rPr>
            </w:pPr>
            <w:r>
              <w:rPr>
                <w:bCs/>
                <w:szCs w:val="18"/>
                <w:lang w:val="ru-RU"/>
              </w:rPr>
              <w:t>-</w:t>
            </w:r>
          </w:p>
        </w:tc>
        <w:tc>
          <w:tcPr>
            <w:tcW w:w="136" w:type="pct"/>
            <w:vAlign w:val="bottom"/>
          </w:tcPr>
          <w:p w:rsidR="00945062" w:rsidRPr="00945062" w:rsidRDefault="00945062" w:rsidP="00B6307A">
            <w:pPr>
              <w:pStyle w:val="Tabletext"/>
              <w:widowControl w:val="0"/>
              <w:spacing w:before="20" w:after="20"/>
              <w:ind w:right="113"/>
              <w:jc w:val="right"/>
              <w:rPr>
                <w:bCs/>
                <w:szCs w:val="18"/>
                <w:lang w:val="ru-RU"/>
              </w:rPr>
            </w:pPr>
          </w:p>
        </w:tc>
        <w:tc>
          <w:tcPr>
            <w:tcW w:w="814" w:type="pct"/>
            <w:vAlign w:val="bottom"/>
          </w:tcPr>
          <w:p w:rsidR="00945062" w:rsidRPr="00945062" w:rsidRDefault="00945062" w:rsidP="00B6307A">
            <w:pPr>
              <w:pStyle w:val="Tabletext"/>
              <w:widowControl w:val="0"/>
              <w:spacing w:before="20" w:after="20"/>
              <w:ind w:right="113"/>
              <w:jc w:val="right"/>
              <w:rPr>
                <w:bCs/>
                <w:szCs w:val="18"/>
                <w:lang w:val="ru-RU"/>
              </w:rPr>
            </w:pPr>
            <w:r w:rsidRPr="00945062">
              <w:rPr>
                <w:bCs/>
                <w:szCs w:val="18"/>
                <w:lang w:val="ru-RU"/>
              </w:rPr>
              <w:t>2 040</w:t>
            </w:r>
          </w:p>
        </w:tc>
      </w:tr>
      <w:tr w:rsidR="00945062" w:rsidRPr="000D5939" w:rsidTr="00B6307A">
        <w:trPr>
          <w:cantSplit/>
          <w:trHeight w:val="20"/>
        </w:trPr>
        <w:tc>
          <w:tcPr>
            <w:tcW w:w="3235" w:type="pct"/>
            <w:vAlign w:val="bottom"/>
          </w:tcPr>
          <w:p w:rsidR="00945062" w:rsidRPr="00945062" w:rsidRDefault="00945062" w:rsidP="00B6307A">
            <w:pPr>
              <w:pStyle w:val="Tabletext"/>
              <w:keepNext/>
              <w:widowControl w:val="0"/>
              <w:spacing w:before="20" w:after="20"/>
              <w:ind w:left="57" w:hanging="57"/>
              <w:rPr>
                <w:b/>
                <w:szCs w:val="18"/>
                <w:lang w:val="ru-RU"/>
              </w:rPr>
            </w:pPr>
          </w:p>
        </w:tc>
        <w:tc>
          <w:tcPr>
            <w:tcW w:w="815" w:type="pct"/>
            <w:tcBorders>
              <w:top w:val="single" w:sz="4" w:space="0" w:color="auto"/>
              <w:bottom w:val="single" w:sz="4" w:space="0" w:color="auto"/>
            </w:tcBorders>
            <w:vAlign w:val="bottom"/>
          </w:tcPr>
          <w:p w:rsidR="00945062" w:rsidRPr="00945062" w:rsidRDefault="00AD3835" w:rsidP="00B6307A">
            <w:pPr>
              <w:pStyle w:val="Tabletext"/>
              <w:keepNext/>
              <w:widowControl w:val="0"/>
              <w:spacing w:before="20" w:after="20"/>
              <w:ind w:right="113"/>
              <w:jc w:val="right"/>
              <w:rPr>
                <w:b/>
                <w:szCs w:val="18"/>
                <w:lang w:val="ru-RU"/>
              </w:rPr>
            </w:pPr>
            <w:r>
              <w:rPr>
                <w:b/>
                <w:szCs w:val="18"/>
                <w:lang w:val="ru-RU"/>
              </w:rPr>
              <w:t>3 8</w:t>
            </w:r>
            <w:r w:rsidR="00046677">
              <w:rPr>
                <w:b/>
                <w:szCs w:val="18"/>
                <w:lang w:val="ru-RU"/>
              </w:rPr>
              <w:t>0</w:t>
            </w:r>
            <w:r>
              <w:rPr>
                <w:b/>
                <w:szCs w:val="18"/>
                <w:lang w:val="ru-RU"/>
              </w:rPr>
              <w:t>8</w:t>
            </w:r>
          </w:p>
        </w:tc>
        <w:tc>
          <w:tcPr>
            <w:tcW w:w="136" w:type="pct"/>
            <w:vAlign w:val="bottom"/>
          </w:tcPr>
          <w:p w:rsidR="00945062" w:rsidRPr="00945062" w:rsidRDefault="00945062" w:rsidP="00B6307A">
            <w:pPr>
              <w:pStyle w:val="Tabletext"/>
              <w:keepNext/>
              <w:widowControl w:val="0"/>
              <w:spacing w:before="20" w:after="20"/>
              <w:ind w:right="113"/>
              <w:jc w:val="right"/>
              <w:rPr>
                <w:b/>
                <w:szCs w:val="18"/>
                <w:lang w:val="ru-RU"/>
              </w:rPr>
            </w:pPr>
          </w:p>
        </w:tc>
        <w:tc>
          <w:tcPr>
            <w:tcW w:w="814" w:type="pct"/>
            <w:tcBorders>
              <w:top w:val="single" w:sz="4" w:space="0" w:color="auto"/>
              <w:bottom w:val="single" w:sz="4" w:space="0" w:color="auto"/>
            </w:tcBorders>
            <w:vAlign w:val="bottom"/>
          </w:tcPr>
          <w:p w:rsidR="00945062" w:rsidRPr="00945062" w:rsidRDefault="00945062" w:rsidP="00B6307A">
            <w:pPr>
              <w:pStyle w:val="Tabletext"/>
              <w:keepNext/>
              <w:widowControl w:val="0"/>
              <w:spacing w:before="20" w:after="20"/>
              <w:ind w:right="113"/>
              <w:jc w:val="right"/>
              <w:rPr>
                <w:b/>
                <w:szCs w:val="18"/>
                <w:lang w:val="ru-RU"/>
              </w:rPr>
            </w:pPr>
            <w:r w:rsidRPr="00945062">
              <w:rPr>
                <w:b/>
                <w:szCs w:val="18"/>
                <w:lang w:val="ru-RU"/>
              </w:rPr>
              <w:t>228 773</w:t>
            </w:r>
          </w:p>
        </w:tc>
      </w:tr>
      <w:tr w:rsidR="00945062" w:rsidRPr="000D5939" w:rsidTr="00B6307A">
        <w:trPr>
          <w:cantSplit/>
          <w:trHeight w:val="20"/>
        </w:trPr>
        <w:tc>
          <w:tcPr>
            <w:tcW w:w="3235" w:type="pct"/>
            <w:vAlign w:val="bottom"/>
          </w:tcPr>
          <w:p w:rsidR="00945062" w:rsidRPr="00945062" w:rsidRDefault="00945062" w:rsidP="00B6307A">
            <w:pPr>
              <w:pStyle w:val="Tabletext"/>
              <w:widowControl w:val="0"/>
              <w:spacing w:before="20" w:after="20"/>
              <w:ind w:left="57" w:hanging="57"/>
              <w:rPr>
                <w:b/>
                <w:bCs/>
                <w:szCs w:val="18"/>
                <w:lang w:val="ru-RU"/>
              </w:rPr>
            </w:pPr>
          </w:p>
        </w:tc>
        <w:tc>
          <w:tcPr>
            <w:tcW w:w="815" w:type="pct"/>
            <w:tcBorders>
              <w:top w:val="single" w:sz="4" w:space="0" w:color="auto"/>
            </w:tcBorders>
            <w:vAlign w:val="bottom"/>
          </w:tcPr>
          <w:p w:rsidR="00945062" w:rsidRPr="00945062" w:rsidRDefault="00945062" w:rsidP="00B6307A">
            <w:pPr>
              <w:pStyle w:val="Tabletext"/>
              <w:widowControl w:val="0"/>
              <w:spacing w:before="20" w:after="20"/>
              <w:ind w:right="113"/>
              <w:jc w:val="right"/>
              <w:rPr>
                <w:b/>
                <w:szCs w:val="18"/>
                <w:lang w:val="ru-RU"/>
              </w:rPr>
            </w:pPr>
          </w:p>
        </w:tc>
        <w:tc>
          <w:tcPr>
            <w:tcW w:w="136" w:type="pct"/>
            <w:vAlign w:val="bottom"/>
          </w:tcPr>
          <w:p w:rsidR="00945062" w:rsidRPr="00945062" w:rsidRDefault="00945062" w:rsidP="00B6307A">
            <w:pPr>
              <w:pStyle w:val="Tabletext"/>
              <w:widowControl w:val="0"/>
              <w:spacing w:before="20" w:after="20"/>
              <w:ind w:right="113"/>
              <w:jc w:val="right"/>
              <w:rPr>
                <w:b/>
                <w:szCs w:val="18"/>
                <w:lang w:val="ru-RU"/>
              </w:rPr>
            </w:pPr>
          </w:p>
        </w:tc>
        <w:tc>
          <w:tcPr>
            <w:tcW w:w="814" w:type="pct"/>
            <w:tcBorders>
              <w:top w:val="single" w:sz="4" w:space="0" w:color="auto"/>
            </w:tcBorders>
            <w:vAlign w:val="bottom"/>
          </w:tcPr>
          <w:p w:rsidR="00945062" w:rsidRPr="00945062" w:rsidRDefault="00945062" w:rsidP="00B6307A">
            <w:pPr>
              <w:pStyle w:val="Tabletext"/>
              <w:widowControl w:val="0"/>
              <w:spacing w:before="20" w:after="20"/>
              <w:ind w:right="113"/>
              <w:jc w:val="right"/>
              <w:rPr>
                <w:b/>
                <w:szCs w:val="18"/>
                <w:lang w:val="ru-RU"/>
              </w:rPr>
            </w:pPr>
          </w:p>
        </w:tc>
      </w:tr>
      <w:tr w:rsidR="00171872" w:rsidRPr="000D5939" w:rsidTr="00E9214C">
        <w:trPr>
          <w:cantSplit/>
          <w:trHeight w:val="20"/>
        </w:trPr>
        <w:tc>
          <w:tcPr>
            <w:tcW w:w="3235" w:type="pct"/>
            <w:vAlign w:val="bottom"/>
          </w:tcPr>
          <w:p w:rsidR="00171872" w:rsidRPr="00945062" w:rsidRDefault="00171872" w:rsidP="00171872">
            <w:pPr>
              <w:pStyle w:val="Tabletext"/>
              <w:widowControl w:val="0"/>
              <w:spacing w:before="20" w:after="20"/>
              <w:ind w:left="57" w:hanging="57"/>
              <w:rPr>
                <w:b/>
                <w:bCs/>
                <w:szCs w:val="18"/>
                <w:lang w:val="ru-RU"/>
              </w:rPr>
            </w:pPr>
            <w:r w:rsidRPr="00882A8E">
              <w:rPr>
                <w:b/>
                <w:bCs/>
                <w:szCs w:val="18"/>
                <w:lang w:val="ru-RU"/>
              </w:rPr>
              <w:t xml:space="preserve">Обремененные залогом по сделкам “РЕПО” </w:t>
            </w:r>
            <w:r w:rsidRPr="00882A8E">
              <w:rPr>
                <w:bCs/>
                <w:szCs w:val="18"/>
                <w:lang w:val="ru-RU"/>
              </w:rPr>
              <w:t>(см. Примечания 24 и 25)</w:t>
            </w:r>
          </w:p>
        </w:tc>
        <w:tc>
          <w:tcPr>
            <w:tcW w:w="815" w:type="pct"/>
            <w:vAlign w:val="bottom"/>
          </w:tcPr>
          <w:p w:rsidR="00171872" w:rsidRPr="00945062" w:rsidRDefault="00171872" w:rsidP="00171872">
            <w:pPr>
              <w:pStyle w:val="Tabletext"/>
              <w:widowControl w:val="0"/>
              <w:spacing w:before="20" w:after="20"/>
              <w:ind w:right="113"/>
              <w:jc w:val="right"/>
              <w:rPr>
                <w:b/>
                <w:szCs w:val="18"/>
                <w:lang w:val="ru-RU"/>
              </w:rPr>
            </w:pPr>
          </w:p>
        </w:tc>
        <w:tc>
          <w:tcPr>
            <w:tcW w:w="136" w:type="pct"/>
            <w:vAlign w:val="bottom"/>
          </w:tcPr>
          <w:p w:rsidR="00171872" w:rsidRPr="00945062" w:rsidRDefault="00171872" w:rsidP="00171872">
            <w:pPr>
              <w:pStyle w:val="Tabletext"/>
              <w:widowControl w:val="0"/>
              <w:spacing w:before="20" w:after="20"/>
              <w:ind w:right="113"/>
              <w:jc w:val="right"/>
              <w:rPr>
                <w:b/>
                <w:szCs w:val="18"/>
                <w:lang w:val="ru-RU"/>
              </w:rPr>
            </w:pPr>
          </w:p>
        </w:tc>
        <w:tc>
          <w:tcPr>
            <w:tcW w:w="814" w:type="pct"/>
            <w:vAlign w:val="bottom"/>
          </w:tcPr>
          <w:p w:rsidR="00171872" w:rsidRPr="00945062" w:rsidRDefault="00171872" w:rsidP="00171872">
            <w:pPr>
              <w:pStyle w:val="Tabletext"/>
              <w:widowControl w:val="0"/>
              <w:spacing w:before="20" w:after="20"/>
              <w:ind w:right="113"/>
              <w:jc w:val="right"/>
              <w:rPr>
                <w:b/>
                <w:szCs w:val="18"/>
                <w:lang w:val="ru-RU"/>
              </w:rPr>
            </w:pPr>
          </w:p>
        </w:tc>
      </w:tr>
      <w:tr w:rsidR="00171872" w:rsidRPr="000D5939" w:rsidTr="00B6307A">
        <w:trPr>
          <w:cantSplit/>
          <w:trHeight w:val="20"/>
        </w:trPr>
        <w:tc>
          <w:tcPr>
            <w:tcW w:w="3235" w:type="pct"/>
            <w:vAlign w:val="bottom"/>
          </w:tcPr>
          <w:p w:rsidR="00171872" w:rsidRPr="00882A8E" w:rsidRDefault="00171872" w:rsidP="00171872">
            <w:pPr>
              <w:pStyle w:val="Tabletext"/>
              <w:widowControl w:val="0"/>
              <w:spacing w:before="20" w:after="20"/>
              <w:ind w:left="57" w:hanging="57"/>
              <w:rPr>
                <w:b/>
                <w:bCs/>
                <w:szCs w:val="18"/>
                <w:lang w:val="ru-RU"/>
              </w:rPr>
            </w:pPr>
            <w:r w:rsidRPr="00046677">
              <w:rPr>
                <w:b/>
                <w:bCs/>
                <w:i/>
                <w:szCs w:val="18"/>
                <w:lang w:val="ru-RU"/>
              </w:rPr>
              <w:t>Облигации госкорпораций</w:t>
            </w:r>
          </w:p>
        </w:tc>
        <w:tc>
          <w:tcPr>
            <w:tcW w:w="815" w:type="pct"/>
            <w:vAlign w:val="bottom"/>
          </w:tcPr>
          <w:p w:rsidR="00171872" w:rsidRPr="00945062" w:rsidRDefault="00171872" w:rsidP="00171872">
            <w:pPr>
              <w:pStyle w:val="Tabletext"/>
              <w:widowControl w:val="0"/>
              <w:spacing w:before="20" w:after="20"/>
              <w:ind w:right="113"/>
              <w:jc w:val="right"/>
              <w:rPr>
                <w:b/>
                <w:szCs w:val="18"/>
                <w:lang w:val="ru-RU"/>
              </w:rPr>
            </w:pPr>
          </w:p>
        </w:tc>
        <w:tc>
          <w:tcPr>
            <w:tcW w:w="136" w:type="pct"/>
            <w:vAlign w:val="bottom"/>
          </w:tcPr>
          <w:p w:rsidR="00171872" w:rsidRPr="00945062" w:rsidRDefault="00171872" w:rsidP="00171872">
            <w:pPr>
              <w:pStyle w:val="Tabletext"/>
              <w:widowControl w:val="0"/>
              <w:spacing w:before="20" w:after="20"/>
              <w:ind w:right="113"/>
              <w:jc w:val="right"/>
              <w:rPr>
                <w:b/>
                <w:szCs w:val="18"/>
                <w:lang w:val="ru-RU"/>
              </w:rPr>
            </w:pPr>
          </w:p>
        </w:tc>
        <w:tc>
          <w:tcPr>
            <w:tcW w:w="814" w:type="pct"/>
            <w:vAlign w:val="bottom"/>
          </w:tcPr>
          <w:p w:rsidR="00171872" w:rsidRPr="00945062" w:rsidRDefault="00171872" w:rsidP="00171872">
            <w:pPr>
              <w:pStyle w:val="Tabletext"/>
              <w:widowControl w:val="0"/>
              <w:spacing w:before="20" w:after="20"/>
              <w:ind w:right="113"/>
              <w:jc w:val="right"/>
              <w:rPr>
                <w:b/>
                <w:szCs w:val="18"/>
                <w:lang w:val="ru-RU"/>
              </w:rPr>
            </w:pPr>
          </w:p>
        </w:tc>
      </w:tr>
      <w:tr w:rsidR="00171872" w:rsidRPr="00AD3835" w:rsidTr="00B6307A">
        <w:trPr>
          <w:cantSplit/>
          <w:trHeight w:val="20"/>
        </w:trPr>
        <w:tc>
          <w:tcPr>
            <w:tcW w:w="3235" w:type="pct"/>
            <w:vAlign w:val="bottom"/>
          </w:tcPr>
          <w:p w:rsidR="00171872" w:rsidRPr="00882A8E" w:rsidRDefault="00171872" w:rsidP="00171872">
            <w:pPr>
              <w:pStyle w:val="Tabletext"/>
              <w:widowControl w:val="0"/>
              <w:spacing w:before="20" w:after="20"/>
              <w:ind w:left="57" w:hanging="57"/>
              <w:rPr>
                <w:b/>
                <w:bCs/>
                <w:szCs w:val="18"/>
                <w:lang w:val="ru-RU"/>
              </w:rPr>
            </w:pPr>
            <w:r w:rsidRPr="00882A8E">
              <w:rPr>
                <w:szCs w:val="18"/>
                <w:lang w:val="ru-RU"/>
              </w:rPr>
              <w:t>- Кредитный рейтинг между BBB- и BBB+</w:t>
            </w:r>
          </w:p>
        </w:tc>
        <w:tc>
          <w:tcPr>
            <w:tcW w:w="815" w:type="pct"/>
            <w:vAlign w:val="bottom"/>
          </w:tcPr>
          <w:p w:rsidR="00171872" w:rsidRPr="00AD3835" w:rsidRDefault="00171872" w:rsidP="00171872">
            <w:pPr>
              <w:pStyle w:val="Tabletext"/>
              <w:widowControl w:val="0"/>
              <w:spacing w:before="20" w:after="20"/>
              <w:ind w:right="113"/>
              <w:jc w:val="right"/>
              <w:rPr>
                <w:szCs w:val="18"/>
                <w:lang w:val="ru-RU"/>
              </w:rPr>
            </w:pPr>
            <w:r w:rsidRPr="006079DF">
              <w:rPr>
                <w:szCs w:val="18"/>
                <w:lang w:val="ru-RU"/>
              </w:rPr>
              <w:t>43 879</w:t>
            </w:r>
          </w:p>
        </w:tc>
        <w:tc>
          <w:tcPr>
            <w:tcW w:w="136" w:type="pct"/>
            <w:vAlign w:val="bottom"/>
          </w:tcPr>
          <w:p w:rsidR="00171872" w:rsidRPr="00AD3835" w:rsidRDefault="00171872" w:rsidP="00171872">
            <w:pPr>
              <w:pStyle w:val="Tabletext"/>
              <w:widowControl w:val="0"/>
              <w:spacing w:before="20" w:after="20"/>
              <w:ind w:right="113"/>
              <w:jc w:val="right"/>
              <w:rPr>
                <w:szCs w:val="18"/>
                <w:lang w:val="ru-RU"/>
              </w:rPr>
            </w:pPr>
          </w:p>
        </w:tc>
        <w:tc>
          <w:tcPr>
            <w:tcW w:w="814" w:type="pct"/>
            <w:vAlign w:val="bottom"/>
          </w:tcPr>
          <w:p w:rsidR="00171872" w:rsidRPr="00AD3835" w:rsidRDefault="00171872" w:rsidP="00171872">
            <w:pPr>
              <w:pStyle w:val="Tabletext"/>
              <w:widowControl w:val="0"/>
              <w:spacing w:before="20" w:after="20"/>
              <w:ind w:right="113"/>
              <w:jc w:val="right"/>
              <w:rPr>
                <w:szCs w:val="18"/>
                <w:lang w:val="ru-RU"/>
              </w:rPr>
            </w:pPr>
            <w:r w:rsidRPr="006079DF">
              <w:rPr>
                <w:szCs w:val="18"/>
                <w:lang w:val="ru-RU"/>
              </w:rPr>
              <w:t>-</w:t>
            </w:r>
          </w:p>
        </w:tc>
      </w:tr>
      <w:tr w:rsidR="00171872" w:rsidRPr="00AD3835" w:rsidTr="00B6307A">
        <w:trPr>
          <w:cantSplit/>
          <w:trHeight w:val="20"/>
        </w:trPr>
        <w:tc>
          <w:tcPr>
            <w:tcW w:w="3235" w:type="pct"/>
            <w:vAlign w:val="bottom"/>
          </w:tcPr>
          <w:p w:rsidR="00171872" w:rsidRPr="00882A8E" w:rsidRDefault="00171872" w:rsidP="00171872">
            <w:pPr>
              <w:pStyle w:val="Tabletext"/>
              <w:widowControl w:val="0"/>
              <w:spacing w:before="20" w:after="20"/>
              <w:ind w:left="57" w:hanging="57"/>
              <w:rPr>
                <w:b/>
                <w:bCs/>
                <w:szCs w:val="18"/>
                <w:lang w:val="ru-RU"/>
              </w:rPr>
            </w:pPr>
          </w:p>
        </w:tc>
        <w:tc>
          <w:tcPr>
            <w:tcW w:w="815" w:type="pct"/>
            <w:vAlign w:val="bottom"/>
          </w:tcPr>
          <w:p w:rsidR="00171872" w:rsidRPr="00945062" w:rsidRDefault="00171872" w:rsidP="00171872">
            <w:pPr>
              <w:pStyle w:val="Tabletext"/>
              <w:widowControl w:val="0"/>
              <w:spacing w:before="20" w:after="20"/>
              <w:ind w:right="113"/>
              <w:jc w:val="right"/>
              <w:rPr>
                <w:b/>
                <w:szCs w:val="18"/>
                <w:lang w:val="ru-RU"/>
              </w:rPr>
            </w:pPr>
          </w:p>
        </w:tc>
        <w:tc>
          <w:tcPr>
            <w:tcW w:w="136" w:type="pct"/>
            <w:vAlign w:val="bottom"/>
          </w:tcPr>
          <w:p w:rsidR="00171872" w:rsidRPr="00945062" w:rsidRDefault="00171872" w:rsidP="00171872">
            <w:pPr>
              <w:pStyle w:val="Tabletext"/>
              <w:widowControl w:val="0"/>
              <w:spacing w:before="20" w:after="20"/>
              <w:ind w:right="113"/>
              <w:jc w:val="right"/>
              <w:rPr>
                <w:b/>
                <w:szCs w:val="18"/>
                <w:lang w:val="ru-RU"/>
              </w:rPr>
            </w:pPr>
          </w:p>
        </w:tc>
        <w:tc>
          <w:tcPr>
            <w:tcW w:w="814" w:type="pct"/>
            <w:vAlign w:val="bottom"/>
          </w:tcPr>
          <w:p w:rsidR="00171872" w:rsidRPr="00945062" w:rsidRDefault="00171872" w:rsidP="00171872">
            <w:pPr>
              <w:pStyle w:val="Tabletext"/>
              <w:widowControl w:val="0"/>
              <w:spacing w:before="20" w:after="20"/>
              <w:ind w:right="113"/>
              <w:jc w:val="right"/>
              <w:rPr>
                <w:b/>
                <w:szCs w:val="18"/>
                <w:lang w:val="ru-RU"/>
              </w:rPr>
            </w:pPr>
          </w:p>
        </w:tc>
      </w:tr>
      <w:tr w:rsidR="00171872" w:rsidRPr="000D5939" w:rsidTr="00B6307A">
        <w:trPr>
          <w:cantSplit/>
          <w:trHeight w:val="20"/>
        </w:trPr>
        <w:tc>
          <w:tcPr>
            <w:tcW w:w="3235" w:type="pct"/>
            <w:vAlign w:val="bottom"/>
          </w:tcPr>
          <w:p w:rsidR="00171872" w:rsidRPr="00945062" w:rsidRDefault="00171872" w:rsidP="00171872">
            <w:pPr>
              <w:pStyle w:val="Tabletext"/>
              <w:widowControl w:val="0"/>
              <w:spacing w:before="20" w:after="20"/>
              <w:rPr>
                <w:b/>
                <w:bCs/>
                <w:i/>
                <w:szCs w:val="18"/>
                <w:lang w:val="ru-RU"/>
              </w:rPr>
            </w:pPr>
            <w:r w:rsidRPr="00882A8E">
              <w:rPr>
                <w:b/>
                <w:bCs/>
                <w:i/>
                <w:szCs w:val="18"/>
                <w:lang w:val="ru-RU"/>
              </w:rPr>
              <w:t>Корпоративные облигации</w:t>
            </w:r>
          </w:p>
        </w:tc>
        <w:tc>
          <w:tcPr>
            <w:tcW w:w="815" w:type="pct"/>
            <w:vAlign w:val="bottom"/>
          </w:tcPr>
          <w:p w:rsidR="00171872" w:rsidRPr="00945062" w:rsidRDefault="00171872" w:rsidP="00171872">
            <w:pPr>
              <w:pStyle w:val="Tabletext"/>
              <w:widowControl w:val="0"/>
              <w:spacing w:before="20" w:after="20"/>
              <w:ind w:right="113"/>
              <w:jc w:val="right"/>
              <w:rPr>
                <w:b/>
                <w:szCs w:val="18"/>
                <w:lang w:val="ru-RU"/>
              </w:rPr>
            </w:pPr>
          </w:p>
        </w:tc>
        <w:tc>
          <w:tcPr>
            <w:tcW w:w="136" w:type="pct"/>
            <w:vAlign w:val="bottom"/>
          </w:tcPr>
          <w:p w:rsidR="00171872" w:rsidRPr="00945062" w:rsidRDefault="00171872" w:rsidP="00171872">
            <w:pPr>
              <w:pStyle w:val="Tabletext"/>
              <w:widowControl w:val="0"/>
              <w:spacing w:before="20" w:after="20"/>
              <w:ind w:right="113"/>
              <w:jc w:val="right"/>
              <w:rPr>
                <w:b/>
                <w:szCs w:val="18"/>
                <w:lang w:val="ru-RU"/>
              </w:rPr>
            </w:pPr>
          </w:p>
        </w:tc>
        <w:tc>
          <w:tcPr>
            <w:tcW w:w="814" w:type="pct"/>
            <w:vAlign w:val="bottom"/>
          </w:tcPr>
          <w:p w:rsidR="00171872" w:rsidRPr="00945062" w:rsidRDefault="00171872" w:rsidP="00171872">
            <w:pPr>
              <w:pStyle w:val="Tabletext"/>
              <w:widowControl w:val="0"/>
              <w:spacing w:before="20" w:after="20"/>
              <w:ind w:right="113"/>
              <w:jc w:val="right"/>
              <w:rPr>
                <w:b/>
                <w:szCs w:val="18"/>
                <w:lang w:val="ru-RU"/>
              </w:rPr>
            </w:pPr>
          </w:p>
        </w:tc>
      </w:tr>
      <w:tr w:rsidR="00171872" w:rsidRPr="000D5939" w:rsidTr="00B6307A">
        <w:trPr>
          <w:cantSplit/>
          <w:trHeight w:val="20"/>
        </w:trPr>
        <w:tc>
          <w:tcPr>
            <w:tcW w:w="3235" w:type="pct"/>
            <w:vAlign w:val="bottom"/>
          </w:tcPr>
          <w:p w:rsidR="00171872" w:rsidRPr="00945062" w:rsidRDefault="00171872" w:rsidP="00171872">
            <w:pPr>
              <w:pStyle w:val="Tabletext"/>
              <w:widowControl w:val="0"/>
              <w:spacing w:before="20" w:after="20"/>
              <w:ind w:left="57" w:hanging="57"/>
              <w:rPr>
                <w:szCs w:val="18"/>
                <w:lang w:val="ru-RU"/>
              </w:rPr>
            </w:pPr>
            <w:r w:rsidRPr="00882A8E">
              <w:rPr>
                <w:szCs w:val="18"/>
                <w:lang w:val="ru-RU"/>
              </w:rPr>
              <w:t>- Кредитный рейтинг между BBB- и BBB+</w:t>
            </w:r>
          </w:p>
        </w:tc>
        <w:tc>
          <w:tcPr>
            <w:tcW w:w="815" w:type="pct"/>
            <w:vAlign w:val="bottom"/>
          </w:tcPr>
          <w:p w:rsidR="00171872" w:rsidRPr="00945062" w:rsidRDefault="00171872" w:rsidP="00171872">
            <w:pPr>
              <w:pStyle w:val="Tabletext"/>
              <w:widowControl w:val="0"/>
              <w:spacing w:before="20" w:after="20"/>
              <w:ind w:right="113"/>
              <w:jc w:val="right"/>
              <w:rPr>
                <w:szCs w:val="18"/>
                <w:lang w:val="ru-RU"/>
              </w:rPr>
            </w:pPr>
            <w:r>
              <w:rPr>
                <w:szCs w:val="18"/>
                <w:lang w:val="ru-RU"/>
              </w:rPr>
              <w:t>322 572</w:t>
            </w:r>
          </w:p>
        </w:tc>
        <w:tc>
          <w:tcPr>
            <w:tcW w:w="136" w:type="pct"/>
            <w:vAlign w:val="bottom"/>
          </w:tcPr>
          <w:p w:rsidR="00171872" w:rsidRPr="00945062" w:rsidRDefault="00171872" w:rsidP="00171872">
            <w:pPr>
              <w:pStyle w:val="Tabletext"/>
              <w:widowControl w:val="0"/>
              <w:spacing w:before="20" w:after="20"/>
              <w:ind w:right="113"/>
              <w:jc w:val="right"/>
              <w:rPr>
                <w:b/>
                <w:szCs w:val="18"/>
                <w:lang w:val="ru-RU"/>
              </w:rPr>
            </w:pPr>
          </w:p>
        </w:tc>
        <w:tc>
          <w:tcPr>
            <w:tcW w:w="814" w:type="pct"/>
            <w:vAlign w:val="bottom"/>
          </w:tcPr>
          <w:p w:rsidR="00171872" w:rsidRPr="00945062" w:rsidRDefault="00171872" w:rsidP="00171872">
            <w:pPr>
              <w:pStyle w:val="Tabletext"/>
              <w:widowControl w:val="0"/>
              <w:spacing w:before="20" w:after="20"/>
              <w:ind w:right="113"/>
              <w:jc w:val="right"/>
              <w:rPr>
                <w:b/>
                <w:szCs w:val="18"/>
                <w:lang w:val="ru-RU"/>
              </w:rPr>
            </w:pPr>
            <w:r w:rsidRPr="00945062">
              <w:rPr>
                <w:szCs w:val="18"/>
                <w:lang w:val="ru-RU"/>
              </w:rPr>
              <w:t>580 353</w:t>
            </w:r>
          </w:p>
        </w:tc>
      </w:tr>
      <w:tr w:rsidR="00171872" w:rsidRPr="000D5939" w:rsidTr="00B6307A">
        <w:trPr>
          <w:cantSplit/>
          <w:trHeight w:val="20"/>
        </w:trPr>
        <w:tc>
          <w:tcPr>
            <w:tcW w:w="3235" w:type="pct"/>
            <w:vAlign w:val="bottom"/>
          </w:tcPr>
          <w:p w:rsidR="00171872" w:rsidRPr="00945062" w:rsidRDefault="00171872" w:rsidP="00171872">
            <w:pPr>
              <w:pStyle w:val="Tabletext"/>
              <w:suppressLineNumbers/>
              <w:suppressAutoHyphens/>
              <w:spacing w:before="20" w:after="20"/>
              <w:rPr>
                <w:szCs w:val="18"/>
                <w:lang w:val="ru-RU"/>
              </w:rPr>
            </w:pPr>
            <w:r w:rsidRPr="00882A8E">
              <w:rPr>
                <w:szCs w:val="18"/>
                <w:lang w:val="ru-RU"/>
              </w:rPr>
              <w:t>- Не имеющие присвоенного кредитного рейтинга</w:t>
            </w:r>
          </w:p>
        </w:tc>
        <w:tc>
          <w:tcPr>
            <w:tcW w:w="815" w:type="pct"/>
            <w:tcBorders>
              <w:bottom w:val="single" w:sz="4" w:space="0" w:color="auto"/>
            </w:tcBorders>
            <w:vAlign w:val="bottom"/>
          </w:tcPr>
          <w:p w:rsidR="00171872" w:rsidRPr="00945062" w:rsidRDefault="00171872" w:rsidP="00171872">
            <w:pPr>
              <w:pStyle w:val="Tabletext"/>
              <w:widowControl w:val="0"/>
              <w:spacing w:before="20" w:after="20"/>
              <w:ind w:right="113"/>
              <w:jc w:val="right"/>
              <w:rPr>
                <w:szCs w:val="18"/>
                <w:lang w:val="ru-RU"/>
              </w:rPr>
            </w:pPr>
            <w:r>
              <w:rPr>
                <w:szCs w:val="18"/>
                <w:lang w:val="ru-RU"/>
              </w:rPr>
              <w:t>101 686</w:t>
            </w:r>
          </w:p>
        </w:tc>
        <w:tc>
          <w:tcPr>
            <w:tcW w:w="136" w:type="pct"/>
            <w:vAlign w:val="bottom"/>
          </w:tcPr>
          <w:p w:rsidR="00171872" w:rsidRPr="00945062" w:rsidRDefault="00171872" w:rsidP="00171872">
            <w:pPr>
              <w:pStyle w:val="Tabletext"/>
              <w:widowControl w:val="0"/>
              <w:spacing w:before="20" w:after="20"/>
              <w:ind w:right="113"/>
              <w:jc w:val="right"/>
              <w:rPr>
                <w:b/>
                <w:szCs w:val="18"/>
                <w:lang w:val="ru-RU"/>
              </w:rPr>
            </w:pPr>
          </w:p>
        </w:tc>
        <w:tc>
          <w:tcPr>
            <w:tcW w:w="814" w:type="pct"/>
            <w:tcBorders>
              <w:bottom w:val="single" w:sz="4" w:space="0" w:color="auto"/>
            </w:tcBorders>
            <w:vAlign w:val="bottom"/>
          </w:tcPr>
          <w:p w:rsidR="00171872" w:rsidRPr="00945062" w:rsidRDefault="00171872" w:rsidP="00171872">
            <w:pPr>
              <w:pStyle w:val="Tabletext"/>
              <w:widowControl w:val="0"/>
              <w:spacing w:before="20" w:after="20"/>
              <w:ind w:right="113"/>
              <w:jc w:val="right"/>
              <w:rPr>
                <w:b/>
                <w:szCs w:val="18"/>
                <w:lang w:val="ru-RU"/>
              </w:rPr>
            </w:pPr>
            <w:r w:rsidRPr="00945062">
              <w:rPr>
                <w:szCs w:val="18"/>
                <w:lang w:val="ru-RU"/>
              </w:rPr>
              <w:t>-</w:t>
            </w:r>
          </w:p>
        </w:tc>
      </w:tr>
      <w:tr w:rsidR="00171872" w:rsidRPr="000D5939" w:rsidTr="00B6307A">
        <w:trPr>
          <w:cantSplit/>
          <w:trHeight w:val="20"/>
        </w:trPr>
        <w:tc>
          <w:tcPr>
            <w:tcW w:w="3235" w:type="pct"/>
            <w:vAlign w:val="bottom"/>
          </w:tcPr>
          <w:p w:rsidR="00171872" w:rsidRPr="00945062" w:rsidRDefault="00171872" w:rsidP="00171872">
            <w:pPr>
              <w:pStyle w:val="Tabletext"/>
              <w:widowControl w:val="0"/>
              <w:spacing w:before="20" w:after="20"/>
              <w:ind w:left="57" w:hanging="57"/>
              <w:rPr>
                <w:b/>
                <w:szCs w:val="18"/>
                <w:lang w:val="ru-RU"/>
              </w:rPr>
            </w:pPr>
          </w:p>
        </w:tc>
        <w:tc>
          <w:tcPr>
            <w:tcW w:w="815" w:type="pct"/>
            <w:tcBorders>
              <w:top w:val="single" w:sz="4" w:space="0" w:color="auto"/>
              <w:bottom w:val="single" w:sz="4" w:space="0" w:color="auto"/>
            </w:tcBorders>
            <w:vAlign w:val="bottom"/>
          </w:tcPr>
          <w:p w:rsidR="00171872" w:rsidRPr="00945062" w:rsidRDefault="00171872" w:rsidP="00171872">
            <w:pPr>
              <w:pStyle w:val="Tabletext"/>
              <w:widowControl w:val="0"/>
              <w:spacing w:before="20" w:after="20"/>
              <w:ind w:right="113"/>
              <w:jc w:val="right"/>
              <w:rPr>
                <w:b/>
                <w:szCs w:val="18"/>
                <w:lang w:val="ru-RU"/>
              </w:rPr>
            </w:pPr>
            <w:r>
              <w:rPr>
                <w:b/>
                <w:szCs w:val="18"/>
                <w:lang w:val="ru-RU"/>
              </w:rPr>
              <w:t>468 137</w:t>
            </w:r>
          </w:p>
        </w:tc>
        <w:tc>
          <w:tcPr>
            <w:tcW w:w="136" w:type="pct"/>
            <w:vAlign w:val="bottom"/>
          </w:tcPr>
          <w:p w:rsidR="00171872" w:rsidRPr="00945062" w:rsidRDefault="00171872" w:rsidP="00171872">
            <w:pPr>
              <w:pStyle w:val="Tabletext"/>
              <w:widowControl w:val="0"/>
              <w:spacing w:before="20" w:after="20"/>
              <w:ind w:right="113"/>
              <w:jc w:val="right"/>
              <w:rPr>
                <w:b/>
                <w:szCs w:val="18"/>
                <w:lang w:val="ru-RU"/>
              </w:rPr>
            </w:pPr>
          </w:p>
        </w:tc>
        <w:tc>
          <w:tcPr>
            <w:tcW w:w="814" w:type="pct"/>
            <w:tcBorders>
              <w:top w:val="single" w:sz="4" w:space="0" w:color="auto"/>
              <w:bottom w:val="single" w:sz="4" w:space="0" w:color="auto"/>
            </w:tcBorders>
            <w:vAlign w:val="bottom"/>
          </w:tcPr>
          <w:p w:rsidR="00171872" w:rsidRPr="00945062" w:rsidRDefault="00171872" w:rsidP="00171872">
            <w:pPr>
              <w:pStyle w:val="Tabletext"/>
              <w:widowControl w:val="0"/>
              <w:spacing w:before="20" w:after="20"/>
              <w:ind w:right="113"/>
              <w:jc w:val="right"/>
              <w:rPr>
                <w:b/>
                <w:szCs w:val="18"/>
                <w:lang w:val="ru-RU"/>
              </w:rPr>
            </w:pPr>
            <w:r w:rsidRPr="00945062">
              <w:rPr>
                <w:b/>
                <w:szCs w:val="18"/>
                <w:lang w:val="ru-RU"/>
              </w:rPr>
              <w:t>580 353</w:t>
            </w:r>
          </w:p>
        </w:tc>
      </w:tr>
      <w:tr w:rsidR="00171872" w:rsidRPr="000D5939" w:rsidTr="00B6307A">
        <w:trPr>
          <w:cantSplit/>
          <w:trHeight w:val="20"/>
        </w:trPr>
        <w:tc>
          <w:tcPr>
            <w:tcW w:w="3235" w:type="pct"/>
            <w:vAlign w:val="bottom"/>
          </w:tcPr>
          <w:p w:rsidR="00171872" w:rsidRPr="00945062" w:rsidRDefault="00171872" w:rsidP="00171872">
            <w:pPr>
              <w:pStyle w:val="Tabletext"/>
              <w:widowControl w:val="0"/>
              <w:spacing w:before="20" w:after="20"/>
              <w:ind w:left="57" w:hanging="57"/>
              <w:rPr>
                <w:b/>
                <w:bCs/>
                <w:szCs w:val="18"/>
                <w:lang w:val="ru-RU"/>
              </w:rPr>
            </w:pPr>
          </w:p>
        </w:tc>
        <w:tc>
          <w:tcPr>
            <w:tcW w:w="815" w:type="pct"/>
            <w:tcBorders>
              <w:top w:val="single" w:sz="4" w:space="0" w:color="auto"/>
              <w:bottom w:val="double" w:sz="4" w:space="0" w:color="auto"/>
            </w:tcBorders>
            <w:vAlign w:val="bottom"/>
          </w:tcPr>
          <w:p w:rsidR="00171872" w:rsidRPr="00945062" w:rsidRDefault="00171872" w:rsidP="00171872">
            <w:pPr>
              <w:pStyle w:val="Tabletext"/>
              <w:widowControl w:val="0"/>
              <w:spacing w:before="20" w:after="20"/>
              <w:ind w:right="113"/>
              <w:jc w:val="right"/>
              <w:rPr>
                <w:b/>
                <w:szCs w:val="18"/>
                <w:lang w:val="ru-RU"/>
              </w:rPr>
            </w:pPr>
            <w:r>
              <w:rPr>
                <w:b/>
                <w:szCs w:val="18"/>
                <w:lang w:val="ru-RU"/>
              </w:rPr>
              <w:t>471 945</w:t>
            </w:r>
          </w:p>
        </w:tc>
        <w:tc>
          <w:tcPr>
            <w:tcW w:w="136" w:type="pct"/>
            <w:vAlign w:val="bottom"/>
          </w:tcPr>
          <w:p w:rsidR="00171872" w:rsidRPr="00945062" w:rsidRDefault="00171872" w:rsidP="00171872">
            <w:pPr>
              <w:pStyle w:val="Tabletext"/>
              <w:widowControl w:val="0"/>
              <w:spacing w:before="20" w:after="20"/>
              <w:ind w:right="113"/>
              <w:jc w:val="right"/>
              <w:rPr>
                <w:b/>
                <w:szCs w:val="18"/>
                <w:lang w:val="ru-RU"/>
              </w:rPr>
            </w:pPr>
          </w:p>
        </w:tc>
        <w:tc>
          <w:tcPr>
            <w:tcW w:w="814" w:type="pct"/>
            <w:tcBorders>
              <w:top w:val="single" w:sz="4" w:space="0" w:color="auto"/>
              <w:bottom w:val="double" w:sz="4" w:space="0" w:color="auto"/>
            </w:tcBorders>
            <w:vAlign w:val="bottom"/>
          </w:tcPr>
          <w:p w:rsidR="00171872" w:rsidRPr="00945062" w:rsidRDefault="00171872" w:rsidP="00171872">
            <w:pPr>
              <w:pStyle w:val="Tabletext"/>
              <w:widowControl w:val="0"/>
              <w:spacing w:before="20" w:after="20"/>
              <w:ind w:right="113"/>
              <w:jc w:val="right"/>
              <w:rPr>
                <w:b/>
                <w:szCs w:val="18"/>
                <w:lang w:val="ru-RU"/>
              </w:rPr>
            </w:pPr>
            <w:r w:rsidRPr="00945062">
              <w:rPr>
                <w:b/>
                <w:szCs w:val="18"/>
                <w:lang w:val="ru-RU"/>
              </w:rPr>
              <w:t>809 126</w:t>
            </w:r>
          </w:p>
        </w:tc>
      </w:tr>
    </w:tbl>
    <w:p w:rsidR="000D14E1" w:rsidRPr="00945062" w:rsidRDefault="00882A8E">
      <w:pPr>
        <w:pStyle w:val="a1"/>
        <w:spacing w:before="120" w:after="100"/>
        <w:rPr>
          <w:lang w:val="ru-RU"/>
        </w:rPr>
      </w:pPr>
      <w:r w:rsidRPr="00882A8E">
        <w:rPr>
          <w:lang w:val="ru-RU"/>
        </w:rPr>
        <w:t>Финансовые активы, оцениваемые по справедливой стоимости, изменения которой отражаются в составе прибыли или убытка за период, не являются просроченными или обесцененными.</w:t>
      </w:r>
    </w:p>
    <w:p w:rsidR="000D14E1" w:rsidRPr="00945062" w:rsidRDefault="00882A8E">
      <w:pPr>
        <w:pStyle w:val="a1"/>
        <w:spacing w:before="80" w:after="80"/>
        <w:rPr>
          <w:lang w:val="ru-RU"/>
        </w:rPr>
      </w:pPr>
      <w:r w:rsidRPr="00882A8E">
        <w:rPr>
          <w:lang w:val="ru-RU"/>
        </w:rPr>
        <w:t xml:space="preserve">Классификация финансовых активов, оцененных по справедливой стоимости, изменения которой отражаются в составе прибыли или убытка за период, основана на данных агентства Standard &amp; Poors. </w:t>
      </w:r>
    </w:p>
    <w:p w:rsidR="0060776A" w:rsidRPr="0039541A" w:rsidRDefault="00882A8E" w:rsidP="0060776A">
      <w:pPr>
        <w:pStyle w:val="1"/>
        <w:keepLines/>
        <w:spacing w:before="220" w:line="240" w:lineRule="auto"/>
        <w:ind w:left="0" w:hanging="964"/>
        <w:jc w:val="both"/>
        <w:rPr>
          <w:lang w:val="ru-RU"/>
        </w:rPr>
      </w:pPr>
      <w:bookmarkStart w:id="451" w:name="_Toc421136237"/>
      <w:bookmarkStart w:id="452" w:name="_Toc421286047"/>
      <w:bookmarkStart w:id="453" w:name="_Toc421530583"/>
      <w:bookmarkStart w:id="454" w:name="_Toc421136238"/>
      <w:bookmarkStart w:id="455" w:name="_Toc421286048"/>
      <w:bookmarkStart w:id="456" w:name="_Toc421530584"/>
      <w:bookmarkStart w:id="457" w:name="_Toc421136239"/>
      <w:bookmarkStart w:id="458" w:name="_Toc421286049"/>
      <w:bookmarkStart w:id="459" w:name="_Toc421530585"/>
      <w:bookmarkStart w:id="460" w:name="_Toc421136240"/>
      <w:bookmarkStart w:id="461" w:name="_Toc421286050"/>
      <w:bookmarkStart w:id="462" w:name="_Toc421530586"/>
      <w:bookmarkStart w:id="463" w:name="_Toc421136263"/>
      <w:bookmarkStart w:id="464" w:name="_Toc421286073"/>
      <w:bookmarkStart w:id="465" w:name="_Toc421530609"/>
      <w:bookmarkStart w:id="466" w:name="_Toc421136272"/>
      <w:bookmarkStart w:id="467" w:name="_Toc421286082"/>
      <w:bookmarkStart w:id="468" w:name="_Toc421530618"/>
      <w:bookmarkStart w:id="469" w:name="_Toc421136273"/>
      <w:bookmarkStart w:id="470" w:name="_Toc421286083"/>
      <w:bookmarkStart w:id="471" w:name="_Toc421530619"/>
      <w:bookmarkStart w:id="472" w:name="_Toc421136278"/>
      <w:bookmarkStart w:id="473" w:name="_Toc421286088"/>
      <w:bookmarkStart w:id="474" w:name="_Toc421530624"/>
      <w:bookmarkStart w:id="475" w:name="_Toc421136287"/>
      <w:bookmarkStart w:id="476" w:name="_Toc421286097"/>
      <w:bookmarkStart w:id="477" w:name="_Toc421530633"/>
      <w:bookmarkStart w:id="478" w:name="_Toc269290838"/>
      <w:bookmarkStart w:id="479" w:name="_Toc269290947"/>
      <w:bookmarkStart w:id="480" w:name="_Toc269290839"/>
      <w:bookmarkStart w:id="481" w:name="_Toc269290948"/>
      <w:bookmarkStart w:id="482" w:name="_Toc419885690"/>
      <w:bookmarkStart w:id="483" w:name="_Toc421136332"/>
      <w:bookmarkStart w:id="484" w:name="_Toc421286142"/>
      <w:bookmarkStart w:id="485" w:name="_Toc421530678"/>
      <w:bookmarkStart w:id="486" w:name="_Toc419885691"/>
      <w:bookmarkStart w:id="487" w:name="_Toc421136333"/>
      <w:bookmarkStart w:id="488" w:name="_Toc421286143"/>
      <w:bookmarkStart w:id="489" w:name="_Toc421530679"/>
      <w:bookmarkStart w:id="490" w:name="_Toc419885692"/>
      <w:bookmarkStart w:id="491" w:name="_Toc421136334"/>
      <w:bookmarkStart w:id="492" w:name="_Toc421286144"/>
      <w:bookmarkStart w:id="493" w:name="_Toc421530680"/>
      <w:bookmarkStart w:id="494" w:name="_Toc353126335"/>
      <w:bookmarkStart w:id="495" w:name="_Toc421696195"/>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r w:rsidRPr="00882A8E">
        <w:rPr>
          <w:lang w:val="ru-RU"/>
        </w:rPr>
        <w:t>Счета и депозиты в банках</w:t>
      </w:r>
      <w:bookmarkEnd w:id="494"/>
      <w:bookmarkEnd w:id="495"/>
    </w:p>
    <w:tbl>
      <w:tblPr>
        <w:tblW w:w="5000" w:type="pct"/>
        <w:tblLayout w:type="fixed"/>
        <w:tblCellMar>
          <w:left w:w="0" w:type="dxa"/>
          <w:right w:w="0" w:type="dxa"/>
        </w:tblCellMar>
        <w:tblLook w:val="0000"/>
      </w:tblPr>
      <w:tblGrid>
        <w:gridCol w:w="5472"/>
        <w:gridCol w:w="1555"/>
        <w:gridCol w:w="236"/>
        <w:gridCol w:w="1554"/>
      </w:tblGrid>
      <w:tr w:rsidR="00BB14C1" w:rsidRPr="0039541A" w:rsidTr="0039541A">
        <w:trPr>
          <w:cantSplit/>
          <w:tblHeader/>
        </w:trPr>
        <w:tc>
          <w:tcPr>
            <w:tcW w:w="3103" w:type="pct"/>
            <w:vAlign w:val="bottom"/>
          </w:tcPr>
          <w:p w:rsidR="00BB14C1" w:rsidRPr="0039541A" w:rsidRDefault="00BB14C1" w:rsidP="00B6307A">
            <w:pPr>
              <w:pStyle w:val="Tabletext"/>
              <w:keepNext/>
              <w:keepLines/>
              <w:spacing w:before="20" w:after="20"/>
              <w:rPr>
                <w:b/>
                <w:szCs w:val="18"/>
                <w:lang w:val="ru-RU"/>
              </w:rPr>
            </w:pPr>
          </w:p>
        </w:tc>
        <w:tc>
          <w:tcPr>
            <w:tcW w:w="882" w:type="pct"/>
            <w:tcBorders>
              <w:bottom w:val="single" w:sz="4" w:space="0" w:color="auto"/>
            </w:tcBorders>
            <w:vAlign w:val="bottom"/>
          </w:tcPr>
          <w:p w:rsidR="00B52688" w:rsidRPr="0039541A" w:rsidRDefault="00882A8E" w:rsidP="00B6307A">
            <w:pPr>
              <w:pStyle w:val="Tabletext"/>
              <w:keepNext/>
              <w:keepLines/>
              <w:spacing w:before="20" w:after="20"/>
              <w:ind w:right="117"/>
              <w:jc w:val="right"/>
              <w:rPr>
                <w:b/>
                <w:bCs/>
                <w:szCs w:val="18"/>
                <w:lang w:val="ru-RU"/>
              </w:rPr>
            </w:pPr>
            <w:r w:rsidRPr="00882A8E">
              <w:rPr>
                <w:b/>
                <w:bCs/>
                <w:szCs w:val="18"/>
                <w:lang w:val="ru-RU"/>
              </w:rPr>
              <w:t>201</w:t>
            </w:r>
            <w:r w:rsidR="0039541A">
              <w:rPr>
                <w:b/>
                <w:bCs/>
                <w:szCs w:val="18"/>
                <w:lang w:val="ru-RU"/>
              </w:rPr>
              <w:t>4</w:t>
            </w:r>
            <w:r w:rsidRPr="00882A8E">
              <w:rPr>
                <w:b/>
                <w:bCs/>
                <w:szCs w:val="18"/>
                <w:lang w:val="ru-RU"/>
              </w:rPr>
              <w:t> год </w:t>
            </w:r>
            <w:r w:rsidRPr="00882A8E">
              <w:rPr>
                <w:b/>
                <w:bCs/>
                <w:szCs w:val="18"/>
                <w:lang w:val="ru-RU"/>
              </w:rPr>
              <w:br/>
              <w:t>тыс. рублей </w:t>
            </w:r>
          </w:p>
        </w:tc>
        <w:tc>
          <w:tcPr>
            <w:tcW w:w="134" w:type="pct"/>
            <w:vAlign w:val="bottom"/>
          </w:tcPr>
          <w:p w:rsidR="00BB14C1" w:rsidRPr="0039541A" w:rsidRDefault="00BB14C1" w:rsidP="00B6307A">
            <w:pPr>
              <w:pStyle w:val="Tabletext"/>
              <w:keepNext/>
              <w:keepLines/>
              <w:spacing w:before="20" w:after="20"/>
              <w:ind w:right="117"/>
              <w:jc w:val="right"/>
              <w:rPr>
                <w:b/>
                <w:bCs/>
                <w:szCs w:val="18"/>
                <w:lang w:val="ru-RU"/>
              </w:rPr>
            </w:pPr>
          </w:p>
        </w:tc>
        <w:tc>
          <w:tcPr>
            <w:tcW w:w="881" w:type="pct"/>
            <w:tcBorders>
              <w:bottom w:val="single" w:sz="4" w:space="0" w:color="auto"/>
            </w:tcBorders>
            <w:vAlign w:val="bottom"/>
          </w:tcPr>
          <w:p w:rsidR="00BB14C1" w:rsidRPr="0039541A" w:rsidRDefault="00882A8E" w:rsidP="00B6307A">
            <w:pPr>
              <w:pStyle w:val="Tabletext"/>
              <w:keepNext/>
              <w:keepLines/>
              <w:spacing w:before="20" w:after="20"/>
              <w:ind w:right="117"/>
              <w:jc w:val="right"/>
              <w:rPr>
                <w:b/>
                <w:bCs/>
                <w:szCs w:val="18"/>
                <w:lang w:val="ru-RU"/>
              </w:rPr>
            </w:pPr>
            <w:r w:rsidRPr="00882A8E">
              <w:rPr>
                <w:b/>
                <w:bCs/>
                <w:szCs w:val="18"/>
                <w:lang w:val="ru-RU"/>
              </w:rPr>
              <w:t>201</w:t>
            </w:r>
            <w:r w:rsidR="0039541A">
              <w:rPr>
                <w:b/>
                <w:bCs/>
                <w:szCs w:val="18"/>
                <w:lang w:val="ru-RU"/>
              </w:rPr>
              <w:t>3</w:t>
            </w:r>
            <w:r w:rsidRPr="00882A8E">
              <w:rPr>
                <w:b/>
                <w:bCs/>
                <w:szCs w:val="18"/>
                <w:lang w:val="ru-RU"/>
              </w:rPr>
              <w:t> год </w:t>
            </w:r>
            <w:r w:rsidRPr="00882A8E">
              <w:rPr>
                <w:b/>
                <w:bCs/>
                <w:szCs w:val="18"/>
                <w:lang w:val="ru-RU"/>
              </w:rPr>
              <w:br/>
              <w:t>тыс. рублей </w:t>
            </w:r>
          </w:p>
        </w:tc>
      </w:tr>
      <w:tr w:rsidR="00BB14C1" w:rsidRPr="0039541A" w:rsidTr="0039541A">
        <w:trPr>
          <w:cantSplit/>
        </w:trPr>
        <w:tc>
          <w:tcPr>
            <w:tcW w:w="3103" w:type="pct"/>
            <w:vAlign w:val="bottom"/>
          </w:tcPr>
          <w:p w:rsidR="00BB14C1" w:rsidRPr="0039541A" w:rsidRDefault="00882A8E" w:rsidP="00B6307A">
            <w:pPr>
              <w:pStyle w:val="Tabletext"/>
              <w:keepNext/>
              <w:keepLines/>
              <w:spacing w:before="20" w:after="20"/>
              <w:rPr>
                <w:b/>
                <w:szCs w:val="18"/>
                <w:lang w:val="ru-RU"/>
              </w:rPr>
            </w:pPr>
            <w:r w:rsidRPr="00882A8E">
              <w:rPr>
                <w:b/>
                <w:szCs w:val="18"/>
                <w:lang w:val="ru-RU"/>
              </w:rPr>
              <w:t>Счета типа “Ностро”</w:t>
            </w:r>
          </w:p>
        </w:tc>
        <w:tc>
          <w:tcPr>
            <w:tcW w:w="882" w:type="pct"/>
            <w:tcBorders>
              <w:top w:val="single" w:sz="4" w:space="0" w:color="auto"/>
            </w:tcBorders>
            <w:vAlign w:val="bottom"/>
          </w:tcPr>
          <w:p w:rsidR="00BB14C1" w:rsidRPr="0039541A" w:rsidRDefault="00BB14C1" w:rsidP="00B6307A">
            <w:pPr>
              <w:pStyle w:val="Tabletext"/>
              <w:keepNext/>
              <w:keepLines/>
              <w:spacing w:before="20" w:after="20"/>
              <w:ind w:right="113"/>
              <w:jc w:val="right"/>
              <w:rPr>
                <w:szCs w:val="18"/>
                <w:lang w:val="ru-RU"/>
              </w:rPr>
            </w:pPr>
          </w:p>
        </w:tc>
        <w:tc>
          <w:tcPr>
            <w:tcW w:w="134" w:type="pct"/>
            <w:vAlign w:val="bottom"/>
          </w:tcPr>
          <w:p w:rsidR="00BB14C1" w:rsidRPr="0039541A" w:rsidRDefault="00BB14C1" w:rsidP="00B6307A">
            <w:pPr>
              <w:pStyle w:val="Tabletext"/>
              <w:keepNext/>
              <w:keepLines/>
              <w:spacing w:before="20" w:after="20"/>
              <w:ind w:right="113"/>
              <w:jc w:val="right"/>
              <w:rPr>
                <w:szCs w:val="18"/>
                <w:lang w:val="ru-RU"/>
              </w:rPr>
            </w:pPr>
          </w:p>
        </w:tc>
        <w:tc>
          <w:tcPr>
            <w:tcW w:w="881" w:type="pct"/>
            <w:vAlign w:val="bottom"/>
          </w:tcPr>
          <w:p w:rsidR="00BB14C1" w:rsidRPr="0039541A" w:rsidRDefault="00BB14C1" w:rsidP="00B6307A">
            <w:pPr>
              <w:pStyle w:val="Tabletext"/>
              <w:keepNext/>
              <w:keepLines/>
              <w:spacing w:before="20" w:after="20"/>
              <w:ind w:right="113"/>
              <w:jc w:val="right"/>
              <w:rPr>
                <w:szCs w:val="18"/>
                <w:lang w:val="ru-RU"/>
              </w:rPr>
            </w:pPr>
          </w:p>
        </w:tc>
      </w:tr>
      <w:tr w:rsidR="0039541A" w:rsidRPr="0039541A" w:rsidTr="0039541A">
        <w:trPr>
          <w:cantSplit/>
        </w:trPr>
        <w:tc>
          <w:tcPr>
            <w:tcW w:w="3103" w:type="pct"/>
            <w:vAlign w:val="bottom"/>
          </w:tcPr>
          <w:p w:rsidR="0039541A" w:rsidRPr="0039541A" w:rsidRDefault="00882A8E" w:rsidP="00B6307A">
            <w:pPr>
              <w:pStyle w:val="Tabletext"/>
              <w:keepNext/>
              <w:keepLines/>
              <w:spacing w:before="20" w:after="20"/>
              <w:rPr>
                <w:szCs w:val="18"/>
                <w:lang w:val="ru-RU"/>
              </w:rPr>
            </w:pPr>
            <w:r w:rsidRPr="00882A8E">
              <w:rPr>
                <w:szCs w:val="18"/>
                <w:lang w:val="ru-RU"/>
              </w:rPr>
              <w:t>Банки стран, входящих в состав ОЭСР</w:t>
            </w:r>
          </w:p>
        </w:tc>
        <w:tc>
          <w:tcPr>
            <w:tcW w:w="882" w:type="pct"/>
            <w:vAlign w:val="bottom"/>
          </w:tcPr>
          <w:p w:rsidR="0039541A" w:rsidRPr="0039541A" w:rsidRDefault="002C0E58" w:rsidP="00B6307A">
            <w:pPr>
              <w:pStyle w:val="Tabletext"/>
              <w:keepNext/>
              <w:keepLines/>
              <w:spacing w:before="20" w:after="20"/>
              <w:ind w:right="140"/>
              <w:jc w:val="right"/>
              <w:rPr>
                <w:szCs w:val="18"/>
                <w:lang w:val="ru-RU"/>
              </w:rPr>
            </w:pPr>
            <w:r>
              <w:rPr>
                <w:szCs w:val="18"/>
                <w:lang w:val="ru-RU"/>
              </w:rPr>
              <w:t>741</w:t>
            </w:r>
            <w:r w:rsidR="001653D8">
              <w:rPr>
                <w:szCs w:val="18"/>
                <w:lang w:val="ru-RU"/>
              </w:rPr>
              <w:t> </w:t>
            </w:r>
            <w:r>
              <w:rPr>
                <w:szCs w:val="18"/>
                <w:lang w:val="ru-RU"/>
              </w:rPr>
              <w:t>818</w:t>
            </w:r>
            <w:r w:rsidR="001653D8">
              <w:rPr>
                <w:szCs w:val="18"/>
                <w:lang w:val="ru-RU"/>
              </w:rPr>
              <w:t> </w:t>
            </w:r>
          </w:p>
        </w:tc>
        <w:tc>
          <w:tcPr>
            <w:tcW w:w="134" w:type="pct"/>
            <w:vAlign w:val="bottom"/>
          </w:tcPr>
          <w:p w:rsidR="0039541A" w:rsidRPr="0039541A" w:rsidRDefault="0039541A" w:rsidP="00B6307A">
            <w:pPr>
              <w:pStyle w:val="Tabletext"/>
              <w:keepNext/>
              <w:keepLines/>
              <w:spacing w:before="20" w:after="20"/>
              <w:jc w:val="right"/>
              <w:rPr>
                <w:szCs w:val="18"/>
                <w:lang w:val="ru-RU"/>
              </w:rPr>
            </w:pPr>
          </w:p>
        </w:tc>
        <w:tc>
          <w:tcPr>
            <w:tcW w:w="881" w:type="pct"/>
            <w:vAlign w:val="bottom"/>
          </w:tcPr>
          <w:p w:rsidR="0039541A" w:rsidRPr="0039541A" w:rsidRDefault="0039541A" w:rsidP="00B6307A">
            <w:pPr>
              <w:pStyle w:val="Tabletext"/>
              <w:keepNext/>
              <w:keepLines/>
              <w:spacing w:before="20" w:after="20"/>
              <w:ind w:right="140"/>
              <w:jc w:val="right"/>
              <w:rPr>
                <w:szCs w:val="18"/>
                <w:lang w:val="ru-RU"/>
              </w:rPr>
            </w:pPr>
            <w:r w:rsidRPr="0039541A">
              <w:rPr>
                <w:szCs w:val="18"/>
                <w:lang w:val="ru-RU"/>
              </w:rPr>
              <w:t>1 402 095</w:t>
            </w:r>
          </w:p>
        </w:tc>
      </w:tr>
      <w:tr w:rsidR="0039541A" w:rsidRPr="0039541A" w:rsidTr="0039541A">
        <w:trPr>
          <w:cantSplit/>
        </w:trPr>
        <w:tc>
          <w:tcPr>
            <w:tcW w:w="3103" w:type="pct"/>
            <w:vAlign w:val="bottom"/>
          </w:tcPr>
          <w:p w:rsidR="0039541A" w:rsidRPr="0039541A" w:rsidRDefault="00882A8E" w:rsidP="00B6307A">
            <w:pPr>
              <w:pStyle w:val="Tabletext"/>
              <w:keepNext/>
              <w:keepLines/>
              <w:spacing w:before="20" w:after="20"/>
              <w:rPr>
                <w:szCs w:val="18"/>
                <w:lang w:val="ru-RU"/>
              </w:rPr>
            </w:pPr>
            <w:r w:rsidRPr="00882A8E">
              <w:rPr>
                <w:szCs w:val="18"/>
                <w:lang w:val="ru-RU"/>
              </w:rPr>
              <w:t>30 крупнейших российских банков</w:t>
            </w:r>
          </w:p>
        </w:tc>
        <w:tc>
          <w:tcPr>
            <w:tcW w:w="882" w:type="pct"/>
            <w:vAlign w:val="bottom"/>
          </w:tcPr>
          <w:p w:rsidR="0039541A" w:rsidRPr="001653D8" w:rsidRDefault="002C0E58" w:rsidP="00B6307A">
            <w:pPr>
              <w:pStyle w:val="Tabletext"/>
              <w:keepNext/>
              <w:keepLines/>
              <w:spacing w:before="20" w:after="20"/>
              <w:ind w:right="135"/>
              <w:jc w:val="right"/>
              <w:rPr>
                <w:szCs w:val="18"/>
              </w:rPr>
            </w:pPr>
            <w:r>
              <w:rPr>
                <w:szCs w:val="18"/>
                <w:lang w:val="ru-RU"/>
              </w:rPr>
              <w:t>1 021</w:t>
            </w:r>
            <w:r w:rsidR="001653D8">
              <w:rPr>
                <w:szCs w:val="18"/>
                <w:lang w:val="ru-RU"/>
              </w:rPr>
              <w:t> </w:t>
            </w:r>
            <w:r>
              <w:rPr>
                <w:szCs w:val="18"/>
                <w:lang w:val="ru-RU"/>
              </w:rPr>
              <w:t>413</w:t>
            </w:r>
            <w:r w:rsidR="001653D8">
              <w:rPr>
                <w:szCs w:val="18"/>
                <w:lang w:val="ru-RU"/>
              </w:rPr>
              <w:t> </w:t>
            </w:r>
          </w:p>
        </w:tc>
        <w:tc>
          <w:tcPr>
            <w:tcW w:w="134" w:type="pct"/>
            <w:vAlign w:val="bottom"/>
          </w:tcPr>
          <w:p w:rsidR="0039541A" w:rsidRPr="0039541A" w:rsidRDefault="0039541A" w:rsidP="00B6307A">
            <w:pPr>
              <w:pStyle w:val="Tabletext"/>
              <w:keepNext/>
              <w:keepLines/>
              <w:spacing w:before="20" w:after="20"/>
              <w:jc w:val="right"/>
              <w:rPr>
                <w:szCs w:val="18"/>
                <w:lang w:val="ru-RU"/>
              </w:rPr>
            </w:pPr>
          </w:p>
        </w:tc>
        <w:tc>
          <w:tcPr>
            <w:tcW w:w="881" w:type="pct"/>
            <w:vAlign w:val="bottom"/>
          </w:tcPr>
          <w:p w:rsidR="0039541A" w:rsidRPr="0039541A" w:rsidRDefault="0039541A" w:rsidP="00B6307A">
            <w:pPr>
              <w:pStyle w:val="Tabletext"/>
              <w:keepNext/>
              <w:keepLines/>
              <w:spacing w:before="20" w:after="20"/>
              <w:ind w:right="135"/>
              <w:jc w:val="right"/>
              <w:rPr>
                <w:szCs w:val="18"/>
                <w:lang w:val="ru-RU"/>
              </w:rPr>
            </w:pPr>
            <w:r w:rsidRPr="0039541A">
              <w:rPr>
                <w:szCs w:val="18"/>
                <w:lang w:val="ru-RU"/>
              </w:rPr>
              <w:t>103 476</w:t>
            </w:r>
          </w:p>
        </w:tc>
      </w:tr>
      <w:tr w:rsidR="0039541A" w:rsidRPr="0039541A" w:rsidTr="0039541A">
        <w:trPr>
          <w:cantSplit/>
        </w:trPr>
        <w:tc>
          <w:tcPr>
            <w:tcW w:w="3103" w:type="pct"/>
            <w:vAlign w:val="bottom"/>
          </w:tcPr>
          <w:p w:rsidR="0039541A" w:rsidRPr="0039541A" w:rsidRDefault="00882A8E" w:rsidP="00B6307A">
            <w:pPr>
              <w:pStyle w:val="Tabletext"/>
              <w:keepNext/>
              <w:keepLines/>
              <w:spacing w:before="20" w:after="20"/>
              <w:rPr>
                <w:szCs w:val="18"/>
                <w:lang w:val="ru-RU"/>
              </w:rPr>
            </w:pPr>
            <w:r w:rsidRPr="00882A8E">
              <w:rPr>
                <w:szCs w:val="18"/>
                <w:lang w:val="ru-RU"/>
              </w:rPr>
              <w:t>Прочие российские банки</w:t>
            </w:r>
          </w:p>
        </w:tc>
        <w:tc>
          <w:tcPr>
            <w:tcW w:w="882" w:type="pct"/>
            <w:vAlign w:val="bottom"/>
          </w:tcPr>
          <w:p w:rsidR="0039541A" w:rsidRPr="001653D8" w:rsidRDefault="002C0E58" w:rsidP="00B6307A">
            <w:pPr>
              <w:pStyle w:val="Tabletext"/>
              <w:keepNext/>
              <w:keepLines/>
              <w:spacing w:before="20" w:after="20"/>
              <w:ind w:right="140"/>
              <w:jc w:val="right"/>
              <w:rPr>
                <w:szCs w:val="18"/>
              </w:rPr>
            </w:pPr>
            <w:r>
              <w:rPr>
                <w:szCs w:val="18"/>
                <w:lang w:val="ru-RU"/>
              </w:rPr>
              <w:t>377</w:t>
            </w:r>
            <w:r w:rsidR="001653D8">
              <w:rPr>
                <w:szCs w:val="18"/>
                <w:lang w:val="ru-RU"/>
              </w:rPr>
              <w:t> </w:t>
            </w:r>
            <w:r>
              <w:rPr>
                <w:szCs w:val="18"/>
                <w:lang w:val="ru-RU"/>
              </w:rPr>
              <w:t>011</w:t>
            </w:r>
            <w:r w:rsidR="001653D8">
              <w:rPr>
                <w:szCs w:val="18"/>
              </w:rPr>
              <w:t> </w:t>
            </w:r>
          </w:p>
        </w:tc>
        <w:tc>
          <w:tcPr>
            <w:tcW w:w="134" w:type="pct"/>
            <w:vAlign w:val="bottom"/>
          </w:tcPr>
          <w:p w:rsidR="0039541A" w:rsidRPr="0039541A" w:rsidRDefault="0039541A" w:rsidP="00B6307A">
            <w:pPr>
              <w:pStyle w:val="Tabletext"/>
              <w:keepNext/>
              <w:keepLines/>
              <w:spacing w:before="20" w:after="20"/>
              <w:ind w:right="113"/>
              <w:jc w:val="right"/>
              <w:rPr>
                <w:szCs w:val="18"/>
                <w:lang w:val="ru-RU"/>
              </w:rPr>
            </w:pPr>
          </w:p>
        </w:tc>
        <w:tc>
          <w:tcPr>
            <w:tcW w:w="881" w:type="pct"/>
            <w:vAlign w:val="bottom"/>
          </w:tcPr>
          <w:p w:rsidR="0039541A" w:rsidRPr="0039541A" w:rsidRDefault="0039541A" w:rsidP="00B6307A">
            <w:pPr>
              <w:pStyle w:val="Tabletext"/>
              <w:keepNext/>
              <w:keepLines/>
              <w:spacing w:before="20" w:after="20"/>
              <w:ind w:right="140"/>
              <w:jc w:val="right"/>
              <w:rPr>
                <w:szCs w:val="18"/>
                <w:lang w:val="ru-RU"/>
              </w:rPr>
            </w:pPr>
            <w:r w:rsidRPr="0039541A">
              <w:rPr>
                <w:szCs w:val="18"/>
                <w:lang w:val="ru-RU"/>
              </w:rPr>
              <w:t>206 431</w:t>
            </w:r>
          </w:p>
        </w:tc>
      </w:tr>
      <w:tr w:rsidR="0039541A" w:rsidRPr="0039541A" w:rsidTr="0039541A">
        <w:trPr>
          <w:cantSplit/>
        </w:trPr>
        <w:tc>
          <w:tcPr>
            <w:tcW w:w="3103" w:type="pct"/>
            <w:vAlign w:val="bottom"/>
          </w:tcPr>
          <w:p w:rsidR="0039541A" w:rsidRPr="0039541A" w:rsidRDefault="00882A8E" w:rsidP="00B6307A">
            <w:pPr>
              <w:pStyle w:val="Tabletext"/>
              <w:keepNext/>
              <w:keepLines/>
              <w:spacing w:before="20" w:after="20"/>
              <w:rPr>
                <w:szCs w:val="18"/>
                <w:lang w:val="ru-RU"/>
              </w:rPr>
            </w:pPr>
            <w:r w:rsidRPr="00882A8E">
              <w:rPr>
                <w:szCs w:val="18"/>
                <w:lang w:val="ru-RU"/>
              </w:rPr>
              <w:t>Прочие иностранные банки</w:t>
            </w:r>
          </w:p>
        </w:tc>
        <w:tc>
          <w:tcPr>
            <w:tcW w:w="882" w:type="pct"/>
            <w:vAlign w:val="bottom"/>
          </w:tcPr>
          <w:p w:rsidR="0039541A" w:rsidRPr="001653D8" w:rsidRDefault="002C0E58" w:rsidP="00B6307A">
            <w:pPr>
              <w:pStyle w:val="Tabletext"/>
              <w:keepNext/>
              <w:keepLines/>
              <w:spacing w:before="20" w:after="20"/>
              <w:ind w:right="140"/>
              <w:jc w:val="right"/>
              <w:rPr>
                <w:szCs w:val="18"/>
              </w:rPr>
            </w:pPr>
            <w:r>
              <w:rPr>
                <w:szCs w:val="18"/>
                <w:lang w:val="ru-RU"/>
              </w:rPr>
              <w:t>3</w:t>
            </w:r>
            <w:r w:rsidR="001653D8">
              <w:rPr>
                <w:szCs w:val="18"/>
                <w:lang w:val="ru-RU"/>
              </w:rPr>
              <w:t> </w:t>
            </w:r>
            <w:r>
              <w:rPr>
                <w:szCs w:val="18"/>
                <w:lang w:val="ru-RU"/>
              </w:rPr>
              <w:t>091</w:t>
            </w:r>
            <w:r w:rsidR="001653D8">
              <w:rPr>
                <w:szCs w:val="18"/>
              </w:rPr>
              <w:t> </w:t>
            </w:r>
          </w:p>
        </w:tc>
        <w:tc>
          <w:tcPr>
            <w:tcW w:w="134" w:type="pct"/>
            <w:vAlign w:val="bottom"/>
          </w:tcPr>
          <w:p w:rsidR="0039541A" w:rsidRPr="0039541A" w:rsidRDefault="0039541A" w:rsidP="00B6307A">
            <w:pPr>
              <w:pStyle w:val="Tabletext"/>
              <w:keepNext/>
              <w:keepLines/>
              <w:spacing w:before="20" w:after="20"/>
              <w:jc w:val="right"/>
              <w:rPr>
                <w:szCs w:val="18"/>
                <w:lang w:val="ru-RU"/>
              </w:rPr>
            </w:pPr>
          </w:p>
        </w:tc>
        <w:tc>
          <w:tcPr>
            <w:tcW w:w="881" w:type="pct"/>
            <w:vAlign w:val="bottom"/>
          </w:tcPr>
          <w:p w:rsidR="0039541A" w:rsidRPr="0039541A" w:rsidRDefault="0039541A" w:rsidP="00B6307A">
            <w:pPr>
              <w:pStyle w:val="Tabletext"/>
              <w:keepNext/>
              <w:keepLines/>
              <w:spacing w:before="20" w:after="20"/>
              <w:ind w:right="140"/>
              <w:jc w:val="right"/>
              <w:rPr>
                <w:szCs w:val="18"/>
                <w:lang w:val="ru-RU"/>
              </w:rPr>
            </w:pPr>
            <w:r w:rsidRPr="0039541A">
              <w:rPr>
                <w:szCs w:val="18"/>
                <w:lang w:val="ru-RU"/>
              </w:rPr>
              <w:t>27 432</w:t>
            </w:r>
          </w:p>
        </w:tc>
      </w:tr>
      <w:tr w:rsidR="0039541A" w:rsidRPr="0039541A" w:rsidTr="0039541A">
        <w:trPr>
          <w:cantSplit/>
        </w:trPr>
        <w:tc>
          <w:tcPr>
            <w:tcW w:w="3103" w:type="pct"/>
            <w:vAlign w:val="bottom"/>
          </w:tcPr>
          <w:p w:rsidR="0039541A" w:rsidRPr="0039541A" w:rsidRDefault="002C0E58" w:rsidP="00B6307A">
            <w:pPr>
              <w:pStyle w:val="Tabletext"/>
              <w:spacing w:before="20" w:after="20"/>
              <w:rPr>
                <w:szCs w:val="18"/>
                <w:lang w:val="ru-RU"/>
              </w:rPr>
            </w:pPr>
            <w:r>
              <w:rPr>
                <w:b/>
                <w:szCs w:val="18"/>
                <w:lang w:val="ru-RU"/>
              </w:rPr>
              <w:t>С</w:t>
            </w:r>
            <w:r w:rsidR="00882A8E" w:rsidRPr="00882A8E">
              <w:rPr>
                <w:b/>
                <w:szCs w:val="18"/>
                <w:lang w:val="ru-RU"/>
              </w:rPr>
              <w:t>чет</w:t>
            </w:r>
            <w:r>
              <w:rPr>
                <w:b/>
                <w:szCs w:val="18"/>
                <w:lang w:val="ru-RU"/>
              </w:rPr>
              <w:t>а</w:t>
            </w:r>
            <w:r w:rsidR="00882A8E" w:rsidRPr="00882A8E">
              <w:rPr>
                <w:b/>
                <w:szCs w:val="18"/>
                <w:lang w:val="ru-RU"/>
              </w:rPr>
              <w:t xml:space="preserve"> типа “Ностро”</w:t>
            </w:r>
            <w:r w:rsidRPr="009F2F48">
              <w:rPr>
                <w:b/>
                <w:szCs w:val="18"/>
                <w:lang w:val="ru-RU"/>
              </w:rPr>
              <w:t xml:space="preserve"> до вычета резерва под обесценение</w:t>
            </w:r>
          </w:p>
        </w:tc>
        <w:tc>
          <w:tcPr>
            <w:tcW w:w="882" w:type="pct"/>
            <w:tcBorders>
              <w:top w:val="single" w:sz="4" w:space="0" w:color="auto"/>
              <w:bottom w:val="single" w:sz="4" w:space="0" w:color="auto"/>
            </w:tcBorders>
            <w:vAlign w:val="bottom"/>
          </w:tcPr>
          <w:p w:rsidR="0039541A" w:rsidRPr="001653D8" w:rsidRDefault="00876883" w:rsidP="00B6307A">
            <w:pPr>
              <w:pStyle w:val="Tabletext"/>
              <w:keepNext/>
              <w:keepLines/>
              <w:spacing w:before="20" w:after="20"/>
              <w:ind w:right="113"/>
              <w:jc w:val="right"/>
              <w:rPr>
                <w:b/>
                <w:szCs w:val="18"/>
              </w:rPr>
            </w:pPr>
            <w:r>
              <w:rPr>
                <w:b/>
                <w:szCs w:val="18"/>
                <w:lang w:val="ru-RU"/>
              </w:rPr>
              <w:t>2 143</w:t>
            </w:r>
            <w:r w:rsidR="001653D8">
              <w:rPr>
                <w:b/>
                <w:szCs w:val="18"/>
                <w:lang w:val="ru-RU"/>
              </w:rPr>
              <w:t> </w:t>
            </w:r>
            <w:r>
              <w:rPr>
                <w:b/>
                <w:szCs w:val="18"/>
                <w:lang w:val="ru-RU"/>
              </w:rPr>
              <w:t>333</w:t>
            </w:r>
            <w:r w:rsidR="001653D8">
              <w:rPr>
                <w:b/>
                <w:szCs w:val="18"/>
              </w:rPr>
              <w:t> </w:t>
            </w:r>
          </w:p>
        </w:tc>
        <w:tc>
          <w:tcPr>
            <w:tcW w:w="134" w:type="pct"/>
            <w:vAlign w:val="bottom"/>
          </w:tcPr>
          <w:p w:rsidR="0039541A" w:rsidRPr="0039541A" w:rsidRDefault="0039541A" w:rsidP="00B6307A">
            <w:pPr>
              <w:pStyle w:val="Tabletext"/>
              <w:keepNext/>
              <w:keepLines/>
              <w:spacing w:before="20" w:after="20"/>
              <w:ind w:right="113"/>
              <w:jc w:val="right"/>
              <w:rPr>
                <w:b/>
                <w:szCs w:val="18"/>
                <w:lang w:val="ru-RU"/>
              </w:rPr>
            </w:pPr>
          </w:p>
        </w:tc>
        <w:tc>
          <w:tcPr>
            <w:tcW w:w="881" w:type="pct"/>
            <w:tcBorders>
              <w:top w:val="single" w:sz="4" w:space="0" w:color="auto"/>
              <w:bottom w:val="single" w:sz="4" w:space="0" w:color="auto"/>
            </w:tcBorders>
            <w:vAlign w:val="bottom"/>
          </w:tcPr>
          <w:p w:rsidR="0039541A" w:rsidRPr="0039541A" w:rsidRDefault="0039541A" w:rsidP="00B6307A">
            <w:pPr>
              <w:pStyle w:val="Tabletext"/>
              <w:keepNext/>
              <w:keepLines/>
              <w:spacing w:before="20" w:after="20"/>
              <w:ind w:right="113"/>
              <w:jc w:val="right"/>
              <w:rPr>
                <w:b/>
                <w:szCs w:val="18"/>
                <w:lang w:val="ru-RU"/>
              </w:rPr>
            </w:pPr>
            <w:r w:rsidRPr="0039541A">
              <w:rPr>
                <w:b/>
                <w:szCs w:val="18"/>
                <w:lang w:val="ru-RU"/>
              </w:rPr>
              <w:t>1 739 434</w:t>
            </w:r>
          </w:p>
        </w:tc>
      </w:tr>
      <w:tr w:rsidR="0039541A" w:rsidRPr="0039541A" w:rsidTr="002C0E58">
        <w:trPr>
          <w:cantSplit/>
        </w:trPr>
        <w:tc>
          <w:tcPr>
            <w:tcW w:w="3103" w:type="pct"/>
            <w:vAlign w:val="bottom"/>
          </w:tcPr>
          <w:p w:rsidR="0039541A" w:rsidRPr="0039541A" w:rsidRDefault="002C0E58" w:rsidP="00B6307A">
            <w:pPr>
              <w:pStyle w:val="Tabletext"/>
              <w:spacing w:before="20" w:after="20"/>
              <w:rPr>
                <w:b/>
                <w:szCs w:val="18"/>
                <w:lang w:val="ru-RU"/>
              </w:rPr>
            </w:pPr>
            <w:r w:rsidRPr="009F2F48">
              <w:rPr>
                <w:szCs w:val="18"/>
                <w:lang w:val="ru-RU"/>
              </w:rPr>
              <w:t>Резерв под обесценение</w:t>
            </w:r>
          </w:p>
        </w:tc>
        <w:tc>
          <w:tcPr>
            <w:tcW w:w="882" w:type="pct"/>
            <w:tcBorders>
              <w:bottom w:val="single" w:sz="4" w:space="0" w:color="auto"/>
            </w:tcBorders>
            <w:vAlign w:val="bottom"/>
          </w:tcPr>
          <w:p w:rsidR="0039541A" w:rsidRPr="0039541A" w:rsidRDefault="00876883" w:rsidP="00B6307A">
            <w:pPr>
              <w:pStyle w:val="Tabletext"/>
              <w:spacing w:before="20" w:after="20"/>
              <w:ind w:right="113"/>
              <w:jc w:val="right"/>
              <w:rPr>
                <w:bCs/>
                <w:szCs w:val="18"/>
                <w:lang w:val="ru-RU"/>
              </w:rPr>
            </w:pPr>
            <w:r>
              <w:rPr>
                <w:bCs/>
                <w:szCs w:val="18"/>
                <w:lang w:val="ru-RU"/>
              </w:rPr>
              <w:t>(1 314)</w:t>
            </w:r>
          </w:p>
        </w:tc>
        <w:tc>
          <w:tcPr>
            <w:tcW w:w="134" w:type="pct"/>
            <w:vAlign w:val="bottom"/>
          </w:tcPr>
          <w:p w:rsidR="0039541A" w:rsidRPr="0039541A" w:rsidRDefault="0039541A" w:rsidP="00B6307A">
            <w:pPr>
              <w:pStyle w:val="Tabletext"/>
              <w:spacing w:before="20" w:after="20"/>
              <w:ind w:right="113"/>
              <w:jc w:val="right"/>
              <w:rPr>
                <w:bCs/>
                <w:szCs w:val="18"/>
                <w:lang w:val="ru-RU"/>
              </w:rPr>
            </w:pPr>
          </w:p>
        </w:tc>
        <w:tc>
          <w:tcPr>
            <w:tcW w:w="881" w:type="pct"/>
            <w:tcBorders>
              <w:bottom w:val="single" w:sz="4" w:space="0" w:color="auto"/>
            </w:tcBorders>
            <w:vAlign w:val="bottom"/>
          </w:tcPr>
          <w:p w:rsidR="0039541A" w:rsidRPr="0039541A" w:rsidRDefault="00876883" w:rsidP="00B6307A">
            <w:pPr>
              <w:pStyle w:val="Tabletext"/>
              <w:spacing w:before="20" w:after="20"/>
              <w:ind w:right="113"/>
              <w:jc w:val="right"/>
              <w:rPr>
                <w:bCs/>
                <w:szCs w:val="18"/>
                <w:lang w:val="ru-RU"/>
              </w:rPr>
            </w:pPr>
            <w:r>
              <w:rPr>
                <w:bCs/>
                <w:szCs w:val="18"/>
                <w:lang w:val="ru-RU"/>
              </w:rPr>
              <w:t>-</w:t>
            </w:r>
          </w:p>
        </w:tc>
      </w:tr>
      <w:tr w:rsidR="002C0E58" w:rsidRPr="002C0E58" w:rsidTr="002C0E58">
        <w:trPr>
          <w:cantSplit/>
        </w:trPr>
        <w:tc>
          <w:tcPr>
            <w:tcW w:w="3103" w:type="pct"/>
            <w:vAlign w:val="bottom"/>
          </w:tcPr>
          <w:p w:rsidR="002C0E58" w:rsidRPr="0039541A" w:rsidRDefault="002C0E58" w:rsidP="00F97608">
            <w:pPr>
              <w:pStyle w:val="Tabletext"/>
              <w:spacing w:before="20" w:after="20"/>
              <w:rPr>
                <w:b/>
                <w:szCs w:val="18"/>
                <w:lang w:val="ru-RU"/>
              </w:rPr>
            </w:pPr>
            <w:r>
              <w:rPr>
                <w:b/>
                <w:szCs w:val="18"/>
                <w:lang w:val="ru-RU"/>
              </w:rPr>
              <w:t>Счета</w:t>
            </w:r>
            <w:r w:rsidRPr="00882A8E">
              <w:rPr>
                <w:b/>
                <w:szCs w:val="18"/>
                <w:lang w:val="ru-RU"/>
              </w:rPr>
              <w:t xml:space="preserve"> типа “Ностро”</w:t>
            </w:r>
            <w:r w:rsidRPr="009F2F48">
              <w:rPr>
                <w:b/>
                <w:szCs w:val="18"/>
                <w:lang w:val="ru-RU"/>
              </w:rPr>
              <w:t xml:space="preserve"> за вычетом резерва под обесценение</w:t>
            </w:r>
          </w:p>
        </w:tc>
        <w:tc>
          <w:tcPr>
            <w:tcW w:w="882" w:type="pct"/>
            <w:tcBorders>
              <w:top w:val="single" w:sz="4" w:space="0" w:color="auto"/>
              <w:bottom w:val="single" w:sz="4" w:space="0" w:color="auto"/>
            </w:tcBorders>
            <w:vAlign w:val="bottom"/>
          </w:tcPr>
          <w:p w:rsidR="002C0E58" w:rsidRPr="001653D8" w:rsidRDefault="006079DF" w:rsidP="00B6307A">
            <w:pPr>
              <w:pStyle w:val="Tabletext"/>
              <w:spacing w:before="20" w:after="20"/>
              <w:ind w:right="113"/>
              <w:jc w:val="right"/>
              <w:rPr>
                <w:b/>
                <w:bCs/>
                <w:szCs w:val="18"/>
              </w:rPr>
            </w:pPr>
            <w:r w:rsidRPr="006079DF">
              <w:rPr>
                <w:b/>
                <w:bCs/>
                <w:szCs w:val="18"/>
                <w:lang w:val="ru-RU"/>
              </w:rPr>
              <w:t>2 142</w:t>
            </w:r>
            <w:r w:rsidR="001653D8">
              <w:rPr>
                <w:b/>
                <w:bCs/>
                <w:szCs w:val="18"/>
                <w:lang w:val="ru-RU"/>
              </w:rPr>
              <w:t> </w:t>
            </w:r>
            <w:r w:rsidRPr="006079DF">
              <w:rPr>
                <w:b/>
                <w:bCs/>
                <w:szCs w:val="18"/>
                <w:lang w:val="ru-RU"/>
              </w:rPr>
              <w:t>019</w:t>
            </w:r>
            <w:r w:rsidR="001653D8">
              <w:rPr>
                <w:b/>
                <w:bCs/>
                <w:szCs w:val="18"/>
              </w:rPr>
              <w:t> </w:t>
            </w:r>
          </w:p>
        </w:tc>
        <w:tc>
          <w:tcPr>
            <w:tcW w:w="134" w:type="pct"/>
            <w:vAlign w:val="bottom"/>
          </w:tcPr>
          <w:p w:rsidR="002C0E58" w:rsidRPr="0039541A" w:rsidRDefault="002C0E58" w:rsidP="00B6307A">
            <w:pPr>
              <w:pStyle w:val="Tabletext"/>
              <w:spacing w:before="20" w:after="20"/>
              <w:ind w:right="113"/>
              <w:jc w:val="right"/>
              <w:rPr>
                <w:bCs/>
                <w:szCs w:val="18"/>
                <w:lang w:val="ru-RU"/>
              </w:rPr>
            </w:pPr>
          </w:p>
        </w:tc>
        <w:tc>
          <w:tcPr>
            <w:tcW w:w="881" w:type="pct"/>
            <w:tcBorders>
              <w:top w:val="single" w:sz="4" w:space="0" w:color="auto"/>
              <w:bottom w:val="single" w:sz="4" w:space="0" w:color="auto"/>
            </w:tcBorders>
            <w:vAlign w:val="bottom"/>
          </w:tcPr>
          <w:p w:rsidR="002C0E58" w:rsidRPr="0039541A" w:rsidRDefault="00876883" w:rsidP="00B6307A">
            <w:pPr>
              <w:pStyle w:val="Tabletext"/>
              <w:spacing w:before="20" w:after="20"/>
              <w:ind w:right="113"/>
              <w:jc w:val="right"/>
              <w:rPr>
                <w:bCs/>
                <w:szCs w:val="18"/>
                <w:lang w:val="ru-RU"/>
              </w:rPr>
            </w:pPr>
            <w:r w:rsidRPr="0039541A">
              <w:rPr>
                <w:b/>
                <w:szCs w:val="18"/>
                <w:lang w:val="ru-RU"/>
              </w:rPr>
              <w:t>1 739 434</w:t>
            </w:r>
          </w:p>
        </w:tc>
      </w:tr>
      <w:tr w:rsidR="002C0E58" w:rsidRPr="002C0E58" w:rsidTr="002C0E58">
        <w:trPr>
          <w:cantSplit/>
        </w:trPr>
        <w:tc>
          <w:tcPr>
            <w:tcW w:w="3103" w:type="pct"/>
            <w:vAlign w:val="bottom"/>
          </w:tcPr>
          <w:p w:rsidR="002C0E58" w:rsidRPr="0039541A" w:rsidRDefault="002C0E58" w:rsidP="00B6307A">
            <w:pPr>
              <w:pStyle w:val="Tabletext"/>
              <w:spacing w:before="20" w:after="20"/>
              <w:rPr>
                <w:b/>
                <w:szCs w:val="18"/>
                <w:lang w:val="ru-RU"/>
              </w:rPr>
            </w:pPr>
          </w:p>
        </w:tc>
        <w:tc>
          <w:tcPr>
            <w:tcW w:w="882" w:type="pct"/>
            <w:tcBorders>
              <w:top w:val="single" w:sz="4" w:space="0" w:color="auto"/>
            </w:tcBorders>
            <w:vAlign w:val="bottom"/>
          </w:tcPr>
          <w:p w:rsidR="002C0E58" w:rsidRPr="0039541A" w:rsidRDefault="002C0E58" w:rsidP="00B6307A">
            <w:pPr>
              <w:pStyle w:val="Tabletext"/>
              <w:spacing w:before="20" w:after="20"/>
              <w:ind w:right="113"/>
              <w:jc w:val="right"/>
              <w:rPr>
                <w:bCs/>
                <w:szCs w:val="18"/>
                <w:lang w:val="ru-RU"/>
              </w:rPr>
            </w:pPr>
          </w:p>
        </w:tc>
        <w:tc>
          <w:tcPr>
            <w:tcW w:w="134" w:type="pct"/>
            <w:vAlign w:val="bottom"/>
          </w:tcPr>
          <w:p w:rsidR="002C0E58" w:rsidRPr="0039541A" w:rsidRDefault="002C0E58" w:rsidP="00B6307A">
            <w:pPr>
              <w:pStyle w:val="Tabletext"/>
              <w:spacing w:before="20" w:after="20"/>
              <w:ind w:right="113"/>
              <w:jc w:val="right"/>
              <w:rPr>
                <w:bCs/>
                <w:szCs w:val="18"/>
                <w:lang w:val="ru-RU"/>
              </w:rPr>
            </w:pPr>
          </w:p>
        </w:tc>
        <w:tc>
          <w:tcPr>
            <w:tcW w:w="881" w:type="pct"/>
            <w:tcBorders>
              <w:top w:val="single" w:sz="4" w:space="0" w:color="auto"/>
            </w:tcBorders>
            <w:vAlign w:val="bottom"/>
          </w:tcPr>
          <w:p w:rsidR="002C0E58" w:rsidRPr="0039541A" w:rsidRDefault="002C0E58" w:rsidP="00B6307A">
            <w:pPr>
              <w:pStyle w:val="Tabletext"/>
              <w:spacing w:before="20" w:after="20"/>
              <w:ind w:right="113"/>
              <w:jc w:val="right"/>
              <w:rPr>
                <w:bCs/>
                <w:szCs w:val="18"/>
                <w:lang w:val="ru-RU"/>
              </w:rPr>
            </w:pPr>
          </w:p>
        </w:tc>
      </w:tr>
      <w:tr w:rsidR="0039541A" w:rsidRPr="0039541A" w:rsidTr="0039541A">
        <w:trPr>
          <w:cantSplit/>
        </w:trPr>
        <w:tc>
          <w:tcPr>
            <w:tcW w:w="3103" w:type="pct"/>
            <w:vAlign w:val="bottom"/>
          </w:tcPr>
          <w:p w:rsidR="002628C6" w:rsidRDefault="002628C6" w:rsidP="00B6307A">
            <w:pPr>
              <w:pStyle w:val="Tabletext"/>
              <w:spacing w:before="20" w:after="20"/>
              <w:rPr>
                <w:b/>
                <w:szCs w:val="18"/>
                <w:lang w:val="ru-RU"/>
              </w:rPr>
            </w:pPr>
          </w:p>
          <w:p w:rsidR="002628C6" w:rsidRDefault="002628C6" w:rsidP="00B6307A">
            <w:pPr>
              <w:pStyle w:val="Tabletext"/>
              <w:spacing w:before="20" w:after="20"/>
              <w:rPr>
                <w:b/>
                <w:szCs w:val="18"/>
                <w:lang w:val="ru-RU"/>
              </w:rPr>
            </w:pPr>
          </w:p>
          <w:p w:rsidR="0039541A" w:rsidRPr="0039541A" w:rsidRDefault="00882A8E" w:rsidP="00B6307A">
            <w:pPr>
              <w:pStyle w:val="Tabletext"/>
              <w:spacing w:before="20" w:after="20"/>
              <w:rPr>
                <w:b/>
                <w:szCs w:val="18"/>
                <w:lang w:val="ru-RU"/>
              </w:rPr>
            </w:pPr>
            <w:r w:rsidRPr="00882A8E">
              <w:rPr>
                <w:b/>
                <w:szCs w:val="18"/>
                <w:lang w:val="ru-RU"/>
              </w:rPr>
              <w:t>Кредиты и депозиты</w:t>
            </w:r>
          </w:p>
        </w:tc>
        <w:tc>
          <w:tcPr>
            <w:tcW w:w="882" w:type="pct"/>
            <w:vAlign w:val="bottom"/>
          </w:tcPr>
          <w:p w:rsidR="0039541A" w:rsidRPr="0039541A" w:rsidRDefault="0039541A" w:rsidP="00B6307A">
            <w:pPr>
              <w:pStyle w:val="Tabletext"/>
              <w:spacing w:before="20" w:after="20"/>
              <w:ind w:right="113"/>
              <w:jc w:val="right"/>
              <w:rPr>
                <w:bCs/>
                <w:szCs w:val="18"/>
                <w:lang w:val="ru-RU"/>
              </w:rPr>
            </w:pPr>
          </w:p>
        </w:tc>
        <w:tc>
          <w:tcPr>
            <w:tcW w:w="134" w:type="pct"/>
            <w:vAlign w:val="bottom"/>
          </w:tcPr>
          <w:p w:rsidR="0039541A" w:rsidRPr="0039541A" w:rsidRDefault="0039541A" w:rsidP="00B6307A">
            <w:pPr>
              <w:pStyle w:val="Tabletext"/>
              <w:spacing w:before="20" w:after="20"/>
              <w:ind w:right="113"/>
              <w:jc w:val="right"/>
              <w:rPr>
                <w:bCs/>
                <w:szCs w:val="18"/>
                <w:lang w:val="ru-RU"/>
              </w:rPr>
            </w:pPr>
          </w:p>
        </w:tc>
        <w:tc>
          <w:tcPr>
            <w:tcW w:w="881" w:type="pct"/>
            <w:vAlign w:val="bottom"/>
          </w:tcPr>
          <w:p w:rsidR="0039541A" w:rsidRPr="0039541A" w:rsidRDefault="0039541A" w:rsidP="00B6307A">
            <w:pPr>
              <w:pStyle w:val="Tabletext"/>
              <w:spacing w:before="20" w:after="20"/>
              <w:ind w:right="113"/>
              <w:jc w:val="right"/>
              <w:rPr>
                <w:bCs/>
                <w:szCs w:val="18"/>
                <w:lang w:val="ru-RU"/>
              </w:rPr>
            </w:pPr>
          </w:p>
        </w:tc>
      </w:tr>
      <w:tr w:rsidR="008C2C2C" w:rsidRPr="0039541A" w:rsidTr="0039541A">
        <w:trPr>
          <w:cantSplit/>
        </w:trPr>
        <w:tc>
          <w:tcPr>
            <w:tcW w:w="3103" w:type="pct"/>
            <w:vAlign w:val="bottom"/>
          </w:tcPr>
          <w:p w:rsidR="008C2C2C" w:rsidRPr="0039541A" w:rsidRDefault="008C2C2C" w:rsidP="008C2C2C">
            <w:pPr>
              <w:pStyle w:val="Tabletext"/>
              <w:spacing w:before="20" w:after="20"/>
              <w:rPr>
                <w:szCs w:val="18"/>
                <w:lang w:val="ru-RU"/>
              </w:rPr>
            </w:pPr>
            <w:r w:rsidRPr="00882A8E">
              <w:rPr>
                <w:szCs w:val="18"/>
                <w:lang w:val="ru-RU"/>
              </w:rPr>
              <w:t xml:space="preserve">30 крупнейших российских банков </w:t>
            </w:r>
          </w:p>
        </w:tc>
        <w:tc>
          <w:tcPr>
            <w:tcW w:w="882" w:type="pct"/>
            <w:vAlign w:val="bottom"/>
          </w:tcPr>
          <w:p w:rsidR="008C2C2C" w:rsidRPr="001653D8" w:rsidRDefault="008C2C2C" w:rsidP="008C2C2C">
            <w:pPr>
              <w:pStyle w:val="Tabletext"/>
              <w:keepNext/>
              <w:keepLines/>
              <w:spacing w:before="20" w:after="20"/>
              <w:ind w:right="140"/>
              <w:jc w:val="right"/>
              <w:rPr>
                <w:szCs w:val="18"/>
              </w:rPr>
            </w:pPr>
            <w:r>
              <w:rPr>
                <w:szCs w:val="18"/>
                <w:lang w:val="ru-RU"/>
              </w:rPr>
              <w:t>1 495</w:t>
            </w:r>
            <w:r w:rsidR="001653D8">
              <w:rPr>
                <w:szCs w:val="18"/>
                <w:lang w:val="ru-RU"/>
              </w:rPr>
              <w:t> </w:t>
            </w:r>
            <w:r>
              <w:rPr>
                <w:szCs w:val="18"/>
                <w:lang w:val="ru-RU"/>
              </w:rPr>
              <w:t>021</w:t>
            </w:r>
            <w:r w:rsidR="001653D8">
              <w:rPr>
                <w:szCs w:val="18"/>
              </w:rPr>
              <w:t> </w:t>
            </w:r>
          </w:p>
        </w:tc>
        <w:tc>
          <w:tcPr>
            <w:tcW w:w="134" w:type="pct"/>
            <w:vAlign w:val="bottom"/>
          </w:tcPr>
          <w:p w:rsidR="008C2C2C" w:rsidRPr="0039541A" w:rsidRDefault="008C2C2C" w:rsidP="008C2C2C">
            <w:pPr>
              <w:pStyle w:val="Tabletext"/>
              <w:keepNext/>
              <w:keepLines/>
              <w:spacing w:before="20" w:after="20"/>
              <w:jc w:val="right"/>
              <w:rPr>
                <w:szCs w:val="18"/>
                <w:lang w:val="ru-RU"/>
              </w:rPr>
            </w:pPr>
          </w:p>
        </w:tc>
        <w:tc>
          <w:tcPr>
            <w:tcW w:w="881" w:type="pct"/>
            <w:vAlign w:val="bottom"/>
          </w:tcPr>
          <w:p w:rsidR="008C2C2C" w:rsidRPr="0039541A" w:rsidRDefault="008C2C2C" w:rsidP="008C2C2C">
            <w:pPr>
              <w:pStyle w:val="Tabletext"/>
              <w:keepNext/>
              <w:keepLines/>
              <w:spacing w:before="20" w:after="20"/>
              <w:ind w:right="140"/>
              <w:jc w:val="right"/>
              <w:rPr>
                <w:szCs w:val="18"/>
                <w:lang w:val="ru-RU"/>
              </w:rPr>
            </w:pPr>
            <w:r w:rsidRPr="0039541A">
              <w:rPr>
                <w:szCs w:val="18"/>
                <w:lang w:val="ru-RU"/>
              </w:rPr>
              <w:t>-</w:t>
            </w:r>
          </w:p>
        </w:tc>
      </w:tr>
      <w:tr w:rsidR="008C2C2C" w:rsidRPr="0039541A" w:rsidTr="0039541A">
        <w:trPr>
          <w:cantSplit/>
        </w:trPr>
        <w:tc>
          <w:tcPr>
            <w:tcW w:w="3103" w:type="pct"/>
            <w:vAlign w:val="bottom"/>
          </w:tcPr>
          <w:p w:rsidR="008C2C2C" w:rsidRPr="0039541A" w:rsidRDefault="008C2C2C" w:rsidP="008C2C2C">
            <w:pPr>
              <w:pStyle w:val="Tabletext"/>
              <w:spacing w:before="20" w:after="20"/>
              <w:rPr>
                <w:szCs w:val="18"/>
                <w:lang w:val="ru-RU"/>
              </w:rPr>
            </w:pPr>
            <w:r w:rsidRPr="00882A8E">
              <w:rPr>
                <w:szCs w:val="18"/>
                <w:lang w:val="ru-RU"/>
              </w:rPr>
              <w:t>Прочие российские банки</w:t>
            </w:r>
          </w:p>
        </w:tc>
        <w:tc>
          <w:tcPr>
            <w:tcW w:w="882" w:type="pct"/>
            <w:vAlign w:val="bottom"/>
          </w:tcPr>
          <w:p w:rsidR="008C2C2C" w:rsidRPr="001653D8" w:rsidRDefault="008C2C2C" w:rsidP="008C2C2C">
            <w:pPr>
              <w:pStyle w:val="Tabletext"/>
              <w:keepNext/>
              <w:keepLines/>
              <w:spacing w:before="20" w:after="20"/>
              <w:ind w:right="140"/>
              <w:jc w:val="right"/>
              <w:rPr>
                <w:szCs w:val="18"/>
              </w:rPr>
            </w:pPr>
            <w:r>
              <w:rPr>
                <w:szCs w:val="18"/>
                <w:lang w:val="ru-RU"/>
              </w:rPr>
              <w:t>-</w:t>
            </w:r>
            <w:r w:rsidR="001653D8">
              <w:rPr>
                <w:szCs w:val="18"/>
              </w:rPr>
              <w:t> </w:t>
            </w:r>
          </w:p>
        </w:tc>
        <w:tc>
          <w:tcPr>
            <w:tcW w:w="134" w:type="pct"/>
            <w:vAlign w:val="bottom"/>
          </w:tcPr>
          <w:p w:rsidR="008C2C2C" w:rsidRPr="0039541A" w:rsidRDefault="008C2C2C" w:rsidP="008C2C2C">
            <w:pPr>
              <w:pStyle w:val="Tabletext"/>
              <w:keepNext/>
              <w:keepLines/>
              <w:spacing w:before="20" w:after="20"/>
              <w:jc w:val="right"/>
              <w:rPr>
                <w:szCs w:val="18"/>
                <w:lang w:val="ru-RU"/>
              </w:rPr>
            </w:pPr>
          </w:p>
        </w:tc>
        <w:tc>
          <w:tcPr>
            <w:tcW w:w="881" w:type="pct"/>
            <w:vAlign w:val="bottom"/>
          </w:tcPr>
          <w:p w:rsidR="008C2C2C" w:rsidRPr="0039541A" w:rsidRDefault="008C2C2C" w:rsidP="008C2C2C">
            <w:pPr>
              <w:pStyle w:val="Tabletext"/>
              <w:keepNext/>
              <w:keepLines/>
              <w:spacing w:before="20" w:after="20"/>
              <w:ind w:right="140"/>
              <w:jc w:val="right"/>
              <w:rPr>
                <w:szCs w:val="18"/>
                <w:lang w:val="ru-RU"/>
              </w:rPr>
            </w:pPr>
            <w:r w:rsidRPr="0039541A">
              <w:rPr>
                <w:szCs w:val="18"/>
                <w:lang w:val="ru-RU"/>
              </w:rPr>
              <w:t>1 597 331</w:t>
            </w:r>
          </w:p>
        </w:tc>
      </w:tr>
      <w:tr w:rsidR="008C2C2C" w:rsidRPr="0039541A" w:rsidTr="0039541A">
        <w:trPr>
          <w:cantSplit/>
        </w:trPr>
        <w:tc>
          <w:tcPr>
            <w:tcW w:w="3103" w:type="pct"/>
            <w:vAlign w:val="bottom"/>
          </w:tcPr>
          <w:p w:rsidR="008C2C2C" w:rsidRPr="0039541A" w:rsidRDefault="008C2C2C" w:rsidP="008C2C2C">
            <w:pPr>
              <w:pStyle w:val="Tabletext"/>
              <w:spacing w:before="20" w:after="20"/>
              <w:rPr>
                <w:szCs w:val="18"/>
                <w:lang w:val="ru-RU"/>
              </w:rPr>
            </w:pPr>
            <w:r w:rsidRPr="00882A8E">
              <w:rPr>
                <w:b/>
                <w:bCs/>
                <w:szCs w:val="18"/>
                <w:lang w:val="ru-RU"/>
              </w:rPr>
              <w:t xml:space="preserve">Всего </w:t>
            </w:r>
            <w:r w:rsidRPr="00882A8E">
              <w:rPr>
                <w:b/>
                <w:szCs w:val="18"/>
                <w:lang w:val="ru-RU"/>
              </w:rPr>
              <w:t>кредитов и депозитов</w:t>
            </w:r>
          </w:p>
        </w:tc>
        <w:tc>
          <w:tcPr>
            <w:tcW w:w="882" w:type="pct"/>
            <w:tcBorders>
              <w:top w:val="single" w:sz="4" w:space="0" w:color="auto"/>
              <w:bottom w:val="single" w:sz="4" w:space="0" w:color="auto"/>
            </w:tcBorders>
            <w:vAlign w:val="bottom"/>
          </w:tcPr>
          <w:p w:rsidR="008C2C2C" w:rsidRPr="001653D8" w:rsidRDefault="008C2C2C" w:rsidP="008C2C2C">
            <w:pPr>
              <w:pStyle w:val="Tabletext"/>
              <w:keepNext/>
              <w:keepLines/>
              <w:spacing w:before="20" w:after="20"/>
              <w:ind w:right="113"/>
              <w:jc w:val="right"/>
              <w:rPr>
                <w:b/>
                <w:szCs w:val="18"/>
              </w:rPr>
            </w:pPr>
            <w:r>
              <w:rPr>
                <w:b/>
                <w:szCs w:val="18"/>
                <w:lang w:val="ru-RU"/>
              </w:rPr>
              <w:t>1 495</w:t>
            </w:r>
            <w:r w:rsidR="001653D8">
              <w:rPr>
                <w:b/>
                <w:szCs w:val="18"/>
                <w:lang w:val="ru-RU"/>
              </w:rPr>
              <w:t> </w:t>
            </w:r>
            <w:r>
              <w:rPr>
                <w:b/>
                <w:szCs w:val="18"/>
                <w:lang w:val="ru-RU"/>
              </w:rPr>
              <w:t>021</w:t>
            </w:r>
            <w:r w:rsidR="001653D8">
              <w:rPr>
                <w:b/>
                <w:szCs w:val="18"/>
              </w:rPr>
              <w:t> </w:t>
            </w:r>
          </w:p>
        </w:tc>
        <w:tc>
          <w:tcPr>
            <w:tcW w:w="134" w:type="pct"/>
            <w:vAlign w:val="bottom"/>
          </w:tcPr>
          <w:p w:rsidR="008C2C2C" w:rsidRPr="0039541A" w:rsidRDefault="008C2C2C" w:rsidP="008C2C2C">
            <w:pPr>
              <w:pStyle w:val="Tabletext"/>
              <w:keepNext/>
              <w:keepLines/>
              <w:spacing w:before="20" w:after="20"/>
              <w:ind w:right="113"/>
              <w:jc w:val="right"/>
              <w:rPr>
                <w:b/>
                <w:szCs w:val="18"/>
                <w:lang w:val="ru-RU"/>
              </w:rPr>
            </w:pPr>
          </w:p>
        </w:tc>
        <w:tc>
          <w:tcPr>
            <w:tcW w:w="881" w:type="pct"/>
            <w:tcBorders>
              <w:top w:val="single" w:sz="4" w:space="0" w:color="auto"/>
              <w:bottom w:val="single" w:sz="4" w:space="0" w:color="auto"/>
            </w:tcBorders>
            <w:vAlign w:val="bottom"/>
          </w:tcPr>
          <w:p w:rsidR="008C2C2C" w:rsidRPr="0039541A" w:rsidRDefault="008C2C2C" w:rsidP="008C2C2C">
            <w:pPr>
              <w:pStyle w:val="Tabletext"/>
              <w:keepNext/>
              <w:keepLines/>
              <w:spacing w:before="20" w:after="20"/>
              <w:ind w:right="113"/>
              <w:jc w:val="right"/>
              <w:rPr>
                <w:b/>
                <w:szCs w:val="18"/>
                <w:lang w:val="ru-RU"/>
              </w:rPr>
            </w:pPr>
            <w:r w:rsidRPr="0039541A">
              <w:rPr>
                <w:b/>
                <w:szCs w:val="18"/>
                <w:lang w:val="ru-RU"/>
              </w:rPr>
              <w:t>1 597 331</w:t>
            </w:r>
          </w:p>
        </w:tc>
      </w:tr>
      <w:tr w:rsidR="008C2C2C" w:rsidRPr="000D5939" w:rsidTr="0039541A">
        <w:trPr>
          <w:cantSplit/>
        </w:trPr>
        <w:tc>
          <w:tcPr>
            <w:tcW w:w="3103" w:type="pct"/>
            <w:vAlign w:val="bottom"/>
          </w:tcPr>
          <w:p w:rsidR="008C2C2C" w:rsidRPr="0039541A" w:rsidRDefault="008C2C2C" w:rsidP="008C2C2C">
            <w:pPr>
              <w:pStyle w:val="Tabletext"/>
              <w:spacing w:before="20" w:after="20"/>
              <w:rPr>
                <w:b/>
                <w:szCs w:val="18"/>
                <w:lang w:val="ru-RU"/>
              </w:rPr>
            </w:pPr>
          </w:p>
        </w:tc>
        <w:tc>
          <w:tcPr>
            <w:tcW w:w="882" w:type="pct"/>
            <w:tcBorders>
              <w:top w:val="single" w:sz="4" w:space="0" w:color="auto"/>
              <w:bottom w:val="double" w:sz="4" w:space="0" w:color="auto"/>
            </w:tcBorders>
            <w:vAlign w:val="bottom"/>
          </w:tcPr>
          <w:p w:rsidR="008C2C2C" w:rsidRPr="001653D8" w:rsidRDefault="008C2C2C" w:rsidP="008C2C2C">
            <w:pPr>
              <w:pStyle w:val="Tabletext"/>
              <w:keepNext/>
              <w:keepLines/>
              <w:spacing w:before="20" w:after="20"/>
              <w:ind w:right="113"/>
              <w:jc w:val="right"/>
              <w:rPr>
                <w:b/>
                <w:szCs w:val="18"/>
              </w:rPr>
            </w:pPr>
            <w:r>
              <w:rPr>
                <w:b/>
                <w:szCs w:val="18"/>
                <w:lang w:val="ru-RU"/>
              </w:rPr>
              <w:t>3 637</w:t>
            </w:r>
            <w:r w:rsidR="001653D8">
              <w:rPr>
                <w:b/>
                <w:szCs w:val="18"/>
                <w:lang w:val="ru-RU"/>
              </w:rPr>
              <w:t> </w:t>
            </w:r>
            <w:r>
              <w:rPr>
                <w:b/>
                <w:szCs w:val="18"/>
                <w:lang w:val="ru-RU"/>
              </w:rPr>
              <w:t>040</w:t>
            </w:r>
            <w:r w:rsidR="001653D8">
              <w:rPr>
                <w:b/>
                <w:szCs w:val="18"/>
              </w:rPr>
              <w:t> </w:t>
            </w:r>
          </w:p>
        </w:tc>
        <w:tc>
          <w:tcPr>
            <w:tcW w:w="134" w:type="pct"/>
            <w:vAlign w:val="bottom"/>
          </w:tcPr>
          <w:p w:rsidR="008C2C2C" w:rsidRPr="0039541A" w:rsidRDefault="008C2C2C" w:rsidP="008C2C2C">
            <w:pPr>
              <w:pStyle w:val="Tabletext"/>
              <w:spacing w:before="20" w:after="20"/>
              <w:ind w:right="113"/>
              <w:jc w:val="right"/>
              <w:rPr>
                <w:b/>
                <w:szCs w:val="18"/>
                <w:lang w:val="ru-RU"/>
              </w:rPr>
            </w:pPr>
          </w:p>
        </w:tc>
        <w:tc>
          <w:tcPr>
            <w:tcW w:w="881" w:type="pct"/>
            <w:tcBorders>
              <w:top w:val="single" w:sz="4" w:space="0" w:color="auto"/>
              <w:bottom w:val="double" w:sz="4" w:space="0" w:color="auto"/>
            </w:tcBorders>
            <w:vAlign w:val="bottom"/>
          </w:tcPr>
          <w:p w:rsidR="008C2C2C" w:rsidRPr="0039541A" w:rsidRDefault="008C2C2C" w:rsidP="008C2C2C">
            <w:pPr>
              <w:pStyle w:val="Tabletext"/>
              <w:keepNext/>
              <w:keepLines/>
              <w:spacing w:before="20" w:after="20"/>
              <w:ind w:right="113"/>
              <w:jc w:val="right"/>
              <w:rPr>
                <w:b/>
                <w:szCs w:val="18"/>
                <w:lang w:val="ru-RU"/>
              </w:rPr>
            </w:pPr>
            <w:r w:rsidRPr="0039541A">
              <w:rPr>
                <w:b/>
                <w:szCs w:val="18"/>
                <w:lang w:val="ru-RU"/>
              </w:rPr>
              <w:t>3 336 765</w:t>
            </w:r>
          </w:p>
        </w:tc>
      </w:tr>
    </w:tbl>
    <w:p w:rsidR="00B52688" w:rsidRPr="006E43F0" w:rsidRDefault="006079DF" w:rsidP="00B52688">
      <w:pPr>
        <w:pStyle w:val="a1"/>
        <w:widowControl w:val="0"/>
        <w:spacing w:before="60" w:after="60"/>
        <w:rPr>
          <w:szCs w:val="22"/>
          <w:highlight w:val="yellow"/>
          <w:lang w:val="ru-RU"/>
        </w:rPr>
      </w:pPr>
      <w:r w:rsidRPr="006079DF">
        <w:rPr>
          <w:szCs w:val="22"/>
          <w:lang w:val="ru-RU"/>
        </w:rPr>
        <w:t xml:space="preserve">Обесцененные </w:t>
      </w:r>
      <w:r w:rsidR="001F0625">
        <w:rPr>
          <w:szCs w:val="22"/>
          <w:lang w:val="ru-RU"/>
        </w:rPr>
        <w:t>с</w:t>
      </w:r>
      <w:r w:rsidRPr="006079DF">
        <w:rPr>
          <w:szCs w:val="22"/>
          <w:lang w:val="ru-RU"/>
        </w:rPr>
        <w:t xml:space="preserve">чета и депозиты в банках </w:t>
      </w:r>
      <w:r w:rsidR="001F0625">
        <w:rPr>
          <w:szCs w:val="22"/>
          <w:lang w:val="ru-RU"/>
        </w:rPr>
        <w:t xml:space="preserve">включают в себя счет типа «Ностро» на сумму 1 314 тыс. рублей в кредитной организации, у которой была отозвана лицензия (31 декабря </w:t>
      </w:r>
      <w:r w:rsidR="00D33C23">
        <w:rPr>
          <w:szCs w:val="22"/>
          <w:lang w:val="ru-RU"/>
        </w:rPr>
        <w:t>2013 года: нет).</w:t>
      </w:r>
    </w:p>
    <w:p w:rsidR="006E43F0" w:rsidRPr="00ED60E7" w:rsidRDefault="00BC5EF5" w:rsidP="00B52688">
      <w:pPr>
        <w:pStyle w:val="a1"/>
        <w:widowControl w:val="0"/>
        <w:spacing w:before="60" w:after="60"/>
        <w:rPr>
          <w:szCs w:val="22"/>
          <w:lang w:val="ru-RU"/>
        </w:rPr>
      </w:pPr>
      <w:r w:rsidRPr="00BC5EF5">
        <w:rPr>
          <w:szCs w:val="22"/>
          <w:lang w:val="ru-RU"/>
        </w:rPr>
        <w:t xml:space="preserve">В рамках процедуры санации 16 декабря 2014 года Группой был получен депозит </w:t>
      </w:r>
      <w:r w:rsidR="00F563BF">
        <w:rPr>
          <w:szCs w:val="22"/>
          <w:lang w:val="ru-RU"/>
        </w:rPr>
        <w:t xml:space="preserve">от Инвестора </w:t>
      </w:r>
      <w:r w:rsidRPr="00BC5EF5">
        <w:rPr>
          <w:szCs w:val="22"/>
          <w:lang w:val="ru-RU"/>
        </w:rPr>
        <w:t>в размере 3</w:t>
      </w:r>
      <w:r w:rsidR="00BF1986">
        <w:rPr>
          <w:szCs w:val="22"/>
          <w:lang w:val="ru-RU"/>
        </w:rPr>
        <w:t> </w:t>
      </w:r>
      <w:r w:rsidRPr="00BC5EF5">
        <w:rPr>
          <w:szCs w:val="22"/>
          <w:lang w:val="ru-RU"/>
        </w:rPr>
        <w:t>900 млн</w:t>
      </w:r>
      <w:r w:rsidR="00F563BF">
        <w:rPr>
          <w:szCs w:val="22"/>
          <w:lang w:val="ru-RU"/>
        </w:rPr>
        <w:t>.</w:t>
      </w:r>
      <w:r w:rsidRPr="00BC5EF5">
        <w:rPr>
          <w:szCs w:val="22"/>
          <w:lang w:val="ru-RU"/>
        </w:rPr>
        <w:t xml:space="preserve"> рублей со сроком погашения в 2020 году и процентной ставкой 6,01% годовых</w:t>
      </w:r>
      <w:r w:rsidR="00C15420">
        <w:rPr>
          <w:szCs w:val="22"/>
          <w:lang w:val="ru-RU"/>
        </w:rPr>
        <w:t xml:space="preserve">, полученных, в свою очередь, </w:t>
      </w:r>
      <w:r w:rsidRPr="00BC5EF5">
        <w:rPr>
          <w:szCs w:val="22"/>
          <w:lang w:val="ru-RU"/>
        </w:rPr>
        <w:t xml:space="preserve">от Агентства (Примечание 25). </w:t>
      </w:r>
      <w:r w:rsidR="00F563BF">
        <w:rPr>
          <w:szCs w:val="22"/>
          <w:lang w:val="ru-RU"/>
        </w:rPr>
        <w:t>При этом Группа разместила у Инвестора обеспечительный депозит</w:t>
      </w:r>
      <w:r w:rsidRPr="00BC5EF5">
        <w:rPr>
          <w:szCs w:val="22"/>
          <w:lang w:val="ru-RU"/>
        </w:rPr>
        <w:t>, договорная сумма которого составляет 600</w:t>
      </w:r>
      <w:r w:rsidR="00BF1986">
        <w:rPr>
          <w:szCs w:val="22"/>
          <w:lang w:val="ru-RU"/>
        </w:rPr>
        <w:t> </w:t>
      </w:r>
      <w:r w:rsidRPr="00BC5EF5">
        <w:rPr>
          <w:szCs w:val="22"/>
          <w:lang w:val="ru-RU"/>
        </w:rPr>
        <w:t>млн рублей с процентной ставкой 6,51% годовых в качестве обеспечения выполнения выше</w:t>
      </w:r>
      <w:r w:rsidR="00F563BF">
        <w:rPr>
          <w:szCs w:val="22"/>
          <w:lang w:val="ru-RU"/>
        </w:rPr>
        <w:t>указанного</w:t>
      </w:r>
      <w:r w:rsidRPr="00BC5EF5">
        <w:rPr>
          <w:szCs w:val="22"/>
          <w:lang w:val="ru-RU"/>
        </w:rPr>
        <w:t xml:space="preserve"> обязательства. В апреле 2015 года процентная ставка по </w:t>
      </w:r>
      <w:r w:rsidR="00F563BF">
        <w:rPr>
          <w:szCs w:val="22"/>
          <w:lang w:val="ru-RU"/>
        </w:rPr>
        <w:t>обеспечительному</w:t>
      </w:r>
      <w:r w:rsidRPr="00BC5EF5">
        <w:rPr>
          <w:szCs w:val="22"/>
          <w:lang w:val="ru-RU"/>
        </w:rPr>
        <w:t xml:space="preserve"> депозиту была пересмотрена и составила 16% годовых. </w:t>
      </w:r>
    </w:p>
    <w:p w:rsidR="00B52688" w:rsidRPr="000D5939" w:rsidRDefault="006079DF" w:rsidP="00B52688">
      <w:pPr>
        <w:pStyle w:val="a1"/>
        <w:widowControl w:val="0"/>
        <w:spacing w:before="60" w:after="60"/>
        <w:rPr>
          <w:szCs w:val="22"/>
          <w:highlight w:val="red"/>
          <w:lang w:val="ru-RU"/>
        </w:rPr>
      </w:pPr>
      <w:r w:rsidRPr="006079DF">
        <w:rPr>
          <w:szCs w:val="22"/>
          <w:lang w:val="ru-RU"/>
        </w:rPr>
        <w:t>По состоянию на 31 декабря 201</w:t>
      </w:r>
      <w:r w:rsidR="001F0625">
        <w:rPr>
          <w:szCs w:val="22"/>
          <w:lang w:val="ru-RU"/>
        </w:rPr>
        <w:t>4</w:t>
      </w:r>
      <w:r w:rsidRPr="006079DF">
        <w:rPr>
          <w:szCs w:val="22"/>
          <w:lang w:val="ru-RU"/>
        </w:rPr>
        <w:t xml:space="preserve"> года в состав счетов типа </w:t>
      </w:r>
      <w:r w:rsidRPr="00F97608">
        <w:rPr>
          <w:szCs w:val="22"/>
          <w:lang w:val="ru-RU"/>
        </w:rPr>
        <w:t xml:space="preserve">“Ностро” входят счета в банках, зарегистрированных в Греции на сумму </w:t>
      </w:r>
      <w:r w:rsidR="001F0625" w:rsidRPr="00F97608">
        <w:rPr>
          <w:szCs w:val="22"/>
          <w:lang w:val="ru-RU"/>
        </w:rPr>
        <w:t>615 646</w:t>
      </w:r>
      <w:r w:rsidRPr="00CC4EAD">
        <w:rPr>
          <w:szCs w:val="22"/>
          <w:lang w:val="ru-RU"/>
        </w:rPr>
        <w:t xml:space="preserve"> тыс. рублей</w:t>
      </w:r>
      <w:r w:rsidRPr="000A146A">
        <w:rPr>
          <w:szCs w:val="22"/>
          <w:lang w:val="ru-RU"/>
        </w:rPr>
        <w:t xml:space="preserve"> (</w:t>
      </w:r>
      <w:r w:rsidRPr="006079DF">
        <w:rPr>
          <w:szCs w:val="22"/>
          <w:lang w:val="ru-RU"/>
        </w:rPr>
        <w:t>31 декабря 201</w:t>
      </w:r>
      <w:r w:rsidR="001F0625">
        <w:rPr>
          <w:szCs w:val="22"/>
          <w:lang w:val="ru-RU"/>
        </w:rPr>
        <w:t>3</w:t>
      </w:r>
      <w:r w:rsidRPr="006079DF">
        <w:rPr>
          <w:szCs w:val="22"/>
          <w:lang w:val="ru-RU"/>
        </w:rPr>
        <w:t xml:space="preserve"> года:</w:t>
      </w:r>
      <w:r w:rsidRPr="006079DF">
        <w:rPr>
          <w:szCs w:val="18"/>
          <w:lang w:val="ru-RU"/>
        </w:rPr>
        <w:t xml:space="preserve"> </w:t>
      </w:r>
      <w:r w:rsidR="001F0625" w:rsidRPr="001F0625">
        <w:rPr>
          <w:szCs w:val="18"/>
          <w:lang w:val="ru-RU"/>
        </w:rPr>
        <w:t>448</w:t>
      </w:r>
      <w:r w:rsidR="001F0625">
        <w:rPr>
          <w:szCs w:val="18"/>
          <w:lang w:val="ru-RU"/>
        </w:rPr>
        <w:t> </w:t>
      </w:r>
      <w:r w:rsidR="001F0625" w:rsidRPr="001F0625">
        <w:rPr>
          <w:szCs w:val="18"/>
          <w:lang w:val="ru-RU"/>
        </w:rPr>
        <w:t xml:space="preserve">984 </w:t>
      </w:r>
      <w:r w:rsidRPr="006079DF">
        <w:rPr>
          <w:szCs w:val="18"/>
          <w:lang w:val="ru-RU"/>
        </w:rPr>
        <w:t xml:space="preserve">тыс. рублей), классифицированные в категорию “Банки стран, входящих в состав ОЭСР”. </w:t>
      </w:r>
      <w:r w:rsidR="00C81CB9" w:rsidRPr="00807225">
        <w:rPr>
          <w:szCs w:val="18"/>
          <w:lang w:val="ru-RU"/>
        </w:rPr>
        <w:t xml:space="preserve">Долгосрочный рейтинг Греции </w:t>
      </w:r>
      <w:r w:rsidR="00452EA3">
        <w:rPr>
          <w:szCs w:val="18"/>
          <w:lang w:val="ru-RU"/>
        </w:rPr>
        <w:t xml:space="preserve">на отчетную дату </w:t>
      </w:r>
      <w:r w:rsidR="00C81CB9" w:rsidRPr="00807225">
        <w:rPr>
          <w:szCs w:val="18"/>
          <w:lang w:val="ru-RU"/>
        </w:rPr>
        <w:t xml:space="preserve">оценен </w:t>
      </w:r>
      <w:r w:rsidR="00C81CB9" w:rsidRPr="00807225">
        <w:rPr>
          <w:lang w:val="ru-RU"/>
        </w:rPr>
        <w:t>агентством Standard &amp; Poor</w:t>
      </w:r>
      <w:r w:rsidR="00BC5EF5" w:rsidRPr="00BC5EF5">
        <w:rPr>
          <w:lang w:val="ru-RU"/>
        </w:rPr>
        <w:t>’</w:t>
      </w:r>
      <w:r w:rsidR="00C81CB9" w:rsidRPr="00807225">
        <w:rPr>
          <w:lang w:val="ru-RU"/>
        </w:rPr>
        <w:t xml:space="preserve">s как </w:t>
      </w:r>
      <w:r w:rsidR="00452EA3">
        <w:rPr>
          <w:lang w:val="ru-RU"/>
        </w:rPr>
        <w:t xml:space="preserve">В, в апреле 2015 года </w:t>
      </w:r>
      <w:r w:rsidR="003F082B">
        <w:rPr>
          <w:lang w:val="ru-RU"/>
        </w:rPr>
        <w:t xml:space="preserve">рейтинг </w:t>
      </w:r>
      <w:r w:rsidR="00452EA3">
        <w:rPr>
          <w:lang w:val="ru-RU"/>
        </w:rPr>
        <w:t xml:space="preserve">был изменен на </w:t>
      </w:r>
      <w:r w:rsidR="008E038D">
        <w:rPr>
          <w:lang w:val="ru-RU"/>
        </w:rPr>
        <w:t>ССС+</w:t>
      </w:r>
      <w:r w:rsidR="00C81CB9" w:rsidRPr="00807225">
        <w:rPr>
          <w:lang w:val="ru-RU"/>
        </w:rPr>
        <w:t>.</w:t>
      </w:r>
    </w:p>
    <w:p w:rsidR="000D4997" w:rsidRPr="003A5DA0" w:rsidRDefault="00593129" w:rsidP="00374BF8">
      <w:pPr>
        <w:pStyle w:val="20"/>
        <w:keepLines/>
        <w:numPr>
          <w:ilvl w:val="0"/>
          <w:numId w:val="0"/>
        </w:numPr>
        <w:spacing w:before="260" w:after="130" w:line="240" w:lineRule="auto"/>
        <w:rPr>
          <w:lang w:val="ru-RU"/>
        </w:rPr>
      </w:pPr>
      <w:r w:rsidRPr="00593129">
        <w:rPr>
          <w:lang w:val="ru-RU"/>
        </w:rPr>
        <w:t>Концентрация счетов и депозитов в банках</w:t>
      </w:r>
    </w:p>
    <w:p w:rsidR="003E3632" w:rsidRPr="000676A8" w:rsidRDefault="00593129" w:rsidP="005C0491">
      <w:pPr>
        <w:pStyle w:val="a1"/>
        <w:keepLines/>
        <w:widowControl w:val="0"/>
        <w:spacing w:before="120" w:after="120"/>
        <w:rPr>
          <w:szCs w:val="22"/>
          <w:lang w:val="ru-RU"/>
        </w:rPr>
      </w:pPr>
      <w:r w:rsidRPr="00593129">
        <w:rPr>
          <w:szCs w:val="22"/>
          <w:lang w:val="ru-RU"/>
        </w:rPr>
        <w:t xml:space="preserve">По состоянию на 31 декабря 2014 года Группа имеет трех контрагентов (31 декабря 2013 года: трех контрагентов), счета и депозиты в которых составляют более 10% от суммарного остатка счетов и депозитов в банках. Совокупный объем остатков по счетам и депозитам с указанными контрагентами по состоянию на 31 декабря 2014 года составляет </w:t>
      </w:r>
      <w:r w:rsidR="00342742" w:rsidRPr="00593129">
        <w:rPr>
          <w:szCs w:val="22"/>
          <w:lang w:val="ru-RU"/>
        </w:rPr>
        <w:t xml:space="preserve">3 </w:t>
      </w:r>
      <w:r w:rsidR="00342742">
        <w:rPr>
          <w:szCs w:val="22"/>
          <w:lang w:val="ru-RU"/>
        </w:rPr>
        <w:t>339 392</w:t>
      </w:r>
      <w:r w:rsidRPr="00593129">
        <w:rPr>
          <w:szCs w:val="22"/>
          <w:lang w:val="ru-RU"/>
        </w:rPr>
        <w:t xml:space="preserve"> тыс. рублей (31 декабря 2013 года: 2 813 356 тыс. рублей).</w:t>
      </w:r>
    </w:p>
    <w:p w:rsidR="00EC0673" w:rsidRDefault="0039541A">
      <w:pPr>
        <w:pStyle w:val="20"/>
        <w:numPr>
          <w:ilvl w:val="0"/>
          <w:numId w:val="0"/>
        </w:numPr>
        <w:jc w:val="both"/>
        <w:rPr>
          <w:noProof/>
          <w:lang w:val="ru-RU"/>
        </w:rPr>
      </w:pPr>
      <w:r w:rsidRPr="004C5076">
        <w:rPr>
          <w:noProof/>
          <w:lang w:val="en-GB"/>
        </w:rPr>
        <w:t>Анализ</w:t>
      </w:r>
      <w:r w:rsidRPr="00B211F6">
        <w:rPr>
          <w:noProof/>
          <w:lang w:val="ru-RU"/>
        </w:rPr>
        <w:t xml:space="preserve"> изменения резерва под обесценение</w:t>
      </w:r>
    </w:p>
    <w:tbl>
      <w:tblPr>
        <w:tblW w:w="5000" w:type="pct"/>
        <w:tblCellMar>
          <w:left w:w="0" w:type="dxa"/>
          <w:right w:w="0" w:type="dxa"/>
        </w:tblCellMar>
        <w:tblLook w:val="0000"/>
      </w:tblPr>
      <w:tblGrid>
        <w:gridCol w:w="5530"/>
        <w:gridCol w:w="1532"/>
        <w:gridCol w:w="224"/>
        <w:gridCol w:w="1531"/>
      </w:tblGrid>
      <w:tr w:rsidR="0039541A" w:rsidRPr="00073814" w:rsidTr="009E5599">
        <w:trPr>
          <w:tblHeader/>
        </w:trPr>
        <w:tc>
          <w:tcPr>
            <w:tcW w:w="3136" w:type="pct"/>
          </w:tcPr>
          <w:p w:rsidR="0039541A" w:rsidRPr="00B211F6" w:rsidRDefault="0039541A" w:rsidP="0039541A">
            <w:pPr>
              <w:pStyle w:val="Tabletext"/>
              <w:keepNext/>
              <w:keepLines/>
              <w:widowControl w:val="0"/>
              <w:rPr>
                <w:noProof/>
                <w:lang w:val="ru-RU"/>
              </w:rPr>
            </w:pPr>
          </w:p>
        </w:tc>
        <w:tc>
          <w:tcPr>
            <w:tcW w:w="869" w:type="pct"/>
            <w:tcBorders>
              <w:bottom w:val="single" w:sz="4" w:space="0" w:color="auto"/>
            </w:tcBorders>
            <w:vAlign w:val="bottom"/>
          </w:tcPr>
          <w:p w:rsidR="0039541A" w:rsidRPr="00224D9C" w:rsidRDefault="0039541A" w:rsidP="0039541A">
            <w:pPr>
              <w:pStyle w:val="Tabletext"/>
              <w:keepNext/>
              <w:keepLines/>
              <w:ind w:right="113"/>
              <w:jc w:val="right"/>
              <w:rPr>
                <w:b/>
                <w:bCs/>
                <w:noProof/>
                <w:lang w:val="ru-RU"/>
              </w:rPr>
            </w:pPr>
            <w:r>
              <w:rPr>
                <w:b/>
                <w:bCs/>
                <w:noProof/>
                <w:lang w:val="en-GB"/>
              </w:rPr>
              <w:t>2014</w:t>
            </w:r>
            <w:r>
              <w:rPr>
                <w:b/>
                <w:bCs/>
                <w:noProof/>
                <w:lang w:val="ru-RU"/>
              </w:rPr>
              <w:t> год</w:t>
            </w:r>
            <w:r w:rsidRPr="00073814">
              <w:rPr>
                <w:b/>
                <w:bCs/>
                <w:noProof/>
                <w:lang w:val="en-GB"/>
              </w:rPr>
              <w:t> </w:t>
            </w:r>
            <w:r w:rsidRPr="00073814">
              <w:rPr>
                <w:b/>
                <w:bCs/>
                <w:noProof/>
                <w:lang w:val="en-GB"/>
              </w:rPr>
              <w:br/>
            </w:r>
            <w:r w:rsidRPr="00EF772D">
              <w:rPr>
                <w:b/>
                <w:bCs/>
                <w:lang w:val="ru-RU"/>
              </w:rPr>
              <w:t>тыс. рублей </w:t>
            </w:r>
          </w:p>
        </w:tc>
        <w:tc>
          <w:tcPr>
            <w:tcW w:w="127" w:type="pct"/>
            <w:vAlign w:val="bottom"/>
          </w:tcPr>
          <w:p w:rsidR="0039541A" w:rsidRPr="00073814" w:rsidRDefault="0039541A" w:rsidP="0039541A">
            <w:pPr>
              <w:pStyle w:val="Tabletext"/>
              <w:keepNext/>
              <w:keepLines/>
              <w:ind w:right="113"/>
              <w:jc w:val="right"/>
              <w:rPr>
                <w:b/>
                <w:bCs/>
                <w:noProof/>
                <w:lang w:val="en-GB"/>
              </w:rPr>
            </w:pPr>
          </w:p>
        </w:tc>
        <w:tc>
          <w:tcPr>
            <w:tcW w:w="868" w:type="pct"/>
            <w:tcBorders>
              <w:bottom w:val="single" w:sz="4" w:space="0" w:color="auto"/>
            </w:tcBorders>
            <w:vAlign w:val="bottom"/>
          </w:tcPr>
          <w:p w:rsidR="0039541A" w:rsidRPr="00224D9C" w:rsidRDefault="0039541A" w:rsidP="0039541A">
            <w:pPr>
              <w:pStyle w:val="Tabletext"/>
              <w:keepNext/>
              <w:keepLines/>
              <w:ind w:right="113"/>
              <w:jc w:val="right"/>
              <w:rPr>
                <w:b/>
                <w:bCs/>
                <w:noProof/>
                <w:lang w:val="ru-RU"/>
              </w:rPr>
            </w:pPr>
            <w:r>
              <w:rPr>
                <w:b/>
                <w:bCs/>
                <w:noProof/>
                <w:lang w:val="en-GB"/>
              </w:rPr>
              <w:t>2013</w:t>
            </w:r>
            <w:r>
              <w:rPr>
                <w:b/>
                <w:bCs/>
                <w:noProof/>
                <w:lang w:val="ru-RU"/>
              </w:rPr>
              <w:t> год</w:t>
            </w:r>
            <w:r w:rsidRPr="00073814">
              <w:rPr>
                <w:b/>
                <w:bCs/>
                <w:noProof/>
                <w:lang w:val="en-GB"/>
              </w:rPr>
              <w:t> </w:t>
            </w:r>
            <w:r w:rsidRPr="00073814">
              <w:rPr>
                <w:b/>
                <w:bCs/>
                <w:noProof/>
                <w:lang w:val="en-GB"/>
              </w:rPr>
              <w:br/>
            </w:r>
            <w:r w:rsidRPr="00EF772D">
              <w:rPr>
                <w:b/>
                <w:bCs/>
                <w:lang w:val="ru-RU"/>
              </w:rPr>
              <w:t>тыс. рублей </w:t>
            </w:r>
          </w:p>
        </w:tc>
      </w:tr>
      <w:tr w:rsidR="0039541A" w:rsidRPr="00073814" w:rsidTr="009E5599">
        <w:tc>
          <w:tcPr>
            <w:tcW w:w="3136" w:type="pct"/>
            <w:vAlign w:val="bottom"/>
          </w:tcPr>
          <w:p w:rsidR="0039541A" w:rsidRPr="00B211F6" w:rsidRDefault="0039541A" w:rsidP="0039541A">
            <w:pPr>
              <w:pStyle w:val="Tabletext"/>
              <w:keepNext/>
              <w:keepLines/>
              <w:widowControl w:val="0"/>
              <w:rPr>
                <w:noProof/>
                <w:lang w:val="ru-RU"/>
              </w:rPr>
            </w:pPr>
            <w:r>
              <w:rPr>
                <w:lang w:val="ru-RU"/>
              </w:rPr>
              <w:t>Величина</w:t>
            </w:r>
            <w:r w:rsidRPr="00EF772D">
              <w:rPr>
                <w:lang w:val="ru-RU"/>
              </w:rPr>
              <w:t xml:space="preserve"> резерва</w:t>
            </w:r>
            <w:r>
              <w:rPr>
                <w:lang w:val="ru-RU"/>
              </w:rPr>
              <w:t xml:space="preserve"> под обесценение</w:t>
            </w:r>
            <w:r w:rsidRPr="00EF772D">
              <w:rPr>
                <w:lang w:val="ru-RU"/>
              </w:rPr>
              <w:t xml:space="preserve"> по состоянию на начало года</w:t>
            </w:r>
          </w:p>
        </w:tc>
        <w:tc>
          <w:tcPr>
            <w:tcW w:w="869" w:type="pct"/>
            <w:tcBorders>
              <w:top w:val="single" w:sz="4" w:space="0" w:color="auto"/>
            </w:tcBorders>
            <w:vAlign w:val="bottom"/>
          </w:tcPr>
          <w:p w:rsidR="0039541A" w:rsidRPr="0039541A" w:rsidRDefault="0039541A" w:rsidP="0039541A">
            <w:pPr>
              <w:pStyle w:val="Tabletext"/>
              <w:keepNext/>
              <w:keepLines/>
              <w:widowControl w:val="0"/>
              <w:ind w:right="113"/>
              <w:jc w:val="right"/>
              <w:rPr>
                <w:bCs/>
                <w:noProof/>
                <w:lang w:val="ru-RU"/>
              </w:rPr>
            </w:pPr>
            <w:r>
              <w:rPr>
                <w:bCs/>
                <w:noProof/>
                <w:lang w:val="ru-RU"/>
              </w:rPr>
              <w:t>-</w:t>
            </w:r>
          </w:p>
        </w:tc>
        <w:tc>
          <w:tcPr>
            <w:tcW w:w="127" w:type="pct"/>
            <w:vAlign w:val="bottom"/>
          </w:tcPr>
          <w:p w:rsidR="0039541A" w:rsidRPr="00073814" w:rsidRDefault="0039541A" w:rsidP="0039541A">
            <w:pPr>
              <w:pStyle w:val="Tabletext"/>
              <w:keepNext/>
              <w:keepLines/>
              <w:widowControl w:val="0"/>
              <w:ind w:right="113"/>
              <w:jc w:val="right"/>
              <w:rPr>
                <w:bCs/>
                <w:noProof/>
                <w:lang w:val="en-GB"/>
              </w:rPr>
            </w:pPr>
          </w:p>
        </w:tc>
        <w:tc>
          <w:tcPr>
            <w:tcW w:w="868" w:type="pct"/>
            <w:tcBorders>
              <w:top w:val="single" w:sz="4" w:space="0" w:color="auto"/>
            </w:tcBorders>
            <w:vAlign w:val="bottom"/>
          </w:tcPr>
          <w:p w:rsidR="0039541A" w:rsidRPr="0039541A" w:rsidRDefault="0039541A" w:rsidP="0039541A">
            <w:pPr>
              <w:pStyle w:val="Tabletext"/>
              <w:keepNext/>
              <w:keepLines/>
              <w:widowControl w:val="0"/>
              <w:ind w:right="113"/>
              <w:jc w:val="right"/>
              <w:rPr>
                <w:bCs/>
                <w:noProof/>
                <w:lang w:val="ru-RU"/>
              </w:rPr>
            </w:pPr>
            <w:r>
              <w:rPr>
                <w:bCs/>
                <w:noProof/>
                <w:lang w:val="ru-RU"/>
              </w:rPr>
              <w:t>-</w:t>
            </w:r>
          </w:p>
        </w:tc>
      </w:tr>
      <w:tr w:rsidR="0039541A" w:rsidRPr="00073814" w:rsidTr="009E5599">
        <w:tc>
          <w:tcPr>
            <w:tcW w:w="3136" w:type="pct"/>
            <w:vAlign w:val="bottom"/>
          </w:tcPr>
          <w:p w:rsidR="0039541A" w:rsidRPr="00B211F6" w:rsidRDefault="0039541A" w:rsidP="00F97608">
            <w:pPr>
              <w:pStyle w:val="Tabletext"/>
              <w:keepNext/>
              <w:keepLines/>
              <w:widowControl w:val="0"/>
              <w:rPr>
                <w:noProof/>
                <w:lang w:val="ru-RU"/>
              </w:rPr>
            </w:pPr>
            <w:r>
              <w:rPr>
                <w:lang w:val="ru-RU"/>
              </w:rPr>
              <w:t>Чистое создание</w:t>
            </w:r>
            <w:r w:rsidRPr="007646F6">
              <w:rPr>
                <w:lang w:val="ru-RU"/>
              </w:rPr>
              <w:t xml:space="preserve"> </w:t>
            </w:r>
            <w:r w:rsidRPr="00EF772D">
              <w:rPr>
                <w:lang w:val="ru-RU"/>
              </w:rPr>
              <w:t>резерва</w:t>
            </w:r>
            <w:r>
              <w:rPr>
                <w:lang w:val="ru-RU"/>
              </w:rPr>
              <w:t xml:space="preserve"> под обесценение</w:t>
            </w:r>
          </w:p>
        </w:tc>
        <w:tc>
          <w:tcPr>
            <w:tcW w:w="869" w:type="pct"/>
            <w:vAlign w:val="bottom"/>
          </w:tcPr>
          <w:p w:rsidR="0039541A" w:rsidRPr="00747C81" w:rsidRDefault="009E5599" w:rsidP="0039541A">
            <w:pPr>
              <w:pStyle w:val="Tabletext"/>
              <w:keepNext/>
              <w:keepLines/>
              <w:widowControl w:val="0"/>
              <w:ind w:right="113"/>
              <w:jc w:val="right"/>
              <w:rPr>
                <w:bCs/>
                <w:noProof/>
                <w:lang w:val="ru-RU"/>
              </w:rPr>
            </w:pPr>
            <w:r>
              <w:rPr>
                <w:bCs/>
                <w:noProof/>
                <w:lang w:val="ru-RU"/>
              </w:rPr>
              <w:t>1</w:t>
            </w:r>
            <w:r w:rsidR="00ED60E7">
              <w:rPr>
                <w:bCs/>
                <w:noProof/>
                <w:lang w:val="ru-RU"/>
              </w:rPr>
              <w:t xml:space="preserve"> </w:t>
            </w:r>
            <w:r>
              <w:rPr>
                <w:bCs/>
                <w:noProof/>
                <w:lang w:val="ru-RU"/>
              </w:rPr>
              <w:t>314</w:t>
            </w:r>
          </w:p>
        </w:tc>
        <w:tc>
          <w:tcPr>
            <w:tcW w:w="127" w:type="pct"/>
            <w:vAlign w:val="bottom"/>
          </w:tcPr>
          <w:p w:rsidR="0039541A" w:rsidRPr="00747C81" w:rsidRDefault="0039541A" w:rsidP="0039541A">
            <w:pPr>
              <w:pStyle w:val="Tabletext"/>
              <w:keepNext/>
              <w:keepLines/>
              <w:widowControl w:val="0"/>
              <w:ind w:right="113"/>
              <w:jc w:val="right"/>
              <w:rPr>
                <w:bCs/>
                <w:noProof/>
                <w:lang w:val="ru-RU"/>
              </w:rPr>
            </w:pPr>
          </w:p>
        </w:tc>
        <w:tc>
          <w:tcPr>
            <w:tcW w:w="868" w:type="pct"/>
            <w:vAlign w:val="bottom"/>
          </w:tcPr>
          <w:p w:rsidR="0039541A" w:rsidRPr="0039541A" w:rsidRDefault="0039541A" w:rsidP="0039541A">
            <w:pPr>
              <w:pStyle w:val="Tabletext"/>
              <w:keepNext/>
              <w:keepLines/>
              <w:widowControl w:val="0"/>
              <w:ind w:right="113"/>
              <w:jc w:val="right"/>
              <w:rPr>
                <w:bCs/>
                <w:noProof/>
                <w:lang w:val="ru-RU"/>
              </w:rPr>
            </w:pPr>
            <w:r>
              <w:rPr>
                <w:bCs/>
                <w:noProof/>
                <w:lang w:val="ru-RU"/>
              </w:rPr>
              <w:t>-</w:t>
            </w:r>
          </w:p>
        </w:tc>
      </w:tr>
      <w:tr w:rsidR="0039541A" w:rsidRPr="00073814" w:rsidTr="009E5599">
        <w:tc>
          <w:tcPr>
            <w:tcW w:w="3136" w:type="pct"/>
            <w:vAlign w:val="bottom"/>
          </w:tcPr>
          <w:p w:rsidR="0039541A" w:rsidRPr="00B211F6" w:rsidRDefault="0039541A" w:rsidP="0039541A">
            <w:pPr>
              <w:pStyle w:val="Tabletext"/>
              <w:keepLines/>
              <w:widowControl w:val="0"/>
              <w:rPr>
                <w:b/>
                <w:noProof/>
                <w:lang w:val="ru-RU"/>
              </w:rPr>
            </w:pPr>
            <w:r>
              <w:rPr>
                <w:b/>
                <w:lang w:val="ru-RU"/>
              </w:rPr>
              <w:t>Величина</w:t>
            </w:r>
            <w:r w:rsidRPr="002132C1">
              <w:rPr>
                <w:b/>
                <w:lang w:val="ru-RU"/>
              </w:rPr>
              <w:t xml:space="preserve"> резерва под обесценение по состоянию на конец года</w:t>
            </w:r>
          </w:p>
        </w:tc>
        <w:tc>
          <w:tcPr>
            <w:tcW w:w="869" w:type="pct"/>
            <w:tcBorders>
              <w:top w:val="single" w:sz="4" w:space="0" w:color="auto"/>
              <w:bottom w:val="double" w:sz="4" w:space="0" w:color="auto"/>
            </w:tcBorders>
            <w:vAlign w:val="bottom"/>
          </w:tcPr>
          <w:p w:rsidR="0039541A" w:rsidRPr="00747C81" w:rsidRDefault="009E5599" w:rsidP="0039541A">
            <w:pPr>
              <w:pStyle w:val="Tabletext"/>
              <w:keepLines/>
              <w:widowControl w:val="0"/>
              <w:ind w:right="113"/>
              <w:jc w:val="right"/>
              <w:rPr>
                <w:b/>
                <w:bCs/>
                <w:noProof/>
                <w:lang w:val="ru-RU"/>
              </w:rPr>
            </w:pPr>
            <w:r>
              <w:rPr>
                <w:b/>
                <w:bCs/>
                <w:noProof/>
                <w:lang w:val="ru-RU"/>
              </w:rPr>
              <w:t>1</w:t>
            </w:r>
            <w:r w:rsidR="00ED60E7">
              <w:rPr>
                <w:b/>
                <w:bCs/>
                <w:noProof/>
                <w:lang w:val="ru-RU"/>
              </w:rPr>
              <w:t xml:space="preserve"> </w:t>
            </w:r>
            <w:r>
              <w:rPr>
                <w:b/>
                <w:bCs/>
                <w:noProof/>
                <w:lang w:val="ru-RU"/>
              </w:rPr>
              <w:t>314</w:t>
            </w:r>
          </w:p>
        </w:tc>
        <w:tc>
          <w:tcPr>
            <w:tcW w:w="127" w:type="pct"/>
            <w:vAlign w:val="bottom"/>
          </w:tcPr>
          <w:p w:rsidR="0039541A" w:rsidRPr="00747C81" w:rsidRDefault="0039541A" w:rsidP="0039541A">
            <w:pPr>
              <w:pStyle w:val="Tabletext"/>
              <w:keepLines/>
              <w:widowControl w:val="0"/>
              <w:ind w:right="113"/>
              <w:jc w:val="right"/>
              <w:rPr>
                <w:b/>
                <w:bCs/>
                <w:noProof/>
                <w:lang w:val="ru-RU"/>
              </w:rPr>
            </w:pPr>
          </w:p>
        </w:tc>
        <w:tc>
          <w:tcPr>
            <w:tcW w:w="868" w:type="pct"/>
            <w:tcBorders>
              <w:top w:val="single" w:sz="4" w:space="0" w:color="auto"/>
              <w:bottom w:val="double" w:sz="4" w:space="0" w:color="auto"/>
            </w:tcBorders>
            <w:vAlign w:val="bottom"/>
          </w:tcPr>
          <w:p w:rsidR="0039541A" w:rsidRPr="0039541A" w:rsidRDefault="0039541A" w:rsidP="0039541A">
            <w:pPr>
              <w:pStyle w:val="Tabletext"/>
              <w:keepLines/>
              <w:widowControl w:val="0"/>
              <w:ind w:right="113"/>
              <w:jc w:val="right"/>
              <w:rPr>
                <w:b/>
                <w:bCs/>
                <w:noProof/>
                <w:lang w:val="ru-RU"/>
              </w:rPr>
            </w:pPr>
            <w:r>
              <w:rPr>
                <w:b/>
                <w:bCs/>
                <w:noProof/>
                <w:lang w:val="ru-RU"/>
              </w:rPr>
              <w:t>-</w:t>
            </w:r>
          </w:p>
        </w:tc>
      </w:tr>
    </w:tbl>
    <w:p w:rsidR="0060776A" w:rsidRPr="0039541A" w:rsidRDefault="00882A8E" w:rsidP="0060776A">
      <w:pPr>
        <w:pStyle w:val="1"/>
        <w:keepLines/>
        <w:spacing w:before="260" w:line="240" w:lineRule="auto"/>
        <w:ind w:left="0" w:hanging="964"/>
        <w:jc w:val="both"/>
        <w:rPr>
          <w:lang w:val="ru-RU"/>
        </w:rPr>
      </w:pPr>
      <w:bookmarkStart w:id="496" w:name="_Toc419885694"/>
      <w:bookmarkStart w:id="497" w:name="_Toc421136336"/>
      <w:bookmarkStart w:id="498" w:name="_Toc421286146"/>
      <w:bookmarkStart w:id="499" w:name="_Toc421530682"/>
      <w:bookmarkStart w:id="500" w:name="_Toc267673633"/>
      <w:bookmarkStart w:id="501" w:name="_Toc267673634"/>
      <w:bookmarkStart w:id="502" w:name="_Toc267673784"/>
      <w:bookmarkStart w:id="503" w:name="_Toc267673809"/>
      <w:bookmarkStart w:id="504" w:name="_Toc267673864"/>
      <w:bookmarkStart w:id="505" w:name="_Toc267673879"/>
      <w:bookmarkStart w:id="506" w:name="_Toc267673899"/>
      <w:bookmarkStart w:id="507" w:name="_Toc267673904"/>
      <w:bookmarkStart w:id="508" w:name="_Toc267673905"/>
      <w:bookmarkStart w:id="509" w:name="_Toc267673906"/>
      <w:bookmarkStart w:id="510" w:name="_Toc267673907"/>
      <w:bookmarkStart w:id="511" w:name="_Toc267673914"/>
      <w:bookmarkStart w:id="512" w:name="_Toc267673958"/>
      <w:bookmarkStart w:id="513" w:name="_Toc267673969"/>
      <w:bookmarkStart w:id="514" w:name="_Toc267673970"/>
      <w:bookmarkStart w:id="515" w:name="_Toc267673975"/>
      <w:bookmarkStart w:id="516" w:name="_Toc267673984"/>
      <w:bookmarkStart w:id="517" w:name="_Toc267674056"/>
      <w:bookmarkStart w:id="518" w:name="_Toc267674092"/>
      <w:bookmarkStart w:id="519" w:name="_Toc267674101"/>
      <w:bookmarkStart w:id="520" w:name="_Toc267674102"/>
      <w:bookmarkStart w:id="521" w:name="_Toc267674103"/>
      <w:bookmarkStart w:id="522" w:name="_Toc267674133"/>
      <w:bookmarkStart w:id="523" w:name="_Toc267674138"/>
      <w:bookmarkStart w:id="524" w:name="_Toc267674139"/>
      <w:bookmarkStart w:id="525" w:name="_Toc267674140"/>
      <w:bookmarkStart w:id="526" w:name="_Toc267674141"/>
      <w:bookmarkStart w:id="527" w:name="_Toc267674142"/>
      <w:bookmarkStart w:id="528" w:name="_Toc267674172"/>
      <w:bookmarkStart w:id="529" w:name="_Toc267674173"/>
      <w:bookmarkStart w:id="530" w:name="_Toc267674174"/>
      <w:bookmarkStart w:id="531" w:name="_Toc267674175"/>
      <w:bookmarkStart w:id="532" w:name="_Toc267674181"/>
      <w:bookmarkStart w:id="533" w:name="_Toc267674231"/>
      <w:bookmarkStart w:id="534" w:name="_Toc267674281"/>
      <w:bookmarkStart w:id="535" w:name="_Toc267674331"/>
      <w:bookmarkStart w:id="536" w:name="_Toc267674381"/>
      <w:bookmarkStart w:id="537" w:name="_Toc267674391"/>
      <w:bookmarkStart w:id="538" w:name="_Toc267674392"/>
      <w:bookmarkStart w:id="539" w:name="_Toc267674393"/>
      <w:bookmarkStart w:id="540" w:name="_Toc267674423"/>
      <w:bookmarkStart w:id="541" w:name="_Toc247521608"/>
      <w:bookmarkStart w:id="542" w:name="_Toc247521944"/>
      <w:bookmarkStart w:id="543" w:name="_Toc247523431"/>
      <w:bookmarkStart w:id="544" w:name="_Toc247523768"/>
      <w:bookmarkStart w:id="545" w:name="_Toc247524346"/>
      <w:bookmarkStart w:id="546" w:name="_Toc247528300"/>
      <w:bookmarkStart w:id="547" w:name="_Toc247530608"/>
      <w:bookmarkStart w:id="548" w:name="_Toc247605951"/>
      <w:bookmarkStart w:id="549" w:name="_Toc247521609"/>
      <w:bookmarkStart w:id="550" w:name="_Toc247521945"/>
      <w:bookmarkStart w:id="551" w:name="_Toc247523432"/>
      <w:bookmarkStart w:id="552" w:name="_Toc247523769"/>
      <w:bookmarkStart w:id="553" w:name="_Toc247524347"/>
      <w:bookmarkStart w:id="554" w:name="_Toc247528301"/>
      <w:bookmarkStart w:id="555" w:name="_Toc247530609"/>
      <w:bookmarkStart w:id="556" w:name="_Toc247605952"/>
      <w:bookmarkStart w:id="557" w:name="_Toc247521714"/>
      <w:bookmarkStart w:id="558" w:name="_Toc247522050"/>
      <w:bookmarkStart w:id="559" w:name="_Toc247523537"/>
      <w:bookmarkStart w:id="560" w:name="_Toc247523874"/>
      <w:bookmarkStart w:id="561" w:name="_Toc247524452"/>
      <w:bookmarkStart w:id="562" w:name="_Toc247528406"/>
      <w:bookmarkStart w:id="563" w:name="_Toc247530714"/>
      <w:bookmarkStart w:id="564" w:name="_Toc247606057"/>
      <w:bookmarkStart w:id="565" w:name="_Toc247521720"/>
      <w:bookmarkStart w:id="566" w:name="_Toc247522056"/>
      <w:bookmarkStart w:id="567" w:name="_Toc247523543"/>
      <w:bookmarkStart w:id="568" w:name="_Toc247523880"/>
      <w:bookmarkStart w:id="569" w:name="_Toc247524458"/>
      <w:bookmarkStart w:id="570" w:name="_Toc247528412"/>
      <w:bookmarkStart w:id="571" w:name="_Toc247530720"/>
      <w:bookmarkStart w:id="572" w:name="_Toc247606063"/>
      <w:bookmarkStart w:id="573" w:name="_Toc247521747"/>
      <w:bookmarkStart w:id="574" w:name="_Toc247522083"/>
      <w:bookmarkStart w:id="575" w:name="_Toc247523570"/>
      <w:bookmarkStart w:id="576" w:name="_Toc247523907"/>
      <w:bookmarkStart w:id="577" w:name="_Toc247524485"/>
      <w:bookmarkStart w:id="578" w:name="_Toc247528439"/>
      <w:bookmarkStart w:id="579" w:name="_Toc247530747"/>
      <w:bookmarkStart w:id="580" w:name="_Toc247606090"/>
      <w:bookmarkStart w:id="581" w:name="_Toc247521807"/>
      <w:bookmarkStart w:id="582" w:name="_Toc247522143"/>
      <w:bookmarkStart w:id="583" w:name="_Toc247523630"/>
      <w:bookmarkStart w:id="584" w:name="_Toc247523967"/>
      <w:bookmarkStart w:id="585" w:name="_Toc247524545"/>
      <w:bookmarkStart w:id="586" w:name="_Toc247528499"/>
      <w:bookmarkStart w:id="587" w:name="_Toc247530807"/>
      <w:bookmarkStart w:id="588" w:name="_Toc247606150"/>
      <w:bookmarkStart w:id="589" w:name="_Toc249341883"/>
      <w:bookmarkStart w:id="590" w:name="_Toc353126336"/>
      <w:bookmarkStart w:id="591" w:name="_Toc421696196"/>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r w:rsidRPr="00882A8E">
        <w:rPr>
          <w:szCs w:val="32"/>
          <w:lang w:val="ru-RU"/>
        </w:rPr>
        <w:t>Кредиты, выданные клиентам</w:t>
      </w:r>
      <w:bookmarkEnd w:id="589"/>
      <w:bookmarkEnd w:id="590"/>
      <w:bookmarkEnd w:id="591"/>
    </w:p>
    <w:tbl>
      <w:tblPr>
        <w:tblW w:w="5000" w:type="pct"/>
        <w:tblLayout w:type="fixed"/>
        <w:tblCellMar>
          <w:left w:w="0" w:type="dxa"/>
          <w:right w:w="0" w:type="dxa"/>
        </w:tblCellMar>
        <w:tblLook w:val="0000"/>
      </w:tblPr>
      <w:tblGrid>
        <w:gridCol w:w="5721"/>
        <w:gridCol w:w="1433"/>
        <w:gridCol w:w="230"/>
        <w:gridCol w:w="1433"/>
      </w:tblGrid>
      <w:tr w:rsidR="002F2AE4" w:rsidRPr="0039541A" w:rsidTr="0039541A">
        <w:trPr>
          <w:trHeight w:val="20"/>
          <w:tblHeader/>
        </w:trPr>
        <w:tc>
          <w:tcPr>
            <w:tcW w:w="5721" w:type="dxa"/>
            <w:vAlign w:val="bottom"/>
          </w:tcPr>
          <w:p w:rsidR="002F2AE4" w:rsidRPr="0039541A" w:rsidRDefault="002F2AE4" w:rsidP="00AE5275">
            <w:pPr>
              <w:pStyle w:val="Tabletext"/>
              <w:keepNext/>
              <w:keepLines/>
              <w:spacing w:before="20" w:after="20"/>
              <w:rPr>
                <w:szCs w:val="18"/>
                <w:lang w:val="ru-RU"/>
              </w:rPr>
            </w:pPr>
          </w:p>
        </w:tc>
        <w:tc>
          <w:tcPr>
            <w:tcW w:w="1433" w:type="dxa"/>
            <w:tcBorders>
              <w:bottom w:val="single" w:sz="4" w:space="0" w:color="auto"/>
            </w:tcBorders>
            <w:vAlign w:val="bottom"/>
          </w:tcPr>
          <w:p w:rsidR="002F2AE4" w:rsidRPr="0039541A" w:rsidRDefault="00882A8E" w:rsidP="00AE5275">
            <w:pPr>
              <w:pStyle w:val="Tabletext"/>
              <w:keepNext/>
              <w:keepLines/>
              <w:spacing w:before="20" w:after="20"/>
              <w:ind w:right="117"/>
              <w:jc w:val="right"/>
              <w:rPr>
                <w:b/>
                <w:bCs/>
                <w:lang w:val="ru-RU"/>
              </w:rPr>
            </w:pPr>
            <w:r w:rsidRPr="00882A8E">
              <w:rPr>
                <w:b/>
                <w:bCs/>
                <w:lang w:val="ru-RU"/>
              </w:rPr>
              <w:t>201</w:t>
            </w:r>
            <w:r w:rsidR="0039541A">
              <w:rPr>
                <w:b/>
                <w:bCs/>
                <w:lang w:val="ru-RU"/>
              </w:rPr>
              <w:t>4</w:t>
            </w:r>
            <w:r w:rsidRPr="00882A8E">
              <w:rPr>
                <w:b/>
                <w:bCs/>
                <w:lang w:val="ru-RU"/>
              </w:rPr>
              <w:t> год </w:t>
            </w:r>
            <w:r w:rsidRPr="00882A8E">
              <w:rPr>
                <w:b/>
                <w:bCs/>
                <w:lang w:val="ru-RU"/>
              </w:rPr>
              <w:br/>
              <w:t>тыс. рублей </w:t>
            </w:r>
          </w:p>
        </w:tc>
        <w:tc>
          <w:tcPr>
            <w:tcW w:w="230" w:type="dxa"/>
            <w:vAlign w:val="bottom"/>
          </w:tcPr>
          <w:p w:rsidR="002F2AE4" w:rsidRPr="0039541A" w:rsidRDefault="002F2AE4" w:rsidP="00AE5275">
            <w:pPr>
              <w:pStyle w:val="Tabletext"/>
              <w:keepNext/>
              <w:keepLines/>
              <w:spacing w:before="20" w:after="20"/>
              <w:ind w:right="117"/>
              <w:jc w:val="right"/>
              <w:rPr>
                <w:b/>
                <w:bCs/>
                <w:lang w:val="ru-RU"/>
              </w:rPr>
            </w:pPr>
          </w:p>
        </w:tc>
        <w:tc>
          <w:tcPr>
            <w:tcW w:w="1433" w:type="dxa"/>
            <w:tcBorders>
              <w:bottom w:val="single" w:sz="4" w:space="0" w:color="auto"/>
            </w:tcBorders>
            <w:vAlign w:val="bottom"/>
          </w:tcPr>
          <w:p w:rsidR="002F2AE4" w:rsidRPr="0039541A" w:rsidRDefault="0039541A" w:rsidP="00AE5275">
            <w:pPr>
              <w:pStyle w:val="Tabletext"/>
              <w:keepNext/>
              <w:keepLines/>
              <w:spacing w:before="20" w:after="20"/>
              <w:ind w:right="117"/>
              <w:jc w:val="right"/>
              <w:rPr>
                <w:b/>
                <w:bCs/>
                <w:lang w:val="ru-RU"/>
              </w:rPr>
            </w:pPr>
            <w:r w:rsidRPr="0039541A">
              <w:rPr>
                <w:b/>
                <w:bCs/>
                <w:lang w:val="ru-RU"/>
              </w:rPr>
              <w:t>2013 год </w:t>
            </w:r>
            <w:r w:rsidRPr="0039541A">
              <w:rPr>
                <w:b/>
                <w:bCs/>
                <w:lang w:val="ru-RU"/>
              </w:rPr>
              <w:br/>
              <w:t>тыс. рублей </w:t>
            </w:r>
            <w:r w:rsidR="00882A8E">
              <w:rPr>
                <w:b/>
                <w:bCs/>
                <w:lang w:val="ru-RU"/>
              </w:rPr>
              <w:t xml:space="preserve"> </w:t>
            </w:r>
          </w:p>
        </w:tc>
      </w:tr>
      <w:tr w:rsidR="002F2AE4" w:rsidRPr="00747C81" w:rsidTr="0039541A">
        <w:trPr>
          <w:trHeight w:val="20"/>
        </w:trPr>
        <w:tc>
          <w:tcPr>
            <w:tcW w:w="5721" w:type="dxa"/>
            <w:vAlign w:val="bottom"/>
          </w:tcPr>
          <w:p w:rsidR="002F2AE4" w:rsidRPr="00747C81" w:rsidRDefault="009B5A72" w:rsidP="00AE5275">
            <w:pPr>
              <w:pStyle w:val="Tabletext"/>
              <w:keepNext/>
              <w:keepLines/>
              <w:spacing w:before="20" w:after="20"/>
              <w:rPr>
                <w:b/>
                <w:lang w:val="ru-RU"/>
              </w:rPr>
            </w:pPr>
            <w:r>
              <w:rPr>
                <w:b/>
                <w:szCs w:val="18"/>
                <w:lang w:val="ru-RU"/>
              </w:rPr>
              <w:t>Кредиты, выданные юридическим лицам</w:t>
            </w:r>
          </w:p>
        </w:tc>
        <w:tc>
          <w:tcPr>
            <w:tcW w:w="1433" w:type="dxa"/>
            <w:tcBorders>
              <w:top w:val="single" w:sz="4" w:space="0" w:color="auto"/>
            </w:tcBorders>
            <w:vAlign w:val="bottom"/>
          </w:tcPr>
          <w:p w:rsidR="002F2AE4" w:rsidRPr="00747C81" w:rsidRDefault="002F2AE4" w:rsidP="00AE5275">
            <w:pPr>
              <w:pStyle w:val="Tabletext"/>
              <w:keepNext/>
              <w:keepLines/>
              <w:spacing w:before="20" w:after="20"/>
              <w:ind w:right="177"/>
              <w:jc w:val="right"/>
              <w:rPr>
                <w:szCs w:val="18"/>
                <w:lang w:val="ru-RU"/>
              </w:rPr>
            </w:pPr>
          </w:p>
        </w:tc>
        <w:tc>
          <w:tcPr>
            <w:tcW w:w="230" w:type="dxa"/>
            <w:vAlign w:val="bottom"/>
          </w:tcPr>
          <w:p w:rsidR="002F2AE4" w:rsidRPr="00747C81" w:rsidRDefault="002F2AE4" w:rsidP="00AE5275">
            <w:pPr>
              <w:pStyle w:val="Tabletext"/>
              <w:keepNext/>
              <w:keepLines/>
              <w:spacing w:before="20" w:after="20"/>
              <w:ind w:right="177"/>
              <w:jc w:val="right"/>
              <w:rPr>
                <w:szCs w:val="18"/>
                <w:lang w:val="ru-RU"/>
              </w:rPr>
            </w:pPr>
          </w:p>
        </w:tc>
        <w:tc>
          <w:tcPr>
            <w:tcW w:w="1433" w:type="dxa"/>
            <w:tcBorders>
              <w:top w:val="single" w:sz="4" w:space="0" w:color="auto"/>
            </w:tcBorders>
            <w:vAlign w:val="bottom"/>
          </w:tcPr>
          <w:p w:rsidR="002F2AE4" w:rsidRPr="00747C81" w:rsidRDefault="002F2AE4" w:rsidP="00AE5275">
            <w:pPr>
              <w:pStyle w:val="Tabletext"/>
              <w:keepNext/>
              <w:keepLines/>
              <w:spacing w:before="20" w:after="20"/>
              <w:ind w:right="57"/>
              <w:jc w:val="right"/>
              <w:rPr>
                <w:szCs w:val="18"/>
                <w:lang w:val="ru-RU"/>
              </w:rPr>
            </w:pPr>
          </w:p>
        </w:tc>
      </w:tr>
      <w:tr w:rsidR="0039541A" w:rsidRPr="00747C81" w:rsidTr="0039541A">
        <w:trPr>
          <w:trHeight w:val="20"/>
        </w:trPr>
        <w:tc>
          <w:tcPr>
            <w:tcW w:w="5721" w:type="dxa"/>
            <w:vAlign w:val="bottom"/>
          </w:tcPr>
          <w:p w:rsidR="0039541A" w:rsidRPr="00747C81" w:rsidRDefault="009B5A72" w:rsidP="00AE5275">
            <w:pPr>
              <w:pStyle w:val="Tabletext"/>
              <w:keepNext/>
              <w:keepLines/>
              <w:spacing w:before="20" w:after="20"/>
              <w:rPr>
                <w:szCs w:val="18"/>
                <w:lang w:val="ru-RU"/>
              </w:rPr>
            </w:pPr>
            <w:r>
              <w:rPr>
                <w:szCs w:val="18"/>
                <w:lang w:val="ru-RU"/>
              </w:rPr>
              <w:t>Кредиты, выданные крупным предприятиям</w:t>
            </w:r>
          </w:p>
        </w:tc>
        <w:tc>
          <w:tcPr>
            <w:tcW w:w="1433" w:type="dxa"/>
            <w:vAlign w:val="bottom"/>
          </w:tcPr>
          <w:p w:rsidR="0039541A" w:rsidRPr="005D7B4D" w:rsidRDefault="00367B41" w:rsidP="00E36A69">
            <w:pPr>
              <w:keepNext/>
              <w:keepLines/>
              <w:spacing w:before="20" w:after="20"/>
              <w:ind w:right="144"/>
              <w:jc w:val="right"/>
              <w:rPr>
                <w:bCs/>
                <w:sz w:val="18"/>
                <w:szCs w:val="18"/>
              </w:rPr>
            </w:pPr>
            <w:r>
              <w:rPr>
                <w:bCs/>
                <w:sz w:val="18"/>
                <w:szCs w:val="18"/>
                <w:lang w:val="ru-RU"/>
              </w:rPr>
              <w:t>3 583 351</w:t>
            </w:r>
            <w:r w:rsidR="005D7B4D">
              <w:rPr>
                <w:bCs/>
                <w:sz w:val="18"/>
                <w:szCs w:val="18"/>
              </w:rPr>
              <w:t> </w:t>
            </w:r>
          </w:p>
        </w:tc>
        <w:tc>
          <w:tcPr>
            <w:tcW w:w="230" w:type="dxa"/>
            <w:vAlign w:val="bottom"/>
          </w:tcPr>
          <w:p w:rsidR="0039541A" w:rsidRPr="00747C81" w:rsidRDefault="0039541A" w:rsidP="00AE5275">
            <w:pPr>
              <w:pStyle w:val="Tabletext"/>
              <w:keepNext/>
              <w:keepLines/>
              <w:spacing w:before="20" w:after="20"/>
              <w:ind w:right="177"/>
              <w:jc w:val="right"/>
              <w:rPr>
                <w:lang w:val="ru-RU"/>
              </w:rPr>
            </w:pPr>
          </w:p>
        </w:tc>
        <w:tc>
          <w:tcPr>
            <w:tcW w:w="1433" w:type="dxa"/>
            <w:vAlign w:val="bottom"/>
          </w:tcPr>
          <w:p w:rsidR="0039541A" w:rsidRPr="00747C81" w:rsidRDefault="009B5A72" w:rsidP="00AE5275">
            <w:pPr>
              <w:keepNext/>
              <w:keepLines/>
              <w:spacing w:before="20" w:after="20"/>
              <w:ind w:right="57"/>
              <w:jc w:val="right"/>
              <w:rPr>
                <w:bCs/>
                <w:sz w:val="18"/>
                <w:szCs w:val="18"/>
                <w:lang w:val="ru-RU"/>
              </w:rPr>
            </w:pPr>
            <w:r>
              <w:rPr>
                <w:bCs/>
                <w:sz w:val="18"/>
                <w:szCs w:val="18"/>
                <w:lang w:val="ru-RU"/>
              </w:rPr>
              <w:t>3 162 152</w:t>
            </w:r>
          </w:p>
        </w:tc>
      </w:tr>
      <w:tr w:rsidR="0039541A" w:rsidRPr="00747C81" w:rsidTr="0039541A">
        <w:trPr>
          <w:trHeight w:val="20"/>
        </w:trPr>
        <w:tc>
          <w:tcPr>
            <w:tcW w:w="5721" w:type="dxa"/>
            <w:vAlign w:val="bottom"/>
          </w:tcPr>
          <w:p w:rsidR="0039541A" w:rsidRPr="00747C81" w:rsidRDefault="009B5A72" w:rsidP="00AE5275">
            <w:pPr>
              <w:pStyle w:val="Tabletext"/>
              <w:keepNext/>
              <w:keepLines/>
              <w:spacing w:before="20" w:after="20"/>
              <w:rPr>
                <w:szCs w:val="18"/>
                <w:lang w:val="ru-RU"/>
              </w:rPr>
            </w:pPr>
            <w:r>
              <w:rPr>
                <w:szCs w:val="18"/>
                <w:lang w:val="ru-RU"/>
              </w:rPr>
              <w:t xml:space="preserve">Кредиты, выданные малым и средним предприятиям </w:t>
            </w:r>
          </w:p>
        </w:tc>
        <w:tc>
          <w:tcPr>
            <w:tcW w:w="1433" w:type="dxa"/>
            <w:tcBorders>
              <w:bottom w:val="single" w:sz="4" w:space="0" w:color="auto"/>
            </w:tcBorders>
            <w:vAlign w:val="bottom"/>
          </w:tcPr>
          <w:p w:rsidR="0039541A" w:rsidRPr="005D7B4D" w:rsidRDefault="00367B41" w:rsidP="00AE5275">
            <w:pPr>
              <w:keepNext/>
              <w:keepLines/>
              <w:spacing w:before="20" w:after="20"/>
              <w:ind w:right="144"/>
              <w:jc w:val="right"/>
              <w:rPr>
                <w:bCs/>
                <w:sz w:val="18"/>
                <w:szCs w:val="18"/>
              </w:rPr>
            </w:pPr>
            <w:r>
              <w:rPr>
                <w:bCs/>
                <w:sz w:val="18"/>
                <w:szCs w:val="18"/>
                <w:lang w:val="ru-RU"/>
              </w:rPr>
              <w:t>7 382 211</w:t>
            </w:r>
            <w:r w:rsidR="005D7B4D">
              <w:rPr>
                <w:bCs/>
                <w:sz w:val="18"/>
                <w:szCs w:val="18"/>
              </w:rPr>
              <w:t> </w:t>
            </w:r>
          </w:p>
        </w:tc>
        <w:tc>
          <w:tcPr>
            <w:tcW w:w="230" w:type="dxa"/>
            <w:vAlign w:val="bottom"/>
          </w:tcPr>
          <w:p w:rsidR="0039541A" w:rsidRPr="00747C81" w:rsidRDefault="0039541A" w:rsidP="00AE5275">
            <w:pPr>
              <w:pStyle w:val="Tabletext"/>
              <w:keepNext/>
              <w:keepLines/>
              <w:spacing w:before="20" w:after="20"/>
              <w:ind w:right="177"/>
              <w:jc w:val="right"/>
              <w:rPr>
                <w:lang w:val="ru-RU"/>
              </w:rPr>
            </w:pPr>
          </w:p>
        </w:tc>
        <w:tc>
          <w:tcPr>
            <w:tcW w:w="1433" w:type="dxa"/>
            <w:tcBorders>
              <w:bottom w:val="single" w:sz="4" w:space="0" w:color="auto"/>
            </w:tcBorders>
            <w:vAlign w:val="bottom"/>
          </w:tcPr>
          <w:p w:rsidR="0039541A" w:rsidRPr="00747C81" w:rsidRDefault="009B5A72" w:rsidP="00AE5275">
            <w:pPr>
              <w:keepNext/>
              <w:keepLines/>
              <w:spacing w:before="20" w:after="20"/>
              <w:ind w:right="57"/>
              <w:jc w:val="right"/>
              <w:rPr>
                <w:bCs/>
                <w:sz w:val="18"/>
                <w:szCs w:val="18"/>
                <w:lang w:val="ru-RU"/>
              </w:rPr>
            </w:pPr>
            <w:r>
              <w:rPr>
                <w:bCs/>
                <w:sz w:val="18"/>
                <w:szCs w:val="18"/>
                <w:lang w:val="ru-RU"/>
              </w:rPr>
              <w:t>8 147 941</w:t>
            </w:r>
          </w:p>
        </w:tc>
      </w:tr>
      <w:tr w:rsidR="0039541A" w:rsidRPr="00747C81" w:rsidTr="0039541A">
        <w:trPr>
          <w:trHeight w:val="20"/>
        </w:trPr>
        <w:tc>
          <w:tcPr>
            <w:tcW w:w="5721" w:type="dxa"/>
            <w:vAlign w:val="bottom"/>
          </w:tcPr>
          <w:p w:rsidR="0039541A" w:rsidRPr="00747C81" w:rsidRDefault="009B5A72" w:rsidP="00AE5275">
            <w:pPr>
              <w:pStyle w:val="Tabletext"/>
              <w:keepNext/>
              <w:keepLines/>
              <w:spacing w:before="20" w:after="20"/>
              <w:rPr>
                <w:lang w:val="ru-RU"/>
              </w:rPr>
            </w:pPr>
            <w:r>
              <w:rPr>
                <w:b/>
                <w:bCs/>
                <w:szCs w:val="18"/>
                <w:lang w:val="ru-RU"/>
              </w:rPr>
              <w:t>Всего</w:t>
            </w:r>
            <w:r>
              <w:rPr>
                <w:b/>
                <w:szCs w:val="18"/>
                <w:lang w:val="ru-RU"/>
              </w:rPr>
              <w:t xml:space="preserve"> кредитов, выданных юридическим лицам</w:t>
            </w:r>
          </w:p>
        </w:tc>
        <w:tc>
          <w:tcPr>
            <w:tcW w:w="1433" w:type="dxa"/>
            <w:tcBorders>
              <w:top w:val="single" w:sz="4" w:space="0" w:color="auto"/>
              <w:bottom w:val="single" w:sz="4" w:space="0" w:color="auto"/>
            </w:tcBorders>
            <w:vAlign w:val="bottom"/>
          </w:tcPr>
          <w:p w:rsidR="0039541A" w:rsidRPr="005D7B4D" w:rsidRDefault="00367B41" w:rsidP="00AE5275">
            <w:pPr>
              <w:keepNext/>
              <w:keepLines/>
              <w:tabs>
                <w:tab w:val="left" w:pos="1138"/>
              </w:tabs>
              <w:spacing w:before="20" w:after="20"/>
              <w:ind w:right="144"/>
              <w:jc w:val="right"/>
              <w:rPr>
                <w:b/>
                <w:bCs/>
                <w:sz w:val="18"/>
                <w:szCs w:val="18"/>
              </w:rPr>
            </w:pPr>
            <w:r>
              <w:rPr>
                <w:b/>
                <w:bCs/>
                <w:sz w:val="18"/>
                <w:szCs w:val="18"/>
                <w:lang w:val="ru-RU"/>
              </w:rPr>
              <w:t>10 965 562</w:t>
            </w:r>
            <w:r w:rsidR="005D7B4D">
              <w:rPr>
                <w:b/>
                <w:bCs/>
                <w:sz w:val="18"/>
                <w:szCs w:val="18"/>
              </w:rPr>
              <w:t> </w:t>
            </w:r>
          </w:p>
        </w:tc>
        <w:tc>
          <w:tcPr>
            <w:tcW w:w="230" w:type="dxa"/>
            <w:vAlign w:val="bottom"/>
          </w:tcPr>
          <w:p w:rsidR="0039541A" w:rsidRPr="00747C81" w:rsidRDefault="0039541A" w:rsidP="00AE5275">
            <w:pPr>
              <w:pStyle w:val="Tabletext"/>
              <w:keepNext/>
              <w:keepLines/>
              <w:spacing w:before="20" w:after="20"/>
              <w:ind w:right="177"/>
              <w:jc w:val="right"/>
              <w:rPr>
                <w:b/>
                <w:lang w:val="ru-RU"/>
              </w:rPr>
            </w:pPr>
          </w:p>
        </w:tc>
        <w:tc>
          <w:tcPr>
            <w:tcW w:w="1433" w:type="dxa"/>
            <w:tcBorders>
              <w:top w:val="single" w:sz="4" w:space="0" w:color="auto"/>
              <w:bottom w:val="single" w:sz="4" w:space="0" w:color="auto"/>
            </w:tcBorders>
            <w:vAlign w:val="bottom"/>
          </w:tcPr>
          <w:p w:rsidR="0039541A" w:rsidRPr="00747C81" w:rsidRDefault="009B5A72" w:rsidP="00AE5275">
            <w:pPr>
              <w:keepNext/>
              <w:keepLines/>
              <w:tabs>
                <w:tab w:val="left" w:pos="1138"/>
              </w:tabs>
              <w:spacing w:before="20" w:after="20"/>
              <w:ind w:right="57"/>
              <w:jc w:val="right"/>
              <w:rPr>
                <w:b/>
                <w:bCs/>
                <w:sz w:val="18"/>
                <w:szCs w:val="18"/>
                <w:lang w:val="ru-RU"/>
              </w:rPr>
            </w:pPr>
            <w:r>
              <w:rPr>
                <w:b/>
                <w:bCs/>
                <w:sz w:val="18"/>
                <w:szCs w:val="18"/>
                <w:lang w:val="ru-RU"/>
              </w:rPr>
              <w:t>11 310 093</w:t>
            </w:r>
          </w:p>
        </w:tc>
      </w:tr>
      <w:tr w:rsidR="0039541A" w:rsidRPr="00747C81" w:rsidTr="0039541A">
        <w:trPr>
          <w:trHeight w:val="20"/>
        </w:trPr>
        <w:tc>
          <w:tcPr>
            <w:tcW w:w="5721" w:type="dxa"/>
            <w:vAlign w:val="bottom"/>
          </w:tcPr>
          <w:p w:rsidR="0039541A" w:rsidRPr="00747C81" w:rsidRDefault="0039541A" w:rsidP="00AE5275">
            <w:pPr>
              <w:pStyle w:val="Tabletext"/>
              <w:keepNext/>
              <w:keepLines/>
              <w:spacing w:before="20" w:after="20"/>
              <w:rPr>
                <w:b/>
                <w:szCs w:val="18"/>
                <w:lang w:val="ru-RU"/>
              </w:rPr>
            </w:pPr>
          </w:p>
        </w:tc>
        <w:tc>
          <w:tcPr>
            <w:tcW w:w="1433" w:type="dxa"/>
            <w:tcBorders>
              <w:top w:val="single" w:sz="4" w:space="0" w:color="auto"/>
            </w:tcBorders>
            <w:vAlign w:val="bottom"/>
          </w:tcPr>
          <w:p w:rsidR="0039541A" w:rsidRPr="00747C81" w:rsidRDefault="0039541A" w:rsidP="00AE5275">
            <w:pPr>
              <w:pStyle w:val="Tabletext"/>
              <w:keepNext/>
              <w:keepLines/>
              <w:spacing w:before="20" w:after="20"/>
              <w:ind w:right="144"/>
              <w:jc w:val="right"/>
              <w:rPr>
                <w:szCs w:val="18"/>
                <w:lang w:val="ru-RU"/>
              </w:rPr>
            </w:pPr>
          </w:p>
        </w:tc>
        <w:tc>
          <w:tcPr>
            <w:tcW w:w="230" w:type="dxa"/>
            <w:vAlign w:val="bottom"/>
          </w:tcPr>
          <w:p w:rsidR="0039541A" w:rsidRPr="00747C81" w:rsidRDefault="0039541A" w:rsidP="00AE5275">
            <w:pPr>
              <w:pStyle w:val="Tabletext"/>
              <w:keepNext/>
              <w:keepLines/>
              <w:spacing w:before="20" w:after="20"/>
              <w:ind w:right="177"/>
              <w:jc w:val="right"/>
              <w:rPr>
                <w:szCs w:val="18"/>
                <w:lang w:val="ru-RU"/>
              </w:rPr>
            </w:pPr>
          </w:p>
        </w:tc>
        <w:tc>
          <w:tcPr>
            <w:tcW w:w="1433" w:type="dxa"/>
            <w:tcBorders>
              <w:top w:val="single" w:sz="4" w:space="0" w:color="auto"/>
            </w:tcBorders>
            <w:vAlign w:val="bottom"/>
          </w:tcPr>
          <w:p w:rsidR="0039541A" w:rsidRPr="00747C81" w:rsidRDefault="0039541A" w:rsidP="00AE5275">
            <w:pPr>
              <w:pStyle w:val="Tabletext"/>
              <w:keepNext/>
              <w:keepLines/>
              <w:spacing w:before="20" w:after="20"/>
              <w:ind w:right="57"/>
              <w:jc w:val="right"/>
              <w:rPr>
                <w:szCs w:val="18"/>
                <w:lang w:val="ru-RU"/>
              </w:rPr>
            </w:pPr>
          </w:p>
        </w:tc>
      </w:tr>
      <w:tr w:rsidR="0039541A" w:rsidRPr="00747C81" w:rsidTr="0039541A">
        <w:trPr>
          <w:trHeight w:val="20"/>
        </w:trPr>
        <w:tc>
          <w:tcPr>
            <w:tcW w:w="5721" w:type="dxa"/>
            <w:vAlign w:val="bottom"/>
          </w:tcPr>
          <w:p w:rsidR="0039541A" w:rsidRPr="00747C81" w:rsidRDefault="009B5A72" w:rsidP="00AE5275">
            <w:pPr>
              <w:pStyle w:val="Tabletext"/>
              <w:keepNext/>
              <w:keepLines/>
              <w:spacing w:before="20" w:after="20"/>
              <w:rPr>
                <w:b/>
                <w:bCs/>
                <w:szCs w:val="18"/>
                <w:lang w:val="ru-RU"/>
              </w:rPr>
            </w:pPr>
            <w:r>
              <w:rPr>
                <w:b/>
                <w:bCs/>
                <w:lang w:val="ru-RU"/>
              </w:rPr>
              <w:t>Кредиты, выданные физическим лицам</w:t>
            </w:r>
          </w:p>
        </w:tc>
        <w:tc>
          <w:tcPr>
            <w:tcW w:w="1433" w:type="dxa"/>
            <w:vAlign w:val="bottom"/>
          </w:tcPr>
          <w:p w:rsidR="0039541A" w:rsidRPr="00747C81" w:rsidRDefault="0039541A" w:rsidP="00AE5275">
            <w:pPr>
              <w:pStyle w:val="Tabletext"/>
              <w:keepNext/>
              <w:keepLines/>
              <w:spacing w:before="20" w:after="20"/>
              <w:ind w:right="113"/>
              <w:jc w:val="right"/>
              <w:rPr>
                <w:b/>
                <w:bCs/>
                <w:szCs w:val="18"/>
                <w:lang w:val="ru-RU"/>
              </w:rPr>
            </w:pPr>
          </w:p>
        </w:tc>
        <w:tc>
          <w:tcPr>
            <w:tcW w:w="230" w:type="dxa"/>
            <w:vAlign w:val="bottom"/>
          </w:tcPr>
          <w:p w:rsidR="0039541A" w:rsidRPr="00747C81" w:rsidRDefault="0039541A" w:rsidP="00AE5275">
            <w:pPr>
              <w:pStyle w:val="Tabletext"/>
              <w:keepNext/>
              <w:keepLines/>
              <w:spacing w:before="20" w:after="20"/>
              <w:ind w:right="113"/>
              <w:jc w:val="right"/>
              <w:rPr>
                <w:b/>
                <w:bCs/>
                <w:szCs w:val="18"/>
                <w:lang w:val="ru-RU"/>
              </w:rPr>
            </w:pPr>
          </w:p>
        </w:tc>
        <w:tc>
          <w:tcPr>
            <w:tcW w:w="1433" w:type="dxa"/>
            <w:vAlign w:val="bottom"/>
          </w:tcPr>
          <w:p w:rsidR="0039541A" w:rsidRPr="00747C81" w:rsidRDefault="0039541A" w:rsidP="00AE5275">
            <w:pPr>
              <w:pStyle w:val="Tabletext"/>
              <w:keepNext/>
              <w:keepLines/>
              <w:spacing w:before="20" w:after="20"/>
              <w:ind w:right="57"/>
              <w:jc w:val="right"/>
              <w:rPr>
                <w:b/>
                <w:bCs/>
                <w:szCs w:val="18"/>
                <w:lang w:val="ru-RU"/>
              </w:rPr>
            </w:pPr>
          </w:p>
        </w:tc>
      </w:tr>
      <w:tr w:rsidR="0039541A" w:rsidRPr="00747C81" w:rsidTr="0039541A">
        <w:trPr>
          <w:trHeight w:val="20"/>
        </w:trPr>
        <w:tc>
          <w:tcPr>
            <w:tcW w:w="5721" w:type="dxa"/>
            <w:vAlign w:val="bottom"/>
          </w:tcPr>
          <w:p w:rsidR="0039541A" w:rsidRPr="00747C81" w:rsidRDefault="009B5A72" w:rsidP="00AE5275">
            <w:pPr>
              <w:pStyle w:val="Tabletext"/>
              <w:keepNext/>
              <w:keepLines/>
              <w:spacing w:before="20" w:after="20"/>
              <w:rPr>
                <w:lang w:val="ru-RU"/>
              </w:rPr>
            </w:pPr>
            <w:r>
              <w:rPr>
                <w:szCs w:val="18"/>
                <w:lang w:val="ru-RU"/>
              </w:rPr>
              <w:t>Потребительские кредиты</w:t>
            </w:r>
          </w:p>
        </w:tc>
        <w:tc>
          <w:tcPr>
            <w:tcW w:w="1433" w:type="dxa"/>
            <w:vAlign w:val="bottom"/>
          </w:tcPr>
          <w:p w:rsidR="0039541A" w:rsidRPr="005D7B4D" w:rsidRDefault="00BE0662" w:rsidP="00AE5275">
            <w:pPr>
              <w:keepNext/>
              <w:keepLines/>
              <w:spacing w:before="20" w:after="20"/>
              <w:ind w:right="113"/>
              <w:jc w:val="right"/>
              <w:rPr>
                <w:bCs/>
                <w:sz w:val="18"/>
                <w:szCs w:val="18"/>
              </w:rPr>
            </w:pPr>
            <w:r>
              <w:rPr>
                <w:bCs/>
                <w:sz w:val="18"/>
                <w:szCs w:val="18"/>
                <w:lang w:val="ru-RU"/>
              </w:rPr>
              <w:t>4 </w:t>
            </w:r>
            <w:r w:rsidR="005D7B4D">
              <w:rPr>
                <w:bCs/>
                <w:sz w:val="18"/>
                <w:szCs w:val="18"/>
              </w:rPr>
              <w:t>55</w:t>
            </w:r>
            <w:r>
              <w:rPr>
                <w:bCs/>
                <w:sz w:val="18"/>
                <w:szCs w:val="18"/>
                <w:lang w:val="ru-RU"/>
              </w:rPr>
              <w:t xml:space="preserve">2 </w:t>
            </w:r>
            <w:r w:rsidR="005D7B4D">
              <w:rPr>
                <w:bCs/>
                <w:sz w:val="18"/>
                <w:szCs w:val="18"/>
              </w:rPr>
              <w:t>707 </w:t>
            </w:r>
          </w:p>
        </w:tc>
        <w:tc>
          <w:tcPr>
            <w:tcW w:w="230" w:type="dxa"/>
            <w:vAlign w:val="bottom"/>
          </w:tcPr>
          <w:p w:rsidR="0039541A" w:rsidRPr="00747C81" w:rsidRDefault="0039541A" w:rsidP="00AE5275">
            <w:pPr>
              <w:pStyle w:val="Tabletext"/>
              <w:keepNext/>
              <w:keepLines/>
              <w:spacing w:before="20" w:after="20"/>
              <w:ind w:right="113"/>
              <w:jc w:val="right"/>
              <w:rPr>
                <w:b/>
                <w:i/>
                <w:lang w:val="ru-RU"/>
              </w:rPr>
            </w:pPr>
          </w:p>
        </w:tc>
        <w:tc>
          <w:tcPr>
            <w:tcW w:w="1433" w:type="dxa"/>
            <w:vAlign w:val="bottom"/>
          </w:tcPr>
          <w:p w:rsidR="0039541A" w:rsidRPr="00747C81" w:rsidRDefault="009B5A72" w:rsidP="00AE5275">
            <w:pPr>
              <w:keepNext/>
              <w:keepLines/>
              <w:spacing w:before="20" w:after="20"/>
              <w:ind w:right="57"/>
              <w:jc w:val="right"/>
              <w:rPr>
                <w:bCs/>
                <w:sz w:val="18"/>
                <w:szCs w:val="18"/>
                <w:lang w:val="ru-RU"/>
              </w:rPr>
            </w:pPr>
            <w:r>
              <w:rPr>
                <w:bCs/>
                <w:sz w:val="18"/>
                <w:szCs w:val="18"/>
                <w:lang w:val="ru-RU"/>
              </w:rPr>
              <w:t>5 923 506</w:t>
            </w:r>
          </w:p>
        </w:tc>
      </w:tr>
      <w:tr w:rsidR="0039541A" w:rsidRPr="00747C81" w:rsidTr="0039541A">
        <w:trPr>
          <w:trHeight w:val="20"/>
        </w:trPr>
        <w:tc>
          <w:tcPr>
            <w:tcW w:w="5721" w:type="dxa"/>
            <w:vAlign w:val="bottom"/>
          </w:tcPr>
          <w:p w:rsidR="0039541A" w:rsidRPr="00747C81" w:rsidRDefault="009B5A72" w:rsidP="00AE5275">
            <w:pPr>
              <w:pStyle w:val="Tabletext"/>
              <w:keepNext/>
              <w:keepLines/>
              <w:spacing w:before="20" w:after="20"/>
              <w:rPr>
                <w:szCs w:val="18"/>
                <w:lang w:val="ru-RU"/>
              </w:rPr>
            </w:pPr>
            <w:r>
              <w:rPr>
                <w:szCs w:val="18"/>
                <w:lang w:val="ru-RU"/>
              </w:rPr>
              <w:t>Ипотечные кредиты</w:t>
            </w:r>
          </w:p>
        </w:tc>
        <w:tc>
          <w:tcPr>
            <w:tcW w:w="1433" w:type="dxa"/>
            <w:vAlign w:val="bottom"/>
          </w:tcPr>
          <w:p w:rsidR="0039541A" w:rsidRPr="005D7B4D" w:rsidRDefault="00BE0662" w:rsidP="00AE5275">
            <w:pPr>
              <w:keepNext/>
              <w:keepLines/>
              <w:spacing w:before="20" w:after="20"/>
              <w:ind w:right="113"/>
              <w:jc w:val="right"/>
              <w:rPr>
                <w:bCs/>
                <w:sz w:val="18"/>
                <w:szCs w:val="18"/>
              </w:rPr>
            </w:pPr>
            <w:r>
              <w:rPr>
                <w:bCs/>
                <w:sz w:val="18"/>
                <w:szCs w:val="18"/>
                <w:lang w:val="ru-RU"/>
              </w:rPr>
              <w:t>1 26</w:t>
            </w:r>
            <w:r w:rsidR="005D7B4D">
              <w:rPr>
                <w:bCs/>
                <w:sz w:val="18"/>
                <w:szCs w:val="18"/>
              </w:rPr>
              <w:t>7</w:t>
            </w:r>
            <w:r>
              <w:rPr>
                <w:bCs/>
                <w:sz w:val="18"/>
                <w:szCs w:val="18"/>
                <w:lang w:val="ru-RU"/>
              </w:rPr>
              <w:t xml:space="preserve"> </w:t>
            </w:r>
            <w:r w:rsidR="005D7B4D">
              <w:rPr>
                <w:bCs/>
                <w:sz w:val="18"/>
                <w:szCs w:val="18"/>
              </w:rPr>
              <w:t>272 </w:t>
            </w:r>
          </w:p>
        </w:tc>
        <w:tc>
          <w:tcPr>
            <w:tcW w:w="230" w:type="dxa"/>
            <w:vAlign w:val="bottom"/>
          </w:tcPr>
          <w:p w:rsidR="0039541A" w:rsidRPr="00747C81" w:rsidRDefault="0039541A" w:rsidP="00AE5275">
            <w:pPr>
              <w:pStyle w:val="Tabletext"/>
              <w:keepNext/>
              <w:keepLines/>
              <w:spacing w:before="20" w:after="20"/>
              <w:ind w:right="113"/>
              <w:jc w:val="right"/>
              <w:rPr>
                <w:b/>
                <w:i/>
                <w:lang w:val="ru-RU"/>
              </w:rPr>
            </w:pPr>
          </w:p>
        </w:tc>
        <w:tc>
          <w:tcPr>
            <w:tcW w:w="1433" w:type="dxa"/>
            <w:vAlign w:val="bottom"/>
          </w:tcPr>
          <w:p w:rsidR="0039541A" w:rsidRPr="00747C81" w:rsidRDefault="009B5A72" w:rsidP="00AE5275">
            <w:pPr>
              <w:keepNext/>
              <w:keepLines/>
              <w:spacing w:before="20" w:after="20"/>
              <w:ind w:right="57"/>
              <w:jc w:val="right"/>
              <w:rPr>
                <w:bCs/>
                <w:sz w:val="18"/>
                <w:szCs w:val="18"/>
                <w:lang w:val="ru-RU"/>
              </w:rPr>
            </w:pPr>
            <w:r>
              <w:rPr>
                <w:bCs/>
                <w:sz w:val="18"/>
                <w:szCs w:val="18"/>
                <w:lang w:val="ru-RU"/>
              </w:rPr>
              <w:t>1 288 458</w:t>
            </w:r>
          </w:p>
        </w:tc>
      </w:tr>
      <w:tr w:rsidR="0039541A" w:rsidRPr="00747C81" w:rsidTr="0039541A">
        <w:trPr>
          <w:trHeight w:val="20"/>
        </w:trPr>
        <w:tc>
          <w:tcPr>
            <w:tcW w:w="5721" w:type="dxa"/>
            <w:vAlign w:val="bottom"/>
          </w:tcPr>
          <w:p w:rsidR="0039541A" w:rsidRPr="00747C81" w:rsidRDefault="009B5A72" w:rsidP="00AE5275">
            <w:pPr>
              <w:pStyle w:val="Tabletext"/>
              <w:keepNext/>
              <w:keepLines/>
              <w:spacing w:before="20" w:after="20"/>
              <w:rPr>
                <w:szCs w:val="18"/>
                <w:lang w:val="ru-RU"/>
              </w:rPr>
            </w:pPr>
            <w:r>
              <w:rPr>
                <w:szCs w:val="18"/>
                <w:lang w:val="ru-RU"/>
              </w:rPr>
              <w:t>Кредитные карты</w:t>
            </w:r>
          </w:p>
        </w:tc>
        <w:tc>
          <w:tcPr>
            <w:tcW w:w="1433" w:type="dxa"/>
            <w:vAlign w:val="bottom"/>
          </w:tcPr>
          <w:p w:rsidR="0039541A" w:rsidRPr="005D7B4D" w:rsidRDefault="00BE0662" w:rsidP="00AE5275">
            <w:pPr>
              <w:keepNext/>
              <w:keepLines/>
              <w:spacing w:before="20" w:after="20"/>
              <w:ind w:right="113"/>
              <w:jc w:val="right"/>
              <w:rPr>
                <w:bCs/>
                <w:sz w:val="18"/>
                <w:szCs w:val="18"/>
              </w:rPr>
            </w:pPr>
            <w:r>
              <w:rPr>
                <w:bCs/>
                <w:sz w:val="18"/>
                <w:szCs w:val="18"/>
                <w:lang w:val="ru-RU"/>
              </w:rPr>
              <w:t xml:space="preserve">443 </w:t>
            </w:r>
            <w:r w:rsidR="005D7B4D">
              <w:rPr>
                <w:bCs/>
                <w:sz w:val="18"/>
                <w:szCs w:val="18"/>
              </w:rPr>
              <w:t>210 </w:t>
            </w:r>
          </w:p>
        </w:tc>
        <w:tc>
          <w:tcPr>
            <w:tcW w:w="230" w:type="dxa"/>
            <w:vAlign w:val="bottom"/>
          </w:tcPr>
          <w:p w:rsidR="0039541A" w:rsidRPr="00747C81" w:rsidRDefault="0039541A" w:rsidP="00AE5275">
            <w:pPr>
              <w:pStyle w:val="Tabletext"/>
              <w:keepNext/>
              <w:keepLines/>
              <w:spacing w:before="20" w:after="20"/>
              <w:ind w:right="113"/>
              <w:jc w:val="right"/>
              <w:rPr>
                <w:b/>
                <w:i/>
                <w:lang w:val="ru-RU"/>
              </w:rPr>
            </w:pPr>
          </w:p>
        </w:tc>
        <w:tc>
          <w:tcPr>
            <w:tcW w:w="1433" w:type="dxa"/>
            <w:vAlign w:val="bottom"/>
          </w:tcPr>
          <w:p w:rsidR="0039541A" w:rsidRPr="00747C81" w:rsidRDefault="009B5A72" w:rsidP="00AE5275">
            <w:pPr>
              <w:keepNext/>
              <w:keepLines/>
              <w:spacing w:before="20" w:after="20"/>
              <w:ind w:right="57"/>
              <w:jc w:val="right"/>
              <w:rPr>
                <w:bCs/>
                <w:sz w:val="18"/>
                <w:szCs w:val="18"/>
                <w:lang w:val="ru-RU"/>
              </w:rPr>
            </w:pPr>
            <w:r>
              <w:rPr>
                <w:bCs/>
                <w:sz w:val="18"/>
                <w:szCs w:val="18"/>
                <w:lang w:val="ru-RU"/>
              </w:rPr>
              <w:t>532 404</w:t>
            </w:r>
          </w:p>
        </w:tc>
      </w:tr>
      <w:tr w:rsidR="0039541A" w:rsidRPr="00747C81" w:rsidTr="0039541A">
        <w:trPr>
          <w:trHeight w:val="20"/>
        </w:trPr>
        <w:tc>
          <w:tcPr>
            <w:tcW w:w="5721" w:type="dxa"/>
            <w:vAlign w:val="bottom"/>
          </w:tcPr>
          <w:p w:rsidR="0039541A" w:rsidRPr="00747C81" w:rsidRDefault="009B5A72" w:rsidP="00AE5275">
            <w:pPr>
              <w:pStyle w:val="Tabletext"/>
              <w:keepNext/>
              <w:keepLines/>
              <w:spacing w:before="20" w:after="20"/>
              <w:rPr>
                <w:szCs w:val="18"/>
                <w:lang w:val="ru-RU"/>
              </w:rPr>
            </w:pPr>
            <w:r>
              <w:rPr>
                <w:b/>
                <w:bCs/>
                <w:szCs w:val="18"/>
                <w:lang w:val="ru-RU"/>
              </w:rPr>
              <w:t>Всего</w:t>
            </w:r>
            <w:r>
              <w:rPr>
                <w:rStyle w:val="StyleUnivers45Light9pt"/>
                <w:rFonts w:ascii="Times New Roman" w:hAnsi="Times New Roman"/>
                <w:b/>
                <w:szCs w:val="18"/>
                <w:lang w:val="ru-RU"/>
              </w:rPr>
              <w:t xml:space="preserve"> кредитов, выданных физическим лицам</w:t>
            </w:r>
          </w:p>
        </w:tc>
        <w:tc>
          <w:tcPr>
            <w:tcW w:w="1433" w:type="dxa"/>
            <w:tcBorders>
              <w:top w:val="single" w:sz="4" w:space="0" w:color="auto"/>
              <w:bottom w:val="single" w:sz="4" w:space="0" w:color="auto"/>
            </w:tcBorders>
            <w:vAlign w:val="bottom"/>
          </w:tcPr>
          <w:p w:rsidR="0039541A" w:rsidRPr="005D7B4D" w:rsidRDefault="00BE0662" w:rsidP="00AE5275">
            <w:pPr>
              <w:keepNext/>
              <w:keepLines/>
              <w:spacing w:before="20" w:after="20"/>
              <w:ind w:right="113"/>
              <w:jc w:val="right"/>
              <w:rPr>
                <w:b/>
                <w:bCs/>
                <w:sz w:val="18"/>
                <w:szCs w:val="18"/>
              </w:rPr>
            </w:pPr>
            <w:r>
              <w:rPr>
                <w:b/>
                <w:bCs/>
                <w:sz w:val="18"/>
                <w:szCs w:val="18"/>
                <w:lang w:val="ru-RU"/>
              </w:rPr>
              <w:t>6 </w:t>
            </w:r>
            <w:r w:rsidR="005D7B4D">
              <w:rPr>
                <w:b/>
                <w:bCs/>
                <w:sz w:val="18"/>
                <w:szCs w:val="18"/>
              </w:rPr>
              <w:t>263</w:t>
            </w:r>
            <w:r>
              <w:rPr>
                <w:b/>
                <w:bCs/>
                <w:sz w:val="18"/>
                <w:szCs w:val="18"/>
                <w:lang w:val="ru-RU"/>
              </w:rPr>
              <w:t xml:space="preserve"> </w:t>
            </w:r>
            <w:r w:rsidR="005D7B4D">
              <w:rPr>
                <w:b/>
                <w:bCs/>
                <w:sz w:val="18"/>
                <w:szCs w:val="18"/>
              </w:rPr>
              <w:t>189 </w:t>
            </w:r>
          </w:p>
        </w:tc>
        <w:tc>
          <w:tcPr>
            <w:tcW w:w="230" w:type="dxa"/>
            <w:vAlign w:val="bottom"/>
          </w:tcPr>
          <w:p w:rsidR="0039541A" w:rsidRPr="00747C81" w:rsidRDefault="0039541A" w:rsidP="00AE5275">
            <w:pPr>
              <w:pStyle w:val="Tabletext"/>
              <w:keepNext/>
              <w:keepLines/>
              <w:spacing w:before="20" w:after="20"/>
              <w:ind w:right="113"/>
              <w:jc w:val="right"/>
              <w:rPr>
                <w:b/>
                <w:lang w:val="ru-RU"/>
              </w:rPr>
            </w:pPr>
          </w:p>
        </w:tc>
        <w:tc>
          <w:tcPr>
            <w:tcW w:w="1433" w:type="dxa"/>
            <w:tcBorders>
              <w:top w:val="single" w:sz="4" w:space="0" w:color="auto"/>
              <w:bottom w:val="single" w:sz="4" w:space="0" w:color="auto"/>
            </w:tcBorders>
            <w:vAlign w:val="bottom"/>
          </w:tcPr>
          <w:p w:rsidR="0039541A" w:rsidRPr="00747C81" w:rsidRDefault="009B5A72" w:rsidP="00AE5275">
            <w:pPr>
              <w:keepNext/>
              <w:keepLines/>
              <w:spacing w:before="20" w:after="20"/>
              <w:ind w:right="57"/>
              <w:jc w:val="right"/>
              <w:rPr>
                <w:b/>
                <w:bCs/>
                <w:sz w:val="18"/>
                <w:szCs w:val="18"/>
                <w:lang w:val="ru-RU"/>
              </w:rPr>
            </w:pPr>
            <w:r w:rsidRPr="009B5A72">
              <w:rPr>
                <w:b/>
                <w:bCs/>
                <w:sz w:val="18"/>
                <w:szCs w:val="18"/>
                <w:lang w:val="ru-RU"/>
              </w:rPr>
              <w:t>7 744 368</w:t>
            </w:r>
          </w:p>
        </w:tc>
      </w:tr>
      <w:tr w:rsidR="0039541A" w:rsidRPr="00747C81" w:rsidTr="0039541A">
        <w:trPr>
          <w:trHeight w:val="20"/>
        </w:trPr>
        <w:tc>
          <w:tcPr>
            <w:tcW w:w="5721" w:type="dxa"/>
            <w:vAlign w:val="bottom"/>
          </w:tcPr>
          <w:p w:rsidR="0039541A" w:rsidRPr="00747C81" w:rsidRDefault="0039541A" w:rsidP="00AE5275">
            <w:pPr>
              <w:pStyle w:val="Tabletext"/>
              <w:keepNext/>
              <w:keepLines/>
              <w:spacing w:before="20" w:after="20"/>
              <w:rPr>
                <w:b/>
                <w:szCs w:val="18"/>
                <w:lang w:val="ru-RU"/>
              </w:rPr>
            </w:pPr>
          </w:p>
        </w:tc>
        <w:tc>
          <w:tcPr>
            <w:tcW w:w="1433" w:type="dxa"/>
            <w:vAlign w:val="bottom"/>
          </w:tcPr>
          <w:p w:rsidR="0039541A" w:rsidRPr="00747C81" w:rsidRDefault="0039541A" w:rsidP="00AE5275">
            <w:pPr>
              <w:pStyle w:val="Tabletext"/>
              <w:keepNext/>
              <w:keepLines/>
              <w:spacing w:before="20" w:after="20"/>
              <w:ind w:right="113"/>
              <w:jc w:val="right"/>
              <w:rPr>
                <w:b/>
                <w:lang w:val="ru-RU"/>
              </w:rPr>
            </w:pPr>
          </w:p>
        </w:tc>
        <w:tc>
          <w:tcPr>
            <w:tcW w:w="230" w:type="dxa"/>
            <w:vAlign w:val="bottom"/>
          </w:tcPr>
          <w:p w:rsidR="0039541A" w:rsidRPr="00747C81" w:rsidRDefault="0039541A" w:rsidP="00AE5275">
            <w:pPr>
              <w:pStyle w:val="Tabletext"/>
              <w:keepNext/>
              <w:keepLines/>
              <w:spacing w:before="20" w:after="20"/>
              <w:ind w:right="113"/>
              <w:jc w:val="right"/>
              <w:rPr>
                <w:b/>
                <w:lang w:val="ru-RU"/>
              </w:rPr>
            </w:pPr>
          </w:p>
        </w:tc>
        <w:tc>
          <w:tcPr>
            <w:tcW w:w="1433" w:type="dxa"/>
            <w:vAlign w:val="bottom"/>
          </w:tcPr>
          <w:p w:rsidR="0039541A" w:rsidRPr="00747C81" w:rsidRDefault="0039541A" w:rsidP="00AE5275">
            <w:pPr>
              <w:pStyle w:val="Tabletext"/>
              <w:keepNext/>
              <w:keepLines/>
              <w:spacing w:before="20" w:after="20"/>
              <w:ind w:right="57"/>
              <w:jc w:val="right"/>
              <w:rPr>
                <w:b/>
                <w:lang w:val="ru-RU"/>
              </w:rPr>
            </w:pPr>
          </w:p>
        </w:tc>
      </w:tr>
      <w:tr w:rsidR="0039541A" w:rsidRPr="009F2F48" w:rsidTr="0039541A">
        <w:trPr>
          <w:trHeight w:val="20"/>
        </w:trPr>
        <w:tc>
          <w:tcPr>
            <w:tcW w:w="5721" w:type="dxa"/>
            <w:vAlign w:val="bottom"/>
          </w:tcPr>
          <w:p w:rsidR="0039541A" w:rsidRPr="009F2F48" w:rsidRDefault="009B5A72" w:rsidP="00AE5275">
            <w:pPr>
              <w:pStyle w:val="Tabletext"/>
              <w:keepNext/>
              <w:spacing w:before="20" w:after="20"/>
              <w:rPr>
                <w:b/>
                <w:szCs w:val="18"/>
                <w:lang w:val="ru-RU"/>
              </w:rPr>
            </w:pPr>
            <w:r w:rsidRPr="009F2F48">
              <w:rPr>
                <w:b/>
                <w:szCs w:val="18"/>
                <w:lang w:val="ru-RU"/>
              </w:rPr>
              <w:t>Кредиты, выданные клиентам, до вычета резерва под обесценение</w:t>
            </w:r>
          </w:p>
        </w:tc>
        <w:tc>
          <w:tcPr>
            <w:tcW w:w="1433" w:type="dxa"/>
            <w:vAlign w:val="bottom"/>
          </w:tcPr>
          <w:p w:rsidR="0039541A" w:rsidRPr="005D7B4D" w:rsidRDefault="00367B41" w:rsidP="00AE5275">
            <w:pPr>
              <w:pStyle w:val="Tabletext"/>
              <w:keepNext/>
              <w:keepLines/>
              <w:spacing w:before="20" w:after="20"/>
              <w:ind w:right="113"/>
              <w:jc w:val="right"/>
              <w:rPr>
                <w:b/>
              </w:rPr>
            </w:pPr>
            <w:r>
              <w:rPr>
                <w:b/>
                <w:lang w:val="ru-RU"/>
              </w:rPr>
              <w:t>17 </w:t>
            </w:r>
            <w:r w:rsidR="005D7B4D">
              <w:rPr>
                <w:b/>
              </w:rPr>
              <w:t>228</w:t>
            </w:r>
            <w:r>
              <w:rPr>
                <w:b/>
                <w:lang w:val="ru-RU"/>
              </w:rPr>
              <w:t xml:space="preserve"> </w:t>
            </w:r>
            <w:r w:rsidR="005D7B4D">
              <w:rPr>
                <w:b/>
              </w:rPr>
              <w:t>751 </w:t>
            </w:r>
          </w:p>
        </w:tc>
        <w:tc>
          <w:tcPr>
            <w:tcW w:w="230" w:type="dxa"/>
            <w:vAlign w:val="bottom"/>
          </w:tcPr>
          <w:p w:rsidR="0039541A" w:rsidRPr="009F2F48" w:rsidRDefault="0039541A" w:rsidP="00AE5275">
            <w:pPr>
              <w:pStyle w:val="Tabletext"/>
              <w:keepNext/>
              <w:keepLines/>
              <w:spacing w:before="20" w:after="20"/>
              <w:ind w:right="113"/>
              <w:jc w:val="right"/>
              <w:rPr>
                <w:b/>
                <w:lang w:val="ru-RU"/>
              </w:rPr>
            </w:pPr>
          </w:p>
        </w:tc>
        <w:tc>
          <w:tcPr>
            <w:tcW w:w="1433" w:type="dxa"/>
            <w:vAlign w:val="bottom"/>
          </w:tcPr>
          <w:p w:rsidR="0039541A" w:rsidRPr="009F2F48" w:rsidRDefault="009B5A72" w:rsidP="00AE5275">
            <w:pPr>
              <w:pStyle w:val="Tabletext"/>
              <w:keepNext/>
              <w:keepLines/>
              <w:spacing w:before="20" w:after="20"/>
              <w:ind w:right="57"/>
              <w:jc w:val="right"/>
              <w:rPr>
                <w:b/>
                <w:lang w:val="ru-RU"/>
              </w:rPr>
            </w:pPr>
            <w:r w:rsidRPr="009F2F48">
              <w:rPr>
                <w:b/>
                <w:lang w:val="ru-RU"/>
              </w:rPr>
              <w:t>19 054 461</w:t>
            </w:r>
          </w:p>
        </w:tc>
      </w:tr>
      <w:tr w:rsidR="0039541A" w:rsidRPr="009F2F48" w:rsidTr="0039541A">
        <w:trPr>
          <w:trHeight w:val="20"/>
        </w:trPr>
        <w:tc>
          <w:tcPr>
            <w:tcW w:w="5721" w:type="dxa"/>
            <w:vAlign w:val="bottom"/>
          </w:tcPr>
          <w:p w:rsidR="0039541A" w:rsidRPr="009F2F48" w:rsidRDefault="009B5A72" w:rsidP="00AE5275">
            <w:pPr>
              <w:pStyle w:val="Tabletext"/>
              <w:spacing w:before="20" w:after="20"/>
              <w:rPr>
                <w:szCs w:val="18"/>
                <w:lang w:val="ru-RU"/>
              </w:rPr>
            </w:pPr>
            <w:r w:rsidRPr="009F2F48">
              <w:rPr>
                <w:szCs w:val="18"/>
                <w:lang w:val="ru-RU"/>
              </w:rPr>
              <w:t>Резерв под обесценение</w:t>
            </w:r>
          </w:p>
        </w:tc>
        <w:tc>
          <w:tcPr>
            <w:tcW w:w="1433" w:type="dxa"/>
            <w:tcBorders>
              <w:bottom w:val="single" w:sz="4" w:space="0" w:color="auto"/>
            </w:tcBorders>
            <w:vAlign w:val="bottom"/>
          </w:tcPr>
          <w:p w:rsidR="0039541A" w:rsidRPr="009F2F48" w:rsidRDefault="00367B41" w:rsidP="00AE5275">
            <w:pPr>
              <w:pStyle w:val="Tabletext"/>
              <w:keepNext/>
              <w:keepLines/>
              <w:spacing w:before="20" w:after="20"/>
              <w:ind w:right="113"/>
              <w:jc w:val="right"/>
              <w:rPr>
                <w:lang w:val="ru-RU"/>
              </w:rPr>
            </w:pPr>
            <w:r>
              <w:rPr>
                <w:lang w:val="ru-RU"/>
              </w:rPr>
              <w:t>(3 </w:t>
            </w:r>
            <w:r w:rsidR="005D7B4D">
              <w:t>741</w:t>
            </w:r>
            <w:r>
              <w:rPr>
                <w:lang w:val="ru-RU"/>
              </w:rPr>
              <w:t> </w:t>
            </w:r>
            <w:r w:rsidR="005D7B4D">
              <w:t>688</w:t>
            </w:r>
            <w:r>
              <w:rPr>
                <w:lang w:val="ru-RU"/>
              </w:rPr>
              <w:t>)</w:t>
            </w:r>
          </w:p>
        </w:tc>
        <w:tc>
          <w:tcPr>
            <w:tcW w:w="230" w:type="dxa"/>
            <w:vAlign w:val="bottom"/>
          </w:tcPr>
          <w:p w:rsidR="0039541A" w:rsidRPr="009F2F48" w:rsidRDefault="0039541A" w:rsidP="00AE5275">
            <w:pPr>
              <w:pStyle w:val="Tabletext"/>
              <w:keepNext/>
              <w:keepLines/>
              <w:spacing w:before="20" w:after="20"/>
              <w:ind w:right="113"/>
              <w:jc w:val="right"/>
              <w:rPr>
                <w:lang w:val="ru-RU"/>
              </w:rPr>
            </w:pPr>
          </w:p>
        </w:tc>
        <w:tc>
          <w:tcPr>
            <w:tcW w:w="1433" w:type="dxa"/>
            <w:tcBorders>
              <w:bottom w:val="single" w:sz="4" w:space="0" w:color="auto"/>
            </w:tcBorders>
            <w:vAlign w:val="bottom"/>
          </w:tcPr>
          <w:p w:rsidR="0039541A" w:rsidRPr="009F2F48" w:rsidRDefault="009B5A72" w:rsidP="00AE5275">
            <w:pPr>
              <w:pStyle w:val="Tabletext"/>
              <w:keepNext/>
              <w:keepLines/>
              <w:spacing w:before="20" w:after="20"/>
              <w:ind w:right="57"/>
              <w:jc w:val="right"/>
              <w:rPr>
                <w:lang w:val="ru-RU"/>
              </w:rPr>
            </w:pPr>
            <w:r w:rsidRPr="009F2F48">
              <w:rPr>
                <w:lang w:val="ru-RU"/>
              </w:rPr>
              <w:t>(1 378 672)</w:t>
            </w:r>
          </w:p>
        </w:tc>
      </w:tr>
      <w:tr w:rsidR="0039541A" w:rsidRPr="009F2F48" w:rsidTr="0039541A">
        <w:trPr>
          <w:trHeight w:val="20"/>
        </w:trPr>
        <w:tc>
          <w:tcPr>
            <w:tcW w:w="5721" w:type="dxa"/>
            <w:vAlign w:val="bottom"/>
          </w:tcPr>
          <w:p w:rsidR="0039541A" w:rsidRPr="009F2F48" w:rsidRDefault="009B5A72" w:rsidP="00AE5275">
            <w:pPr>
              <w:pStyle w:val="Tabletext"/>
              <w:spacing w:before="20" w:after="20"/>
              <w:rPr>
                <w:b/>
                <w:szCs w:val="18"/>
                <w:lang w:val="ru-RU"/>
              </w:rPr>
            </w:pPr>
            <w:r w:rsidRPr="009F2F48">
              <w:rPr>
                <w:b/>
                <w:szCs w:val="18"/>
                <w:lang w:val="ru-RU"/>
              </w:rPr>
              <w:t>Кредиты, выданные клиентам, за вычетом резерва под обесценение</w:t>
            </w:r>
          </w:p>
        </w:tc>
        <w:tc>
          <w:tcPr>
            <w:tcW w:w="1433" w:type="dxa"/>
            <w:tcBorders>
              <w:top w:val="single" w:sz="4" w:space="0" w:color="auto"/>
              <w:bottom w:val="double" w:sz="4" w:space="0" w:color="auto"/>
            </w:tcBorders>
            <w:vAlign w:val="bottom"/>
          </w:tcPr>
          <w:p w:rsidR="0039541A" w:rsidRPr="005D7B4D" w:rsidRDefault="00367B41" w:rsidP="00AE5275">
            <w:pPr>
              <w:pStyle w:val="Tabletext"/>
              <w:keepNext/>
              <w:keepLines/>
              <w:spacing w:before="20" w:after="20"/>
              <w:ind w:right="113"/>
              <w:jc w:val="right"/>
              <w:rPr>
                <w:b/>
              </w:rPr>
            </w:pPr>
            <w:r>
              <w:rPr>
                <w:b/>
                <w:lang w:val="ru-RU"/>
              </w:rPr>
              <w:t>13 487 063</w:t>
            </w:r>
            <w:r w:rsidR="005D7B4D">
              <w:rPr>
                <w:b/>
              </w:rPr>
              <w:t> </w:t>
            </w:r>
          </w:p>
        </w:tc>
        <w:tc>
          <w:tcPr>
            <w:tcW w:w="230" w:type="dxa"/>
            <w:vAlign w:val="bottom"/>
          </w:tcPr>
          <w:p w:rsidR="0039541A" w:rsidRPr="009F2F48" w:rsidRDefault="0039541A" w:rsidP="00AE5275">
            <w:pPr>
              <w:pStyle w:val="Tabletext"/>
              <w:keepNext/>
              <w:keepLines/>
              <w:spacing w:before="20" w:after="20"/>
              <w:ind w:right="113"/>
              <w:jc w:val="right"/>
              <w:rPr>
                <w:b/>
                <w:lang w:val="ru-RU"/>
              </w:rPr>
            </w:pPr>
          </w:p>
        </w:tc>
        <w:tc>
          <w:tcPr>
            <w:tcW w:w="1433" w:type="dxa"/>
            <w:tcBorders>
              <w:top w:val="single" w:sz="4" w:space="0" w:color="auto"/>
              <w:bottom w:val="double" w:sz="4" w:space="0" w:color="auto"/>
            </w:tcBorders>
            <w:vAlign w:val="bottom"/>
          </w:tcPr>
          <w:p w:rsidR="0039541A" w:rsidRPr="009F2F48" w:rsidRDefault="009B5A72" w:rsidP="00AE5275">
            <w:pPr>
              <w:pStyle w:val="Tabletext"/>
              <w:keepNext/>
              <w:keepLines/>
              <w:spacing w:before="20" w:after="20"/>
              <w:ind w:right="57"/>
              <w:jc w:val="right"/>
              <w:rPr>
                <w:b/>
                <w:lang w:val="ru-RU"/>
              </w:rPr>
            </w:pPr>
            <w:r w:rsidRPr="009F2F48">
              <w:rPr>
                <w:b/>
                <w:lang w:val="ru-RU"/>
              </w:rPr>
              <w:t>17 675 789</w:t>
            </w:r>
          </w:p>
        </w:tc>
      </w:tr>
    </w:tbl>
    <w:p w:rsidR="003E3632" w:rsidRPr="009F2F48" w:rsidRDefault="009B5A72" w:rsidP="00A079B6">
      <w:pPr>
        <w:pStyle w:val="a1"/>
        <w:keepNext/>
        <w:keepLines/>
        <w:spacing w:before="120" w:after="120"/>
        <w:rPr>
          <w:lang w:val="ru-RU"/>
        </w:rPr>
      </w:pPr>
      <w:r w:rsidRPr="009F2F48">
        <w:rPr>
          <w:lang w:val="ru-RU"/>
        </w:rPr>
        <w:t>В нижеследующей таблице приведен анализ изменения резерва под обесценение по классам кредитов, выданных клиентам, за 2014 год.</w:t>
      </w:r>
    </w:p>
    <w:tbl>
      <w:tblPr>
        <w:tblW w:w="4997" w:type="pct"/>
        <w:tblCellMar>
          <w:left w:w="0" w:type="dxa"/>
          <w:right w:w="0" w:type="dxa"/>
        </w:tblCellMar>
        <w:tblLook w:val="0000"/>
      </w:tblPr>
      <w:tblGrid>
        <w:gridCol w:w="4178"/>
        <w:gridCol w:w="1593"/>
        <w:gridCol w:w="145"/>
        <w:gridCol w:w="1458"/>
        <w:gridCol w:w="137"/>
        <w:gridCol w:w="1301"/>
      </w:tblGrid>
      <w:tr w:rsidR="00F24226" w:rsidRPr="009F2F48" w:rsidTr="006E7A39">
        <w:trPr>
          <w:cantSplit/>
          <w:trHeight w:val="20"/>
          <w:tblHeader/>
        </w:trPr>
        <w:tc>
          <w:tcPr>
            <w:tcW w:w="2371" w:type="pct"/>
            <w:vAlign w:val="bottom"/>
          </w:tcPr>
          <w:p w:rsidR="00F24226" w:rsidRPr="009F2F48" w:rsidRDefault="00F24226" w:rsidP="006E7A39">
            <w:pPr>
              <w:keepNext/>
              <w:keepLines/>
              <w:spacing w:before="40" w:after="40"/>
              <w:ind w:left="57" w:hanging="57"/>
              <w:rPr>
                <w:b/>
                <w:sz w:val="18"/>
                <w:lang w:val="ru-RU"/>
              </w:rPr>
            </w:pPr>
          </w:p>
        </w:tc>
        <w:tc>
          <w:tcPr>
            <w:tcW w:w="904" w:type="pct"/>
            <w:tcBorders>
              <w:bottom w:val="single" w:sz="4" w:space="0" w:color="auto"/>
            </w:tcBorders>
            <w:vAlign w:val="bottom"/>
          </w:tcPr>
          <w:p w:rsidR="00F24226" w:rsidRPr="009F2F48" w:rsidRDefault="009B5A72" w:rsidP="006E7A39">
            <w:pPr>
              <w:pStyle w:val="Tabletext"/>
              <w:keepNext/>
              <w:keepLines/>
              <w:ind w:right="113"/>
              <w:jc w:val="right"/>
              <w:rPr>
                <w:b/>
                <w:lang w:val="ru-RU"/>
              </w:rPr>
            </w:pPr>
            <w:r w:rsidRPr="009F2F48">
              <w:rPr>
                <w:b/>
                <w:lang w:val="ru-RU"/>
              </w:rPr>
              <w:t>Кредиты, </w:t>
            </w:r>
            <w:r w:rsidRPr="009F2F48">
              <w:rPr>
                <w:b/>
                <w:lang w:val="ru-RU"/>
              </w:rPr>
              <w:br/>
              <w:t xml:space="preserve"> выданные </w:t>
            </w:r>
            <w:r w:rsidRPr="009F2F48">
              <w:rPr>
                <w:b/>
                <w:lang w:val="ru-RU"/>
              </w:rPr>
              <w:br/>
              <w:t>юридическим </w:t>
            </w:r>
            <w:r w:rsidRPr="009F2F48">
              <w:rPr>
                <w:b/>
                <w:lang w:val="ru-RU"/>
              </w:rPr>
              <w:br/>
              <w:t>лицам </w:t>
            </w:r>
            <w:r w:rsidRPr="009F2F48">
              <w:rPr>
                <w:b/>
                <w:lang w:val="ru-RU"/>
              </w:rPr>
              <w:br/>
            </w:r>
            <w:r w:rsidRPr="009F2F48">
              <w:rPr>
                <w:b/>
                <w:bCs/>
                <w:lang w:val="ru-RU"/>
              </w:rPr>
              <w:t>тыс. рублей </w:t>
            </w:r>
          </w:p>
        </w:tc>
        <w:tc>
          <w:tcPr>
            <w:tcW w:w="82" w:type="pct"/>
            <w:tcMar>
              <w:left w:w="28" w:type="dxa"/>
              <w:right w:w="85" w:type="dxa"/>
            </w:tcMar>
            <w:vAlign w:val="bottom"/>
          </w:tcPr>
          <w:p w:rsidR="00F24226" w:rsidRPr="009F2F48" w:rsidRDefault="00F24226" w:rsidP="006E7A39">
            <w:pPr>
              <w:pStyle w:val="Tabletext"/>
              <w:keepNext/>
              <w:keepLines/>
              <w:ind w:right="113"/>
              <w:jc w:val="right"/>
              <w:rPr>
                <w:b/>
                <w:lang w:val="ru-RU"/>
              </w:rPr>
            </w:pPr>
          </w:p>
        </w:tc>
        <w:tc>
          <w:tcPr>
            <w:tcW w:w="827" w:type="pct"/>
            <w:tcBorders>
              <w:bottom w:val="single" w:sz="4" w:space="0" w:color="auto"/>
            </w:tcBorders>
            <w:vAlign w:val="bottom"/>
          </w:tcPr>
          <w:p w:rsidR="00F24226" w:rsidRPr="009F2F48" w:rsidRDefault="009B5A72" w:rsidP="006E7A39">
            <w:pPr>
              <w:pStyle w:val="Tabletext"/>
              <w:keepNext/>
              <w:keepLines/>
              <w:ind w:right="113"/>
              <w:jc w:val="right"/>
              <w:rPr>
                <w:b/>
                <w:lang w:val="ru-RU"/>
              </w:rPr>
            </w:pPr>
            <w:r w:rsidRPr="009F2F48">
              <w:rPr>
                <w:b/>
                <w:lang w:val="ru-RU"/>
              </w:rPr>
              <w:t>Кредиты, </w:t>
            </w:r>
            <w:r w:rsidRPr="009F2F48">
              <w:rPr>
                <w:b/>
                <w:lang w:val="ru-RU"/>
              </w:rPr>
              <w:br/>
              <w:t xml:space="preserve"> выданные </w:t>
            </w:r>
            <w:r w:rsidRPr="009F2F48">
              <w:rPr>
                <w:b/>
                <w:lang w:val="ru-RU"/>
              </w:rPr>
              <w:br/>
              <w:t xml:space="preserve"> физическим </w:t>
            </w:r>
            <w:r w:rsidRPr="009F2F48">
              <w:rPr>
                <w:b/>
                <w:lang w:val="ru-RU"/>
              </w:rPr>
              <w:br/>
              <w:t>лицам </w:t>
            </w:r>
            <w:r w:rsidRPr="009F2F48">
              <w:rPr>
                <w:b/>
                <w:lang w:val="ru-RU"/>
              </w:rPr>
              <w:br/>
            </w:r>
            <w:r w:rsidRPr="009F2F48">
              <w:rPr>
                <w:b/>
                <w:bCs/>
                <w:lang w:val="ru-RU"/>
              </w:rPr>
              <w:t>тыс. рублей </w:t>
            </w:r>
          </w:p>
        </w:tc>
        <w:tc>
          <w:tcPr>
            <w:tcW w:w="78" w:type="pct"/>
            <w:tcMar>
              <w:left w:w="28" w:type="dxa"/>
              <w:right w:w="28" w:type="dxa"/>
            </w:tcMar>
            <w:vAlign w:val="bottom"/>
          </w:tcPr>
          <w:p w:rsidR="00F24226" w:rsidRPr="009F2F48" w:rsidRDefault="00F24226" w:rsidP="006E7A39">
            <w:pPr>
              <w:pStyle w:val="Tabletext"/>
              <w:keepNext/>
              <w:keepLines/>
              <w:ind w:right="113"/>
              <w:jc w:val="right"/>
              <w:rPr>
                <w:b/>
                <w:lang w:val="ru-RU"/>
              </w:rPr>
            </w:pPr>
          </w:p>
        </w:tc>
        <w:tc>
          <w:tcPr>
            <w:tcW w:w="738" w:type="pct"/>
            <w:tcBorders>
              <w:bottom w:val="single" w:sz="4" w:space="0" w:color="auto"/>
            </w:tcBorders>
            <w:vAlign w:val="bottom"/>
          </w:tcPr>
          <w:p w:rsidR="00F24226" w:rsidRPr="009F2F48" w:rsidRDefault="009B5A72">
            <w:pPr>
              <w:pStyle w:val="Tabletext"/>
              <w:keepNext/>
              <w:keepLines/>
              <w:ind w:right="113"/>
              <w:jc w:val="right"/>
              <w:rPr>
                <w:b/>
                <w:lang w:val="ru-RU"/>
              </w:rPr>
            </w:pPr>
            <w:r w:rsidRPr="009F2F48">
              <w:rPr>
                <w:b/>
                <w:lang w:val="ru-RU"/>
              </w:rPr>
              <w:t>Всего</w:t>
            </w:r>
            <w:r w:rsidRPr="009F2F48">
              <w:rPr>
                <w:b/>
                <w:lang w:val="ru-RU"/>
              </w:rPr>
              <w:br/>
            </w:r>
            <w:r w:rsidRPr="009F2F48">
              <w:rPr>
                <w:b/>
                <w:bCs/>
                <w:lang w:val="ru-RU"/>
              </w:rPr>
              <w:t>тыс. рублей </w:t>
            </w:r>
          </w:p>
        </w:tc>
      </w:tr>
      <w:tr w:rsidR="00B359C6" w:rsidRPr="009F2F48" w:rsidTr="006E7A39">
        <w:trPr>
          <w:cantSplit/>
          <w:trHeight w:val="20"/>
          <w:tblHeader/>
        </w:trPr>
        <w:tc>
          <w:tcPr>
            <w:tcW w:w="2371" w:type="pct"/>
            <w:vAlign w:val="bottom"/>
          </w:tcPr>
          <w:p w:rsidR="00B359C6" w:rsidRPr="009F2F48" w:rsidRDefault="009B5A72" w:rsidP="006E7A39">
            <w:pPr>
              <w:pStyle w:val="Tabletext"/>
              <w:keepNext/>
              <w:keepLines/>
              <w:ind w:left="57" w:hanging="57"/>
              <w:rPr>
                <w:lang w:val="ru-RU"/>
              </w:rPr>
            </w:pPr>
            <w:r w:rsidRPr="009F2F48">
              <w:rPr>
                <w:lang w:val="ru-RU"/>
              </w:rPr>
              <w:t>Величина резерва под обесценение по состоянию на начало года</w:t>
            </w:r>
          </w:p>
        </w:tc>
        <w:tc>
          <w:tcPr>
            <w:tcW w:w="904" w:type="pct"/>
            <w:tcBorders>
              <w:top w:val="single" w:sz="4" w:space="0" w:color="auto"/>
            </w:tcBorders>
            <w:vAlign w:val="bottom"/>
          </w:tcPr>
          <w:p w:rsidR="00B359C6" w:rsidRPr="009F2F48" w:rsidRDefault="009B5A72" w:rsidP="009714AB">
            <w:pPr>
              <w:pStyle w:val="Tabletext"/>
              <w:ind w:right="57"/>
              <w:jc w:val="right"/>
              <w:rPr>
                <w:lang w:val="ru-RU"/>
              </w:rPr>
            </w:pPr>
            <w:r w:rsidRPr="009F2F48">
              <w:rPr>
                <w:lang w:val="ru-RU"/>
              </w:rPr>
              <w:t>820 058 </w:t>
            </w:r>
          </w:p>
        </w:tc>
        <w:tc>
          <w:tcPr>
            <w:tcW w:w="82" w:type="pct"/>
            <w:tcMar>
              <w:left w:w="28" w:type="dxa"/>
              <w:right w:w="85" w:type="dxa"/>
            </w:tcMar>
            <w:vAlign w:val="bottom"/>
          </w:tcPr>
          <w:p w:rsidR="00B359C6" w:rsidRPr="009F2F48" w:rsidRDefault="00B359C6" w:rsidP="009714AB">
            <w:pPr>
              <w:pStyle w:val="Tabletext"/>
              <w:ind w:right="57"/>
              <w:jc w:val="right"/>
              <w:rPr>
                <w:lang w:val="ru-RU"/>
              </w:rPr>
            </w:pPr>
          </w:p>
        </w:tc>
        <w:tc>
          <w:tcPr>
            <w:tcW w:w="827" w:type="pct"/>
            <w:tcBorders>
              <w:top w:val="single" w:sz="4" w:space="0" w:color="auto"/>
            </w:tcBorders>
            <w:vAlign w:val="bottom"/>
          </w:tcPr>
          <w:p w:rsidR="00B359C6" w:rsidRPr="009F2F48" w:rsidRDefault="009B5A72" w:rsidP="009714AB">
            <w:pPr>
              <w:pStyle w:val="Tabletext"/>
              <w:ind w:right="57"/>
              <w:jc w:val="right"/>
              <w:rPr>
                <w:lang w:val="ru-RU"/>
              </w:rPr>
            </w:pPr>
            <w:r w:rsidRPr="009F2F48">
              <w:rPr>
                <w:lang w:val="ru-RU"/>
              </w:rPr>
              <w:t>558 614 </w:t>
            </w:r>
          </w:p>
        </w:tc>
        <w:tc>
          <w:tcPr>
            <w:tcW w:w="78" w:type="pct"/>
            <w:tcMar>
              <w:left w:w="28" w:type="dxa"/>
              <w:right w:w="28" w:type="dxa"/>
            </w:tcMar>
            <w:vAlign w:val="bottom"/>
          </w:tcPr>
          <w:p w:rsidR="00B359C6" w:rsidRPr="009F2F48" w:rsidRDefault="00B359C6" w:rsidP="009714AB">
            <w:pPr>
              <w:pStyle w:val="Tabletext"/>
              <w:ind w:right="57"/>
              <w:jc w:val="right"/>
              <w:rPr>
                <w:lang w:val="ru-RU"/>
              </w:rPr>
            </w:pPr>
          </w:p>
        </w:tc>
        <w:tc>
          <w:tcPr>
            <w:tcW w:w="738" w:type="pct"/>
            <w:tcBorders>
              <w:top w:val="single" w:sz="4" w:space="0" w:color="auto"/>
            </w:tcBorders>
            <w:vAlign w:val="bottom"/>
          </w:tcPr>
          <w:p w:rsidR="00B359C6" w:rsidRPr="009F2F48" w:rsidRDefault="009B5A72" w:rsidP="00F97608">
            <w:pPr>
              <w:pStyle w:val="Tabletext"/>
              <w:ind w:right="57"/>
              <w:jc w:val="right"/>
              <w:rPr>
                <w:lang w:val="ru-RU"/>
              </w:rPr>
            </w:pPr>
            <w:r w:rsidRPr="009F2F48">
              <w:rPr>
                <w:lang w:val="ru-RU"/>
              </w:rPr>
              <w:t>1 378 672</w:t>
            </w:r>
            <w:r w:rsidR="005D7B4D">
              <w:t> </w:t>
            </w:r>
          </w:p>
        </w:tc>
      </w:tr>
      <w:tr w:rsidR="00B359C6" w:rsidRPr="00BE0662" w:rsidTr="006E7A39">
        <w:trPr>
          <w:cantSplit/>
          <w:trHeight w:val="20"/>
          <w:tblHeader/>
        </w:trPr>
        <w:tc>
          <w:tcPr>
            <w:tcW w:w="2371" w:type="pct"/>
            <w:vAlign w:val="bottom"/>
          </w:tcPr>
          <w:p w:rsidR="00B359C6" w:rsidRPr="009F2F48" w:rsidRDefault="009B5A72" w:rsidP="00937926">
            <w:pPr>
              <w:pStyle w:val="Tabletext"/>
              <w:keepNext/>
              <w:keepLines/>
              <w:ind w:left="57" w:hanging="57"/>
              <w:rPr>
                <w:lang w:val="ru-RU"/>
              </w:rPr>
            </w:pPr>
            <w:r w:rsidRPr="009F2F48">
              <w:rPr>
                <w:lang w:val="ru-RU"/>
              </w:rPr>
              <w:t>Чистое создание резерва под обесценение</w:t>
            </w:r>
            <w:r w:rsidR="00654CF8">
              <w:rPr>
                <w:lang w:val="ru-RU"/>
              </w:rPr>
              <w:t>, отраженное в составе отчета о прибыл</w:t>
            </w:r>
            <w:r w:rsidR="00BF1986">
              <w:rPr>
                <w:lang w:val="ru-RU"/>
              </w:rPr>
              <w:t>и</w:t>
            </w:r>
            <w:r w:rsidR="00654CF8">
              <w:rPr>
                <w:lang w:val="ru-RU"/>
              </w:rPr>
              <w:t xml:space="preserve"> и</w:t>
            </w:r>
            <w:r w:rsidR="00BF1986">
              <w:rPr>
                <w:lang w:val="ru-RU"/>
              </w:rPr>
              <w:t>ли</w:t>
            </w:r>
            <w:r w:rsidR="00654CF8">
              <w:rPr>
                <w:lang w:val="ru-RU"/>
              </w:rPr>
              <w:t xml:space="preserve"> убытк</w:t>
            </w:r>
            <w:r w:rsidR="00BF1986">
              <w:rPr>
                <w:lang w:val="ru-RU"/>
              </w:rPr>
              <w:t>е</w:t>
            </w:r>
            <w:r w:rsidR="00E54942">
              <w:rPr>
                <w:lang w:val="ru-RU"/>
              </w:rPr>
              <w:t xml:space="preserve"> и прочем совокупном доходе</w:t>
            </w:r>
          </w:p>
        </w:tc>
        <w:tc>
          <w:tcPr>
            <w:tcW w:w="904" w:type="pct"/>
            <w:vAlign w:val="bottom"/>
          </w:tcPr>
          <w:p w:rsidR="00B359C6" w:rsidRPr="009F2F48" w:rsidRDefault="00654CF8" w:rsidP="009714AB">
            <w:pPr>
              <w:pStyle w:val="Tabletext"/>
              <w:keepNext/>
              <w:keepLines/>
              <w:ind w:right="57"/>
              <w:jc w:val="right"/>
              <w:rPr>
                <w:lang w:val="ru-RU"/>
              </w:rPr>
            </w:pPr>
            <w:r>
              <w:rPr>
                <w:lang w:val="ru-RU"/>
              </w:rPr>
              <w:t>970 890</w:t>
            </w:r>
          </w:p>
        </w:tc>
        <w:tc>
          <w:tcPr>
            <w:tcW w:w="82" w:type="pct"/>
            <w:tcMar>
              <w:left w:w="28" w:type="dxa"/>
              <w:right w:w="85" w:type="dxa"/>
            </w:tcMar>
            <w:vAlign w:val="bottom"/>
          </w:tcPr>
          <w:p w:rsidR="00B359C6" w:rsidRPr="009F2F48" w:rsidRDefault="00B359C6" w:rsidP="009714AB">
            <w:pPr>
              <w:pStyle w:val="Tabletext"/>
              <w:keepNext/>
              <w:keepLines/>
              <w:ind w:right="57"/>
              <w:jc w:val="right"/>
              <w:rPr>
                <w:lang w:val="ru-RU"/>
              </w:rPr>
            </w:pPr>
          </w:p>
        </w:tc>
        <w:tc>
          <w:tcPr>
            <w:tcW w:w="827" w:type="pct"/>
            <w:vAlign w:val="bottom"/>
          </w:tcPr>
          <w:p w:rsidR="00B359C6" w:rsidRPr="005D7B4D" w:rsidRDefault="005D7B4D" w:rsidP="009714AB">
            <w:pPr>
              <w:pStyle w:val="Tabletext"/>
              <w:keepNext/>
              <w:keepLines/>
              <w:ind w:right="57"/>
              <w:jc w:val="right"/>
            </w:pPr>
            <w:r>
              <w:t>571 343 </w:t>
            </w:r>
          </w:p>
        </w:tc>
        <w:tc>
          <w:tcPr>
            <w:tcW w:w="78" w:type="pct"/>
            <w:tcMar>
              <w:left w:w="28" w:type="dxa"/>
              <w:right w:w="28" w:type="dxa"/>
            </w:tcMar>
            <w:vAlign w:val="bottom"/>
          </w:tcPr>
          <w:p w:rsidR="00B359C6" w:rsidRPr="009F2F48" w:rsidRDefault="00B359C6" w:rsidP="009714AB">
            <w:pPr>
              <w:pStyle w:val="Tabletext"/>
              <w:keepNext/>
              <w:keepLines/>
              <w:ind w:right="57"/>
              <w:jc w:val="right"/>
              <w:rPr>
                <w:lang w:val="ru-RU"/>
              </w:rPr>
            </w:pPr>
          </w:p>
        </w:tc>
        <w:tc>
          <w:tcPr>
            <w:tcW w:w="738" w:type="pct"/>
            <w:vAlign w:val="bottom"/>
          </w:tcPr>
          <w:p w:rsidR="00B359C6" w:rsidRPr="009F2F48" w:rsidRDefault="00654CF8" w:rsidP="009714AB">
            <w:pPr>
              <w:pStyle w:val="Tabletext"/>
              <w:keepNext/>
              <w:keepLines/>
              <w:ind w:right="57"/>
              <w:jc w:val="right"/>
              <w:rPr>
                <w:lang w:val="ru-RU"/>
              </w:rPr>
            </w:pPr>
            <w:r>
              <w:rPr>
                <w:lang w:val="ru-RU"/>
              </w:rPr>
              <w:t xml:space="preserve">1 </w:t>
            </w:r>
            <w:r w:rsidR="005D7B4D">
              <w:t>542</w:t>
            </w:r>
            <w:r>
              <w:rPr>
                <w:lang w:val="ru-RU"/>
              </w:rPr>
              <w:t xml:space="preserve"> </w:t>
            </w:r>
            <w:r w:rsidR="005D7B4D">
              <w:t>233 </w:t>
            </w:r>
          </w:p>
        </w:tc>
      </w:tr>
      <w:tr w:rsidR="008E038D" w:rsidRPr="00654CF8" w:rsidTr="006E7A39">
        <w:trPr>
          <w:cantSplit/>
          <w:trHeight w:val="20"/>
          <w:tblHeader/>
        </w:trPr>
        <w:tc>
          <w:tcPr>
            <w:tcW w:w="2371" w:type="pct"/>
            <w:vAlign w:val="bottom"/>
          </w:tcPr>
          <w:p w:rsidR="008E038D" w:rsidRPr="009F2F48" w:rsidRDefault="00654CF8" w:rsidP="00937926">
            <w:pPr>
              <w:pStyle w:val="Tabletext"/>
              <w:keepNext/>
              <w:keepLines/>
              <w:ind w:left="57" w:hanging="57"/>
              <w:rPr>
                <w:lang w:val="ru-RU"/>
              </w:rPr>
            </w:pPr>
            <w:r w:rsidRPr="009F2F48">
              <w:rPr>
                <w:lang w:val="ru-RU"/>
              </w:rPr>
              <w:t>Чистое создание резерва под обесценение</w:t>
            </w:r>
            <w:r>
              <w:rPr>
                <w:lang w:val="ru-RU"/>
              </w:rPr>
              <w:t>, отраженное в составе отчета об изменениях капитала</w:t>
            </w:r>
          </w:p>
        </w:tc>
        <w:tc>
          <w:tcPr>
            <w:tcW w:w="904" w:type="pct"/>
            <w:vAlign w:val="bottom"/>
          </w:tcPr>
          <w:p w:rsidR="008E038D" w:rsidRPr="005D7B4D" w:rsidRDefault="00654CF8" w:rsidP="009714AB">
            <w:pPr>
              <w:pStyle w:val="Tabletext"/>
              <w:keepNext/>
              <w:keepLines/>
              <w:ind w:right="57"/>
              <w:jc w:val="right"/>
            </w:pPr>
            <w:r>
              <w:rPr>
                <w:lang w:val="ru-RU"/>
              </w:rPr>
              <w:t>851 248</w:t>
            </w:r>
            <w:r w:rsidR="005D7B4D">
              <w:t> </w:t>
            </w:r>
          </w:p>
        </w:tc>
        <w:tc>
          <w:tcPr>
            <w:tcW w:w="82" w:type="pct"/>
            <w:tcMar>
              <w:left w:w="28" w:type="dxa"/>
              <w:right w:w="85" w:type="dxa"/>
            </w:tcMar>
            <w:vAlign w:val="bottom"/>
          </w:tcPr>
          <w:p w:rsidR="008E038D" w:rsidRPr="009F2F48" w:rsidRDefault="008E038D" w:rsidP="009714AB">
            <w:pPr>
              <w:pStyle w:val="Tabletext"/>
              <w:keepNext/>
              <w:keepLines/>
              <w:ind w:right="57"/>
              <w:jc w:val="right"/>
              <w:rPr>
                <w:lang w:val="ru-RU"/>
              </w:rPr>
            </w:pPr>
          </w:p>
        </w:tc>
        <w:tc>
          <w:tcPr>
            <w:tcW w:w="827" w:type="pct"/>
            <w:vAlign w:val="bottom"/>
          </w:tcPr>
          <w:p w:rsidR="008E038D" w:rsidRPr="005D7B4D" w:rsidRDefault="00654CF8" w:rsidP="009714AB">
            <w:pPr>
              <w:pStyle w:val="Tabletext"/>
              <w:keepNext/>
              <w:keepLines/>
              <w:ind w:right="57"/>
              <w:jc w:val="right"/>
            </w:pPr>
            <w:r>
              <w:rPr>
                <w:lang w:val="ru-RU"/>
              </w:rPr>
              <w:t>-</w:t>
            </w:r>
            <w:r w:rsidR="005D7B4D">
              <w:t> </w:t>
            </w:r>
          </w:p>
        </w:tc>
        <w:tc>
          <w:tcPr>
            <w:tcW w:w="78" w:type="pct"/>
            <w:tcMar>
              <w:left w:w="28" w:type="dxa"/>
              <w:right w:w="28" w:type="dxa"/>
            </w:tcMar>
            <w:vAlign w:val="bottom"/>
          </w:tcPr>
          <w:p w:rsidR="008E038D" w:rsidRPr="009F2F48" w:rsidRDefault="008E038D" w:rsidP="009714AB">
            <w:pPr>
              <w:pStyle w:val="Tabletext"/>
              <w:keepNext/>
              <w:keepLines/>
              <w:ind w:right="57"/>
              <w:jc w:val="right"/>
              <w:rPr>
                <w:lang w:val="ru-RU"/>
              </w:rPr>
            </w:pPr>
          </w:p>
        </w:tc>
        <w:tc>
          <w:tcPr>
            <w:tcW w:w="738" w:type="pct"/>
            <w:vAlign w:val="bottom"/>
          </w:tcPr>
          <w:p w:rsidR="008E038D" w:rsidRPr="005D7B4D" w:rsidRDefault="00654CF8" w:rsidP="009714AB">
            <w:pPr>
              <w:pStyle w:val="Tabletext"/>
              <w:keepNext/>
              <w:keepLines/>
              <w:ind w:right="57"/>
              <w:jc w:val="right"/>
            </w:pPr>
            <w:r>
              <w:rPr>
                <w:lang w:val="ru-RU"/>
              </w:rPr>
              <w:t>851 248</w:t>
            </w:r>
            <w:r w:rsidR="005D7B4D">
              <w:t> </w:t>
            </w:r>
          </w:p>
        </w:tc>
      </w:tr>
      <w:tr w:rsidR="00B359C6" w:rsidRPr="009F2F48" w:rsidTr="006E7A39">
        <w:trPr>
          <w:cantSplit/>
          <w:trHeight w:val="20"/>
          <w:tblHeader/>
        </w:trPr>
        <w:tc>
          <w:tcPr>
            <w:tcW w:w="2371" w:type="pct"/>
            <w:vAlign w:val="bottom"/>
          </w:tcPr>
          <w:p w:rsidR="00B359C6" w:rsidRPr="009F2F48" w:rsidRDefault="009B5A72" w:rsidP="006E7A39">
            <w:pPr>
              <w:pStyle w:val="Tabletext"/>
              <w:keepNext/>
              <w:keepLines/>
              <w:ind w:left="57" w:hanging="57"/>
              <w:rPr>
                <w:lang w:val="ru-RU"/>
              </w:rPr>
            </w:pPr>
            <w:r w:rsidRPr="009F2F48">
              <w:rPr>
                <w:lang w:val="ru-RU"/>
              </w:rPr>
              <w:t>Списания</w:t>
            </w:r>
          </w:p>
        </w:tc>
        <w:tc>
          <w:tcPr>
            <w:tcW w:w="904" w:type="pct"/>
            <w:vAlign w:val="bottom"/>
          </w:tcPr>
          <w:p w:rsidR="00B359C6" w:rsidRPr="009F2F48" w:rsidRDefault="00367B41" w:rsidP="009714AB">
            <w:pPr>
              <w:pStyle w:val="Tabletext"/>
              <w:keepNext/>
              <w:keepLines/>
              <w:ind w:right="57"/>
              <w:jc w:val="right"/>
              <w:rPr>
                <w:lang w:val="ru-RU"/>
              </w:rPr>
            </w:pPr>
            <w:r>
              <w:rPr>
                <w:lang w:val="ru-RU"/>
              </w:rPr>
              <w:t>(13 795)</w:t>
            </w:r>
          </w:p>
        </w:tc>
        <w:tc>
          <w:tcPr>
            <w:tcW w:w="82" w:type="pct"/>
            <w:tcMar>
              <w:left w:w="28" w:type="dxa"/>
              <w:right w:w="85" w:type="dxa"/>
            </w:tcMar>
            <w:vAlign w:val="bottom"/>
          </w:tcPr>
          <w:p w:rsidR="00B359C6" w:rsidRPr="009F2F48" w:rsidRDefault="00B359C6" w:rsidP="009714AB">
            <w:pPr>
              <w:pStyle w:val="Tabletext"/>
              <w:keepNext/>
              <w:keepLines/>
              <w:ind w:right="57"/>
              <w:jc w:val="right"/>
              <w:rPr>
                <w:lang w:val="ru-RU"/>
              </w:rPr>
            </w:pPr>
          </w:p>
        </w:tc>
        <w:tc>
          <w:tcPr>
            <w:tcW w:w="827" w:type="pct"/>
            <w:vAlign w:val="bottom"/>
          </w:tcPr>
          <w:p w:rsidR="00B359C6" w:rsidRPr="009F2F48" w:rsidRDefault="005C7837" w:rsidP="009714AB">
            <w:pPr>
              <w:pStyle w:val="Tabletext"/>
              <w:keepNext/>
              <w:keepLines/>
              <w:ind w:right="57"/>
              <w:jc w:val="right"/>
              <w:rPr>
                <w:lang w:val="ru-RU"/>
              </w:rPr>
            </w:pPr>
            <w:r>
              <w:rPr>
                <w:lang w:val="ru-RU"/>
              </w:rPr>
              <w:t>(16 670)</w:t>
            </w:r>
          </w:p>
        </w:tc>
        <w:tc>
          <w:tcPr>
            <w:tcW w:w="78" w:type="pct"/>
            <w:tcMar>
              <w:left w:w="28" w:type="dxa"/>
              <w:right w:w="28" w:type="dxa"/>
            </w:tcMar>
            <w:vAlign w:val="bottom"/>
          </w:tcPr>
          <w:p w:rsidR="00B359C6" w:rsidRPr="009F2F48" w:rsidRDefault="00B359C6" w:rsidP="009714AB">
            <w:pPr>
              <w:pStyle w:val="Tabletext"/>
              <w:keepNext/>
              <w:keepLines/>
              <w:ind w:right="57"/>
              <w:jc w:val="right"/>
              <w:rPr>
                <w:lang w:val="ru-RU"/>
              </w:rPr>
            </w:pPr>
          </w:p>
        </w:tc>
        <w:tc>
          <w:tcPr>
            <w:tcW w:w="738" w:type="pct"/>
            <w:vAlign w:val="bottom"/>
          </w:tcPr>
          <w:p w:rsidR="00B359C6" w:rsidRPr="009F2F48" w:rsidRDefault="00367B41" w:rsidP="009714AB">
            <w:pPr>
              <w:pStyle w:val="Tabletext"/>
              <w:keepNext/>
              <w:keepLines/>
              <w:ind w:right="57"/>
              <w:jc w:val="right"/>
              <w:rPr>
                <w:lang w:val="ru-RU"/>
              </w:rPr>
            </w:pPr>
            <w:r>
              <w:rPr>
                <w:lang w:val="ru-RU"/>
              </w:rPr>
              <w:t>(30 465)</w:t>
            </w:r>
          </w:p>
        </w:tc>
      </w:tr>
      <w:tr w:rsidR="00B359C6" w:rsidRPr="00BE0662" w:rsidTr="006E7A39">
        <w:trPr>
          <w:cantSplit/>
          <w:trHeight w:val="20"/>
          <w:tblHeader/>
        </w:trPr>
        <w:tc>
          <w:tcPr>
            <w:tcW w:w="2371" w:type="pct"/>
            <w:vAlign w:val="bottom"/>
          </w:tcPr>
          <w:p w:rsidR="00B359C6" w:rsidRPr="009F2F48" w:rsidRDefault="009B5A72" w:rsidP="006E7A39">
            <w:pPr>
              <w:pStyle w:val="Tabletext"/>
              <w:ind w:left="57" w:hanging="57"/>
              <w:rPr>
                <w:b/>
                <w:lang w:val="ru-RU"/>
              </w:rPr>
            </w:pPr>
            <w:r w:rsidRPr="009F2F48">
              <w:rPr>
                <w:b/>
                <w:lang w:val="ru-RU"/>
              </w:rPr>
              <w:t>Величина резерва под обесценение по состоянию на конец года</w:t>
            </w:r>
          </w:p>
        </w:tc>
        <w:tc>
          <w:tcPr>
            <w:tcW w:w="904" w:type="pct"/>
            <w:tcBorders>
              <w:top w:val="single" w:sz="4" w:space="0" w:color="auto"/>
              <w:bottom w:val="double" w:sz="4" w:space="0" w:color="auto"/>
            </w:tcBorders>
            <w:vAlign w:val="bottom"/>
          </w:tcPr>
          <w:p w:rsidR="00B359C6" w:rsidRPr="005D7B4D" w:rsidRDefault="00367B41" w:rsidP="009714AB">
            <w:pPr>
              <w:pStyle w:val="Tabletext"/>
              <w:ind w:right="57"/>
              <w:jc w:val="right"/>
              <w:rPr>
                <w:b/>
              </w:rPr>
            </w:pPr>
            <w:r>
              <w:rPr>
                <w:b/>
                <w:lang w:val="ru-RU"/>
              </w:rPr>
              <w:t>2 628 401</w:t>
            </w:r>
            <w:r w:rsidR="005D7B4D">
              <w:rPr>
                <w:b/>
              </w:rPr>
              <w:t> </w:t>
            </w:r>
          </w:p>
        </w:tc>
        <w:tc>
          <w:tcPr>
            <w:tcW w:w="82" w:type="pct"/>
            <w:tcMar>
              <w:left w:w="28" w:type="dxa"/>
              <w:right w:w="85" w:type="dxa"/>
            </w:tcMar>
            <w:vAlign w:val="bottom"/>
          </w:tcPr>
          <w:p w:rsidR="00B359C6" w:rsidRPr="009F2F48" w:rsidRDefault="00B359C6" w:rsidP="009714AB">
            <w:pPr>
              <w:pStyle w:val="Tabletext"/>
              <w:ind w:right="57"/>
              <w:jc w:val="right"/>
              <w:rPr>
                <w:b/>
                <w:lang w:val="ru-RU"/>
              </w:rPr>
            </w:pPr>
          </w:p>
        </w:tc>
        <w:tc>
          <w:tcPr>
            <w:tcW w:w="827" w:type="pct"/>
            <w:tcBorders>
              <w:top w:val="single" w:sz="4" w:space="0" w:color="auto"/>
              <w:bottom w:val="double" w:sz="4" w:space="0" w:color="auto"/>
            </w:tcBorders>
            <w:vAlign w:val="bottom"/>
          </w:tcPr>
          <w:p w:rsidR="00B359C6" w:rsidRPr="005D7B4D" w:rsidRDefault="005C7837" w:rsidP="009714AB">
            <w:pPr>
              <w:pStyle w:val="Tabletext"/>
              <w:ind w:right="57"/>
              <w:jc w:val="right"/>
              <w:rPr>
                <w:b/>
              </w:rPr>
            </w:pPr>
            <w:r>
              <w:rPr>
                <w:b/>
                <w:lang w:val="ru-RU"/>
              </w:rPr>
              <w:t>1 1</w:t>
            </w:r>
            <w:r w:rsidR="005D7B4D">
              <w:rPr>
                <w:b/>
              </w:rPr>
              <w:t>13</w:t>
            </w:r>
            <w:r>
              <w:rPr>
                <w:b/>
                <w:lang w:val="ru-RU"/>
              </w:rPr>
              <w:t xml:space="preserve"> 2</w:t>
            </w:r>
            <w:r w:rsidR="005D7B4D">
              <w:rPr>
                <w:b/>
              </w:rPr>
              <w:t>87 </w:t>
            </w:r>
          </w:p>
        </w:tc>
        <w:tc>
          <w:tcPr>
            <w:tcW w:w="78" w:type="pct"/>
            <w:tcMar>
              <w:left w:w="28" w:type="dxa"/>
              <w:right w:w="28" w:type="dxa"/>
            </w:tcMar>
            <w:vAlign w:val="bottom"/>
          </w:tcPr>
          <w:p w:rsidR="00B359C6" w:rsidRPr="009F2F48" w:rsidRDefault="00B359C6" w:rsidP="009714AB">
            <w:pPr>
              <w:pStyle w:val="Tabletext"/>
              <w:ind w:right="57"/>
              <w:jc w:val="right"/>
              <w:rPr>
                <w:b/>
                <w:lang w:val="ru-RU"/>
              </w:rPr>
            </w:pPr>
          </w:p>
        </w:tc>
        <w:tc>
          <w:tcPr>
            <w:tcW w:w="738" w:type="pct"/>
            <w:tcBorders>
              <w:top w:val="single" w:sz="4" w:space="0" w:color="auto"/>
              <w:bottom w:val="double" w:sz="4" w:space="0" w:color="auto"/>
            </w:tcBorders>
            <w:vAlign w:val="bottom"/>
          </w:tcPr>
          <w:p w:rsidR="00B359C6" w:rsidRPr="005D7B4D" w:rsidRDefault="00367B41" w:rsidP="009714AB">
            <w:pPr>
              <w:pStyle w:val="Tabletext"/>
              <w:ind w:right="57"/>
              <w:jc w:val="right"/>
              <w:rPr>
                <w:b/>
              </w:rPr>
            </w:pPr>
            <w:r>
              <w:rPr>
                <w:b/>
                <w:lang w:val="ru-RU"/>
              </w:rPr>
              <w:t>3 </w:t>
            </w:r>
            <w:r w:rsidR="005D7B4D">
              <w:rPr>
                <w:b/>
              </w:rPr>
              <w:t>741</w:t>
            </w:r>
            <w:r>
              <w:rPr>
                <w:b/>
                <w:lang w:val="ru-RU"/>
              </w:rPr>
              <w:t xml:space="preserve"> 6</w:t>
            </w:r>
            <w:r w:rsidR="005D7B4D">
              <w:rPr>
                <w:b/>
              </w:rPr>
              <w:t>88 </w:t>
            </w:r>
          </w:p>
        </w:tc>
      </w:tr>
    </w:tbl>
    <w:p w:rsidR="003E3632" w:rsidRPr="009F2F48" w:rsidRDefault="009B5A72" w:rsidP="00A079B6">
      <w:pPr>
        <w:pStyle w:val="a1"/>
        <w:keepNext/>
        <w:keepLines/>
        <w:spacing w:before="120" w:after="120"/>
        <w:rPr>
          <w:lang w:val="ru-RU"/>
        </w:rPr>
      </w:pPr>
      <w:r w:rsidRPr="009F2F48">
        <w:rPr>
          <w:lang w:val="ru-RU"/>
        </w:rPr>
        <w:t>В нижеследующей таблице приведен анализ изменения резерва под обесценение по классам кредитов, выданных клиентам, за 2013 год.</w:t>
      </w:r>
    </w:p>
    <w:tbl>
      <w:tblPr>
        <w:tblW w:w="4997" w:type="pct"/>
        <w:tblCellMar>
          <w:left w:w="0" w:type="dxa"/>
          <w:right w:w="0" w:type="dxa"/>
        </w:tblCellMar>
        <w:tblLook w:val="0000"/>
      </w:tblPr>
      <w:tblGrid>
        <w:gridCol w:w="4178"/>
        <w:gridCol w:w="1593"/>
        <w:gridCol w:w="145"/>
        <w:gridCol w:w="1458"/>
        <w:gridCol w:w="137"/>
        <w:gridCol w:w="1301"/>
      </w:tblGrid>
      <w:tr w:rsidR="00B359C6" w:rsidRPr="009F2F48" w:rsidTr="00EC0673">
        <w:trPr>
          <w:cantSplit/>
          <w:trHeight w:val="20"/>
          <w:tblHeader/>
        </w:trPr>
        <w:tc>
          <w:tcPr>
            <w:tcW w:w="2371" w:type="pct"/>
            <w:vAlign w:val="bottom"/>
          </w:tcPr>
          <w:p w:rsidR="00B359C6" w:rsidRPr="009F2F48" w:rsidRDefault="00B359C6" w:rsidP="00EC0673">
            <w:pPr>
              <w:keepNext/>
              <w:keepLines/>
              <w:spacing w:before="40" w:after="40"/>
              <w:ind w:left="57" w:hanging="57"/>
              <w:rPr>
                <w:b/>
                <w:sz w:val="18"/>
                <w:lang w:val="ru-RU"/>
              </w:rPr>
            </w:pPr>
          </w:p>
        </w:tc>
        <w:tc>
          <w:tcPr>
            <w:tcW w:w="904" w:type="pct"/>
            <w:tcBorders>
              <w:bottom w:val="single" w:sz="4" w:space="0" w:color="auto"/>
            </w:tcBorders>
            <w:vAlign w:val="bottom"/>
          </w:tcPr>
          <w:p w:rsidR="00B359C6" w:rsidRPr="009F2F48" w:rsidRDefault="009B5A72" w:rsidP="00EC0673">
            <w:pPr>
              <w:pStyle w:val="Tabletext"/>
              <w:keepNext/>
              <w:keepLines/>
              <w:ind w:right="113"/>
              <w:jc w:val="right"/>
              <w:rPr>
                <w:b/>
                <w:lang w:val="ru-RU"/>
              </w:rPr>
            </w:pPr>
            <w:r w:rsidRPr="009F2F48">
              <w:rPr>
                <w:b/>
                <w:lang w:val="ru-RU"/>
              </w:rPr>
              <w:t>Кредиты, </w:t>
            </w:r>
            <w:r w:rsidRPr="009F2F48">
              <w:rPr>
                <w:b/>
                <w:lang w:val="ru-RU"/>
              </w:rPr>
              <w:br/>
              <w:t xml:space="preserve"> выданные </w:t>
            </w:r>
            <w:r w:rsidRPr="009F2F48">
              <w:rPr>
                <w:b/>
                <w:lang w:val="ru-RU"/>
              </w:rPr>
              <w:br/>
              <w:t>юридическим </w:t>
            </w:r>
            <w:r w:rsidRPr="009F2F48">
              <w:rPr>
                <w:b/>
                <w:lang w:val="ru-RU"/>
              </w:rPr>
              <w:br/>
              <w:t>лицам </w:t>
            </w:r>
            <w:r w:rsidRPr="009F2F48">
              <w:rPr>
                <w:b/>
                <w:lang w:val="ru-RU"/>
              </w:rPr>
              <w:br/>
            </w:r>
            <w:r w:rsidRPr="009F2F48">
              <w:rPr>
                <w:b/>
                <w:bCs/>
                <w:lang w:val="ru-RU"/>
              </w:rPr>
              <w:t>тыс. рублей </w:t>
            </w:r>
          </w:p>
        </w:tc>
        <w:tc>
          <w:tcPr>
            <w:tcW w:w="82" w:type="pct"/>
            <w:tcMar>
              <w:left w:w="28" w:type="dxa"/>
              <w:right w:w="85" w:type="dxa"/>
            </w:tcMar>
            <w:vAlign w:val="bottom"/>
          </w:tcPr>
          <w:p w:rsidR="00B359C6" w:rsidRPr="009F2F48" w:rsidRDefault="00B359C6" w:rsidP="00EC0673">
            <w:pPr>
              <w:pStyle w:val="Tabletext"/>
              <w:keepNext/>
              <w:keepLines/>
              <w:ind w:right="113"/>
              <w:jc w:val="right"/>
              <w:rPr>
                <w:b/>
                <w:lang w:val="ru-RU"/>
              </w:rPr>
            </w:pPr>
          </w:p>
        </w:tc>
        <w:tc>
          <w:tcPr>
            <w:tcW w:w="827" w:type="pct"/>
            <w:tcBorders>
              <w:bottom w:val="single" w:sz="4" w:space="0" w:color="auto"/>
            </w:tcBorders>
            <w:vAlign w:val="bottom"/>
          </w:tcPr>
          <w:p w:rsidR="00B359C6" w:rsidRPr="009F2F48" w:rsidRDefault="009B5A72" w:rsidP="00EC0673">
            <w:pPr>
              <w:pStyle w:val="Tabletext"/>
              <w:keepNext/>
              <w:keepLines/>
              <w:ind w:right="113"/>
              <w:jc w:val="right"/>
              <w:rPr>
                <w:b/>
                <w:lang w:val="ru-RU"/>
              </w:rPr>
            </w:pPr>
            <w:r w:rsidRPr="009F2F48">
              <w:rPr>
                <w:b/>
                <w:lang w:val="ru-RU"/>
              </w:rPr>
              <w:t>Кредиты, </w:t>
            </w:r>
            <w:r w:rsidRPr="009F2F48">
              <w:rPr>
                <w:b/>
                <w:lang w:val="ru-RU"/>
              </w:rPr>
              <w:br/>
              <w:t xml:space="preserve"> выданные </w:t>
            </w:r>
            <w:r w:rsidRPr="009F2F48">
              <w:rPr>
                <w:b/>
                <w:lang w:val="ru-RU"/>
              </w:rPr>
              <w:br/>
              <w:t xml:space="preserve"> физическим </w:t>
            </w:r>
            <w:r w:rsidRPr="009F2F48">
              <w:rPr>
                <w:b/>
                <w:lang w:val="ru-RU"/>
              </w:rPr>
              <w:br/>
              <w:t>лицам </w:t>
            </w:r>
            <w:r w:rsidRPr="009F2F48">
              <w:rPr>
                <w:b/>
                <w:lang w:val="ru-RU"/>
              </w:rPr>
              <w:br/>
            </w:r>
            <w:r w:rsidRPr="009F2F48">
              <w:rPr>
                <w:b/>
                <w:bCs/>
                <w:lang w:val="ru-RU"/>
              </w:rPr>
              <w:t>тыс. рублей </w:t>
            </w:r>
          </w:p>
        </w:tc>
        <w:tc>
          <w:tcPr>
            <w:tcW w:w="78" w:type="pct"/>
            <w:tcMar>
              <w:left w:w="28" w:type="dxa"/>
              <w:right w:w="28" w:type="dxa"/>
            </w:tcMar>
            <w:vAlign w:val="bottom"/>
          </w:tcPr>
          <w:p w:rsidR="00B359C6" w:rsidRPr="009F2F48" w:rsidRDefault="00B359C6" w:rsidP="00EC0673">
            <w:pPr>
              <w:pStyle w:val="Tabletext"/>
              <w:keepNext/>
              <w:keepLines/>
              <w:ind w:right="113"/>
              <w:jc w:val="right"/>
              <w:rPr>
                <w:b/>
                <w:lang w:val="ru-RU"/>
              </w:rPr>
            </w:pPr>
          </w:p>
        </w:tc>
        <w:tc>
          <w:tcPr>
            <w:tcW w:w="738" w:type="pct"/>
            <w:tcBorders>
              <w:bottom w:val="single" w:sz="4" w:space="0" w:color="auto"/>
            </w:tcBorders>
            <w:vAlign w:val="bottom"/>
          </w:tcPr>
          <w:p w:rsidR="00B359C6" w:rsidRPr="009F2F48" w:rsidRDefault="009B5A72" w:rsidP="00EC0673">
            <w:pPr>
              <w:pStyle w:val="Tabletext"/>
              <w:keepNext/>
              <w:keepLines/>
              <w:ind w:right="113"/>
              <w:jc w:val="right"/>
              <w:rPr>
                <w:b/>
                <w:lang w:val="ru-RU"/>
              </w:rPr>
            </w:pPr>
            <w:r w:rsidRPr="009F2F48">
              <w:rPr>
                <w:b/>
                <w:lang w:val="ru-RU"/>
              </w:rPr>
              <w:t>Всего </w:t>
            </w:r>
            <w:r w:rsidRPr="009F2F48">
              <w:rPr>
                <w:b/>
                <w:lang w:val="ru-RU"/>
              </w:rPr>
              <w:br/>
            </w:r>
            <w:r w:rsidRPr="009F2F48">
              <w:rPr>
                <w:b/>
                <w:bCs/>
                <w:lang w:val="ru-RU"/>
              </w:rPr>
              <w:t>тыс. рублей </w:t>
            </w:r>
          </w:p>
        </w:tc>
      </w:tr>
      <w:tr w:rsidR="00B359C6" w:rsidRPr="009F2F48" w:rsidTr="00EC0673">
        <w:trPr>
          <w:cantSplit/>
          <w:trHeight w:val="20"/>
          <w:tblHeader/>
        </w:trPr>
        <w:tc>
          <w:tcPr>
            <w:tcW w:w="2371" w:type="pct"/>
            <w:vAlign w:val="bottom"/>
          </w:tcPr>
          <w:p w:rsidR="00B359C6" w:rsidRPr="009F2F48" w:rsidRDefault="009B5A72" w:rsidP="00EC0673">
            <w:pPr>
              <w:pStyle w:val="Tabletext"/>
              <w:keepNext/>
              <w:keepLines/>
              <w:ind w:left="57" w:hanging="57"/>
              <w:rPr>
                <w:lang w:val="ru-RU"/>
              </w:rPr>
            </w:pPr>
            <w:r w:rsidRPr="009F2F48">
              <w:rPr>
                <w:lang w:val="ru-RU"/>
              </w:rPr>
              <w:t>Величина резерва под обесценение по состоянию на начало года</w:t>
            </w:r>
          </w:p>
        </w:tc>
        <w:tc>
          <w:tcPr>
            <w:tcW w:w="904" w:type="pct"/>
            <w:tcBorders>
              <w:top w:val="single" w:sz="4" w:space="0" w:color="auto"/>
            </w:tcBorders>
            <w:vAlign w:val="bottom"/>
          </w:tcPr>
          <w:p w:rsidR="00B359C6" w:rsidRPr="009F2F48" w:rsidRDefault="009B5A72" w:rsidP="00EC0673">
            <w:pPr>
              <w:pStyle w:val="Tabletext"/>
              <w:ind w:right="57"/>
              <w:jc w:val="right"/>
              <w:rPr>
                <w:lang w:val="ru-RU"/>
              </w:rPr>
            </w:pPr>
            <w:r w:rsidRPr="009F2F48">
              <w:rPr>
                <w:lang w:val="ru-RU"/>
              </w:rPr>
              <w:t>606 817 </w:t>
            </w:r>
          </w:p>
        </w:tc>
        <w:tc>
          <w:tcPr>
            <w:tcW w:w="82" w:type="pct"/>
            <w:tcMar>
              <w:left w:w="28" w:type="dxa"/>
              <w:right w:w="85" w:type="dxa"/>
            </w:tcMar>
            <w:vAlign w:val="bottom"/>
          </w:tcPr>
          <w:p w:rsidR="00B359C6" w:rsidRPr="009F2F48" w:rsidRDefault="00B359C6" w:rsidP="00EC0673">
            <w:pPr>
              <w:pStyle w:val="Tabletext"/>
              <w:ind w:right="57"/>
              <w:jc w:val="right"/>
              <w:rPr>
                <w:lang w:val="ru-RU"/>
              </w:rPr>
            </w:pPr>
          </w:p>
        </w:tc>
        <w:tc>
          <w:tcPr>
            <w:tcW w:w="827" w:type="pct"/>
            <w:tcBorders>
              <w:top w:val="single" w:sz="4" w:space="0" w:color="auto"/>
            </w:tcBorders>
            <w:vAlign w:val="bottom"/>
          </w:tcPr>
          <w:p w:rsidR="00B359C6" w:rsidRPr="009F2F48" w:rsidRDefault="009B5A72" w:rsidP="00EC0673">
            <w:pPr>
              <w:pStyle w:val="Tabletext"/>
              <w:ind w:right="57"/>
              <w:jc w:val="right"/>
              <w:rPr>
                <w:lang w:val="ru-RU"/>
              </w:rPr>
            </w:pPr>
            <w:r w:rsidRPr="009F2F48">
              <w:rPr>
                <w:lang w:val="ru-RU"/>
              </w:rPr>
              <w:t>301 112 </w:t>
            </w:r>
          </w:p>
        </w:tc>
        <w:tc>
          <w:tcPr>
            <w:tcW w:w="78" w:type="pct"/>
            <w:tcMar>
              <w:left w:w="28" w:type="dxa"/>
              <w:right w:w="28" w:type="dxa"/>
            </w:tcMar>
            <w:vAlign w:val="bottom"/>
          </w:tcPr>
          <w:p w:rsidR="00B359C6" w:rsidRPr="009F2F48" w:rsidRDefault="00B359C6" w:rsidP="00EC0673">
            <w:pPr>
              <w:pStyle w:val="Tabletext"/>
              <w:ind w:right="57"/>
              <w:jc w:val="right"/>
              <w:rPr>
                <w:lang w:val="ru-RU"/>
              </w:rPr>
            </w:pPr>
          </w:p>
        </w:tc>
        <w:tc>
          <w:tcPr>
            <w:tcW w:w="738" w:type="pct"/>
            <w:tcBorders>
              <w:top w:val="single" w:sz="4" w:space="0" w:color="auto"/>
            </w:tcBorders>
            <w:vAlign w:val="bottom"/>
          </w:tcPr>
          <w:p w:rsidR="00B359C6" w:rsidRPr="009F2F48" w:rsidRDefault="009B5A72" w:rsidP="00EC0673">
            <w:pPr>
              <w:pStyle w:val="Tabletext"/>
              <w:ind w:right="57"/>
              <w:jc w:val="right"/>
              <w:rPr>
                <w:lang w:val="ru-RU"/>
              </w:rPr>
            </w:pPr>
            <w:r w:rsidRPr="009F2F48">
              <w:rPr>
                <w:lang w:val="ru-RU"/>
              </w:rPr>
              <w:t>907 929 </w:t>
            </w:r>
          </w:p>
        </w:tc>
      </w:tr>
      <w:tr w:rsidR="00B359C6" w:rsidRPr="009F2F48" w:rsidTr="00EC0673">
        <w:trPr>
          <w:cantSplit/>
          <w:trHeight w:val="20"/>
          <w:tblHeader/>
        </w:trPr>
        <w:tc>
          <w:tcPr>
            <w:tcW w:w="2371" w:type="pct"/>
            <w:vAlign w:val="bottom"/>
          </w:tcPr>
          <w:p w:rsidR="00B359C6" w:rsidRPr="009F2F48" w:rsidRDefault="009B5A72" w:rsidP="00EC0673">
            <w:pPr>
              <w:pStyle w:val="Tabletext"/>
              <w:keepNext/>
              <w:keepLines/>
              <w:ind w:left="57" w:hanging="57"/>
              <w:rPr>
                <w:lang w:val="ru-RU"/>
              </w:rPr>
            </w:pPr>
            <w:r w:rsidRPr="009F2F48">
              <w:rPr>
                <w:lang w:val="ru-RU"/>
              </w:rPr>
              <w:t>Чистое создание резерва под обесценение</w:t>
            </w:r>
          </w:p>
        </w:tc>
        <w:tc>
          <w:tcPr>
            <w:tcW w:w="904" w:type="pct"/>
            <w:vAlign w:val="bottom"/>
          </w:tcPr>
          <w:p w:rsidR="00B359C6" w:rsidRPr="009F2F48" w:rsidRDefault="009B5A72" w:rsidP="00EC0673">
            <w:pPr>
              <w:pStyle w:val="Tabletext"/>
              <w:keepNext/>
              <w:keepLines/>
              <w:ind w:right="57"/>
              <w:jc w:val="right"/>
              <w:rPr>
                <w:lang w:val="ru-RU"/>
              </w:rPr>
            </w:pPr>
            <w:r w:rsidRPr="009F2F48">
              <w:rPr>
                <w:lang w:val="ru-RU"/>
              </w:rPr>
              <w:t>267 273 </w:t>
            </w:r>
          </w:p>
        </w:tc>
        <w:tc>
          <w:tcPr>
            <w:tcW w:w="82" w:type="pct"/>
            <w:tcMar>
              <w:left w:w="28" w:type="dxa"/>
              <w:right w:w="85" w:type="dxa"/>
            </w:tcMar>
            <w:vAlign w:val="bottom"/>
          </w:tcPr>
          <w:p w:rsidR="00B359C6" w:rsidRPr="009F2F48" w:rsidRDefault="00B359C6" w:rsidP="00EC0673">
            <w:pPr>
              <w:pStyle w:val="Tabletext"/>
              <w:keepNext/>
              <w:keepLines/>
              <w:ind w:right="57"/>
              <w:jc w:val="right"/>
              <w:rPr>
                <w:lang w:val="ru-RU"/>
              </w:rPr>
            </w:pPr>
          </w:p>
        </w:tc>
        <w:tc>
          <w:tcPr>
            <w:tcW w:w="827" w:type="pct"/>
            <w:vAlign w:val="bottom"/>
          </w:tcPr>
          <w:p w:rsidR="00B359C6" w:rsidRPr="009F2F48" w:rsidRDefault="009B5A72" w:rsidP="00EC0673">
            <w:pPr>
              <w:pStyle w:val="Tabletext"/>
              <w:keepNext/>
              <w:keepLines/>
              <w:ind w:right="57"/>
              <w:jc w:val="right"/>
              <w:rPr>
                <w:lang w:val="ru-RU"/>
              </w:rPr>
            </w:pPr>
            <w:r w:rsidRPr="009F2F48">
              <w:rPr>
                <w:lang w:val="ru-RU"/>
              </w:rPr>
              <w:t>283 027 </w:t>
            </w:r>
          </w:p>
        </w:tc>
        <w:tc>
          <w:tcPr>
            <w:tcW w:w="78" w:type="pct"/>
            <w:tcMar>
              <w:left w:w="28" w:type="dxa"/>
              <w:right w:w="28" w:type="dxa"/>
            </w:tcMar>
            <w:vAlign w:val="bottom"/>
          </w:tcPr>
          <w:p w:rsidR="00B359C6" w:rsidRPr="009F2F48" w:rsidRDefault="00B359C6" w:rsidP="00EC0673">
            <w:pPr>
              <w:pStyle w:val="Tabletext"/>
              <w:keepNext/>
              <w:keepLines/>
              <w:ind w:right="57"/>
              <w:jc w:val="right"/>
              <w:rPr>
                <w:lang w:val="ru-RU"/>
              </w:rPr>
            </w:pPr>
          </w:p>
        </w:tc>
        <w:tc>
          <w:tcPr>
            <w:tcW w:w="738" w:type="pct"/>
            <w:vAlign w:val="bottom"/>
          </w:tcPr>
          <w:p w:rsidR="00B359C6" w:rsidRPr="009F2F48" w:rsidRDefault="009B5A72" w:rsidP="00EC0673">
            <w:pPr>
              <w:pStyle w:val="Tabletext"/>
              <w:keepNext/>
              <w:keepLines/>
              <w:ind w:right="57"/>
              <w:jc w:val="right"/>
              <w:rPr>
                <w:lang w:val="ru-RU"/>
              </w:rPr>
            </w:pPr>
            <w:r w:rsidRPr="009F2F48">
              <w:rPr>
                <w:lang w:val="ru-RU"/>
              </w:rPr>
              <w:t>550 300 </w:t>
            </w:r>
          </w:p>
        </w:tc>
      </w:tr>
      <w:tr w:rsidR="00B359C6" w:rsidRPr="009F2F48" w:rsidTr="00EC0673">
        <w:trPr>
          <w:cantSplit/>
          <w:trHeight w:val="20"/>
          <w:tblHeader/>
        </w:trPr>
        <w:tc>
          <w:tcPr>
            <w:tcW w:w="2371" w:type="pct"/>
            <w:vAlign w:val="bottom"/>
          </w:tcPr>
          <w:p w:rsidR="00B359C6" w:rsidRPr="009F2F48" w:rsidRDefault="009B5A72" w:rsidP="00EC0673">
            <w:pPr>
              <w:pStyle w:val="Tabletext"/>
              <w:keepNext/>
              <w:keepLines/>
              <w:ind w:left="57" w:hanging="57"/>
              <w:rPr>
                <w:lang w:val="ru-RU"/>
              </w:rPr>
            </w:pPr>
            <w:r w:rsidRPr="009F2F48">
              <w:rPr>
                <w:lang w:val="ru-RU"/>
              </w:rPr>
              <w:t>Списания</w:t>
            </w:r>
          </w:p>
        </w:tc>
        <w:tc>
          <w:tcPr>
            <w:tcW w:w="904" w:type="pct"/>
            <w:vAlign w:val="bottom"/>
          </w:tcPr>
          <w:p w:rsidR="00B359C6" w:rsidRPr="009F2F48" w:rsidRDefault="009B5A72" w:rsidP="00EC0673">
            <w:pPr>
              <w:pStyle w:val="Tabletext"/>
              <w:keepNext/>
              <w:keepLines/>
              <w:ind w:right="57"/>
              <w:jc w:val="right"/>
              <w:rPr>
                <w:lang w:val="ru-RU"/>
              </w:rPr>
            </w:pPr>
            <w:r w:rsidRPr="009F2F48">
              <w:rPr>
                <w:lang w:val="ru-RU"/>
              </w:rPr>
              <w:t>(54 032)</w:t>
            </w:r>
          </w:p>
        </w:tc>
        <w:tc>
          <w:tcPr>
            <w:tcW w:w="82" w:type="pct"/>
            <w:tcMar>
              <w:left w:w="28" w:type="dxa"/>
              <w:right w:w="85" w:type="dxa"/>
            </w:tcMar>
            <w:vAlign w:val="bottom"/>
          </w:tcPr>
          <w:p w:rsidR="00B359C6" w:rsidRPr="009F2F48" w:rsidRDefault="00B359C6" w:rsidP="00EC0673">
            <w:pPr>
              <w:pStyle w:val="Tabletext"/>
              <w:keepNext/>
              <w:keepLines/>
              <w:ind w:right="57"/>
              <w:jc w:val="right"/>
              <w:rPr>
                <w:lang w:val="ru-RU"/>
              </w:rPr>
            </w:pPr>
          </w:p>
        </w:tc>
        <w:tc>
          <w:tcPr>
            <w:tcW w:w="827" w:type="pct"/>
            <w:vAlign w:val="bottom"/>
          </w:tcPr>
          <w:p w:rsidR="00B359C6" w:rsidRPr="009F2F48" w:rsidRDefault="009B5A72" w:rsidP="00EC0673">
            <w:pPr>
              <w:pStyle w:val="Tabletext"/>
              <w:keepNext/>
              <w:keepLines/>
              <w:ind w:right="57"/>
              <w:jc w:val="right"/>
              <w:rPr>
                <w:lang w:val="ru-RU"/>
              </w:rPr>
            </w:pPr>
            <w:r w:rsidRPr="009F2F48">
              <w:rPr>
                <w:lang w:val="ru-RU"/>
              </w:rPr>
              <w:t>(25 525)</w:t>
            </w:r>
          </w:p>
        </w:tc>
        <w:tc>
          <w:tcPr>
            <w:tcW w:w="78" w:type="pct"/>
            <w:tcMar>
              <w:left w:w="28" w:type="dxa"/>
              <w:right w:w="28" w:type="dxa"/>
            </w:tcMar>
            <w:vAlign w:val="bottom"/>
          </w:tcPr>
          <w:p w:rsidR="00B359C6" w:rsidRPr="009F2F48" w:rsidRDefault="00B359C6" w:rsidP="00EC0673">
            <w:pPr>
              <w:pStyle w:val="Tabletext"/>
              <w:keepNext/>
              <w:keepLines/>
              <w:ind w:right="57"/>
              <w:jc w:val="right"/>
              <w:rPr>
                <w:lang w:val="ru-RU"/>
              </w:rPr>
            </w:pPr>
          </w:p>
        </w:tc>
        <w:tc>
          <w:tcPr>
            <w:tcW w:w="738" w:type="pct"/>
            <w:vAlign w:val="bottom"/>
          </w:tcPr>
          <w:p w:rsidR="00B359C6" w:rsidRPr="009F2F48" w:rsidRDefault="009B5A72" w:rsidP="00EC0673">
            <w:pPr>
              <w:pStyle w:val="Tabletext"/>
              <w:keepNext/>
              <w:keepLines/>
              <w:ind w:right="57"/>
              <w:jc w:val="right"/>
              <w:rPr>
                <w:lang w:val="ru-RU"/>
              </w:rPr>
            </w:pPr>
            <w:r w:rsidRPr="009F2F48">
              <w:rPr>
                <w:lang w:val="ru-RU"/>
              </w:rPr>
              <w:t>(79 557)</w:t>
            </w:r>
          </w:p>
        </w:tc>
      </w:tr>
      <w:tr w:rsidR="00B359C6" w:rsidRPr="009F2F48" w:rsidTr="00EC0673">
        <w:trPr>
          <w:cantSplit/>
          <w:trHeight w:val="20"/>
          <w:tblHeader/>
        </w:trPr>
        <w:tc>
          <w:tcPr>
            <w:tcW w:w="2371" w:type="pct"/>
            <w:vAlign w:val="bottom"/>
          </w:tcPr>
          <w:p w:rsidR="00B359C6" w:rsidRPr="009F2F48" w:rsidRDefault="009B5A72" w:rsidP="00EC0673">
            <w:pPr>
              <w:pStyle w:val="Tabletext"/>
              <w:ind w:left="57" w:hanging="57"/>
              <w:rPr>
                <w:b/>
                <w:lang w:val="ru-RU"/>
              </w:rPr>
            </w:pPr>
            <w:r w:rsidRPr="009F2F48">
              <w:rPr>
                <w:b/>
                <w:lang w:val="ru-RU"/>
              </w:rPr>
              <w:t>Величина резерва под обесценение по состоянию на конец года</w:t>
            </w:r>
          </w:p>
        </w:tc>
        <w:tc>
          <w:tcPr>
            <w:tcW w:w="904" w:type="pct"/>
            <w:tcBorders>
              <w:top w:val="single" w:sz="4" w:space="0" w:color="auto"/>
              <w:bottom w:val="double" w:sz="4" w:space="0" w:color="auto"/>
            </w:tcBorders>
            <w:vAlign w:val="bottom"/>
          </w:tcPr>
          <w:p w:rsidR="00B359C6" w:rsidRPr="009F2F48" w:rsidRDefault="009B5A72" w:rsidP="00EC0673">
            <w:pPr>
              <w:pStyle w:val="Tabletext"/>
              <w:ind w:right="57"/>
              <w:jc w:val="right"/>
              <w:rPr>
                <w:b/>
                <w:lang w:val="ru-RU"/>
              </w:rPr>
            </w:pPr>
            <w:r w:rsidRPr="009F2F48">
              <w:rPr>
                <w:b/>
                <w:lang w:val="ru-RU"/>
              </w:rPr>
              <w:t>820 058 </w:t>
            </w:r>
          </w:p>
        </w:tc>
        <w:tc>
          <w:tcPr>
            <w:tcW w:w="82" w:type="pct"/>
            <w:tcMar>
              <w:left w:w="28" w:type="dxa"/>
              <w:right w:w="85" w:type="dxa"/>
            </w:tcMar>
            <w:vAlign w:val="bottom"/>
          </w:tcPr>
          <w:p w:rsidR="00B359C6" w:rsidRPr="009F2F48" w:rsidRDefault="00B359C6" w:rsidP="00EC0673">
            <w:pPr>
              <w:pStyle w:val="Tabletext"/>
              <w:ind w:right="57"/>
              <w:jc w:val="right"/>
              <w:rPr>
                <w:b/>
                <w:lang w:val="ru-RU"/>
              </w:rPr>
            </w:pPr>
          </w:p>
        </w:tc>
        <w:tc>
          <w:tcPr>
            <w:tcW w:w="827" w:type="pct"/>
            <w:tcBorders>
              <w:top w:val="single" w:sz="4" w:space="0" w:color="auto"/>
              <w:bottom w:val="double" w:sz="4" w:space="0" w:color="auto"/>
            </w:tcBorders>
            <w:vAlign w:val="bottom"/>
          </w:tcPr>
          <w:p w:rsidR="00B359C6" w:rsidRPr="009F2F48" w:rsidRDefault="009B5A72" w:rsidP="00EC0673">
            <w:pPr>
              <w:pStyle w:val="Tabletext"/>
              <w:ind w:right="57"/>
              <w:jc w:val="right"/>
              <w:rPr>
                <w:b/>
                <w:lang w:val="ru-RU"/>
              </w:rPr>
            </w:pPr>
            <w:r w:rsidRPr="009F2F48">
              <w:rPr>
                <w:b/>
                <w:lang w:val="ru-RU"/>
              </w:rPr>
              <w:t>558 614 </w:t>
            </w:r>
          </w:p>
        </w:tc>
        <w:tc>
          <w:tcPr>
            <w:tcW w:w="78" w:type="pct"/>
            <w:tcMar>
              <w:left w:w="28" w:type="dxa"/>
              <w:right w:w="28" w:type="dxa"/>
            </w:tcMar>
            <w:vAlign w:val="bottom"/>
          </w:tcPr>
          <w:p w:rsidR="00B359C6" w:rsidRPr="009F2F48" w:rsidRDefault="00B359C6" w:rsidP="00EC0673">
            <w:pPr>
              <w:pStyle w:val="Tabletext"/>
              <w:ind w:right="57"/>
              <w:jc w:val="right"/>
              <w:rPr>
                <w:b/>
                <w:lang w:val="ru-RU"/>
              </w:rPr>
            </w:pPr>
          </w:p>
        </w:tc>
        <w:tc>
          <w:tcPr>
            <w:tcW w:w="738" w:type="pct"/>
            <w:tcBorders>
              <w:top w:val="single" w:sz="4" w:space="0" w:color="auto"/>
              <w:bottom w:val="double" w:sz="4" w:space="0" w:color="auto"/>
            </w:tcBorders>
            <w:vAlign w:val="bottom"/>
          </w:tcPr>
          <w:p w:rsidR="00B359C6" w:rsidRPr="009F2F48" w:rsidRDefault="009B5A72" w:rsidP="00EC0673">
            <w:pPr>
              <w:pStyle w:val="Tabletext"/>
              <w:ind w:right="57"/>
              <w:jc w:val="right"/>
              <w:rPr>
                <w:b/>
                <w:lang w:val="ru-RU"/>
              </w:rPr>
            </w:pPr>
            <w:r w:rsidRPr="009F2F48">
              <w:rPr>
                <w:b/>
                <w:lang w:val="ru-RU"/>
              </w:rPr>
              <w:t>1 378 672 </w:t>
            </w:r>
          </w:p>
        </w:tc>
      </w:tr>
    </w:tbl>
    <w:p w:rsidR="000D14E1" w:rsidRPr="009F2F48" w:rsidRDefault="009B5A72" w:rsidP="00E11EE3">
      <w:pPr>
        <w:keepNext/>
        <w:keepLines/>
        <w:spacing w:before="260" w:after="130"/>
        <w:rPr>
          <w:szCs w:val="24"/>
          <w:lang w:val="ru-RU"/>
        </w:rPr>
      </w:pPr>
      <w:r w:rsidRPr="009F2F48">
        <w:rPr>
          <w:b/>
          <w:sz w:val="24"/>
          <w:szCs w:val="24"/>
          <w:lang w:val="ru-RU"/>
        </w:rPr>
        <w:t>Качество кредитов, выданных клиентам</w:t>
      </w:r>
    </w:p>
    <w:p w:rsidR="00DB5AEA" w:rsidRPr="009F2F48" w:rsidRDefault="009B5A72">
      <w:pPr>
        <w:pStyle w:val="a1"/>
        <w:keepNext/>
        <w:keepLines/>
        <w:spacing w:before="120" w:after="120"/>
        <w:rPr>
          <w:lang w:val="ru-RU"/>
        </w:rPr>
      </w:pPr>
      <w:r w:rsidRPr="009F2F48">
        <w:rPr>
          <w:szCs w:val="22"/>
          <w:lang w:val="ru-RU"/>
        </w:rPr>
        <w:t>В таблице далее представлена информация о качестве кредитов, выданных клиентам</w:t>
      </w:r>
      <w:r w:rsidRPr="009F2F48">
        <w:rPr>
          <w:lang w:val="ru-RU"/>
        </w:rPr>
        <w:t>, по состоянию на 31 декабря 2014 года.</w:t>
      </w:r>
    </w:p>
    <w:tbl>
      <w:tblPr>
        <w:tblW w:w="5000" w:type="pct"/>
        <w:tblCellMar>
          <w:left w:w="0" w:type="dxa"/>
          <w:right w:w="0" w:type="dxa"/>
        </w:tblCellMar>
        <w:tblLook w:val="0000"/>
      </w:tblPr>
      <w:tblGrid>
        <w:gridCol w:w="3559"/>
        <w:gridCol w:w="1090"/>
        <w:gridCol w:w="130"/>
        <w:gridCol w:w="1434"/>
        <w:gridCol w:w="102"/>
        <w:gridCol w:w="1090"/>
        <w:gridCol w:w="130"/>
        <w:gridCol w:w="1282"/>
      </w:tblGrid>
      <w:tr w:rsidR="0008196B" w:rsidRPr="00A03BE6" w:rsidTr="005F0F5F">
        <w:trPr>
          <w:cantSplit/>
          <w:tblHeader/>
        </w:trPr>
        <w:tc>
          <w:tcPr>
            <w:tcW w:w="2018" w:type="pct"/>
            <w:vAlign w:val="bottom"/>
          </w:tcPr>
          <w:p w:rsidR="00DB5AEA" w:rsidRPr="009F2F48" w:rsidRDefault="00DB5AEA">
            <w:pPr>
              <w:pStyle w:val="Tabletext"/>
              <w:keepNext/>
              <w:keepLines/>
              <w:spacing w:before="20" w:after="0"/>
              <w:rPr>
                <w:szCs w:val="18"/>
                <w:lang w:val="ru-RU"/>
              </w:rPr>
            </w:pPr>
          </w:p>
        </w:tc>
        <w:tc>
          <w:tcPr>
            <w:tcW w:w="618" w:type="pct"/>
            <w:tcBorders>
              <w:bottom w:val="single" w:sz="4" w:space="0" w:color="auto"/>
            </w:tcBorders>
            <w:vAlign w:val="bottom"/>
          </w:tcPr>
          <w:p w:rsidR="00DB5AEA" w:rsidRPr="009F2F48" w:rsidRDefault="009B5A72">
            <w:pPr>
              <w:pStyle w:val="Tabletext"/>
              <w:keepNext/>
              <w:keepLines/>
              <w:spacing w:before="20" w:after="0"/>
              <w:ind w:right="113"/>
              <w:jc w:val="right"/>
              <w:rPr>
                <w:b/>
                <w:sz w:val="17"/>
                <w:szCs w:val="17"/>
                <w:lang w:val="ru-RU"/>
              </w:rPr>
            </w:pPr>
            <w:r w:rsidRPr="009F2F48">
              <w:rPr>
                <w:b/>
                <w:bCs/>
                <w:sz w:val="17"/>
                <w:szCs w:val="17"/>
                <w:lang w:val="ru-RU"/>
              </w:rPr>
              <w:t>Кредиты</w:t>
            </w:r>
            <w:r w:rsidRPr="009F2F48">
              <w:rPr>
                <w:b/>
                <w:bCs/>
                <w:sz w:val="17"/>
                <w:szCs w:val="17"/>
                <w:lang w:val="ru-RU"/>
              </w:rPr>
              <w:br/>
              <w:t>до вычета</w:t>
            </w:r>
            <w:r w:rsidRPr="009F2F48">
              <w:rPr>
                <w:b/>
                <w:bCs/>
                <w:sz w:val="17"/>
                <w:szCs w:val="17"/>
                <w:lang w:val="ru-RU"/>
              </w:rPr>
              <w:br/>
              <w:t>резерва под</w:t>
            </w:r>
            <w:r w:rsidRPr="009F2F48">
              <w:rPr>
                <w:b/>
                <w:bCs/>
                <w:sz w:val="17"/>
                <w:szCs w:val="17"/>
                <w:lang w:val="ru-RU"/>
              </w:rPr>
              <w:br/>
              <w:t>обесценение</w:t>
            </w:r>
            <w:r w:rsidRPr="009F2F48">
              <w:rPr>
                <w:b/>
                <w:bCs/>
                <w:sz w:val="17"/>
                <w:szCs w:val="17"/>
                <w:lang w:val="ru-RU"/>
              </w:rPr>
              <w:br/>
            </w:r>
            <w:r w:rsidRPr="009F2F48">
              <w:rPr>
                <w:b/>
                <w:sz w:val="17"/>
                <w:szCs w:val="17"/>
                <w:lang w:val="ru-RU"/>
              </w:rPr>
              <w:t>тыс. рублей</w:t>
            </w:r>
          </w:p>
        </w:tc>
        <w:tc>
          <w:tcPr>
            <w:tcW w:w="74" w:type="pct"/>
            <w:tcMar>
              <w:left w:w="28" w:type="dxa"/>
              <w:right w:w="28" w:type="dxa"/>
            </w:tcMar>
            <w:vAlign w:val="bottom"/>
          </w:tcPr>
          <w:p w:rsidR="00DB5AEA" w:rsidRPr="009F2F48" w:rsidRDefault="00DB5AEA">
            <w:pPr>
              <w:pStyle w:val="Tabletext"/>
              <w:keepNext/>
              <w:keepLines/>
              <w:spacing w:before="20" w:after="0"/>
              <w:ind w:right="113"/>
              <w:jc w:val="right"/>
              <w:rPr>
                <w:b/>
                <w:sz w:val="17"/>
                <w:szCs w:val="17"/>
                <w:lang w:val="ru-RU"/>
              </w:rPr>
            </w:pPr>
          </w:p>
        </w:tc>
        <w:tc>
          <w:tcPr>
            <w:tcW w:w="813" w:type="pct"/>
            <w:tcBorders>
              <w:bottom w:val="single" w:sz="4" w:space="0" w:color="auto"/>
            </w:tcBorders>
            <w:vAlign w:val="bottom"/>
          </w:tcPr>
          <w:p w:rsidR="00DB5AEA" w:rsidRPr="009F2F48" w:rsidRDefault="009B5A72">
            <w:pPr>
              <w:pStyle w:val="Tabletext"/>
              <w:keepNext/>
              <w:keepLines/>
              <w:spacing w:before="20" w:after="0"/>
              <w:ind w:right="113"/>
              <w:jc w:val="right"/>
              <w:rPr>
                <w:b/>
                <w:sz w:val="17"/>
                <w:szCs w:val="17"/>
                <w:lang w:val="ru-RU"/>
              </w:rPr>
            </w:pPr>
            <w:r w:rsidRPr="009F2F48">
              <w:rPr>
                <w:b/>
                <w:bCs/>
                <w:sz w:val="17"/>
                <w:szCs w:val="17"/>
                <w:lang w:val="ru-RU"/>
              </w:rPr>
              <w:t>Резерв под </w:t>
            </w:r>
            <w:r w:rsidRPr="009F2F48">
              <w:rPr>
                <w:b/>
                <w:bCs/>
                <w:sz w:val="17"/>
                <w:szCs w:val="17"/>
                <w:lang w:val="ru-RU"/>
              </w:rPr>
              <w:br/>
              <w:t>обесценение </w:t>
            </w:r>
            <w:r w:rsidRPr="009F2F48">
              <w:rPr>
                <w:b/>
                <w:bCs/>
                <w:sz w:val="17"/>
                <w:szCs w:val="17"/>
                <w:lang w:val="ru-RU"/>
              </w:rPr>
              <w:br/>
            </w:r>
            <w:r w:rsidRPr="009F2F48">
              <w:rPr>
                <w:b/>
                <w:sz w:val="17"/>
                <w:szCs w:val="17"/>
                <w:lang w:val="ru-RU"/>
              </w:rPr>
              <w:t>тыс. рублей </w:t>
            </w:r>
          </w:p>
        </w:tc>
        <w:tc>
          <w:tcPr>
            <w:tcW w:w="58" w:type="pct"/>
            <w:tcMar>
              <w:left w:w="28" w:type="dxa"/>
              <w:right w:w="28" w:type="dxa"/>
            </w:tcMar>
            <w:vAlign w:val="bottom"/>
          </w:tcPr>
          <w:p w:rsidR="00DB5AEA" w:rsidRPr="009F2F48" w:rsidRDefault="00DB5AEA">
            <w:pPr>
              <w:pStyle w:val="Tabletext"/>
              <w:keepNext/>
              <w:keepLines/>
              <w:spacing w:before="20" w:after="0"/>
              <w:ind w:right="113"/>
              <w:jc w:val="right"/>
              <w:rPr>
                <w:b/>
                <w:sz w:val="17"/>
                <w:szCs w:val="17"/>
                <w:lang w:val="ru-RU"/>
              </w:rPr>
            </w:pPr>
          </w:p>
        </w:tc>
        <w:tc>
          <w:tcPr>
            <w:tcW w:w="618" w:type="pct"/>
            <w:tcBorders>
              <w:bottom w:val="single" w:sz="4" w:space="0" w:color="auto"/>
            </w:tcBorders>
            <w:vAlign w:val="bottom"/>
          </w:tcPr>
          <w:p w:rsidR="00DB5AEA" w:rsidRPr="009F2F48" w:rsidRDefault="009B5A72">
            <w:pPr>
              <w:pStyle w:val="Tabletext"/>
              <w:keepNext/>
              <w:keepLines/>
              <w:spacing w:before="20" w:after="0"/>
              <w:ind w:right="113"/>
              <w:jc w:val="right"/>
              <w:rPr>
                <w:b/>
                <w:sz w:val="17"/>
                <w:szCs w:val="17"/>
                <w:lang w:val="ru-RU"/>
              </w:rPr>
            </w:pPr>
            <w:r w:rsidRPr="009F2F48">
              <w:rPr>
                <w:b/>
                <w:bCs/>
                <w:sz w:val="17"/>
                <w:szCs w:val="17"/>
                <w:lang w:val="ru-RU"/>
              </w:rPr>
              <w:t>Кредиты</w:t>
            </w:r>
            <w:r w:rsidRPr="009F2F48">
              <w:rPr>
                <w:b/>
                <w:bCs/>
                <w:sz w:val="17"/>
                <w:szCs w:val="17"/>
                <w:lang w:val="ru-RU"/>
              </w:rPr>
              <w:br/>
              <w:t>за вычетом</w:t>
            </w:r>
            <w:r w:rsidRPr="009F2F48">
              <w:rPr>
                <w:b/>
                <w:bCs/>
                <w:sz w:val="17"/>
                <w:szCs w:val="17"/>
                <w:lang w:val="ru-RU"/>
              </w:rPr>
              <w:br/>
              <w:t>резерва под</w:t>
            </w:r>
            <w:r w:rsidRPr="009F2F48">
              <w:rPr>
                <w:b/>
                <w:bCs/>
                <w:sz w:val="17"/>
                <w:szCs w:val="17"/>
                <w:lang w:val="ru-RU"/>
              </w:rPr>
              <w:br/>
              <w:t>обесценение</w:t>
            </w:r>
            <w:r w:rsidRPr="009F2F48">
              <w:rPr>
                <w:b/>
                <w:bCs/>
                <w:sz w:val="17"/>
                <w:szCs w:val="17"/>
                <w:lang w:val="ru-RU"/>
              </w:rPr>
              <w:br/>
            </w:r>
            <w:r w:rsidRPr="009F2F48">
              <w:rPr>
                <w:b/>
                <w:sz w:val="17"/>
                <w:szCs w:val="17"/>
                <w:lang w:val="ru-RU"/>
              </w:rPr>
              <w:t>тыс. рублей</w:t>
            </w:r>
          </w:p>
        </w:tc>
        <w:tc>
          <w:tcPr>
            <w:tcW w:w="74" w:type="pct"/>
            <w:tcMar>
              <w:left w:w="28" w:type="dxa"/>
              <w:right w:w="28" w:type="dxa"/>
            </w:tcMar>
            <w:vAlign w:val="bottom"/>
          </w:tcPr>
          <w:p w:rsidR="00DB5AEA" w:rsidRPr="009F2F48" w:rsidRDefault="00DB5AEA">
            <w:pPr>
              <w:pStyle w:val="Tabletext"/>
              <w:keepNext/>
              <w:keepLines/>
              <w:spacing w:before="20" w:after="0"/>
              <w:ind w:right="113"/>
              <w:jc w:val="right"/>
              <w:rPr>
                <w:b/>
                <w:sz w:val="17"/>
                <w:szCs w:val="17"/>
                <w:lang w:val="ru-RU"/>
              </w:rPr>
            </w:pPr>
          </w:p>
        </w:tc>
        <w:tc>
          <w:tcPr>
            <w:tcW w:w="727" w:type="pct"/>
            <w:tcBorders>
              <w:bottom w:val="single" w:sz="4" w:space="0" w:color="auto"/>
            </w:tcBorders>
            <w:vAlign w:val="bottom"/>
          </w:tcPr>
          <w:p w:rsidR="00DB5AEA" w:rsidRPr="009F2F48" w:rsidRDefault="009B5A72">
            <w:pPr>
              <w:pStyle w:val="Tabletext"/>
              <w:keepNext/>
              <w:keepLines/>
              <w:spacing w:before="20" w:after="0"/>
              <w:ind w:right="113"/>
              <w:jc w:val="right"/>
              <w:rPr>
                <w:b/>
                <w:sz w:val="17"/>
                <w:szCs w:val="17"/>
                <w:lang w:val="ru-RU"/>
              </w:rPr>
            </w:pPr>
            <w:r w:rsidRPr="009F2F48">
              <w:rPr>
                <w:b/>
                <w:bCs/>
                <w:sz w:val="17"/>
                <w:szCs w:val="17"/>
                <w:lang w:val="ru-RU"/>
              </w:rPr>
              <w:t xml:space="preserve">Резерв под обесценение </w:t>
            </w:r>
            <w:r w:rsidRPr="009F2F48">
              <w:rPr>
                <w:b/>
                <w:bCs/>
                <w:sz w:val="17"/>
                <w:szCs w:val="17"/>
                <w:lang w:val="ru-RU"/>
              </w:rPr>
              <w:br/>
              <w:t>по отношению</w:t>
            </w:r>
            <w:r w:rsidRPr="009F2F48">
              <w:rPr>
                <w:b/>
                <w:bCs/>
                <w:sz w:val="17"/>
                <w:szCs w:val="17"/>
                <w:lang w:val="ru-RU"/>
              </w:rPr>
              <w:br/>
              <w:t xml:space="preserve"> к сумме</w:t>
            </w:r>
            <w:r w:rsidRPr="009F2F48">
              <w:rPr>
                <w:b/>
                <w:bCs/>
                <w:sz w:val="17"/>
                <w:szCs w:val="17"/>
                <w:lang w:val="ru-RU"/>
              </w:rPr>
              <w:br/>
              <w:t>кредитов</w:t>
            </w:r>
            <w:r w:rsidRPr="009F2F48">
              <w:rPr>
                <w:b/>
                <w:bCs/>
                <w:sz w:val="17"/>
                <w:szCs w:val="17"/>
                <w:lang w:val="ru-RU"/>
              </w:rPr>
              <w:br/>
              <w:t>до вычета</w:t>
            </w:r>
            <w:r w:rsidRPr="009F2F48">
              <w:rPr>
                <w:b/>
                <w:bCs/>
                <w:sz w:val="17"/>
                <w:szCs w:val="17"/>
                <w:lang w:val="ru-RU"/>
              </w:rPr>
              <w:br/>
              <w:t>резерва под</w:t>
            </w:r>
            <w:r w:rsidRPr="009F2F48">
              <w:rPr>
                <w:b/>
                <w:bCs/>
                <w:sz w:val="17"/>
                <w:szCs w:val="17"/>
                <w:lang w:val="ru-RU"/>
              </w:rPr>
              <w:br/>
              <w:t>обесценение</w:t>
            </w:r>
            <w:r w:rsidRPr="009F2F48">
              <w:rPr>
                <w:b/>
                <w:bCs/>
                <w:sz w:val="17"/>
                <w:szCs w:val="17"/>
                <w:lang w:val="ru-RU"/>
              </w:rPr>
              <w:br/>
            </w:r>
            <w:r w:rsidRPr="009F2F48">
              <w:rPr>
                <w:b/>
                <w:sz w:val="17"/>
                <w:szCs w:val="17"/>
                <w:lang w:val="ru-RU"/>
              </w:rPr>
              <w:t>(%)</w:t>
            </w:r>
          </w:p>
        </w:tc>
      </w:tr>
      <w:tr w:rsidR="0008196B" w:rsidRPr="009F2F48" w:rsidTr="005F0F5F">
        <w:trPr>
          <w:cantSplit/>
        </w:trPr>
        <w:tc>
          <w:tcPr>
            <w:tcW w:w="2018" w:type="pct"/>
            <w:vAlign w:val="bottom"/>
          </w:tcPr>
          <w:p w:rsidR="00DB5AEA" w:rsidRPr="009F2F48" w:rsidRDefault="009B5A72">
            <w:pPr>
              <w:pStyle w:val="Tabletext"/>
              <w:keepNext/>
              <w:keepLines/>
              <w:spacing w:before="20" w:after="0"/>
              <w:rPr>
                <w:b/>
                <w:szCs w:val="18"/>
                <w:lang w:val="ru-RU"/>
              </w:rPr>
            </w:pPr>
            <w:r w:rsidRPr="009F2F48">
              <w:rPr>
                <w:b/>
                <w:szCs w:val="18"/>
                <w:lang w:val="ru-RU"/>
              </w:rPr>
              <w:t>Кредиты, выданные юридическим лицам</w:t>
            </w:r>
          </w:p>
        </w:tc>
        <w:tc>
          <w:tcPr>
            <w:tcW w:w="618" w:type="pct"/>
            <w:vAlign w:val="bottom"/>
          </w:tcPr>
          <w:p w:rsidR="00DB5AEA" w:rsidRPr="009F2F48" w:rsidRDefault="00DB5AEA">
            <w:pPr>
              <w:pStyle w:val="Tabletext"/>
              <w:keepNext/>
              <w:keepLines/>
              <w:spacing w:before="20" w:after="0"/>
              <w:ind w:right="113"/>
              <w:jc w:val="right"/>
              <w:rPr>
                <w:bCs/>
                <w:szCs w:val="18"/>
                <w:lang w:val="ru-RU"/>
              </w:rPr>
            </w:pPr>
          </w:p>
        </w:tc>
        <w:tc>
          <w:tcPr>
            <w:tcW w:w="74" w:type="pct"/>
            <w:tcMar>
              <w:left w:w="28" w:type="dxa"/>
              <w:right w:w="28" w:type="dxa"/>
            </w:tcMar>
            <w:vAlign w:val="bottom"/>
          </w:tcPr>
          <w:p w:rsidR="00DB5AEA" w:rsidRPr="009F2F48" w:rsidRDefault="00DB5AEA">
            <w:pPr>
              <w:pStyle w:val="Tabletext"/>
              <w:keepNext/>
              <w:keepLines/>
              <w:spacing w:before="20" w:after="0"/>
              <w:ind w:right="113"/>
              <w:jc w:val="right"/>
              <w:rPr>
                <w:bCs/>
                <w:szCs w:val="18"/>
                <w:lang w:val="ru-RU"/>
              </w:rPr>
            </w:pPr>
          </w:p>
        </w:tc>
        <w:tc>
          <w:tcPr>
            <w:tcW w:w="813" w:type="pct"/>
            <w:vAlign w:val="bottom"/>
          </w:tcPr>
          <w:p w:rsidR="00DB5AEA" w:rsidRPr="009F2F48" w:rsidRDefault="00DB5AEA">
            <w:pPr>
              <w:pStyle w:val="Tabletext"/>
              <w:keepNext/>
              <w:keepLines/>
              <w:spacing w:before="20" w:after="0"/>
              <w:ind w:right="113"/>
              <w:jc w:val="right"/>
              <w:rPr>
                <w:szCs w:val="18"/>
                <w:lang w:val="ru-RU"/>
              </w:rPr>
            </w:pPr>
          </w:p>
        </w:tc>
        <w:tc>
          <w:tcPr>
            <w:tcW w:w="58"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618" w:type="pct"/>
            <w:vAlign w:val="bottom"/>
          </w:tcPr>
          <w:p w:rsidR="00DB5AEA" w:rsidRPr="009F2F48" w:rsidRDefault="00DB5AEA">
            <w:pPr>
              <w:pStyle w:val="Tabletext"/>
              <w:keepNext/>
              <w:keepLines/>
              <w:spacing w:before="20" w:after="0"/>
              <w:ind w:right="113"/>
              <w:jc w:val="right"/>
              <w:rPr>
                <w:szCs w:val="18"/>
                <w:lang w:val="ru-RU"/>
              </w:rPr>
            </w:pPr>
          </w:p>
        </w:tc>
        <w:tc>
          <w:tcPr>
            <w:tcW w:w="74"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727" w:type="pct"/>
            <w:vAlign w:val="bottom"/>
          </w:tcPr>
          <w:p w:rsidR="00DB5AEA" w:rsidRPr="009F2F48" w:rsidRDefault="00DB5AEA">
            <w:pPr>
              <w:pStyle w:val="Tabletext"/>
              <w:keepNext/>
              <w:keepLines/>
              <w:spacing w:before="20" w:after="0"/>
              <w:ind w:right="113"/>
              <w:jc w:val="right"/>
              <w:rPr>
                <w:szCs w:val="18"/>
                <w:lang w:val="ru-RU"/>
              </w:rPr>
            </w:pPr>
          </w:p>
        </w:tc>
      </w:tr>
      <w:tr w:rsidR="0008196B" w:rsidRPr="009F2F48" w:rsidTr="005F0F5F">
        <w:trPr>
          <w:cantSplit/>
        </w:trPr>
        <w:tc>
          <w:tcPr>
            <w:tcW w:w="2018" w:type="pct"/>
            <w:vAlign w:val="bottom"/>
          </w:tcPr>
          <w:p w:rsidR="00DB5AEA" w:rsidRPr="009F2F48" w:rsidRDefault="009B5A72">
            <w:pPr>
              <w:pStyle w:val="Tabletext"/>
              <w:keepNext/>
              <w:keepLines/>
              <w:spacing w:before="20" w:after="0"/>
              <w:rPr>
                <w:b/>
                <w:szCs w:val="18"/>
                <w:lang w:val="ru-RU"/>
              </w:rPr>
            </w:pPr>
            <w:r w:rsidRPr="009F2F48">
              <w:rPr>
                <w:b/>
                <w:szCs w:val="18"/>
                <w:lang w:val="ru-RU"/>
              </w:rPr>
              <w:t>Кредиты, выданные крупным предприятиям</w:t>
            </w:r>
          </w:p>
        </w:tc>
        <w:tc>
          <w:tcPr>
            <w:tcW w:w="618" w:type="pct"/>
            <w:vAlign w:val="bottom"/>
          </w:tcPr>
          <w:p w:rsidR="00DB5AEA" w:rsidRPr="009F2F48" w:rsidRDefault="00DB5AEA">
            <w:pPr>
              <w:pStyle w:val="Tabletext"/>
              <w:keepNext/>
              <w:keepLines/>
              <w:spacing w:before="20" w:after="0"/>
              <w:ind w:right="113"/>
              <w:jc w:val="right"/>
              <w:rPr>
                <w:bCs/>
                <w:szCs w:val="18"/>
                <w:lang w:val="ru-RU"/>
              </w:rPr>
            </w:pPr>
          </w:p>
        </w:tc>
        <w:tc>
          <w:tcPr>
            <w:tcW w:w="74" w:type="pct"/>
            <w:tcMar>
              <w:left w:w="28" w:type="dxa"/>
              <w:right w:w="28" w:type="dxa"/>
            </w:tcMar>
            <w:vAlign w:val="bottom"/>
          </w:tcPr>
          <w:p w:rsidR="00DB5AEA" w:rsidRPr="009F2F48" w:rsidRDefault="00DB5AEA">
            <w:pPr>
              <w:pStyle w:val="Tabletext"/>
              <w:keepNext/>
              <w:keepLines/>
              <w:spacing w:before="20" w:after="0"/>
              <w:ind w:right="113"/>
              <w:jc w:val="right"/>
              <w:rPr>
                <w:bCs/>
                <w:szCs w:val="18"/>
                <w:lang w:val="ru-RU"/>
              </w:rPr>
            </w:pPr>
          </w:p>
        </w:tc>
        <w:tc>
          <w:tcPr>
            <w:tcW w:w="813" w:type="pct"/>
            <w:vAlign w:val="bottom"/>
          </w:tcPr>
          <w:p w:rsidR="00DB5AEA" w:rsidRPr="009F2F48" w:rsidRDefault="00DB5AEA">
            <w:pPr>
              <w:pStyle w:val="Tabletext"/>
              <w:keepNext/>
              <w:keepLines/>
              <w:spacing w:before="20" w:after="0"/>
              <w:ind w:right="113"/>
              <w:jc w:val="right"/>
              <w:rPr>
                <w:szCs w:val="18"/>
                <w:lang w:val="ru-RU"/>
              </w:rPr>
            </w:pPr>
          </w:p>
        </w:tc>
        <w:tc>
          <w:tcPr>
            <w:tcW w:w="58"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618" w:type="pct"/>
            <w:vAlign w:val="bottom"/>
          </w:tcPr>
          <w:p w:rsidR="00DB5AEA" w:rsidRPr="009F2F48" w:rsidRDefault="00DB5AEA">
            <w:pPr>
              <w:pStyle w:val="Tabletext"/>
              <w:keepNext/>
              <w:keepLines/>
              <w:spacing w:before="20" w:after="0"/>
              <w:ind w:right="113"/>
              <w:jc w:val="right"/>
              <w:rPr>
                <w:szCs w:val="18"/>
                <w:lang w:val="ru-RU"/>
              </w:rPr>
            </w:pPr>
          </w:p>
        </w:tc>
        <w:tc>
          <w:tcPr>
            <w:tcW w:w="74"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727" w:type="pct"/>
            <w:vAlign w:val="bottom"/>
          </w:tcPr>
          <w:p w:rsidR="00DB5AEA" w:rsidRPr="009F2F48" w:rsidRDefault="00DB5AEA">
            <w:pPr>
              <w:pStyle w:val="Tabletext"/>
              <w:keepNext/>
              <w:keepLines/>
              <w:spacing w:before="20" w:after="0"/>
              <w:ind w:right="113"/>
              <w:jc w:val="right"/>
              <w:rPr>
                <w:szCs w:val="18"/>
                <w:lang w:val="ru-RU"/>
              </w:rPr>
            </w:pPr>
          </w:p>
        </w:tc>
      </w:tr>
      <w:tr w:rsidR="0008196B" w:rsidRPr="003E3423" w:rsidTr="005F0F5F">
        <w:trPr>
          <w:cantSplit/>
        </w:trPr>
        <w:tc>
          <w:tcPr>
            <w:tcW w:w="2018" w:type="pct"/>
            <w:vAlign w:val="bottom"/>
          </w:tcPr>
          <w:p w:rsidR="00DB5AEA" w:rsidRPr="009F2F48" w:rsidRDefault="009B5A72">
            <w:pPr>
              <w:pStyle w:val="Tabletext"/>
              <w:keepNext/>
              <w:keepLines/>
              <w:spacing w:before="20" w:after="0"/>
              <w:rPr>
                <w:bCs/>
                <w:iCs/>
                <w:szCs w:val="18"/>
                <w:lang w:val="ru-RU"/>
              </w:rPr>
            </w:pPr>
            <w:r w:rsidRPr="009F2F48">
              <w:rPr>
                <w:szCs w:val="18"/>
                <w:lang w:val="ru-RU"/>
              </w:rPr>
              <w:t>Кредиты без индивидуальных признаков обесценения</w:t>
            </w:r>
          </w:p>
        </w:tc>
        <w:tc>
          <w:tcPr>
            <w:tcW w:w="618" w:type="pct"/>
            <w:vAlign w:val="bottom"/>
          </w:tcPr>
          <w:p w:rsidR="00DB5AEA" w:rsidRPr="009F2F48" w:rsidRDefault="007A2B61">
            <w:pPr>
              <w:pStyle w:val="Tabletext"/>
              <w:keepNext/>
              <w:keepLines/>
              <w:spacing w:before="20" w:after="0"/>
              <w:ind w:right="113"/>
              <w:jc w:val="right"/>
              <w:rPr>
                <w:szCs w:val="18"/>
                <w:lang w:val="ru-RU"/>
              </w:rPr>
            </w:pPr>
            <w:r>
              <w:rPr>
                <w:szCs w:val="18"/>
                <w:lang w:val="ru-RU"/>
              </w:rPr>
              <w:t>2 191 011</w:t>
            </w:r>
          </w:p>
        </w:tc>
        <w:tc>
          <w:tcPr>
            <w:tcW w:w="74"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813" w:type="pct"/>
            <w:vAlign w:val="bottom"/>
          </w:tcPr>
          <w:p w:rsidR="00DB5AEA" w:rsidRPr="009F2F48" w:rsidRDefault="007A2B61">
            <w:pPr>
              <w:pStyle w:val="Tabletext"/>
              <w:keepNext/>
              <w:keepLines/>
              <w:spacing w:before="20" w:after="0"/>
              <w:ind w:right="113"/>
              <w:jc w:val="right"/>
              <w:rPr>
                <w:szCs w:val="18"/>
                <w:lang w:val="ru-RU"/>
              </w:rPr>
            </w:pPr>
            <w:r>
              <w:rPr>
                <w:szCs w:val="18"/>
                <w:lang w:val="ru-RU"/>
              </w:rPr>
              <w:t>(35 494)</w:t>
            </w:r>
          </w:p>
        </w:tc>
        <w:tc>
          <w:tcPr>
            <w:tcW w:w="58"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618" w:type="pct"/>
            <w:vAlign w:val="bottom"/>
          </w:tcPr>
          <w:p w:rsidR="00DB5AEA" w:rsidRPr="009F2F48" w:rsidRDefault="00B14F12">
            <w:pPr>
              <w:pStyle w:val="Tabletext"/>
              <w:keepNext/>
              <w:keepLines/>
              <w:spacing w:before="20" w:after="0"/>
              <w:ind w:right="113"/>
              <w:jc w:val="right"/>
              <w:rPr>
                <w:szCs w:val="18"/>
                <w:lang w:val="ru-RU"/>
              </w:rPr>
            </w:pPr>
            <w:r>
              <w:rPr>
                <w:szCs w:val="18"/>
                <w:lang w:val="ru-RU"/>
              </w:rPr>
              <w:t>2 155 517</w:t>
            </w:r>
          </w:p>
        </w:tc>
        <w:tc>
          <w:tcPr>
            <w:tcW w:w="74"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727" w:type="pct"/>
            <w:vAlign w:val="bottom"/>
          </w:tcPr>
          <w:p w:rsidR="00DB5AEA" w:rsidRPr="009F2F48" w:rsidRDefault="005516B8">
            <w:pPr>
              <w:pStyle w:val="Tabletext"/>
              <w:keepNext/>
              <w:keepLines/>
              <w:spacing w:before="20" w:after="0"/>
              <w:ind w:right="113"/>
              <w:jc w:val="right"/>
              <w:rPr>
                <w:szCs w:val="18"/>
                <w:lang w:val="ru-RU"/>
              </w:rPr>
            </w:pPr>
            <w:r>
              <w:rPr>
                <w:szCs w:val="18"/>
                <w:lang w:val="ru-RU"/>
              </w:rPr>
              <w:t>1,62</w:t>
            </w:r>
          </w:p>
        </w:tc>
      </w:tr>
      <w:tr w:rsidR="00465B4D" w:rsidRPr="009F2F48" w:rsidTr="005F0F5F">
        <w:trPr>
          <w:cantSplit/>
        </w:trPr>
        <w:tc>
          <w:tcPr>
            <w:tcW w:w="2018" w:type="pct"/>
            <w:vAlign w:val="bottom"/>
          </w:tcPr>
          <w:p w:rsidR="00DB5AEA" w:rsidRPr="009F2F48" w:rsidRDefault="009B5A72">
            <w:pPr>
              <w:pStyle w:val="Tabletext"/>
              <w:keepNext/>
              <w:keepLines/>
              <w:spacing w:before="20" w:after="0"/>
              <w:rPr>
                <w:bCs/>
                <w:szCs w:val="18"/>
                <w:lang w:val="ru-RU"/>
              </w:rPr>
            </w:pPr>
            <w:r w:rsidRPr="009F2F48">
              <w:rPr>
                <w:bCs/>
                <w:szCs w:val="18"/>
                <w:lang w:val="ru-RU"/>
              </w:rPr>
              <w:t>Обесцененные кредиты:</w:t>
            </w:r>
          </w:p>
        </w:tc>
        <w:tc>
          <w:tcPr>
            <w:tcW w:w="618" w:type="pct"/>
            <w:vAlign w:val="bottom"/>
          </w:tcPr>
          <w:p w:rsidR="00DB5AEA" w:rsidRPr="009F2F48" w:rsidRDefault="00DB5AEA">
            <w:pPr>
              <w:pStyle w:val="Tabletext"/>
              <w:keepNext/>
              <w:keepLines/>
              <w:spacing w:before="20" w:after="0"/>
              <w:ind w:right="113"/>
              <w:jc w:val="right"/>
              <w:rPr>
                <w:szCs w:val="18"/>
                <w:lang w:val="ru-RU"/>
              </w:rPr>
            </w:pPr>
          </w:p>
        </w:tc>
        <w:tc>
          <w:tcPr>
            <w:tcW w:w="74"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813" w:type="pct"/>
            <w:vAlign w:val="bottom"/>
          </w:tcPr>
          <w:p w:rsidR="00DB5AEA" w:rsidRPr="009F2F48" w:rsidRDefault="00DB5AEA">
            <w:pPr>
              <w:pStyle w:val="Tabletext"/>
              <w:keepNext/>
              <w:keepLines/>
              <w:spacing w:before="20" w:after="0"/>
              <w:ind w:right="113"/>
              <w:jc w:val="right"/>
              <w:rPr>
                <w:szCs w:val="18"/>
                <w:lang w:val="ru-RU"/>
              </w:rPr>
            </w:pPr>
          </w:p>
        </w:tc>
        <w:tc>
          <w:tcPr>
            <w:tcW w:w="58"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618" w:type="pct"/>
            <w:vAlign w:val="bottom"/>
          </w:tcPr>
          <w:p w:rsidR="00DB5AEA" w:rsidRPr="009F2F48" w:rsidRDefault="00DB5AEA">
            <w:pPr>
              <w:pStyle w:val="Tabletext"/>
              <w:keepNext/>
              <w:keepLines/>
              <w:spacing w:before="20" w:after="0"/>
              <w:ind w:right="113"/>
              <w:jc w:val="right"/>
              <w:rPr>
                <w:szCs w:val="18"/>
                <w:lang w:val="ru-RU"/>
              </w:rPr>
            </w:pPr>
          </w:p>
        </w:tc>
        <w:tc>
          <w:tcPr>
            <w:tcW w:w="74"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727" w:type="pct"/>
            <w:vAlign w:val="bottom"/>
          </w:tcPr>
          <w:p w:rsidR="00DB5AEA" w:rsidRPr="009F2F48" w:rsidRDefault="00DB5AEA">
            <w:pPr>
              <w:pStyle w:val="Tabletext"/>
              <w:keepNext/>
              <w:keepLines/>
              <w:spacing w:before="20" w:after="0"/>
              <w:ind w:right="113"/>
              <w:jc w:val="right"/>
              <w:rPr>
                <w:szCs w:val="18"/>
                <w:lang w:val="ru-RU"/>
              </w:rPr>
            </w:pPr>
          </w:p>
        </w:tc>
      </w:tr>
      <w:tr w:rsidR="00785559" w:rsidRPr="009F2F48" w:rsidTr="005F0F5F">
        <w:trPr>
          <w:cantSplit/>
        </w:trPr>
        <w:tc>
          <w:tcPr>
            <w:tcW w:w="2018" w:type="pct"/>
            <w:vAlign w:val="bottom"/>
          </w:tcPr>
          <w:p w:rsidR="00DB5AEA" w:rsidRPr="009F2F48" w:rsidRDefault="009B5A72">
            <w:pPr>
              <w:pStyle w:val="Tabletext"/>
              <w:keepNext/>
              <w:keepLines/>
              <w:spacing w:before="20" w:after="0"/>
              <w:rPr>
                <w:bCs/>
                <w:szCs w:val="18"/>
                <w:lang w:val="ru-RU"/>
              </w:rPr>
            </w:pPr>
            <w:r w:rsidRPr="009F2F48">
              <w:rPr>
                <w:bCs/>
                <w:szCs w:val="18"/>
                <w:lang w:val="ru-RU"/>
              </w:rPr>
              <w:t>- непросроченные</w:t>
            </w:r>
          </w:p>
        </w:tc>
        <w:tc>
          <w:tcPr>
            <w:tcW w:w="618" w:type="pct"/>
            <w:vAlign w:val="bottom"/>
          </w:tcPr>
          <w:p w:rsidR="00DB5AEA" w:rsidRPr="009F2F48" w:rsidRDefault="007A2B61">
            <w:pPr>
              <w:pStyle w:val="Tabletext"/>
              <w:keepNext/>
              <w:keepLines/>
              <w:spacing w:before="20" w:after="0"/>
              <w:ind w:right="113"/>
              <w:jc w:val="right"/>
              <w:rPr>
                <w:szCs w:val="18"/>
                <w:lang w:val="ru-RU"/>
              </w:rPr>
            </w:pPr>
            <w:r>
              <w:rPr>
                <w:szCs w:val="18"/>
                <w:lang w:val="ru-RU"/>
              </w:rPr>
              <w:t>602 902</w:t>
            </w:r>
          </w:p>
        </w:tc>
        <w:tc>
          <w:tcPr>
            <w:tcW w:w="74"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813" w:type="pct"/>
            <w:vAlign w:val="bottom"/>
          </w:tcPr>
          <w:p w:rsidR="00DB5AEA" w:rsidRPr="009F2F48" w:rsidRDefault="007A2B61">
            <w:pPr>
              <w:pStyle w:val="Tabletext"/>
              <w:keepNext/>
              <w:keepLines/>
              <w:spacing w:before="20" w:after="0"/>
              <w:ind w:right="113"/>
              <w:jc w:val="right"/>
              <w:rPr>
                <w:szCs w:val="18"/>
                <w:lang w:val="ru-RU"/>
              </w:rPr>
            </w:pPr>
            <w:r>
              <w:rPr>
                <w:szCs w:val="18"/>
                <w:lang w:val="ru-RU"/>
              </w:rPr>
              <w:t>(368 250)</w:t>
            </w:r>
          </w:p>
        </w:tc>
        <w:tc>
          <w:tcPr>
            <w:tcW w:w="58"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618" w:type="pct"/>
            <w:vAlign w:val="bottom"/>
          </w:tcPr>
          <w:p w:rsidR="00DB5AEA" w:rsidRPr="009F2F48" w:rsidRDefault="00B14F12">
            <w:pPr>
              <w:pStyle w:val="Tabletext"/>
              <w:keepNext/>
              <w:keepLines/>
              <w:spacing w:before="20" w:after="0"/>
              <w:ind w:right="113"/>
              <w:jc w:val="right"/>
              <w:rPr>
                <w:szCs w:val="18"/>
                <w:lang w:val="ru-RU"/>
              </w:rPr>
            </w:pPr>
            <w:r>
              <w:rPr>
                <w:szCs w:val="18"/>
                <w:lang w:val="ru-RU"/>
              </w:rPr>
              <w:t>234 652</w:t>
            </w:r>
          </w:p>
        </w:tc>
        <w:tc>
          <w:tcPr>
            <w:tcW w:w="74"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727" w:type="pct"/>
            <w:vAlign w:val="bottom"/>
          </w:tcPr>
          <w:p w:rsidR="00DB5AEA" w:rsidRPr="009F2F48" w:rsidRDefault="005516B8">
            <w:pPr>
              <w:pStyle w:val="Tabletext"/>
              <w:keepNext/>
              <w:keepLines/>
              <w:spacing w:before="20" w:after="0"/>
              <w:ind w:right="113"/>
              <w:jc w:val="right"/>
              <w:rPr>
                <w:szCs w:val="18"/>
                <w:lang w:val="ru-RU"/>
              </w:rPr>
            </w:pPr>
            <w:r>
              <w:rPr>
                <w:szCs w:val="18"/>
                <w:lang w:val="ru-RU"/>
              </w:rPr>
              <w:t>61,08</w:t>
            </w:r>
          </w:p>
        </w:tc>
      </w:tr>
      <w:tr w:rsidR="007A2B61" w:rsidRPr="007A2B61" w:rsidTr="005F0F5F">
        <w:trPr>
          <w:cantSplit/>
        </w:trPr>
        <w:tc>
          <w:tcPr>
            <w:tcW w:w="2018" w:type="pct"/>
            <w:vAlign w:val="bottom"/>
          </w:tcPr>
          <w:p w:rsidR="007A2B61" w:rsidRPr="009F2F48" w:rsidRDefault="007A2B61">
            <w:pPr>
              <w:pStyle w:val="Tabletext"/>
              <w:keepNext/>
              <w:keepLines/>
              <w:spacing w:before="20" w:after="0"/>
              <w:rPr>
                <w:bCs/>
                <w:szCs w:val="18"/>
                <w:lang w:val="ru-RU"/>
              </w:rPr>
            </w:pPr>
            <w:r w:rsidRPr="009F2F48">
              <w:rPr>
                <w:bCs/>
                <w:szCs w:val="18"/>
                <w:lang w:val="ru-RU"/>
              </w:rPr>
              <w:t>- просроченные на срок менее 90 дней</w:t>
            </w:r>
          </w:p>
        </w:tc>
        <w:tc>
          <w:tcPr>
            <w:tcW w:w="618" w:type="pct"/>
            <w:vAlign w:val="bottom"/>
          </w:tcPr>
          <w:p w:rsidR="007A2B61" w:rsidRDefault="007A2B61">
            <w:pPr>
              <w:pStyle w:val="Tabletext"/>
              <w:keepNext/>
              <w:keepLines/>
              <w:spacing w:before="20" w:after="0"/>
              <w:ind w:right="113"/>
              <w:jc w:val="right"/>
              <w:rPr>
                <w:szCs w:val="18"/>
                <w:lang w:val="ru-RU"/>
              </w:rPr>
            </w:pPr>
            <w:r>
              <w:rPr>
                <w:szCs w:val="18"/>
                <w:lang w:val="ru-RU"/>
              </w:rPr>
              <w:t>756 638</w:t>
            </w:r>
          </w:p>
        </w:tc>
        <w:tc>
          <w:tcPr>
            <w:tcW w:w="74" w:type="pct"/>
            <w:tcMar>
              <w:left w:w="28" w:type="dxa"/>
              <w:right w:w="28" w:type="dxa"/>
            </w:tcMar>
            <w:vAlign w:val="bottom"/>
          </w:tcPr>
          <w:p w:rsidR="007A2B61" w:rsidRPr="009F2F48" w:rsidRDefault="007A2B61">
            <w:pPr>
              <w:pStyle w:val="Tabletext"/>
              <w:keepNext/>
              <w:keepLines/>
              <w:spacing w:before="20" w:after="0"/>
              <w:ind w:right="113"/>
              <w:jc w:val="right"/>
              <w:rPr>
                <w:szCs w:val="18"/>
                <w:lang w:val="ru-RU"/>
              </w:rPr>
            </w:pPr>
          </w:p>
        </w:tc>
        <w:tc>
          <w:tcPr>
            <w:tcW w:w="813" w:type="pct"/>
            <w:vAlign w:val="bottom"/>
          </w:tcPr>
          <w:p w:rsidR="007A2B61" w:rsidRDefault="007A2B61">
            <w:pPr>
              <w:pStyle w:val="Tabletext"/>
              <w:keepNext/>
              <w:keepLines/>
              <w:spacing w:before="20" w:after="0"/>
              <w:ind w:right="113"/>
              <w:jc w:val="right"/>
              <w:rPr>
                <w:szCs w:val="18"/>
                <w:lang w:val="ru-RU"/>
              </w:rPr>
            </w:pPr>
            <w:r>
              <w:rPr>
                <w:szCs w:val="18"/>
                <w:lang w:val="ru-RU"/>
              </w:rPr>
              <w:t>(569 697)</w:t>
            </w:r>
          </w:p>
        </w:tc>
        <w:tc>
          <w:tcPr>
            <w:tcW w:w="58" w:type="pct"/>
            <w:tcMar>
              <w:left w:w="28" w:type="dxa"/>
              <w:right w:w="28" w:type="dxa"/>
            </w:tcMar>
            <w:vAlign w:val="bottom"/>
          </w:tcPr>
          <w:p w:rsidR="007A2B61" w:rsidRPr="009F2F48" w:rsidRDefault="007A2B61">
            <w:pPr>
              <w:pStyle w:val="Tabletext"/>
              <w:keepNext/>
              <w:keepLines/>
              <w:spacing w:before="20" w:after="0"/>
              <w:ind w:right="113"/>
              <w:jc w:val="right"/>
              <w:rPr>
                <w:szCs w:val="18"/>
                <w:lang w:val="ru-RU"/>
              </w:rPr>
            </w:pPr>
          </w:p>
        </w:tc>
        <w:tc>
          <w:tcPr>
            <w:tcW w:w="618" w:type="pct"/>
            <w:vAlign w:val="bottom"/>
          </w:tcPr>
          <w:p w:rsidR="007A2B61" w:rsidRPr="009F2F48" w:rsidRDefault="00B14F12">
            <w:pPr>
              <w:pStyle w:val="Tabletext"/>
              <w:keepNext/>
              <w:keepLines/>
              <w:spacing w:before="20" w:after="0"/>
              <w:ind w:right="113"/>
              <w:jc w:val="right"/>
              <w:rPr>
                <w:szCs w:val="18"/>
                <w:lang w:val="ru-RU"/>
              </w:rPr>
            </w:pPr>
            <w:r>
              <w:rPr>
                <w:szCs w:val="18"/>
                <w:lang w:val="ru-RU"/>
              </w:rPr>
              <w:t>186 941</w:t>
            </w:r>
          </w:p>
        </w:tc>
        <w:tc>
          <w:tcPr>
            <w:tcW w:w="74" w:type="pct"/>
            <w:tcMar>
              <w:left w:w="28" w:type="dxa"/>
              <w:right w:w="28" w:type="dxa"/>
            </w:tcMar>
            <w:vAlign w:val="bottom"/>
          </w:tcPr>
          <w:p w:rsidR="007A2B61" w:rsidRPr="009F2F48" w:rsidRDefault="007A2B61">
            <w:pPr>
              <w:pStyle w:val="Tabletext"/>
              <w:keepNext/>
              <w:keepLines/>
              <w:spacing w:before="20" w:after="0"/>
              <w:ind w:right="113"/>
              <w:jc w:val="right"/>
              <w:rPr>
                <w:szCs w:val="18"/>
                <w:lang w:val="ru-RU"/>
              </w:rPr>
            </w:pPr>
          </w:p>
        </w:tc>
        <w:tc>
          <w:tcPr>
            <w:tcW w:w="727" w:type="pct"/>
            <w:vAlign w:val="bottom"/>
          </w:tcPr>
          <w:p w:rsidR="007A2B61" w:rsidRPr="009F2F48" w:rsidRDefault="005516B8">
            <w:pPr>
              <w:pStyle w:val="Tabletext"/>
              <w:keepNext/>
              <w:keepLines/>
              <w:spacing w:before="20" w:after="0"/>
              <w:ind w:right="113"/>
              <w:jc w:val="right"/>
              <w:rPr>
                <w:szCs w:val="18"/>
                <w:lang w:val="ru-RU"/>
              </w:rPr>
            </w:pPr>
            <w:r>
              <w:rPr>
                <w:szCs w:val="18"/>
                <w:lang w:val="ru-RU"/>
              </w:rPr>
              <w:t>75,29</w:t>
            </w:r>
          </w:p>
        </w:tc>
      </w:tr>
      <w:tr w:rsidR="0008196B" w:rsidRPr="003E3423" w:rsidTr="005F0F5F">
        <w:trPr>
          <w:cantSplit/>
        </w:trPr>
        <w:tc>
          <w:tcPr>
            <w:tcW w:w="2018" w:type="pct"/>
            <w:vAlign w:val="bottom"/>
          </w:tcPr>
          <w:p w:rsidR="00DB5AEA" w:rsidRPr="009F2F48" w:rsidRDefault="009B5A72">
            <w:pPr>
              <w:pStyle w:val="Tabletext"/>
              <w:keepNext/>
              <w:keepLines/>
              <w:spacing w:before="20" w:after="0"/>
              <w:rPr>
                <w:bCs/>
                <w:szCs w:val="18"/>
                <w:lang w:val="ru-RU"/>
              </w:rPr>
            </w:pPr>
            <w:r w:rsidRPr="009F2F48">
              <w:rPr>
                <w:bCs/>
                <w:szCs w:val="18"/>
                <w:lang w:val="ru-RU"/>
              </w:rPr>
              <w:t>- просроченные на срок более 1 года</w:t>
            </w:r>
          </w:p>
        </w:tc>
        <w:tc>
          <w:tcPr>
            <w:tcW w:w="618" w:type="pct"/>
            <w:vAlign w:val="bottom"/>
          </w:tcPr>
          <w:p w:rsidR="00DB5AEA" w:rsidRPr="009F2F48" w:rsidRDefault="007A2B61">
            <w:pPr>
              <w:pStyle w:val="Tabletext"/>
              <w:keepNext/>
              <w:keepLines/>
              <w:spacing w:before="20" w:after="0"/>
              <w:ind w:right="113"/>
              <w:jc w:val="right"/>
              <w:rPr>
                <w:szCs w:val="18"/>
                <w:lang w:val="ru-RU"/>
              </w:rPr>
            </w:pPr>
            <w:r>
              <w:rPr>
                <w:szCs w:val="18"/>
                <w:lang w:val="ru-RU"/>
              </w:rPr>
              <w:t>32 800</w:t>
            </w:r>
          </w:p>
        </w:tc>
        <w:tc>
          <w:tcPr>
            <w:tcW w:w="74"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813" w:type="pct"/>
            <w:vAlign w:val="bottom"/>
          </w:tcPr>
          <w:p w:rsidR="00DB5AEA" w:rsidRPr="009F2F48" w:rsidRDefault="007A2B61">
            <w:pPr>
              <w:pStyle w:val="Tabletext"/>
              <w:keepNext/>
              <w:keepLines/>
              <w:spacing w:before="20" w:after="0"/>
              <w:ind w:right="113"/>
              <w:jc w:val="right"/>
              <w:rPr>
                <w:szCs w:val="18"/>
                <w:lang w:val="ru-RU"/>
              </w:rPr>
            </w:pPr>
            <w:r>
              <w:rPr>
                <w:szCs w:val="18"/>
                <w:lang w:val="ru-RU"/>
              </w:rPr>
              <w:t>(32 800)</w:t>
            </w:r>
          </w:p>
        </w:tc>
        <w:tc>
          <w:tcPr>
            <w:tcW w:w="58"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618" w:type="pct"/>
            <w:vAlign w:val="bottom"/>
          </w:tcPr>
          <w:p w:rsidR="00DB5AEA" w:rsidRPr="009F2F48" w:rsidRDefault="00B14F12">
            <w:pPr>
              <w:pStyle w:val="Tabletext"/>
              <w:keepNext/>
              <w:keepLines/>
              <w:spacing w:before="20" w:after="0"/>
              <w:ind w:right="113"/>
              <w:jc w:val="right"/>
              <w:rPr>
                <w:szCs w:val="18"/>
                <w:lang w:val="ru-RU"/>
              </w:rPr>
            </w:pPr>
            <w:r>
              <w:rPr>
                <w:szCs w:val="18"/>
                <w:lang w:val="ru-RU"/>
              </w:rPr>
              <w:t>-</w:t>
            </w:r>
          </w:p>
        </w:tc>
        <w:tc>
          <w:tcPr>
            <w:tcW w:w="74"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727" w:type="pct"/>
          </w:tcPr>
          <w:p w:rsidR="00DB5AEA" w:rsidRPr="009F2F48" w:rsidRDefault="005516B8">
            <w:pPr>
              <w:pStyle w:val="Tabletext"/>
              <w:keepNext/>
              <w:keepLines/>
              <w:spacing w:before="20" w:after="0"/>
              <w:ind w:right="113"/>
              <w:jc w:val="right"/>
              <w:rPr>
                <w:szCs w:val="18"/>
                <w:lang w:val="ru-RU"/>
              </w:rPr>
            </w:pPr>
            <w:r>
              <w:rPr>
                <w:szCs w:val="18"/>
                <w:lang w:val="ru-RU"/>
              </w:rPr>
              <w:t>100,00</w:t>
            </w:r>
          </w:p>
        </w:tc>
      </w:tr>
      <w:tr w:rsidR="00465B4D" w:rsidRPr="009F2F48" w:rsidTr="005F0F5F">
        <w:trPr>
          <w:cantSplit/>
        </w:trPr>
        <w:tc>
          <w:tcPr>
            <w:tcW w:w="2018" w:type="pct"/>
            <w:vAlign w:val="bottom"/>
          </w:tcPr>
          <w:p w:rsidR="00DB5AEA" w:rsidRPr="009F2F48" w:rsidRDefault="009B5A72">
            <w:pPr>
              <w:pStyle w:val="Tabletext"/>
              <w:keepLines/>
              <w:spacing w:before="20" w:after="0"/>
              <w:rPr>
                <w:bCs/>
                <w:szCs w:val="18"/>
                <w:lang w:val="ru-RU"/>
              </w:rPr>
            </w:pPr>
            <w:r w:rsidRPr="009F2F48">
              <w:rPr>
                <w:bCs/>
                <w:szCs w:val="18"/>
                <w:lang w:val="ru-RU"/>
              </w:rPr>
              <w:t>Всего обесцененных кредитов</w:t>
            </w:r>
          </w:p>
        </w:tc>
        <w:tc>
          <w:tcPr>
            <w:tcW w:w="618" w:type="pct"/>
            <w:tcBorders>
              <w:top w:val="single" w:sz="4" w:space="0" w:color="auto"/>
              <w:bottom w:val="single" w:sz="4" w:space="0" w:color="auto"/>
            </w:tcBorders>
            <w:vAlign w:val="bottom"/>
          </w:tcPr>
          <w:p w:rsidR="00DB5AEA" w:rsidRPr="009F2F48" w:rsidRDefault="00B14F12">
            <w:pPr>
              <w:pStyle w:val="Tabletext"/>
              <w:keepLines/>
              <w:spacing w:before="20" w:after="0"/>
              <w:ind w:right="113"/>
              <w:jc w:val="right"/>
              <w:rPr>
                <w:szCs w:val="18"/>
                <w:lang w:val="ru-RU"/>
              </w:rPr>
            </w:pPr>
            <w:r>
              <w:rPr>
                <w:szCs w:val="18"/>
                <w:lang w:val="ru-RU"/>
              </w:rPr>
              <w:t>1 392 340</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813" w:type="pct"/>
            <w:tcBorders>
              <w:top w:val="single" w:sz="4" w:space="0" w:color="auto"/>
              <w:bottom w:val="single" w:sz="4" w:space="0" w:color="auto"/>
            </w:tcBorders>
            <w:vAlign w:val="bottom"/>
          </w:tcPr>
          <w:p w:rsidR="00CB52ED" w:rsidRDefault="00B14F12">
            <w:pPr>
              <w:pStyle w:val="Tabletext"/>
              <w:keepLines/>
              <w:spacing w:before="20" w:after="0"/>
              <w:ind w:right="113"/>
              <w:jc w:val="right"/>
              <w:rPr>
                <w:szCs w:val="18"/>
                <w:lang w:val="ru-RU"/>
              </w:rPr>
            </w:pPr>
            <w:r>
              <w:rPr>
                <w:szCs w:val="18"/>
                <w:lang w:val="ru-RU"/>
              </w:rPr>
              <w:t>(970 747)</w:t>
            </w:r>
          </w:p>
        </w:tc>
        <w:tc>
          <w:tcPr>
            <w:tcW w:w="58"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618" w:type="pct"/>
            <w:tcBorders>
              <w:top w:val="single" w:sz="4" w:space="0" w:color="auto"/>
              <w:bottom w:val="single" w:sz="4" w:space="0" w:color="auto"/>
            </w:tcBorders>
            <w:vAlign w:val="bottom"/>
          </w:tcPr>
          <w:p w:rsidR="00DB5AEA" w:rsidRPr="009F2F48" w:rsidRDefault="00B14F12">
            <w:pPr>
              <w:pStyle w:val="Tabletext"/>
              <w:keepLines/>
              <w:spacing w:before="20" w:after="0"/>
              <w:ind w:right="113"/>
              <w:jc w:val="right"/>
              <w:rPr>
                <w:szCs w:val="18"/>
                <w:lang w:val="ru-RU"/>
              </w:rPr>
            </w:pPr>
            <w:r>
              <w:rPr>
                <w:szCs w:val="18"/>
                <w:lang w:val="ru-RU"/>
              </w:rPr>
              <w:t>421 593</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727" w:type="pct"/>
            <w:tcBorders>
              <w:top w:val="single" w:sz="4" w:space="0" w:color="auto"/>
              <w:bottom w:val="single" w:sz="4" w:space="0" w:color="auto"/>
            </w:tcBorders>
            <w:vAlign w:val="bottom"/>
          </w:tcPr>
          <w:p w:rsidR="00DB5AEA" w:rsidRPr="009F2F48" w:rsidRDefault="005516B8">
            <w:pPr>
              <w:pStyle w:val="Tabletext"/>
              <w:keepLines/>
              <w:spacing w:before="20" w:after="0"/>
              <w:ind w:right="113"/>
              <w:jc w:val="right"/>
              <w:rPr>
                <w:szCs w:val="18"/>
                <w:lang w:val="ru-RU"/>
              </w:rPr>
            </w:pPr>
            <w:r>
              <w:rPr>
                <w:szCs w:val="18"/>
                <w:lang w:val="ru-RU"/>
              </w:rPr>
              <w:t>69,72</w:t>
            </w:r>
          </w:p>
        </w:tc>
      </w:tr>
      <w:tr w:rsidR="0008196B" w:rsidRPr="003E3423" w:rsidTr="005F0F5F">
        <w:trPr>
          <w:cantSplit/>
        </w:trPr>
        <w:tc>
          <w:tcPr>
            <w:tcW w:w="2018" w:type="pct"/>
            <w:vAlign w:val="bottom"/>
          </w:tcPr>
          <w:p w:rsidR="00DB5AEA" w:rsidRPr="009F2F48" w:rsidRDefault="009B5A72">
            <w:pPr>
              <w:pStyle w:val="Tabletext"/>
              <w:spacing w:before="20" w:after="0"/>
              <w:rPr>
                <w:b/>
                <w:bCs/>
                <w:iCs/>
                <w:szCs w:val="18"/>
                <w:lang w:val="ru-RU"/>
              </w:rPr>
            </w:pPr>
            <w:r w:rsidRPr="009F2F48">
              <w:rPr>
                <w:b/>
                <w:szCs w:val="18"/>
                <w:lang w:val="ru-RU"/>
              </w:rPr>
              <w:t>Всего кредитов, выданных крупным предприятиям</w:t>
            </w:r>
          </w:p>
        </w:tc>
        <w:tc>
          <w:tcPr>
            <w:tcW w:w="618" w:type="pct"/>
            <w:tcBorders>
              <w:top w:val="single" w:sz="4" w:space="0" w:color="auto"/>
              <w:bottom w:val="single" w:sz="4" w:space="0" w:color="auto"/>
            </w:tcBorders>
            <w:vAlign w:val="bottom"/>
          </w:tcPr>
          <w:p w:rsidR="00DB5AEA" w:rsidRPr="009F2F48" w:rsidRDefault="00B14F12">
            <w:pPr>
              <w:pStyle w:val="Tabletext"/>
              <w:spacing w:before="20" w:after="0"/>
              <w:ind w:right="113"/>
              <w:jc w:val="right"/>
              <w:rPr>
                <w:b/>
                <w:szCs w:val="18"/>
                <w:lang w:val="ru-RU"/>
              </w:rPr>
            </w:pPr>
            <w:r>
              <w:rPr>
                <w:b/>
                <w:szCs w:val="18"/>
                <w:lang w:val="ru-RU"/>
              </w:rPr>
              <w:t>3 583 351</w:t>
            </w:r>
          </w:p>
        </w:tc>
        <w:tc>
          <w:tcPr>
            <w:tcW w:w="74" w:type="pct"/>
            <w:tcMar>
              <w:left w:w="28" w:type="dxa"/>
              <w:right w:w="28" w:type="dxa"/>
            </w:tcMar>
            <w:vAlign w:val="bottom"/>
          </w:tcPr>
          <w:p w:rsidR="00DB5AEA" w:rsidRPr="009F2F48" w:rsidRDefault="00DB5AEA">
            <w:pPr>
              <w:pStyle w:val="Tabletext"/>
              <w:spacing w:before="20" w:after="0"/>
              <w:ind w:right="113"/>
              <w:jc w:val="right"/>
              <w:rPr>
                <w:b/>
                <w:szCs w:val="18"/>
                <w:lang w:val="ru-RU"/>
              </w:rPr>
            </w:pPr>
          </w:p>
        </w:tc>
        <w:tc>
          <w:tcPr>
            <w:tcW w:w="813" w:type="pct"/>
            <w:tcBorders>
              <w:top w:val="single" w:sz="4" w:space="0" w:color="auto"/>
              <w:bottom w:val="single" w:sz="4" w:space="0" w:color="auto"/>
            </w:tcBorders>
            <w:vAlign w:val="bottom"/>
          </w:tcPr>
          <w:p w:rsidR="00DB5AEA" w:rsidRPr="009F2F48" w:rsidRDefault="00B14F12">
            <w:pPr>
              <w:pStyle w:val="Tabletext"/>
              <w:spacing w:before="20" w:after="0"/>
              <w:ind w:right="113"/>
              <w:jc w:val="right"/>
              <w:rPr>
                <w:b/>
                <w:szCs w:val="18"/>
                <w:lang w:val="ru-RU"/>
              </w:rPr>
            </w:pPr>
            <w:r>
              <w:rPr>
                <w:b/>
                <w:szCs w:val="18"/>
                <w:lang w:val="ru-RU"/>
              </w:rPr>
              <w:t>(1 006 241)</w:t>
            </w:r>
          </w:p>
        </w:tc>
        <w:tc>
          <w:tcPr>
            <w:tcW w:w="58" w:type="pct"/>
            <w:tcMar>
              <w:left w:w="28" w:type="dxa"/>
              <w:right w:w="28" w:type="dxa"/>
            </w:tcMar>
            <w:vAlign w:val="bottom"/>
          </w:tcPr>
          <w:p w:rsidR="00DB5AEA" w:rsidRPr="009F2F48" w:rsidRDefault="00DB5AEA">
            <w:pPr>
              <w:pStyle w:val="Tabletext"/>
              <w:spacing w:before="20" w:after="0"/>
              <w:ind w:right="113"/>
              <w:jc w:val="right"/>
              <w:rPr>
                <w:b/>
                <w:szCs w:val="18"/>
                <w:lang w:val="ru-RU"/>
              </w:rPr>
            </w:pPr>
          </w:p>
        </w:tc>
        <w:tc>
          <w:tcPr>
            <w:tcW w:w="618" w:type="pct"/>
            <w:tcBorders>
              <w:top w:val="single" w:sz="4" w:space="0" w:color="auto"/>
              <w:bottom w:val="single" w:sz="4" w:space="0" w:color="auto"/>
            </w:tcBorders>
            <w:vAlign w:val="bottom"/>
          </w:tcPr>
          <w:p w:rsidR="00DB5AEA" w:rsidRPr="009F2F48" w:rsidRDefault="00B14F12">
            <w:pPr>
              <w:pStyle w:val="Tabletext"/>
              <w:spacing w:before="20" w:after="0"/>
              <w:ind w:right="113"/>
              <w:jc w:val="right"/>
              <w:rPr>
                <w:b/>
                <w:szCs w:val="18"/>
                <w:lang w:val="ru-RU"/>
              </w:rPr>
            </w:pPr>
            <w:r>
              <w:rPr>
                <w:b/>
                <w:szCs w:val="18"/>
                <w:lang w:val="ru-RU"/>
              </w:rPr>
              <w:t>2 577 110</w:t>
            </w:r>
          </w:p>
        </w:tc>
        <w:tc>
          <w:tcPr>
            <w:tcW w:w="74" w:type="pct"/>
            <w:tcMar>
              <w:left w:w="28" w:type="dxa"/>
              <w:right w:w="28" w:type="dxa"/>
            </w:tcMar>
            <w:vAlign w:val="bottom"/>
          </w:tcPr>
          <w:p w:rsidR="00DB5AEA" w:rsidRPr="009F2F48" w:rsidRDefault="00DB5AEA">
            <w:pPr>
              <w:pStyle w:val="Tabletext"/>
              <w:spacing w:before="20" w:after="0"/>
              <w:ind w:right="113"/>
              <w:jc w:val="right"/>
              <w:rPr>
                <w:b/>
                <w:szCs w:val="18"/>
                <w:lang w:val="ru-RU"/>
              </w:rPr>
            </w:pPr>
          </w:p>
        </w:tc>
        <w:tc>
          <w:tcPr>
            <w:tcW w:w="727" w:type="pct"/>
            <w:tcBorders>
              <w:top w:val="single" w:sz="4" w:space="0" w:color="auto"/>
              <w:bottom w:val="single" w:sz="4" w:space="0" w:color="auto"/>
            </w:tcBorders>
            <w:vAlign w:val="bottom"/>
          </w:tcPr>
          <w:p w:rsidR="00DB5AEA" w:rsidRPr="009F2F48" w:rsidRDefault="005516B8">
            <w:pPr>
              <w:pStyle w:val="Tabletext"/>
              <w:spacing w:before="20" w:after="0"/>
              <w:ind w:right="113"/>
              <w:jc w:val="right"/>
              <w:rPr>
                <w:b/>
                <w:szCs w:val="18"/>
                <w:lang w:val="ru-RU"/>
              </w:rPr>
            </w:pPr>
            <w:r>
              <w:rPr>
                <w:b/>
                <w:szCs w:val="18"/>
                <w:lang w:val="ru-RU"/>
              </w:rPr>
              <w:t>28,08</w:t>
            </w:r>
          </w:p>
        </w:tc>
      </w:tr>
      <w:tr w:rsidR="0008196B" w:rsidRPr="00704E81" w:rsidTr="00FB30C1">
        <w:trPr>
          <w:cantSplit/>
        </w:trPr>
        <w:tc>
          <w:tcPr>
            <w:tcW w:w="2018" w:type="pct"/>
            <w:vAlign w:val="bottom"/>
          </w:tcPr>
          <w:p w:rsidR="00DB5AEA" w:rsidRPr="009F2F48" w:rsidRDefault="009B5A72">
            <w:pPr>
              <w:pStyle w:val="Tabletext"/>
              <w:spacing w:before="20" w:after="0"/>
              <w:rPr>
                <w:b/>
                <w:bCs/>
                <w:iCs/>
                <w:szCs w:val="18"/>
                <w:lang w:val="ru-RU"/>
              </w:rPr>
            </w:pPr>
            <w:r w:rsidRPr="009F2F48">
              <w:rPr>
                <w:b/>
                <w:bCs/>
                <w:szCs w:val="18"/>
                <w:lang w:val="ru-RU"/>
              </w:rPr>
              <w:t>Кредиты, выданные малым и средним предприятиям</w:t>
            </w:r>
          </w:p>
        </w:tc>
        <w:tc>
          <w:tcPr>
            <w:tcW w:w="618" w:type="pct"/>
            <w:tcBorders>
              <w:top w:val="single" w:sz="4" w:space="0" w:color="auto"/>
            </w:tcBorders>
            <w:vAlign w:val="bottom"/>
          </w:tcPr>
          <w:p w:rsidR="00DB5AEA" w:rsidRPr="009F2F48" w:rsidRDefault="00DB5AEA">
            <w:pPr>
              <w:pStyle w:val="Tabletext"/>
              <w:spacing w:before="20" w:after="0"/>
              <w:ind w:right="113"/>
              <w:jc w:val="right"/>
              <w:rPr>
                <w:bCs/>
                <w:szCs w:val="18"/>
                <w:lang w:val="ru-RU"/>
              </w:rPr>
            </w:pPr>
          </w:p>
        </w:tc>
        <w:tc>
          <w:tcPr>
            <w:tcW w:w="74" w:type="pct"/>
            <w:tcMar>
              <w:left w:w="28" w:type="dxa"/>
              <w:right w:w="28" w:type="dxa"/>
            </w:tcMar>
            <w:vAlign w:val="bottom"/>
          </w:tcPr>
          <w:p w:rsidR="00DB5AEA" w:rsidRPr="009F2F48" w:rsidRDefault="00DB5AEA">
            <w:pPr>
              <w:pStyle w:val="Tabletext"/>
              <w:spacing w:before="20" w:after="0"/>
              <w:ind w:right="113"/>
              <w:jc w:val="right"/>
              <w:rPr>
                <w:bCs/>
                <w:szCs w:val="18"/>
                <w:lang w:val="ru-RU"/>
              </w:rPr>
            </w:pPr>
          </w:p>
        </w:tc>
        <w:tc>
          <w:tcPr>
            <w:tcW w:w="813" w:type="pct"/>
            <w:tcBorders>
              <w:top w:val="single" w:sz="4" w:space="0" w:color="auto"/>
            </w:tcBorders>
            <w:vAlign w:val="bottom"/>
          </w:tcPr>
          <w:p w:rsidR="00DB5AEA" w:rsidRPr="009F2F48" w:rsidRDefault="00DB5AEA">
            <w:pPr>
              <w:pStyle w:val="Tabletext"/>
              <w:spacing w:before="20" w:after="0"/>
              <w:ind w:right="113"/>
              <w:jc w:val="right"/>
              <w:rPr>
                <w:szCs w:val="18"/>
                <w:lang w:val="ru-RU"/>
              </w:rPr>
            </w:pPr>
          </w:p>
        </w:tc>
        <w:tc>
          <w:tcPr>
            <w:tcW w:w="58" w:type="pct"/>
            <w:tcMar>
              <w:left w:w="28" w:type="dxa"/>
              <w:right w:w="28" w:type="dxa"/>
            </w:tcMar>
            <w:vAlign w:val="bottom"/>
          </w:tcPr>
          <w:p w:rsidR="00DB5AEA" w:rsidRPr="009F2F48" w:rsidRDefault="00DB5AEA">
            <w:pPr>
              <w:pStyle w:val="Tabletext"/>
              <w:spacing w:before="20" w:after="0"/>
              <w:ind w:right="113"/>
              <w:jc w:val="right"/>
              <w:rPr>
                <w:szCs w:val="18"/>
                <w:lang w:val="ru-RU"/>
              </w:rPr>
            </w:pPr>
          </w:p>
        </w:tc>
        <w:tc>
          <w:tcPr>
            <w:tcW w:w="618" w:type="pct"/>
            <w:tcBorders>
              <w:top w:val="single" w:sz="4" w:space="0" w:color="auto"/>
            </w:tcBorders>
            <w:vAlign w:val="bottom"/>
          </w:tcPr>
          <w:p w:rsidR="00DB5AEA" w:rsidRPr="009F2F48" w:rsidRDefault="00DB5AEA">
            <w:pPr>
              <w:pStyle w:val="Tabletext"/>
              <w:spacing w:before="20" w:after="0"/>
              <w:ind w:right="113"/>
              <w:jc w:val="right"/>
              <w:rPr>
                <w:szCs w:val="18"/>
                <w:lang w:val="ru-RU"/>
              </w:rPr>
            </w:pPr>
          </w:p>
        </w:tc>
        <w:tc>
          <w:tcPr>
            <w:tcW w:w="74" w:type="pct"/>
            <w:tcMar>
              <w:left w:w="28" w:type="dxa"/>
              <w:right w:w="28" w:type="dxa"/>
            </w:tcMar>
            <w:vAlign w:val="bottom"/>
          </w:tcPr>
          <w:p w:rsidR="00DB5AEA" w:rsidRPr="009F2F48" w:rsidRDefault="00DB5AEA">
            <w:pPr>
              <w:pStyle w:val="Tabletext"/>
              <w:spacing w:before="20" w:after="0"/>
              <w:ind w:right="113"/>
              <w:jc w:val="right"/>
              <w:rPr>
                <w:szCs w:val="18"/>
                <w:lang w:val="ru-RU"/>
              </w:rPr>
            </w:pPr>
          </w:p>
        </w:tc>
        <w:tc>
          <w:tcPr>
            <w:tcW w:w="727" w:type="pct"/>
            <w:tcBorders>
              <w:top w:val="single" w:sz="4" w:space="0" w:color="auto"/>
            </w:tcBorders>
            <w:vAlign w:val="bottom"/>
          </w:tcPr>
          <w:p w:rsidR="00DB5AEA" w:rsidRPr="009F2F48" w:rsidRDefault="00DB5AEA">
            <w:pPr>
              <w:pStyle w:val="Tabletext"/>
              <w:spacing w:before="20" w:after="0"/>
              <w:ind w:right="113"/>
              <w:jc w:val="right"/>
              <w:rPr>
                <w:szCs w:val="18"/>
                <w:lang w:val="ru-RU"/>
              </w:rPr>
            </w:pPr>
          </w:p>
        </w:tc>
      </w:tr>
      <w:tr w:rsidR="0008196B" w:rsidRPr="003E3423" w:rsidTr="005F0F5F">
        <w:trPr>
          <w:cantSplit/>
        </w:trPr>
        <w:tc>
          <w:tcPr>
            <w:tcW w:w="2018" w:type="pct"/>
            <w:vAlign w:val="bottom"/>
          </w:tcPr>
          <w:p w:rsidR="00DB5AEA" w:rsidRPr="009F2F48" w:rsidRDefault="009B5A72">
            <w:pPr>
              <w:pStyle w:val="Tabletext"/>
              <w:spacing w:before="20" w:after="0"/>
              <w:rPr>
                <w:bCs/>
                <w:iCs/>
                <w:szCs w:val="18"/>
                <w:lang w:val="ru-RU"/>
              </w:rPr>
            </w:pPr>
            <w:r w:rsidRPr="009F2F48">
              <w:rPr>
                <w:szCs w:val="18"/>
                <w:lang w:val="ru-RU"/>
              </w:rPr>
              <w:t>Кредиты без индивидуальных признаков обесценения</w:t>
            </w:r>
          </w:p>
        </w:tc>
        <w:tc>
          <w:tcPr>
            <w:tcW w:w="618" w:type="pct"/>
            <w:vAlign w:val="bottom"/>
          </w:tcPr>
          <w:p w:rsidR="00DB5AEA" w:rsidRPr="009F2F48" w:rsidRDefault="003A66DF">
            <w:pPr>
              <w:pStyle w:val="Tabletext"/>
              <w:spacing w:before="20" w:after="0"/>
              <w:ind w:right="113"/>
              <w:jc w:val="right"/>
              <w:rPr>
                <w:szCs w:val="18"/>
                <w:lang w:val="ru-RU"/>
              </w:rPr>
            </w:pPr>
            <w:r>
              <w:rPr>
                <w:szCs w:val="18"/>
                <w:lang w:val="ru-RU"/>
              </w:rPr>
              <w:t>4 744 319</w:t>
            </w:r>
          </w:p>
        </w:tc>
        <w:tc>
          <w:tcPr>
            <w:tcW w:w="74" w:type="pct"/>
            <w:tcMar>
              <w:left w:w="28" w:type="dxa"/>
              <w:right w:w="28" w:type="dxa"/>
            </w:tcMar>
            <w:vAlign w:val="bottom"/>
          </w:tcPr>
          <w:p w:rsidR="00DB5AEA" w:rsidRPr="009F2F48" w:rsidRDefault="00DB5AEA">
            <w:pPr>
              <w:pStyle w:val="Tabletext"/>
              <w:spacing w:before="20" w:after="0"/>
              <w:ind w:right="113"/>
              <w:jc w:val="right"/>
              <w:rPr>
                <w:szCs w:val="18"/>
                <w:lang w:val="ru-RU"/>
              </w:rPr>
            </w:pPr>
          </w:p>
        </w:tc>
        <w:tc>
          <w:tcPr>
            <w:tcW w:w="813" w:type="pct"/>
            <w:vAlign w:val="bottom"/>
          </w:tcPr>
          <w:p w:rsidR="00DB5AEA" w:rsidRPr="009F2F48" w:rsidRDefault="003A66DF">
            <w:pPr>
              <w:pStyle w:val="Tabletext"/>
              <w:spacing w:before="20" w:after="0"/>
              <w:ind w:right="113"/>
              <w:jc w:val="right"/>
              <w:rPr>
                <w:szCs w:val="18"/>
                <w:lang w:val="ru-RU"/>
              </w:rPr>
            </w:pPr>
            <w:r>
              <w:rPr>
                <w:szCs w:val="18"/>
                <w:lang w:val="ru-RU"/>
              </w:rPr>
              <w:t>(76 860)</w:t>
            </w:r>
          </w:p>
        </w:tc>
        <w:tc>
          <w:tcPr>
            <w:tcW w:w="58" w:type="pct"/>
            <w:tcMar>
              <w:left w:w="28" w:type="dxa"/>
              <w:right w:w="28" w:type="dxa"/>
            </w:tcMar>
            <w:vAlign w:val="bottom"/>
          </w:tcPr>
          <w:p w:rsidR="00DB5AEA" w:rsidRPr="009F2F48" w:rsidRDefault="00DB5AEA">
            <w:pPr>
              <w:pStyle w:val="Tabletext"/>
              <w:spacing w:before="20" w:after="0"/>
              <w:ind w:right="113"/>
              <w:jc w:val="right"/>
              <w:rPr>
                <w:szCs w:val="18"/>
                <w:lang w:val="ru-RU"/>
              </w:rPr>
            </w:pPr>
          </w:p>
        </w:tc>
        <w:tc>
          <w:tcPr>
            <w:tcW w:w="618" w:type="pct"/>
            <w:vAlign w:val="bottom"/>
          </w:tcPr>
          <w:p w:rsidR="00DB5AEA" w:rsidRPr="009F2F48" w:rsidRDefault="00B14F12">
            <w:pPr>
              <w:pStyle w:val="Tabletext"/>
              <w:spacing w:before="20" w:after="0"/>
              <w:ind w:right="113"/>
              <w:jc w:val="right"/>
              <w:rPr>
                <w:szCs w:val="18"/>
                <w:lang w:val="ru-RU"/>
              </w:rPr>
            </w:pPr>
            <w:r>
              <w:rPr>
                <w:szCs w:val="18"/>
                <w:lang w:val="ru-RU"/>
              </w:rPr>
              <w:t>4 667 459</w:t>
            </w:r>
          </w:p>
        </w:tc>
        <w:tc>
          <w:tcPr>
            <w:tcW w:w="74" w:type="pct"/>
            <w:tcMar>
              <w:left w:w="28" w:type="dxa"/>
              <w:right w:w="28" w:type="dxa"/>
            </w:tcMar>
            <w:vAlign w:val="bottom"/>
          </w:tcPr>
          <w:p w:rsidR="00DB5AEA" w:rsidRPr="009F2F48" w:rsidRDefault="00DB5AEA">
            <w:pPr>
              <w:pStyle w:val="Tabletext"/>
              <w:spacing w:before="20" w:after="0"/>
              <w:ind w:right="113"/>
              <w:jc w:val="right"/>
              <w:rPr>
                <w:szCs w:val="18"/>
                <w:lang w:val="ru-RU"/>
              </w:rPr>
            </w:pPr>
          </w:p>
        </w:tc>
        <w:tc>
          <w:tcPr>
            <w:tcW w:w="727" w:type="pct"/>
            <w:vAlign w:val="bottom"/>
          </w:tcPr>
          <w:p w:rsidR="00DB5AEA" w:rsidRPr="009F2F48" w:rsidRDefault="005516B8">
            <w:pPr>
              <w:pStyle w:val="Tabletext"/>
              <w:spacing w:before="20" w:after="0"/>
              <w:ind w:right="113"/>
              <w:jc w:val="right"/>
              <w:rPr>
                <w:szCs w:val="18"/>
                <w:lang w:val="ru-RU"/>
              </w:rPr>
            </w:pPr>
            <w:r>
              <w:rPr>
                <w:szCs w:val="18"/>
                <w:lang w:val="ru-RU"/>
              </w:rPr>
              <w:t>1,62</w:t>
            </w:r>
          </w:p>
        </w:tc>
      </w:tr>
      <w:tr w:rsidR="00465B4D" w:rsidRPr="009F2F48" w:rsidTr="005F0F5F">
        <w:trPr>
          <w:cantSplit/>
        </w:trPr>
        <w:tc>
          <w:tcPr>
            <w:tcW w:w="2018" w:type="pct"/>
            <w:vAlign w:val="bottom"/>
          </w:tcPr>
          <w:p w:rsidR="00DB5AEA" w:rsidRPr="009F2F48" w:rsidRDefault="009B5A72">
            <w:pPr>
              <w:pStyle w:val="Tabletext"/>
              <w:keepLines/>
              <w:spacing w:before="20" w:after="0"/>
              <w:rPr>
                <w:bCs/>
                <w:szCs w:val="18"/>
                <w:lang w:val="ru-RU"/>
              </w:rPr>
            </w:pPr>
            <w:r w:rsidRPr="009F2F48">
              <w:rPr>
                <w:bCs/>
                <w:szCs w:val="18"/>
                <w:lang w:val="ru-RU"/>
              </w:rPr>
              <w:t>Обесцененные кредиты:</w:t>
            </w:r>
          </w:p>
        </w:tc>
        <w:tc>
          <w:tcPr>
            <w:tcW w:w="618" w:type="pct"/>
            <w:vAlign w:val="bottom"/>
          </w:tcPr>
          <w:p w:rsidR="00DB5AEA" w:rsidRPr="009F2F48" w:rsidRDefault="00DB5AEA">
            <w:pPr>
              <w:pStyle w:val="Tabletext"/>
              <w:spacing w:before="20" w:after="0"/>
              <w:ind w:right="113"/>
              <w:jc w:val="right"/>
              <w:rPr>
                <w:szCs w:val="18"/>
                <w:lang w:val="ru-RU"/>
              </w:rPr>
            </w:pPr>
          </w:p>
        </w:tc>
        <w:tc>
          <w:tcPr>
            <w:tcW w:w="74" w:type="pct"/>
            <w:tcMar>
              <w:left w:w="28" w:type="dxa"/>
              <w:right w:w="28" w:type="dxa"/>
            </w:tcMar>
            <w:vAlign w:val="bottom"/>
          </w:tcPr>
          <w:p w:rsidR="00DB5AEA" w:rsidRPr="009F2F48" w:rsidRDefault="00DB5AEA">
            <w:pPr>
              <w:pStyle w:val="Tabletext"/>
              <w:spacing w:before="20" w:after="0"/>
              <w:ind w:right="113"/>
              <w:jc w:val="right"/>
              <w:rPr>
                <w:szCs w:val="18"/>
                <w:lang w:val="ru-RU"/>
              </w:rPr>
            </w:pPr>
          </w:p>
        </w:tc>
        <w:tc>
          <w:tcPr>
            <w:tcW w:w="813" w:type="pct"/>
            <w:vAlign w:val="bottom"/>
          </w:tcPr>
          <w:p w:rsidR="00DB5AEA" w:rsidRPr="009F2F48" w:rsidRDefault="00DB5AEA">
            <w:pPr>
              <w:pStyle w:val="Tabletext"/>
              <w:spacing w:before="20" w:after="0"/>
              <w:ind w:right="113"/>
              <w:jc w:val="right"/>
              <w:rPr>
                <w:szCs w:val="18"/>
                <w:lang w:val="ru-RU"/>
              </w:rPr>
            </w:pPr>
          </w:p>
        </w:tc>
        <w:tc>
          <w:tcPr>
            <w:tcW w:w="58" w:type="pct"/>
            <w:tcMar>
              <w:left w:w="28" w:type="dxa"/>
              <w:right w:w="28" w:type="dxa"/>
            </w:tcMar>
            <w:vAlign w:val="bottom"/>
          </w:tcPr>
          <w:p w:rsidR="00DB5AEA" w:rsidRPr="009F2F48" w:rsidRDefault="00DB5AEA">
            <w:pPr>
              <w:pStyle w:val="Tabletext"/>
              <w:spacing w:before="20" w:after="0"/>
              <w:ind w:right="113"/>
              <w:jc w:val="right"/>
              <w:rPr>
                <w:szCs w:val="18"/>
                <w:lang w:val="ru-RU"/>
              </w:rPr>
            </w:pPr>
          </w:p>
        </w:tc>
        <w:tc>
          <w:tcPr>
            <w:tcW w:w="618" w:type="pct"/>
            <w:vAlign w:val="bottom"/>
          </w:tcPr>
          <w:p w:rsidR="00DB5AEA" w:rsidRPr="009F2F48" w:rsidRDefault="00DB5AEA">
            <w:pPr>
              <w:pStyle w:val="Tabletext"/>
              <w:spacing w:before="20" w:after="0"/>
              <w:ind w:right="113"/>
              <w:jc w:val="right"/>
              <w:rPr>
                <w:szCs w:val="18"/>
                <w:lang w:val="ru-RU"/>
              </w:rPr>
            </w:pPr>
          </w:p>
        </w:tc>
        <w:tc>
          <w:tcPr>
            <w:tcW w:w="74" w:type="pct"/>
            <w:tcMar>
              <w:left w:w="28" w:type="dxa"/>
              <w:right w:w="28" w:type="dxa"/>
            </w:tcMar>
            <w:vAlign w:val="bottom"/>
          </w:tcPr>
          <w:p w:rsidR="00DB5AEA" w:rsidRPr="009F2F48" w:rsidRDefault="00DB5AEA">
            <w:pPr>
              <w:pStyle w:val="Tabletext"/>
              <w:spacing w:before="20" w:after="0"/>
              <w:ind w:right="113"/>
              <w:jc w:val="right"/>
              <w:rPr>
                <w:szCs w:val="18"/>
                <w:lang w:val="ru-RU"/>
              </w:rPr>
            </w:pPr>
          </w:p>
        </w:tc>
        <w:tc>
          <w:tcPr>
            <w:tcW w:w="727" w:type="pct"/>
            <w:vAlign w:val="bottom"/>
          </w:tcPr>
          <w:p w:rsidR="00DB5AEA" w:rsidRPr="009F2F48" w:rsidRDefault="00DB5AEA">
            <w:pPr>
              <w:pStyle w:val="Tabletext"/>
              <w:spacing w:before="20" w:after="0"/>
              <w:ind w:right="113"/>
              <w:jc w:val="right"/>
              <w:rPr>
                <w:szCs w:val="18"/>
                <w:lang w:val="ru-RU"/>
              </w:rPr>
            </w:pPr>
          </w:p>
        </w:tc>
      </w:tr>
      <w:tr w:rsidR="0008196B" w:rsidRPr="009F2F48" w:rsidTr="005F0F5F">
        <w:trPr>
          <w:cantSplit/>
        </w:trPr>
        <w:tc>
          <w:tcPr>
            <w:tcW w:w="2018" w:type="pct"/>
            <w:vAlign w:val="bottom"/>
          </w:tcPr>
          <w:p w:rsidR="00DB5AEA" w:rsidRPr="009F2F48" w:rsidRDefault="009B5A72">
            <w:pPr>
              <w:pStyle w:val="Tabletext"/>
              <w:keepLines/>
              <w:spacing w:before="20" w:after="0"/>
              <w:rPr>
                <w:bCs/>
                <w:szCs w:val="18"/>
                <w:lang w:val="ru-RU"/>
              </w:rPr>
            </w:pPr>
            <w:r w:rsidRPr="009F2F48">
              <w:rPr>
                <w:bCs/>
                <w:szCs w:val="18"/>
                <w:lang w:val="ru-RU"/>
              </w:rPr>
              <w:t>- непросроченные</w:t>
            </w:r>
          </w:p>
        </w:tc>
        <w:tc>
          <w:tcPr>
            <w:tcW w:w="618" w:type="pct"/>
            <w:vAlign w:val="bottom"/>
          </w:tcPr>
          <w:p w:rsidR="00DB5AEA" w:rsidRPr="009F2F48" w:rsidRDefault="003A66DF">
            <w:pPr>
              <w:pStyle w:val="Tabletext"/>
              <w:spacing w:before="20" w:after="0"/>
              <w:ind w:right="113"/>
              <w:jc w:val="right"/>
              <w:rPr>
                <w:szCs w:val="18"/>
                <w:lang w:val="ru-RU"/>
              </w:rPr>
            </w:pPr>
            <w:r>
              <w:rPr>
                <w:szCs w:val="18"/>
                <w:lang w:val="ru-RU"/>
              </w:rPr>
              <w:t>620 227</w:t>
            </w:r>
          </w:p>
        </w:tc>
        <w:tc>
          <w:tcPr>
            <w:tcW w:w="74" w:type="pct"/>
            <w:tcMar>
              <w:left w:w="28" w:type="dxa"/>
              <w:right w:w="28" w:type="dxa"/>
            </w:tcMar>
            <w:vAlign w:val="bottom"/>
          </w:tcPr>
          <w:p w:rsidR="00DB5AEA" w:rsidRPr="009F2F48" w:rsidRDefault="00DB5AEA">
            <w:pPr>
              <w:pStyle w:val="Tabletext"/>
              <w:spacing w:before="20" w:after="0"/>
              <w:ind w:right="113"/>
              <w:jc w:val="right"/>
              <w:rPr>
                <w:szCs w:val="18"/>
                <w:lang w:val="ru-RU"/>
              </w:rPr>
            </w:pPr>
          </w:p>
        </w:tc>
        <w:tc>
          <w:tcPr>
            <w:tcW w:w="813" w:type="pct"/>
            <w:vAlign w:val="bottom"/>
          </w:tcPr>
          <w:p w:rsidR="00DB5AEA" w:rsidRPr="009F2F48" w:rsidRDefault="003A66DF">
            <w:pPr>
              <w:pStyle w:val="Tabletext"/>
              <w:spacing w:before="20" w:after="0"/>
              <w:ind w:right="113"/>
              <w:jc w:val="right"/>
              <w:rPr>
                <w:szCs w:val="18"/>
                <w:lang w:val="ru-RU"/>
              </w:rPr>
            </w:pPr>
            <w:r>
              <w:rPr>
                <w:szCs w:val="18"/>
                <w:lang w:val="ru-RU"/>
              </w:rPr>
              <w:t>(303 507)</w:t>
            </w:r>
          </w:p>
        </w:tc>
        <w:tc>
          <w:tcPr>
            <w:tcW w:w="58" w:type="pct"/>
            <w:tcMar>
              <w:left w:w="28" w:type="dxa"/>
              <w:right w:w="28" w:type="dxa"/>
            </w:tcMar>
            <w:vAlign w:val="bottom"/>
          </w:tcPr>
          <w:p w:rsidR="00DB5AEA" w:rsidRPr="009F2F48" w:rsidRDefault="00DB5AEA">
            <w:pPr>
              <w:pStyle w:val="Tabletext"/>
              <w:spacing w:before="20" w:after="0"/>
              <w:ind w:right="113"/>
              <w:jc w:val="right"/>
              <w:rPr>
                <w:szCs w:val="18"/>
                <w:lang w:val="ru-RU"/>
              </w:rPr>
            </w:pPr>
          </w:p>
        </w:tc>
        <w:tc>
          <w:tcPr>
            <w:tcW w:w="618" w:type="pct"/>
            <w:vAlign w:val="bottom"/>
          </w:tcPr>
          <w:p w:rsidR="00DB5AEA" w:rsidRPr="009F2F48" w:rsidRDefault="00B14F12">
            <w:pPr>
              <w:pStyle w:val="Tabletext"/>
              <w:spacing w:before="20" w:after="0"/>
              <w:ind w:right="113"/>
              <w:jc w:val="right"/>
              <w:rPr>
                <w:szCs w:val="18"/>
                <w:lang w:val="ru-RU"/>
              </w:rPr>
            </w:pPr>
            <w:r>
              <w:rPr>
                <w:szCs w:val="18"/>
                <w:lang w:val="ru-RU"/>
              </w:rPr>
              <w:t>316 720</w:t>
            </w:r>
          </w:p>
        </w:tc>
        <w:tc>
          <w:tcPr>
            <w:tcW w:w="74" w:type="pct"/>
            <w:tcMar>
              <w:left w:w="28" w:type="dxa"/>
              <w:right w:w="28" w:type="dxa"/>
            </w:tcMar>
            <w:vAlign w:val="bottom"/>
          </w:tcPr>
          <w:p w:rsidR="00DB5AEA" w:rsidRPr="009F2F48" w:rsidRDefault="00DB5AEA">
            <w:pPr>
              <w:pStyle w:val="Tabletext"/>
              <w:spacing w:before="20" w:after="0"/>
              <w:ind w:right="113"/>
              <w:jc w:val="right"/>
              <w:rPr>
                <w:szCs w:val="18"/>
                <w:lang w:val="ru-RU"/>
              </w:rPr>
            </w:pPr>
          </w:p>
        </w:tc>
        <w:tc>
          <w:tcPr>
            <w:tcW w:w="727" w:type="pct"/>
            <w:vAlign w:val="bottom"/>
          </w:tcPr>
          <w:p w:rsidR="00DB5AEA" w:rsidRPr="009F2F48" w:rsidRDefault="005516B8">
            <w:pPr>
              <w:pStyle w:val="Tabletext"/>
              <w:spacing w:before="20" w:after="0"/>
              <w:ind w:right="113"/>
              <w:jc w:val="right"/>
              <w:rPr>
                <w:szCs w:val="18"/>
                <w:lang w:val="ru-RU"/>
              </w:rPr>
            </w:pPr>
            <w:r>
              <w:rPr>
                <w:szCs w:val="18"/>
                <w:lang w:val="ru-RU"/>
              </w:rPr>
              <w:t>48,93</w:t>
            </w:r>
          </w:p>
        </w:tc>
      </w:tr>
      <w:tr w:rsidR="009A427A" w:rsidRPr="003E3423" w:rsidTr="005F0F5F">
        <w:trPr>
          <w:cantSplit/>
        </w:trPr>
        <w:tc>
          <w:tcPr>
            <w:tcW w:w="2018" w:type="pct"/>
            <w:vAlign w:val="bottom"/>
          </w:tcPr>
          <w:p w:rsidR="00DB5AEA" w:rsidRPr="009F2F48" w:rsidRDefault="009B5A72">
            <w:pPr>
              <w:pStyle w:val="Tabletext"/>
              <w:keepLines/>
              <w:spacing w:before="20" w:after="0"/>
              <w:rPr>
                <w:bCs/>
                <w:szCs w:val="18"/>
                <w:lang w:val="ru-RU"/>
              </w:rPr>
            </w:pPr>
            <w:r w:rsidRPr="009F2F48">
              <w:rPr>
                <w:bCs/>
                <w:szCs w:val="18"/>
                <w:lang w:val="ru-RU"/>
              </w:rPr>
              <w:t>- просроченные на срок менее 90 дней</w:t>
            </w:r>
          </w:p>
        </w:tc>
        <w:tc>
          <w:tcPr>
            <w:tcW w:w="618" w:type="pct"/>
            <w:vAlign w:val="bottom"/>
          </w:tcPr>
          <w:p w:rsidR="00DB5AEA" w:rsidRPr="009F2F48" w:rsidRDefault="003A66DF">
            <w:pPr>
              <w:pStyle w:val="Tabletext"/>
              <w:spacing w:before="20" w:after="0"/>
              <w:ind w:right="113"/>
              <w:jc w:val="right"/>
              <w:rPr>
                <w:szCs w:val="18"/>
                <w:lang w:val="ru-RU"/>
              </w:rPr>
            </w:pPr>
            <w:r>
              <w:rPr>
                <w:szCs w:val="18"/>
                <w:lang w:val="ru-RU"/>
              </w:rPr>
              <w:t>1 525 706</w:t>
            </w:r>
          </w:p>
        </w:tc>
        <w:tc>
          <w:tcPr>
            <w:tcW w:w="74" w:type="pct"/>
            <w:tcMar>
              <w:left w:w="28" w:type="dxa"/>
              <w:right w:w="28" w:type="dxa"/>
            </w:tcMar>
            <w:vAlign w:val="bottom"/>
          </w:tcPr>
          <w:p w:rsidR="00DB5AEA" w:rsidRPr="009F2F48" w:rsidRDefault="00DB5AEA">
            <w:pPr>
              <w:pStyle w:val="Tabletext"/>
              <w:spacing w:before="20" w:after="0"/>
              <w:ind w:right="113"/>
              <w:jc w:val="right"/>
              <w:rPr>
                <w:szCs w:val="18"/>
                <w:lang w:val="ru-RU"/>
              </w:rPr>
            </w:pPr>
          </w:p>
        </w:tc>
        <w:tc>
          <w:tcPr>
            <w:tcW w:w="813" w:type="pct"/>
            <w:vAlign w:val="bottom"/>
          </w:tcPr>
          <w:p w:rsidR="00DB5AEA" w:rsidRPr="009F2F48" w:rsidRDefault="003A66DF">
            <w:pPr>
              <w:pStyle w:val="Tabletext"/>
              <w:spacing w:before="20" w:after="0"/>
              <w:ind w:right="113"/>
              <w:jc w:val="right"/>
              <w:rPr>
                <w:szCs w:val="18"/>
                <w:lang w:val="ru-RU"/>
              </w:rPr>
            </w:pPr>
            <w:r>
              <w:rPr>
                <w:szCs w:val="18"/>
                <w:lang w:val="ru-RU"/>
              </w:rPr>
              <w:t>(936 790)</w:t>
            </w:r>
          </w:p>
        </w:tc>
        <w:tc>
          <w:tcPr>
            <w:tcW w:w="58" w:type="pct"/>
            <w:tcMar>
              <w:left w:w="28" w:type="dxa"/>
              <w:right w:w="28" w:type="dxa"/>
            </w:tcMar>
            <w:vAlign w:val="bottom"/>
          </w:tcPr>
          <w:p w:rsidR="00DB5AEA" w:rsidRPr="009F2F48" w:rsidRDefault="00DB5AEA">
            <w:pPr>
              <w:pStyle w:val="Tabletext"/>
              <w:spacing w:before="20" w:after="0"/>
              <w:ind w:right="113"/>
              <w:jc w:val="right"/>
              <w:rPr>
                <w:szCs w:val="18"/>
                <w:lang w:val="ru-RU"/>
              </w:rPr>
            </w:pPr>
          </w:p>
        </w:tc>
        <w:tc>
          <w:tcPr>
            <w:tcW w:w="618" w:type="pct"/>
            <w:vAlign w:val="bottom"/>
          </w:tcPr>
          <w:p w:rsidR="00DB5AEA" w:rsidRPr="009F2F48" w:rsidRDefault="00B14F12">
            <w:pPr>
              <w:pStyle w:val="Tabletext"/>
              <w:spacing w:before="20" w:after="0"/>
              <w:ind w:right="113"/>
              <w:jc w:val="right"/>
              <w:rPr>
                <w:szCs w:val="18"/>
                <w:lang w:val="ru-RU"/>
              </w:rPr>
            </w:pPr>
            <w:r>
              <w:rPr>
                <w:szCs w:val="18"/>
                <w:lang w:val="ru-RU"/>
              </w:rPr>
              <w:t>588 916</w:t>
            </w:r>
          </w:p>
        </w:tc>
        <w:tc>
          <w:tcPr>
            <w:tcW w:w="74" w:type="pct"/>
            <w:tcMar>
              <w:left w:w="28" w:type="dxa"/>
              <w:right w:w="28" w:type="dxa"/>
            </w:tcMar>
            <w:vAlign w:val="bottom"/>
          </w:tcPr>
          <w:p w:rsidR="00DB5AEA" w:rsidRPr="009F2F48" w:rsidRDefault="00DB5AEA">
            <w:pPr>
              <w:pStyle w:val="Tabletext"/>
              <w:spacing w:before="20" w:after="0"/>
              <w:ind w:right="113"/>
              <w:jc w:val="right"/>
              <w:rPr>
                <w:szCs w:val="18"/>
                <w:lang w:val="ru-RU"/>
              </w:rPr>
            </w:pPr>
          </w:p>
        </w:tc>
        <w:tc>
          <w:tcPr>
            <w:tcW w:w="727" w:type="pct"/>
            <w:vAlign w:val="bottom"/>
          </w:tcPr>
          <w:p w:rsidR="00DB5AEA" w:rsidRPr="009F2F48" w:rsidRDefault="005516B8">
            <w:pPr>
              <w:pStyle w:val="Tabletext"/>
              <w:spacing w:before="20" w:after="0"/>
              <w:ind w:right="113"/>
              <w:jc w:val="right"/>
              <w:rPr>
                <w:szCs w:val="18"/>
                <w:lang w:val="ru-RU"/>
              </w:rPr>
            </w:pPr>
            <w:r>
              <w:rPr>
                <w:szCs w:val="18"/>
                <w:lang w:val="ru-RU"/>
              </w:rPr>
              <w:t>61,40</w:t>
            </w:r>
          </w:p>
        </w:tc>
      </w:tr>
      <w:tr w:rsidR="0008196B" w:rsidRPr="003E3423" w:rsidTr="005F0F5F">
        <w:trPr>
          <w:cantSplit/>
        </w:trPr>
        <w:tc>
          <w:tcPr>
            <w:tcW w:w="2018" w:type="pct"/>
            <w:vAlign w:val="bottom"/>
          </w:tcPr>
          <w:p w:rsidR="00DB5AEA" w:rsidRPr="009F2F48" w:rsidRDefault="009B5A72">
            <w:pPr>
              <w:pStyle w:val="Tabletext"/>
              <w:keepLines/>
              <w:spacing w:before="20" w:after="0"/>
              <w:rPr>
                <w:bCs/>
                <w:szCs w:val="18"/>
                <w:lang w:val="ru-RU"/>
              </w:rPr>
            </w:pPr>
            <w:r w:rsidRPr="009F2F48">
              <w:rPr>
                <w:bCs/>
                <w:szCs w:val="18"/>
                <w:lang w:val="ru-RU"/>
              </w:rPr>
              <w:t>- просроченные на срок более 90 дней, но менее 1 года</w:t>
            </w:r>
          </w:p>
        </w:tc>
        <w:tc>
          <w:tcPr>
            <w:tcW w:w="618" w:type="pct"/>
            <w:vAlign w:val="bottom"/>
          </w:tcPr>
          <w:p w:rsidR="00DB5AEA" w:rsidRPr="009F2F48" w:rsidRDefault="003A66DF">
            <w:pPr>
              <w:pStyle w:val="Tabletext"/>
              <w:spacing w:before="20" w:after="0"/>
              <w:ind w:right="113"/>
              <w:jc w:val="right"/>
              <w:rPr>
                <w:szCs w:val="18"/>
                <w:lang w:val="ru-RU"/>
              </w:rPr>
            </w:pPr>
            <w:r>
              <w:rPr>
                <w:szCs w:val="18"/>
                <w:lang w:val="ru-RU"/>
              </w:rPr>
              <w:t>195 247</w:t>
            </w:r>
          </w:p>
        </w:tc>
        <w:tc>
          <w:tcPr>
            <w:tcW w:w="74" w:type="pct"/>
            <w:tcMar>
              <w:left w:w="28" w:type="dxa"/>
              <w:right w:w="28" w:type="dxa"/>
            </w:tcMar>
            <w:vAlign w:val="bottom"/>
          </w:tcPr>
          <w:p w:rsidR="00DB5AEA" w:rsidRPr="009F2F48" w:rsidRDefault="00DB5AEA">
            <w:pPr>
              <w:pStyle w:val="Tabletext"/>
              <w:spacing w:before="20" w:after="0"/>
              <w:ind w:right="113"/>
              <w:jc w:val="right"/>
              <w:rPr>
                <w:szCs w:val="18"/>
                <w:lang w:val="ru-RU"/>
              </w:rPr>
            </w:pPr>
          </w:p>
        </w:tc>
        <w:tc>
          <w:tcPr>
            <w:tcW w:w="813" w:type="pct"/>
            <w:vAlign w:val="bottom"/>
          </w:tcPr>
          <w:p w:rsidR="00DB5AEA" w:rsidRPr="009F2F48" w:rsidRDefault="003A66DF">
            <w:pPr>
              <w:pStyle w:val="Tabletext"/>
              <w:spacing w:before="20" w:after="0"/>
              <w:ind w:right="113"/>
              <w:jc w:val="right"/>
              <w:rPr>
                <w:szCs w:val="18"/>
                <w:lang w:val="ru-RU"/>
              </w:rPr>
            </w:pPr>
            <w:r>
              <w:rPr>
                <w:szCs w:val="18"/>
                <w:lang w:val="ru-RU"/>
              </w:rPr>
              <w:t>(89 679)</w:t>
            </w:r>
          </w:p>
        </w:tc>
        <w:tc>
          <w:tcPr>
            <w:tcW w:w="58" w:type="pct"/>
            <w:tcMar>
              <w:left w:w="28" w:type="dxa"/>
              <w:right w:w="28" w:type="dxa"/>
            </w:tcMar>
            <w:vAlign w:val="bottom"/>
          </w:tcPr>
          <w:p w:rsidR="00DB5AEA" w:rsidRPr="009F2F48" w:rsidRDefault="00DB5AEA">
            <w:pPr>
              <w:pStyle w:val="Tabletext"/>
              <w:spacing w:before="20" w:after="0"/>
              <w:ind w:right="113"/>
              <w:jc w:val="right"/>
              <w:rPr>
                <w:szCs w:val="18"/>
                <w:lang w:val="ru-RU"/>
              </w:rPr>
            </w:pPr>
          </w:p>
        </w:tc>
        <w:tc>
          <w:tcPr>
            <w:tcW w:w="618" w:type="pct"/>
            <w:vAlign w:val="bottom"/>
          </w:tcPr>
          <w:p w:rsidR="00DB5AEA" w:rsidRPr="009F2F48" w:rsidRDefault="00B14F12">
            <w:pPr>
              <w:pStyle w:val="Tabletext"/>
              <w:spacing w:before="20" w:after="0"/>
              <w:ind w:right="113"/>
              <w:jc w:val="right"/>
              <w:rPr>
                <w:szCs w:val="18"/>
                <w:lang w:val="ru-RU"/>
              </w:rPr>
            </w:pPr>
            <w:r>
              <w:rPr>
                <w:szCs w:val="18"/>
                <w:lang w:val="ru-RU"/>
              </w:rPr>
              <w:t>105 568</w:t>
            </w:r>
          </w:p>
        </w:tc>
        <w:tc>
          <w:tcPr>
            <w:tcW w:w="74" w:type="pct"/>
            <w:tcMar>
              <w:left w:w="28" w:type="dxa"/>
              <w:right w:w="28" w:type="dxa"/>
            </w:tcMar>
            <w:vAlign w:val="bottom"/>
          </w:tcPr>
          <w:p w:rsidR="00DB5AEA" w:rsidRPr="009F2F48" w:rsidRDefault="00DB5AEA">
            <w:pPr>
              <w:pStyle w:val="Tabletext"/>
              <w:spacing w:before="20" w:after="0"/>
              <w:ind w:right="113"/>
              <w:jc w:val="right"/>
              <w:rPr>
                <w:szCs w:val="18"/>
                <w:lang w:val="ru-RU"/>
              </w:rPr>
            </w:pPr>
          </w:p>
        </w:tc>
        <w:tc>
          <w:tcPr>
            <w:tcW w:w="727" w:type="pct"/>
            <w:vAlign w:val="bottom"/>
          </w:tcPr>
          <w:p w:rsidR="00DB5AEA" w:rsidRPr="009F2F48" w:rsidRDefault="005516B8">
            <w:pPr>
              <w:pStyle w:val="Tabletext"/>
              <w:spacing w:before="20" w:after="0"/>
              <w:ind w:right="113"/>
              <w:jc w:val="right"/>
              <w:rPr>
                <w:szCs w:val="18"/>
                <w:lang w:val="ru-RU"/>
              </w:rPr>
            </w:pPr>
            <w:r>
              <w:rPr>
                <w:szCs w:val="18"/>
                <w:lang w:val="ru-RU"/>
              </w:rPr>
              <w:t>45,93</w:t>
            </w:r>
          </w:p>
        </w:tc>
      </w:tr>
      <w:tr w:rsidR="0008196B" w:rsidRPr="003E3423" w:rsidTr="005F0F5F">
        <w:trPr>
          <w:cantSplit/>
        </w:trPr>
        <w:tc>
          <w:tcPr>
            <w:tcW w:w="2018" w:type="pct"/>
            <w:vAlign w:val="bottom"/>
          </w:tcPr>
          <w:p w:rsidR="00DB5AEA" w:rsidRPr="009F2F48" w:rsidRDefault="009B5A72">
            <w:pPr>
              <w:pStyle w:val="Tabletext"/>
              <w:keepLines/>
              <w:spacing w:before="20" w:after="0"/>
              <w:rPr>
                <w:bCs/>
                <w:szCs w:val="18"/>
                <w:lang w:val="ru-RU"/>
              </w:rPr>
            </w:pPr>
            <w:r w:rsidRPr="009F2F48">
              <w:rPr>
                <w:bCs/>
                <w:szCs w:val="18"/>
                <w:lang w:val="ru-RU"/>
              </w:rPr>
              <w:t>- просроченные на срок более 1 года</w:t>
            </w:r>
          </w:p>
        </w:tc>
        <w:tc>
          <w:tcPr>
            <w:tcW w:w="618" w:type="pct"/>
            <w:vAlign w:val="bottom"/>
          </w:tcPr>
          <w:p w:rsidR="00DB5AEA" w:rsidRPr="009F2F48" w:rsidRDefault="003A66DF">
            <w:pPr>
              <w:pStyle w:val="Tabletext"/>
              <w:spacing w:before="20" w:after="0"/>
              <w:ind w:right="113"/>
              <w:jc w:val="right"/>
              <w:rPr>
                <w:szCs w:val="18"/>
                <w:lang w:val="ru-RU"/>
              </w:rPr>
            </w:pPr>
            <w:r>
              <w:rPr>
                <w:szCs w:val="18"/>
                <w:lang w:val="ru-RU"/>
              </w:rPr>
              <w:t>296 712</w:t>
            </w:r>
          </w:p>
        </w:tc>
        <w:tc>
          <w:tcPr>
            <w:tcW w:w="74" w:type="pct"/>
            <w:tcMar>
              <w:left w:w="28" w:type="dxa"/>
              <w:right w:w="28" w:type="dxa"/>
            </w:tcMar>
            <w:vAlign w:val="bottom"/>
          </w:tcPr>
          <w:p w:rsidR="00DB5AEA" w:rsidRPr="009F2F48" w:rsidRDefault="00DB5AEA">
            <w:pPr>
              <w:pStyle w:val="Tabletext"/>
              <w:spacing w:before="20" w:after="0"/>
              <w:ind w:right="113"/>
              <w:jc w:val="right"/>
              <w:rPr>
                <w:szCs w:val="18"/>
                <w:lang w:val="ru-RU"/>
              </w:rPr>
            </w:pPr>
          </w:p>
        </w:tc>
        <w:tc>
          <w:tcPr>
            <w:tcW w:w="813" w:type="pct"/>
            <w:vAlign w:val="bottom"/>
          </w:tcPr>
          <w:p w:rsidR="00DB5AEA" w:rsidRPr="009F2F48" w:rsidRDefault="003A66DF">
            <w:pPr>
              <w:pStyle w:val="Tabletext"/>
              <w:spacing w:before="20" w:after="0"/>
              <w:ind w:right="113"/>
              <w:jc w:val="right"/>
              <w:rPr>
                <w:szCs w:val="18"/>
                <w:lang w:val="ru-RU"/>
              </w:rPr>
            </w:pPr>
            <w:r>
              <w:rPr>
                <w:szCs w:val="18"/>
                <w:lang w:val="ru-RU"/>
              </w:rPr>
              <w:t>(215 324)</w:t>
            </w:r>
          </w:p>
        </w:tc>
        <w:tc>
          <w:tcPr>
            <w:tcW w:w="58" w:type="pct"/>
            <w:tcMar>
              <w:left w:w="28" w:type="dxa"/>
              <w:right w:w="28" w:type="dxa"/>
            </w:tcMar>
            <w:vAlign w:val="bottom"/>
          </w:tcPr>
          <w:p w:rsidR="00DB5AEA" w:rsidRPr="009F2F48" w:rsidRDefault="00DB5AEA">
            <w:pPr>
              <w:pStyle w:val="Tabletext"/>
              <w:spacing w:before="20" w:after="0"/>
              <w:ind w:right="113"/>
              <w:jc w:val="right"/>
              <w:rPr>
                <w:szCs w:val="18"/>
                <w:lang w:val="ru-RU"/>
              </w:rPr>
            </w:pPr>
          </w:p>
        </w:tc>
        <w:tc>
          <w:tcPr>
            <w:tcW w:w="618" w:type="pct"/>
            <w:vAlign w:val="bottom"/>
          </w:tcPr>
          <w:p w:rsidR="00DB5AEA" w:rsidRPr="009F2F48" w:rsidRDefault="00B14F12">
            <w:pPr>
              <w:pStyle w:val="Tabletext"/>
              <w:spacing w:before="20" w:after="0"/>
              <w:ind w:right="113"/>
              <w:jc w:val="right"/>
              <w:rPr>
                <w:szCs w:val="18"/>
                <w:lang w:val="ru-RU"/>
              </w:rPr>
            </w:pPr>
            <w:r>
              <w:rPr>
                <w:szCs w:val="18"/>
                <w:lang w:val="ru-RU"/>
              </w:rPr>
              <w:t>81 388</w:t>
            </w:r>
          </w:p>
        </w:tc>
        <w:tc>
          <w:tcPr>
            <w:tcW w:w="74" w:type="pct"/>
            <w:tcMar>
              <w:left w:w="28" w:type="dxa"/>
              <w:right w:w="28" w:type="dxa"/>
            </w:tcMar>
            <w:vAlign w:val="bottom"/>
          </w:tcPr>
          <w:p w:rsidR="00DB5AEA" w:rsidRPr="009F2F48" w:rsidRDefault="00DB5AEA">
            <w:pPr>
              <w:pStyle w:val="Tabletext"/>
              <w:spacing w:before="20" w:after="0"/>
              <w:ind w:right="113"/>
              <w:jc w:val="right"/>
              <w:rPr>
                <w:szCs w:val="18"/>
                <w:lang w:val="ru-RU"/>
              </w:rPr>
            </w:pPr>
          </w:p>
        </w:tc>
        <w:tc>
          <w:tcPr>
            <w:tcW w:w="727" w:type="pct"/>
            <w:vAlign w:val="bottom"/>
          </w:tcPr>
          <w:p w:rsidR="00DB5AEA" w:rsidRPr="009F2F48" w:rsidRDefault="005516B8">
            <w:pPr>
              <w:pStyle w:val="Tabletext"/>
              <w:spacing w:before="20" w:after="0"/>
              <w:ind w:right="113"/>
              <w:jc w:val="right"/>
              <w:rPr>
                <w:szCs w:val="18"/>
                <w:lang w:val="ru-RU"/>
              </w:rPr>
            </w:pPr>
            <w:r>
              <w:rPr>
                <w:szCs w:val="18"/>
                <w:lang w:val="ru-RU"/>
              </w:rPr>
              <w:t>72,57</w:t>
            </w:r>
          </w:p>
        </w:tc>
      </w:tr>
      <w:tr w:rsidR="00465B4D" w:rsidRPr="009F2F48" w:rsidTr="005F0F5F">
        <w:trPr>
          <w:cantSplit/>
        </w:trPr>
        <w:tc>
          <w:tcPr>
            <w:tcW w:w="2018" w:type="pct"/>
            <w:vAlign w:val="bottom"/>
          </w:tcPr>
          <w:p w:rsidR="00DB5AEA" w:rsidRPr="009F2F48" w:rsidRDefault="009B5A72">
            <w:pPr>
              <w:pStyle w:val="Tabletext"/>
              <w:keepLines/>
              <w:spacing w:before="20" w:after="0"/>
              <w:rPr>
                <w:bCs/>
                <w:szCs w:val="18"/>
                <w:lang w:val="ru-RU"/>
              </w:rPr>
            </w:pPr>
            <w:r w:rsidRPr="009F2F48">
              <w:rPr>
                <w:bCs/>
                <w:szCs w:val="18"/>
                <w:lang w:val="ru-RU"/>
              </w:rPr>
              <w:t>Всего обесцененных кредитов</w:t>
            </w:r>
          </w:p>
        </w:tc>
        <w:tc>
          <w:tcPr>
            <w:tcW w:w="618" w:type="pct"/>
            <w:tcBorders>
              <w:top w:val="single" w:sz="4" w:space="0" w:color="auto"/>
              <w:bottom w:val="single" w:sz="4" w:space="0" w:color="auto"/>
            </w:tcBorders>
            <w:vAlign w:val="bottom"/>
          </w:tcPr>
          <w:p w:rsidR="00DB5AEA" w:rsidRPr="009F2F48" w:rsidRDefault="00B14F12">
            <w:pPr>
              <w:pStyle w:val="Tabletext"/>
              <w:spacing w:before="20" w:after="0"/>
              <w:ind w:right="113"/>
              <w:jc w:val="right"/>
              <w:rPr>
                <w:szCs w:val="18"/>
                <w:lang w:val="ru-RU"/>
              </w:rPr>
            </w:pPr>
            <w:r>
              <w:rPr>
                <w:szCs w:val="18"/>
                <w:lang w:val="ru-RU"/>
              </w:rPr>
              <w:t>2 637 892</w:t>
            </w:r>
          </w:p>
        </w:tc>
        <w:tc>
          <w:tcPr>
            <w:tcW w:w="74" w:type="pct"/>
            <w:tcMar>
              <w:left w:w="28" w:type="dxa"/>
              <w:right w:w="28" w:type="dxa"/>
            </w:tcMar>
            <w:vAlign w:val="bottom"/>
          </w:tcPr>
          <w:p w:rsidR="00DB5AEA" w:rsidRPr="009F2F48" w:rsidRDefault="00DB5AEA">
            <w:pPr>
              <w:pStyle w:val="Tabletext"/>
              <w:spacing w:before="20" w:after="0"/>
              <w:ind w:right="113"/>
              <w:jc w:val="right"/>
              <w:rPr>
                <w:szCs w:val="18"/>
                <w:lang w:val="ru-RU"/>
              </w:rPr>
            </w:pPr>
          </w:p>
        </w:tc>
        <w:tc>
          <w:tcPr>
            <w:tcW w:w="813" w:type="pct"/>
            <w:tcBorders>
              <w:top w:val="single" w:sz="4" w:space="0" w:color="auto"/>
              <w:bottom w:val="single" w:sz="4" w:space="0" w:color="auto"/>
            </w:tcBorders>
            <w:vAlign w:val="bottom"/>
          </w:tcPr>
          <w:p w:rsidR="00DB5AEA" w:rsidRPr="009F2F48" w:rsidRDefault="00B14F12">
            <w:pPr>
              <w:pStyle w:val="Tabletext"/>
              <w:spacing w:before="20" w:after="0"/>
              <w:ind w:right="113"/>
              <w:jc w:val="right"/>
              <w:rPr>
                <w:szCs w:val="18"/>
                <w:lang w:val="ru-RU"/>
              </w:rPr>
            </w:pPr>
            <w:r>
              <w:rPr>
                <w:szCs w:val="18"/>
                <w:lang w:val="ru-RU"/>
              </w:rPr>
              <w:t>(1 545 300)</w:t>
            </w:r>
          </w:p>
        </w:tc>
        <w:tc>
          <w:tcPr>
            <w:tcW w:w="58" w:type="pct"/>
            <w:tcMar>
              <w:left w:w="28" w:type="dxa"/>
              <w:right w:w="28" w:type="dxa"/>
            </w:tcMar>
            <w:vAlign w:val="bottom"/>
          </w:tcPr>
          <w:p w:rsidR="00DB5AEA" w:rsidRPr="009F2F48" w:rsidRDefault="00DB5AEA">
            <w:pPr>
              <w:pStyle w:val="Tabletext"/>
              <w:spacing w:before="20" w:after="0"/>
              <w:ind w:right="113"/>
              <w:jc w:val="right"/>
              <w:rPr>
                <w:szCs w:val="18"/>
                <w:lang w:val="ru-RU"/>
              </w:rPr>
            </w:pPr>
          </w:p>
        </w:tc>
        <w:tc>
          <w:tcPr>
            <w:tcW w:w="618" w:type="pct"/>
            <w:tcBorders>
              <w:top w:val="single" w:sz="4" w:space="0" w:color="auto"/>
              <w:bottom w:val="single" w:sz="4" w:space="0" w:color="auto"/>
            </w:tcBorders>
            <w:vAlign w:val="bottom"/>
          </w:tcPr>
          <w:p w:rsidR="00DB5AEA" w:rsidRPr="009F2F48" w:rsidRDefault="00B14F12">
            <w:pPr>
              <w:pStyle w:val="Tabletext"/>
              <w:spacing w:before="20" w:after="0"/>
              <w:ind w:right="113"/>
              <w:jc w:val="right"/>
              <w:rPr>
                <w:szCs w:val="18"/>
                <w:lang w:val="ru-RU"/>
              </w:rPr>
            </w:pPr>
            <w:r>
              <w:rPr>
                <w:szCs w:val="18"/>
                <w:lang w:val="ru-RU"/>
              </w:rPr>
              <w:t>1 092 592</w:t>
            </w:r>
          </w:p>
        </w:tc>
        <w:tc>
          <w:tcPr>
            <w:tcW w:w="74" w:type="pct"/>
            <w:tcMar>
              <w:left w:w="28" w:type="dxa"/>
              <w:right w:w="28" w:type="dxa"/>
            </w:tcMar>
            <w:vAlign w:val="bottom"/>
          </w:tcPr>
          <w:p w:rsidR="00DB5AEA" w:rsidRPr="009F2F48" w:rsidRDefault="00DB5AEA">
            <w:pPr>
              <w:pStyle w:val="Tabletext"/>
              <w:spacing w:before="20" w:after="0"/>
              <w:ind w:right="113"/>
              <w:jc w:val="right"/>
              <w:rPr>
                <w:szCs w:val="18"/>
                <w:lang w:val="ru-RU"/>
              </w:rPr>
            </w:pPr>
          </w:p>
        </w:tc>
        <w:tc>
          <w:tcPr>
            <w:tcW w:w="727" w:type="pct"/>
            <w:tcBorders>
              <w:top w:val="single" w:sz="4" w:space="0" w:color="auto"/>
              <w:bottom w:val="single" w:sz="4" w:space="0" w:color="auto"/>
            </w:tcBorders>
            <w:vAlign w:val="bottom"/>
          </w:tcPr>
          <w:p w:rsidR="00DB5AEA" w:rsidRPr="009F2F48" w:rsidRDefault="005516B8">
            <w:pPr>
              <w:pStyle w:val="Tabletext"/>
              <w:spacing w:before="20" w:after="0"/>
              <w:ind w:right="113"/>
              <w:jc w:val="right"/>
              <w:rPr>
                <w:szCs w:val="18"/>
                <w:lang w:val="ru-RU"/>
              </w:rPr>
            </w:pPr>
            <w:r>
              <w:rPr>
                <w:szCs w:val="18"/>
                <w:lang w:val="ru-RU"/>
              </w:rPr>
              <w:t>58,58</w:t>
            </w:r>
          </w:p>
        </w:tc>
      </w:tr>
      <w:tr w:rsidR="0008196B" w:rsidRPr="003E3423" w:rsidTr="005F0F5F">
        <w:trPr>
          <w:cantSplit/>
        </w:trPr>
        <w:tc>
          <w:tcPr>
            <w:tcW w:w="2018" w:type="pct"/>
            <w:vAlign w:val="bottom"/>
          </w:tcPr>
          <w:p w:rsidR="00DB5AEA" w:rsidRPr="009F2F48" w:rsidRDefault="009B5A72">
            <w:pPr>
              <w:pStyle w:val="Tabletext"/>
              <w:spacing w:before="20" w:after="0"/>
              <w:rPr>
                <w:b/>
                <w:bCs/>
                <w:iCs/>
                <w:szCs w:val="18"/>
                <w:lang w:val="ru-RU"/>
              </w:rPr>
            </w:pPr>
            <w:r w:rsidRPr="009F2F48">
              <w:rPr>
                <w:b/>
                <w:szCs w:val="18"/>
                <w:lang w:val="ru-RU"/>
              </w:rPr>
              <w:t>Всего кредитов, выданных малым и средним предприятиям</w:t>
            </w:r>
          </w:p>
        </w:tc>
        <w:tc>
          <w:tcPr>
            <w:tcW w:w="618" w:type="pct"/>
            <w:tcBorders>
              <w:top w:val="single" w:sz="4" w:space="0" w:color="auto"/>
              <w:bottom w:val="single" w:sz="4" w:space="0" w:color="auto"/>
            </w:tcBorders>
            <w:vAlign w:val="bottom"/>
          </w:tcPr>
          <w:p w:rsidR="00DB5AEA" w:rsidRPr="009F2F48" w:rsidRDefault="00B14F12">
            <w:pPr>
              <w:pStyle w:val="Tabletext"/>
              <w:spacing w:before="20" w:after="0"/>
              <w:ind w:right="113"/>
              <w:jc w:val="right"/>
              <w:rPr>
                <w:b/>
                <w:szCs w:val="18"/>
                <w:lang w:val="ru-RU"/>
              </w:rPr>
            </w:pPr>
            <w:r>
              <w:rPr>
                <w:b/>
                <w:szCs w:val="18"/>
                <w:lang w:val="ru-RU"/>
              </w:rPr>
              <w:t>7 382 211</w:t>
            </w:r>
          </w:p>
        </w:tc>
        <w:tc>
          <w:tcPr>
            <w:tcW w:w="74" w:type="pct"/>
            <w:tcMar>
              <w:left w:w="28" w:type="dxa"/>
              <w:right w:w="28" w:type="dxa"/>
            </w:tcMar>
            <w:vAlign w:val="bottom"/>
          </w:tcPr>
          <w:p w:rsidR="00DB5AEA" w:rsidRPr="009F2F48" w:rsidRDefault="00DB5AEA">
            <w:pPr>
              <w:pStyle w:val="Tabletext"/>
              <w:spacing w:before="20" w:after="0"/>
              <w:ind w:right="113"/>
              <w:jc w:val="right"/>
              <w:rPr>
                <w:b/>
                <w:szCs w:val="18"/>
                <w:lang w:val="ru-RU"/>
              </w:rPr>
            </w:pPr>
          </w:p>
        </w:tc>
        <w:tc>
          <w:tcPr>
            <w:tcW w:w="813" w:type="pct"/>
            <w:tcBorders>
              <w:top w:val="single" w:sz="4" w:space="0" w:color="auto"/>
              <w:bottom w:val="single" w:sz="4" w:space="0" w:color="auto"/>
            </w:tcBorders>
            <w:vAlign w:val="bottom"/>
          </w:tcPr>
          <w:p w:rsidR="00DB5AEA" w:rsidRPr="009F2F48" w:rsidRDefault="00B14F12">
            <w:pPr>
              <w:pStyle w:val="Tabletext"/>
              <w:spacing w:before="20" w:after="0"/>
              <w:ind w:right="113"/>
              <w:jc w:val="right"/>
              <w:rPr>
                <w:b/>
                <w:szCs w:val="18"/>
                <w:lang w:val="ru-RU"/>
              </w:rPr>
            </w:pPr>
            <w:r>
              <w:rPr>
                <w:b/>
                <w:szCs w:val="18"/>
                <w:lang w:val="ru-RU"/>
              </w:rPr>
              <w:t>(1 622 160)</w:t>
            </w:r>
          </w:p>
        </w:tc>
        <w:tc>
          <w:tcPr>
            <w:tcW w:w="58" w:type="pct"/>
            <w:tcMar>
              <w:left w:w="28" w:type="dxa"/>
              <w:right w:w="28" w:type="dxa"/>
            </w:tcMar>
            <w:vAlign w:val="bottom"/>
          </w:tcPr>
          <w:p w:rsidR="00DB5AEA" w:rsidRPr="009F2F48" w:rsidRDefault="00DB5AEA">
            <w:pPr>
              <w:pStyle w:val="Tabletext"/>
              <w:spacing w:before="20" w:after="0"/>
              <w:ind w:right="113"/>
              <w:jc w:val="right"/>
              <w:rPr>
                <w:b/>
                <w:szCs w:val="18"/>
                <w:lang w:val="ru-RU"/>
              </w:rPr>
            </w:pPr>
          </w:p>
        </w:tc>
        <w:tc>
          <w:tcPr>
            <w:tcW w:w="618" w:type="pct"/>
            <w:tcBorders>
              <w:top w:val="single" w:sz="4" w:space="0" w:color="auto"/>
              <w:bottom w:val="single" w:sz="4" w:space="0" w:color="auto"/>
            </w:tcBorders>
            <w:vAlign w:val="bottom"/>
          </w:tcPr>
          <w:p w:rsidR="00DB5AEA" w:rsidRPr="009F2F48" w:rsidRDefault="00B14F12">
            <w:pPr>
              <w:pStyle w:val="Tabletext"/>
              <w:spacing w:before="20" w:after="0"/>
              <w:ind w:right="113"/>
              <w:jc w:val="right"/>
              <w:rPr>
                <w:b/>
                <w:szCs w:val="18"/>
                <w:lang w:val="ru-RU"/>
              </w:rPr>
            </w:pPr>
            <w:r>
              <w:rPr>
                <w:b/>
                <w:szCs w:val="18"/>
                <w:lang w:val="ru-RU"/>
              </w:rPr>
              <w:t>5 760 051</w:t>
            </w:r>
          </w:p>
        </w:tc>
        <w:tc>
          <w:tcPr>
            <w:tcW w:w="74" w:type="pct"/>
            <w:tcMar>
              <w:left w:w="28" w:type="dxa"/>
              <w:right w:w="28" w:type="dxa"/>
            </w:tcMar>
            <w:vAlign w:val="bottom"/>
          </w:tcPr>
          <w:p w:rsidR="00DB5AEA" w:rsidRPr="009F2F48" w:rsidRDefault="00DB5AEA">
            <w:pPr>
              <w:pStyle w:val="Tabletext"/>
              <w:spacing w:before="20" w:after="0"/>
              <w:ind w:right="113"/>
              <w:jc w:val="right"/>
              <w:rPr>
                <w:b/>
                <w:szCs w:val="18"/>
                <w:lang w:val="ru-RU"/>
              </w:rPr>
            </w:pPr>
          </w:p>
        </w:tc>
        <w:tc>
          <w:tcPr>
            <w:tcW w:w="727" w:type="pct"/>
            <w:tcBorders>
              <w:top w:val="single" w:sz="4" w:space="0" w:color="auto"/>
              <w:bottom w:val="single" w:sz="4" w:space="0" w:color="auto"/>
            </w:tcBorders>
            <w:vAlign w:val="bottom"/>
          </w:tcPr>
          <w:p w:rsidR="00DB5AEA" w:rsidRPr="009F2F48" w:rsidRDefault="005516B8">
            <w:pPr>
              <w:pStyle w:val="Tabletext"/>
              <w:spacing w:before="20" w:after="0"/>
              <w:ind w:right="113"/>
              <w:jc w:val="right"/>
              <w:rPr>
                <w:b/>
                <w:szCs w:val="18"/>
                <w:lang w:val="ru-RU"/>
              </w:rPr>
            </w:pPr>
            <w:r>
              <w:rPr>
                <w:b/>
                <w:szCs w:val="18"/>
                <w:lang w:val="ru-RU"/>
              </w:rPr>
              <w:t>21,97</w:t>
            </w:r>
          </w:p>
        </w:tc>
      </w:tr>
      <w:tr w:rsidR="0008196B" w:rsidRPr="003E3423" w:rsidTr="005F0F5F">
        <w:trPr>
          <w:cantSplit/>
        </w:trPr>
        <w:tc>
          <w:tcPr>
            <w:tcW w:w="2018" w:type="pct"/>
            <w:vAlign w:val="bottom"/>
          </w:tcPr>
          <w:p w:rsidR="00DB5AEA" w:rsidRPr="009F2F48" w:rsidRDefault="009B5A72">
            <w:pPr>
              <w:pStyle w:val="Tabletext"/>
              <w:spacing w:before="20" w:after="0"/>
              <w:rPr>
                <w:b/>
                <w:bCs/>
                <w:iCs/>
                <w:szCs w:val="18"/>
                <w:lang w:val="ru-RU"/>
              </w:rPr>
            </w:pPr>
            <w:r w:rsidRPr="009F2F48">
              <w:rPr>
                <w:b/>
                <w:szCs w:val="18"/>
                <w:lang w:val="ru-RU"/>
              </w:rPr>
              <w:t>Всего кредитов, выданных юридическим лицам</w:t>
            </w:r>
          </w:p>
        </w:tc>
        <w:tc>
          <w:tcPr>
            <w:tcW w:w="618" w:type="pct"/>
            <w:tcBorders>
              <w:top w:val="single" w:sz="4" w:space="0" w:color="auto"/>
              <w:bottom w:val="double" w:sz="4" w:space="0" w:color="auto"/>
            </w:tcBorders>
            <w:vAlign w:val="bottom"/>
          </w:tcPr>
          <w:p w:rsidR="00DB5AEA" w:rsidRPr="009F2F48" w:rsidRDefault="00B14F12">
            <w:pPr>
              <w:pStyle w:val="Tabletext"/>
              <w:spacing w:before="20" w:after="0"/>
              <w:ind w:right="113"/>
              <w:jc w:val="right"/>
              <w:rPr>
                <w:b/>
                <w:szCs w:val="18"/>
                <w:lang w:val="ru-RU"/>
              </w:rPr>
            </w:pPr>
            <w:r>
              <w:rPr>
                <w:b/>
                <w:szCs w:val="18"/>
                <w:lang w:val="ru-RU"/>
              </w:rPr>
              <w:t>10 965 562</w:t>
            </w:r>
          </w:p>
        </w:tc>
        <w:tc>
          <w:tcPr>
            <w:tcW w:w="74" w:type="pct"/>
            <w:tcMar>
              <w:left w:w="28" w:type="dxa"/>
              <w:right w:w="28" w:type="dxa"/>
            </w:tcMar>
            <w:vAlign w:val="bottom"/>
          </w:tcPr>
          <w:p w:rsidR="00DB5AEA" w:rsidRPr="009F2F48" w:rsidRDefault="00DB5AEA">
            <w:pPr>
              <w:pStyle w:val="Tabletext"/>
              <w:spacing w:before="20" w:after="0"/>
              <w:ind w:right="113"/>
              <w:jc w:val="right"/>
              <w:rPr>
                <w:b/>
                <w:szCs w:val="18"/>
                <w:lang w:val="ru-RU"/>
              </w:rPr>
            </w:pPr>
          </w:p>
        </w:tc>
        <w:tc>
          <w:tcPr>
            <w:tcW w:w="813" w:type="pct"/>
            <w:tcBorders>
              <w:top w:val="single" w:sz="4" w:space="0" w:color="auto"/>
              <w:bottom w:val="double" w:sz="4" w:space="0" w:color="auto"/>
            </w:tcBorders>
            <w:vAlign w:val="bottom"/>
          </w:tcPr>
          <w:p w:rsidR="00DB5AEA" w:rsidRPr="009F2F48" w:rsidRDefault="00B14F12">
            <w:pPr>
              <w:pStyle w:val="Tabletext"/>
              <w:spacing w:before="20" w:after="0"/>
              <w:ind w:right="113"/>
              <w:jc w:val="right"/>
              <w:rPr>
                <w:b/>
                <w:szCs w:val="18"/>
                <w:lang w:val="ru-RU"/>
              </w:rPr>
            </w:pPr>
            <w:r>
              <w:rPr>
                <w:b/>
                <w:szCs w:val="18"/>
                <w:lang w:val="ru-RU"/>
              </w:rPr>
              <w:t>(2 628 401)</w:t>
            </w:r>
          </w:p>
        </w:tc>
        <w:tc>
          <w:tcPr>
            <w:tcW w:w="58" w:type="pct"/>
            <w:tcMar>
              <w:left w:w="28" w:type="dxa"/>
              <w:right w:w="28" w:type="dxa"/>
            </w:tcMar>
            <w:vAlign w:val="bottom"/>
          </w:tcPr>
          <w:p w:rsidR="00DB5AEA" w:rsidRPr="009F2F48" w:rsidRDefault="00DB5AEA">
            <w:pPr>
              <w:pStyle w:val="Tabletext"/>
              <w:spacing w:before="20" w:after="0"/>
              <w:ind w:right="113"/>
              <w:jc w:val="right"/>
              <w:rPr>
                <w:b/>
                <w:szCs w:val="18"/>
                <w:lang w:val="ru-RU"/>
              </w:rPr>
            </w:pPr>
          </w:p>
        </w:tc>
        <w:tc>
          <w:tcPr>
            <w:tcW w:w="618" w:type="pct"/>
            <w:tcBorders>
              <w:top w:val="single" w:sz="4" w:space="0" w:color="auto"/>
              <w:bottom w:val="double" w:sz="4" w:space="0" w:color="auto"/>
            </w:tcBorders>
            <w:vAlign w:val="bottom"/>
          </w:tcPr>
          <w:p w:rsidR="00DB5AEA" w:rsidRPr="009F2F48" w:rsidRDefault="00B14F12">
            <w:pPr>
              <w:pStyle w:val="Tabletext"/>
              <w:spacing w:before="20" w:after="0"/>
              <w:ind w:right="113"/>
              <w:jc w:val="right"/>
              <w:rPr>
                <w:b/>
                <w:szCs w:val="18"/>
                <w:lang w:val="ru-RU"/>
              </w:rPr>
            </w:pPr>
            <w:r>
              <w:rPr>
                <w:b/>
                <w:szCs w:val="18"/>
                <w:lang w:val="ru-RU"/>
              </w:rPr>
              <w:t>8 337 161</w:t>
            </w:r>
          </w:p>
        </w:tc>
        <w:tc>
          <w:tcPr>
            <w:tcW w:w="74" w:type="pct"/>
            <w:tcMar>
              <w:left w:w="28" w:type="dxa"/>
              <w:right w:w="28" w:type="dxa"/>
            </w:tcMar>
            <w:vAlign w:val="bottom"/>
          </w:tcPr>
          <w:p w:rsidR="00DB5AEA" w:rsidRPr="009F2F48" w:rsidRDefault="00DB5AEA">
            <w:pPr>
              <w:pStyle w:val="Tabletext"/>
              <w:spacing w:before="20" w:after="0"/>
              <w:ind w:right="113"/>
              <w:jc w:val="right"/>
              <w:rPr>
                <w:b/>
                <w:szCs w:val="18"/>
                <w:lang w:val="ru-RU"/>
              </w:rPr>
            </w:pPr>
          </w:p>
        </w:tc>
        <w:tc>
          <w:tcPr>
            <w:tcW w:w="727" w:type="pct"/>
            <w:tcBorders>
              <w:top w:val="single" w:sz="4" w:space="0" w:color="auto"/>
              <w:bottom w:val="double" w:sz="4" w:space="0" w:color="auto"/>
            </w:tcBorders>
            <w:vAlign w:val="bottom"/>
          </w:tcPr>
          <w:p w:rsidR="00DB5AEA" w:rsidRPr="009F2F48" w:rsidRDefault="005516B8">
            <w:pPr>
              <w:pStyle w:val="Tabletext"/>
              <w:spacing w:before="20" w:after="0"/>
              <w:ind w:right="113"/>
              <w:jc w:val="right"/>
              <w:rPr>
                <w:b/>
                <w:szCs w:val="18"/>
                <w:lang w:val="ru-RU"/>
              </w:rPr>
            </w:pPr>
            <w:r>
              <w:rPr>
                <w:b/>
                <w:szCs w:val="18"/>
                <w:lang w:val="ru-RU"/>
              </w:rPr>
              <w:t>23,97</w:t>
            </w:r>
          </w:p>
        </w:tc>
      </w:tr>
      <w:tr w:rsidR="0008196B" w:rsidRPr="003E3423" w:rsidTr="005F0F5F">
        <w:trPr>
          <w:cantSplit/>
        </w:trPr>
        <w:tc>
          <w:tcPr>
            <w:tcW w:w="2018" w:type="pct"/>
            <w:vAlign w:val="bottom"/>
          </w:tcPr>
          <w:p w:rsidR="00DB5AEA" w:rsidRPr="009F2F48" w:rsidRDefault="00DB5AEA">
            <w:pPr>
              <w:pStyle w:val="Tabletext"/>
              <w:spacing w:before="20" w:after="0"/>
              <w:rPr>
                <w:b/>
                <w:bCs/>
                <w:iCs/>
                <w:szCs w:val="18"/>
                <w:lang w:val="ru-RU"/>
              </w:rPr>
            </w:pPr>
          </w:p>
        </w:tc>
        <w:tc>
          <w:tcPr>
            <w:tcW w:w="618" w:type="pct"/>
            <w:tcBorders>
              <w:top w:val="double" w:sz="4" w:space="0" w:color="auto"/>
            </w:tcBorders>
            <w:vAlign w:val="bottom"/>
          </w:tcPr>
          <w:p w:rsidR="00DB5AEA" w:rsidRPr="009F2F48" w:rsidRDefault="00DB5AEA">
            <w:pPr>
              <w:pStyle w:val="Tabletext"/>
              <w:spacing w:before="20" w:after="0"/>
              <w:ind w:right="113"/>
              <w:jc w:val="right"/>
              <w:rPr>
                <w:b/>
                <w:szCs w:val="18"/>
                <w:lang w:val="ru-RU"/>
              </w:rPr>
            </w:pPr>
          </w:p>
        </w:tc>
        <w:tc>
          <w:tcPr>
            <w:tcW w:w="74" w:type="pct"/>
            <w:tcMar>
              <w:left w:w="28" w:type="dxa"/>
              <w:right w:w="28" w:type="dxa"/>
            </w:tcMar>
            <w:vAlign w:val="bottom"/>
          </w:tcPr>
          <w:p w:rsidR="00DB5AEA" w:rsidRPr="009F2F48" w:rsidRDefault="00DB5AEA">
            <w:pPr>
              <w:pStyle w:val="Tabletext"/>
              <w:spacing w:before="20" w:after="0"/>
              <w:ind w:right="113"/>
              <w:jc w:val="right"/>
              <w:rPr>
                <w:b/>
                <w:szCs w:val="18"/>
                <w:lang w:val="ru-RU"/>
              </w:rPr>
            </w:pPr>
          </w:p>
        </w:tc>
        <w:tc>
          <w:tcPr>
            <w:tcW w:w="813" w:type="pct"/>
            <w:tcBorders>
              <w:top w:val="single" w:sz="4" w:space="0" w:color="auto"/>
            </w:tcBorders>
            <w:vAlign w:val="bottom"/>
          </w:tcPr>
          <w:p w:rsidR="00DB5AEA" w:rsidRPr="009F2F48" w:rsidRDefault="00DB5AEA">
            <w:pPr>
              <w:pStyle w:val="Tabletext"/>
              <w:spacing w:before="20" w:after="0"/>
              <w:ind w:right="113"/>
              <w:jc w:val="right"/>
              <w:rPr>
                <w:b/>
                <w:szCs w:val="18"/>
                <w:lang w:val="ru-RU"/>
              </w:rPr>
            </w:pPr>
          </w:p>
        </w:tc>
        <w:tc>
          <w:tcPr>
            <w:tcW w:w="58" w:type="pct"/>
            <w:tcMar>
              <w:left w:w="28" w:type="dxa"/>
              <w:right w:w="28" w:type="dxa"/>
            </w:tcMar>
            <w:vAlign w:val="bottom"/>
          </w:tcPr>
          <w:p w:rsidR="00DB5AEA" w:rsidRPr="009F2F48" w:rsidRDefault="00DB5AEA">
            <w:pPr>
              <w:pStyle w:val="Tabletext"/>
              <w:spacing w:before="20" w:after="0"/>
              <w:ind w:right="113"/>
              <w:jc w:val="right"/>
              <w:rPr>
                <w:b/>
                <w:szCs w:val="18"/>
                <w:lang w:val="ru-RU"/>
              </w:rPr>
            </w:pPr>
          </w:p>
        </w:tc>
        <w:tc>
          <w:tcPr>
            <w:tcW w:w="618" w:type="pct"/>
            <w:tcBorders>
              <w:top w:val="single" w:sz="4" w:space="0" w:color="auto"/>
            </w:tcBorders>
            <w:vAlign w:val="bottom"/>
          </w:tcPr>
          <w:p w:rsidR="00DB5AEA" w:rsidRPr="009F2F48" w:rsidRDefault="00DB5AEA">
            <w:pPr>
              <w:pStyle w:val="Tabletext"/>
              <w:spacing w:before="20" w:after="0"/>
              <w:ind w:right="113"/>
              <w:jc w:val="right"/>
              <w:rPr>
                <w:b/>
                <w:szCs w:val="18"/>
                <w:lang w:val="ru-RU"/>
              </w:rPr>
            </w:pPr>
          </w:p>
        </w:tc>
        <w:tc>
          <w:tcPr>
            <w:tcW w:w="74" w:type="pct"/>
            <w:tcMar>
              <w:left w:w="28" w:type="dxa"/>
              <w:right w:w="28" w:type="dxa"/>
            </w:tcMar>
            <w:vAlign w:val="bottom"/>
          </w:tcPr>
          <w:p w:rsidR="00DB5AEA" w:rsidRPr="009F2F48" w:rsidRDefault="00DB5AEA">
            <w:pPr>
              <w:pStyle w:val="Tabletext"/>
              <w:spacing w:before="20" w:after="0"/>
              <w:ind w:right="113"/>
              <w:jc w:val="right"/>
              <w:rPr>
                <w:b/>
                <w:szCs w:val="18"/>
                <w:lang w:val="ru-RU"/>
              </w:rPr>
            </w:pPr>
          </w:p>
        </w:tc>
        <w:tc>
          <w:tcPr>
            <w:tcW w:w="727" w:type="pct"/>
            <w:tcBorders>
              <w:top w:val="single" w:sz="4" w:space="0" w:color="auto"/>
            </w:tcBorders>
            <w:vAlign w:val="bottom"/>
          </w:tcPr>
          <w:p w:rsidR="00DB5AEA" w:rsidRPr="009F2F48" w:rsidRDefault="00DB5AEA">
            <w:pPr>
              <w:pStyle w:val="Tabletext"/>
              <w:spacing w:before="20" w:after="0"/>
              <w:ind w:right="113"/>
              <w:jc w:val="right"/>
              <w:rPr>
                <w:b/>
                <w:szCs w:val="18"/>
                <w:lang w:val="ru-RU"/>
              </w:rPr>
            </w:pPr>
          </w:p>
        </w:tc>
      </w:tr>
      <w:tr w:rsidR="0008196B" w:rsidRPr="009F2F48" w:rsidTr="005F0F5F">
        <w:trPr>
          <w:cantSplit/>
        </w:trPr>
        <w:tc>
          <w:tcPr>
            <w:tcW w:w="2018" w:type="pct"/>
            <w:vAlign w:val="bottom"/>
          </w:tcPr>
          <w:p w:rsidR="00DB5AEA" w:rsidRPr="009F2F48" w:rsidRDefault="009B5A72">
            <w:pPr>
              <w:pStyle w:val="Tabletext"/>
              <w:keepLines/>
              <w:spacing w:before="20" w:after="0"/>
              <w:rPr>
                <w:b/>
                <w:bCs/>
                <w:iCs/>
                <w:szCs w:val="18"/>
                <w:lang w:val="ru-RU"/>
              </w:rPr>
            </w:pPr>
            <w:r w:rsidRPr="009F2F48">
              <w:rPr>
                <w:b/>
                <w:szCs w:val="18"/>
                <w:lang w:val="ru-RU"/>
              </w:rPr>
              <w:t>Кредиты, выданные физическим лицам</w:t>
            </w:r>
          </w:p>
        </w:tc>
        <w:tc>
          <w:tcPr>
            <w:tcW w:w="618" w:type="pct"/>
            <w:vAlign w:val="bottom"/>
          </w:tcPr>
          <w:p w:rsidR="00DB5AEA" w:rsidRPr="009F2F48" w:rsidRDefault="00DB5AEA">
            <w:pPr>
              <w:pStyle w:val="Tabletext"/>
              <w:keepLines/>
              <w:spacing w:before="20" w:after="0"/>
              <w:ind w:right="113"/>
              <w:jc w:val="right"/>
              <w:rPr>
                <w:b/>
                <w:szCs w:val="18"/>
                <w:lang w:val="ru-RU"/>
              </w:rPr>
            </w:pPr>
          </w:p>
        </w:tc>
        <w:tc>
          <w:tcPr>
            <w:tcW w:w="74" w:type="pct"/>
            <w:tcMar>
              <w:left w:w="28" w:type="dxa"/>
              <w:right w:w="28" w:type="dxa"/>
            </w:tcMar>
            <w:vAlign w:val="bottom"/>
          </w:tcPr>
          <w:p w:rsidR="00DB5AEA" w:rsidRPr="009F2F48" w:rsidRDefault="00DB5AEA">
            <w:pPr>
              <w:pStyle w:val="Tabletext"/>
              <w:keepLines/>
              <w:spacing w:before="20" w:after="0"/>
              <w:ind w:right="113"/>
              <w:jc w:val="right"/>
              <w:rPr>
                <w:b/>
                <w:szCs w:val="18"/>
                <w:lang w:val="ru-RU"/>
              </w:rPr>
            </w:pPr>
          </w:p>
        </w:tc>
        <w:tc>
          <w:tcPr>
            <w:tcW w:w="813" w:type="pct"/>
            <w:vAlign w:val="bottom"/>
          </w:tcPr>
          <w:p w:rsidR="00DB5AEA" w:rsidRPr="009F2F48" w:rsidRDefault="00DB5AEA">
            <w:pPr>
              <w:pStyle w:val="Tabletext"/>
              <w:keepLines/>
              <w:spacing w:before="20" w:after="0"/>
              <w:ind w:right="113"/>
              <w:jc w:val="right"/>
              <w:rPr>
                <w:b/>
                <w:szCs w:val="18"/>
                <w:lang w:val="ru-RU"/>
              </w:rPr>
            </w:pPr>
          </w:p>
        </w:tc>
        <w:tc>
          <w:tcPr>
            <w:tcW w:w="58" w:type="pct"/>
            <w:tcMar>
              <w:left w:w="28" w:type="dxa"/>
              <w:right w:w="28" w:type="dxa"/>
            </w:tcMar>
            <w:vAlign w:val="bottom"/>
          </w:tcPr>
          <w:p w:rsidR="00DB5AEA" w:rsidRPr="009F2F48" w:rsidRDefault="00DB5AEA">
            <w:pPr>
              <w:pStyle w:val="Tabletext"/>
              <w:keepLines/>
              <w:spacing w:before="20" w:after="0"/>
              <w:ind w:right="113"/>
              <w:jc w:val="right"/>
              <w:rPr>
                <w:b/>
                <w:szCs w:val="18"/>
                <w:lang w:val="ru-RU"/>
              </w:rPr>
            </w:pPr>
          </w:p>
        </w:tc>
        <w:tc>
          <w:tcPr>
            <w:tcW w:w="618" w:type="pct"/>
            <w:vAlign w:val="bottom"/>
          </w:tcPr>
          <w:p w:rsidR="00DB5AEA" w:rsidRPr="009F2F48" w:rsidRDefault="00DB5AEA">
            <w:pPr>
              <w:pStyle w:val="Tabletext"/>
              <w:keepLines/>
              <w:spacing w:before="20" w:after="0"/>
              <w:ind w:right="113"/>
              <w:jc w:val="right"/>
              <w:rPr>
                <w:b/>
                <w:szCs w:val="18"/>
                <w:lang w:val="ru-RU"/>
              </w:rPr>
            </w:pPr>
          </w:p>
        </w:tc>
        <w:tc>
          <w:tcPr>
            <w:tcW w:w="74" w:type="pct"/>
            <w:tcMar>
              <w:left w:w="28" w:type="dxa"/>
              <w:right w:w="28" w:type="dxa"/>
            </w:tcMar>
            <w:vAlign w:val="bottom"/>
          </w:tcPr>
          <w:p w:rsidR="00DB5AEA" w:rsidRPr="009F2F48" w:rsidRDefault="00DB5AEA">
            <w:pPr>
              <w:pStyle w:val="Tabletext"/>
              <w:keepLines/>
              <w:spacing w:before="20" w:after="0"/>
              <w:ind w:right="113"/>
              <w:jc w:val="right"/>
              <w:rPr>
                <w:b/>
                <w:szCs w:val="18"/>
                <w:lang w:val="ru-RU"/>
              </w:rPr>
            </w:pPr>
          </w:p>
        </w:tc>
        <w:tc>
          <w:tcPr>
            <w:tcW w:w="727" w:type="pct"/>
            <w:vAlign w:val="bottom"/>
          </w:tcPr>
          <w:p w:rsidR="00DB5AEA" w:rsidRPr="009F2F48" w:rsidRDefault="00DB5AEA">
            <w:pPr>
              <w:pStyle w:val="Tabletext"/>
              <w:keepLines/>
              <w:spacing w:before="20" w:after="0"/>
              <w:ind w:right="113"/>
              <w:jc w:val="right"/>
              <w:rPr>
                <w:b/>
                <w:szCs w:val="18"/>
                <w:lang w:val="ru-RU"/>
              </w:rPr>
            </w:pPr>
          </w:p>
        </w:tc>
      </w:tr>
      <w:tr w:rsidR="0008196B" w:rsidRPr="009F2F48" w:rsidTr="005F0F5F">
        <w:trPr>
          <w:cantSplit/>
        </w:trPr>
        <w:tc>
          <w:tcPr>
            <w:tcW w:w="2018" w:type="pct"/>
            <w:vAlign w:val="bottom"/>
          </w:tcPr>
          <w:p w:rsidR="00DB5AEA" w:rsidRPr="009F2F48" w:rsidRDefault="009B5A72">
            <w:pPr>
              <w:pStyle w:val="Tabletext"/>
              <w:keepLines/>
              <w:spacing w:before="20" w:after="0"/>
              <w:rPr>
                <w:rStyle w:val="StyleUnivers45Light9pt"/>
                <w:rFonts w:ascii="Times New Roman" w:hAnsi="Times New Roman"/>
                <w:b/>
                <w:bCs/>
                <w:iCs/>
                <w:szCs w:val="18"/>
                <w:lang w:val="ru-RU"/>
              </w:rPr>
            </w:pPr>
            <w:r w:rsidRPr="009F2F48">
              <w:rPr>
                <w:rStyle w:val="StyleUnivers45Light9pt"/>
                <w:rFonts w:ascii="Times New Roman" w:hAnsi="Times New Roman"/>
                <w:b/>
                <w:bCs/>
                <w:iCs/>
                <w:szCs w:val="18"/>
                <w:lang w:val="ru-RU"/>
              </w:rPr>
              <w:t>Потребительские кредиты</w:t>
            </w:r>
          </w:p>
        </w:tc>
        <w:tc>
          <w:tcPr>
            <w:tcW w:w="618" w:type="pct"/>
            <w:vAlign w:val="bottom"/>
          </w:tcPr>
          <w:p w:rsidR="00DB5AEA" w:rsidRPr="009F2F48" w:rsidRDefault="00DB5AEA">
            <w:pPr>
              <w:pStyle w:val="Tabletext"/>
              <w:keepLines/>
              <w:spacing w:before="20" w:after="0"/>
              <w:ind w:right="113"/>
              <w:jc w:val="right"/>
              <w:rPr>
                <w:rStyle w:val="StyleUnivers45Light9pt"/>
                <w:rFonts w:ascii="Times New Roman" w:hAnsi="Times New Roman"/>
                <w:b/>
                <w:szCs w:val="18"/>
                <w:lang w:val="ru-RU"/>
              </w:rPr>
            </w:pPr>
          </w:p>
        </w:tc>
        <w:tc>
          <w:tcPr>
            <w:tcW w:w="74" w:type="pct"/>
            <w:tcMar>
              <w:left w:w="28" w:type="dxa"/>
              <w:right w:w="28" w:type="dxa"/>
            </w:tcMar>
            <w:vAlign w:val="bottom"/>
          </w:tcPr>
          <w:p w:rsidR="00DB5AEA" w:rsidRPr="009F2F48" w:rsidRDefault="00DB5AEA">
            <w:pPr>
              <w:pStyle w:val="Tabletext"/>
              <w:keepLines/>
              <w:spacing w:before="20" w:after="0"/>
              <w:ind w:right="113"/>
              <w:jc w:val="right"/>
              <w:rPr>
                <w:rStyle w:val="StyleUnivers45Light9pt"/>
                <w:rFonts w:ascii="Times New Roman" w:hAnsi="Times New Roman"/>
                <w:b/>
                <w:szCs w:val="18"/>
                <w:lang w:val="ru-RU"/>
              </w:rPr>
            </w:pPr>
          </w:p>
        </w:tc>
        <w:tc>
          <w:tcPr>
            <w:tcW w:w="813" w:type="pct"/>
            <w:vAlign w:val="bottom"/>
          </w:tcPr>
          <w:p w:rsidR="00DB5AEA" w:rsidRPr="009F2F48" w:rsidRDefault="00DB5AEA">
            <w:pPr>
              <w:pStyle w:val="Tabletext"/>
              <w:keepLines/>
              <w:spacing w:before="20" w:after="0"/>
              <w:ind w:right="113"/>
              <w:jc w:val="right"/>
              <w:rPr>
                <w:rStyle w:val="StyleUnivers45Light9pt"/>
                <w:rFonts w:ascii="Times New Roman" w:hAnsi="Times New Roman"/>
                <w:b/>
                <w:szCs w:val="18"/>
                <w:lang w:val="ru-RU"/>
              </w:rPr>
            </w:pPr>
          </w:p>
        </w:tc>
        <w:tc>
          <w:tcPr>
            <w:tcW w:w="58" w:type="pct"/>
            <w:tcMar>
              <w:left w:w="28" w:type="dxa"/>
              <w:right w:w="28" w:type="dxa"/>
            </w:tcMar>
            <w:vAlign w:val="bottom"/>
          </w:tcPr>
          <w:p w:rsidR="00DB5AEA" w:rsidRPr="009F2F48" w:rsidRDefault="00DB5AEA">
            <w:pPr>
              <w:pStyle w:val="Tabletext"/>
              <w:keepLines/>
              <w:spacing w:before="20" w:after="0"/>
              <w:ind w:right="113"/>
              <w:jc w:val="right"/>
              <w:rPr>
                <w:rStyle w:val="StyleUnivers45Light9pt"/>
                <w:rFonts w:ascii="Times New Roman" w:hAnsi="Times New Roman"/>
                <w:b/>
                <w:szCs w:val="18"/>
                <w:lang w:val="ru-RU"/>
              </w:rPr>
            </w:pPr>
          </w:p>
        </w:tc>
        <w:tc>
          <w:tcPr>
            <w:tcW w:w="618" w:type="pct"/>
            <w:vAlign w:val="bottom"/>
          </w:tcPr>
          <w:p w:rsidR="00DB5AEA" w:rsidRPr="009F2F48" w:rsidRDefault="00DB5AEA">
            <w:pPr>
              <w:pStyle w:val="Tabletext"/>
              <w:keepLines/>
              <w:spacing w:before="20" w:after="0"/>
              <w:ind w:right="113"/>
              <w:jc w:val="right"/>
              <w:rPr>
                <w:rStyle w:val="StyleUnivers45Light9pt"/>
                <w:rFonts w:ascii="Times New Roman" w:hAnsi="Times New Roman"/>
                <w:b/>
                <w:szCs w:val="18"/>
                <w:lang w:val="ru-RU"/>
              </w:rPr>
            </w:pPr>
          </w:p>
        </w:tc>
        <w:tc>
          <w:tcPr>
            <w:tcW w:w="74" w:type="pct"/>
            <w:tcMar>
              <w:left w:w="28" w:type="dxa"/>
              <w:right w:w="28" w:type="dxa"/>
            </w:tcMar>
            <w:vAlign w:val="bottom"/>
          </w:tcPr>
          <w:p w:rsidR="00DB5AEA" w:rsidRPr="009F2F48" w:rsidRDefault="00DB5AEA">
            <w:pPr>
              <w:pStyle w:val="Tabletext"/>
              <w:keepLines/>
              <w:spacing w:before="20" w:after="0"/>
              <w:ind w:right="113"/>
              <w:jc w:val="right"/>
              <w:rPr>
                <w:rStyle w:val="StyleUnivers45Light9pt"/>
                <w:rFonts w:ascii="Times New Roman" w:hAnsi="Times New Roman"/>
                <w:b/>
                <w:szCs w:val="18"/>
                <w:lang w:val="ru-RU"/>
              </w:rPr>
            </w:pPr>
          </w:p>
        </w:tc>
        <w:tc>
          <w:tcPr>
            <w:tcW w:w="727" w:type="pct"/>
            <w:vAlign w:val="bottom"/>
          </w:tcPr>
          <w:p w:rsidR="00DB5AEA" w:rsidRPr="009F2F48" w:rsidRDefault="00DB5AEA">
            <w:pPr>
              <w:pStyle w:val="Tabletext"/>
              <w:keepLines/>
              <w:spacing w:before="20" w:after="0"/>
              <w:ind w:right="113"/>
              <w:jc w:val="right"/>
              <w:rPr>
                <w:rStyle w:val="StyleUnivers45Light9pt"/>
                <w:rFonts w:ascii="Times New Roman" w:hAnsi="Times New Roman"/>
                <w:b/>
                <w:szCs w:val="18"/>
                <w:lang w:val="ru-RU"/>
              </w:rPr>
            </w:pPr>
          </w:p>
        </w:tc>
      </w:tr>
      <w:tr w:rsidR="0008196B" w:rsidRPr="009F2F48" w:rsidTr="005F0F5F">
        <w:trPr>
          <w:cantSplit/>
        </w:trPr>
        <w:tc>
          <w:tcPr>
            <w:tcW w:w="2018" w:type="pct"/>
            <w:vAlign w:val="bottom"/>
          </w:tcPr>
          <w:p w:rsidR="00DB5AEA" w:rsidRPr="009F2F48" w:rsidRDefault="009B5A72">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непросроченные</w:t>
            </w:r>
          </w:p>
        </w:tc>
        <w:tc>
          <w:tcPr>
            <w:tcW w:w="618" w:type="pct"/>
            <w:vAlign w:val="bottom"/>
          </w:tcPr>
          <w:p w:rsidR="00DB5AEA" w:rsidRPr="009F2F48" w:rsidRDefault="005C7837">
            <w:pPr>
              <w:pStyle w:val="Tabletext"/>
              <w:keepLines/>
              <w:spacing w:before="20" w:after="0"/>
              <w:ind w:right="113"/>
              <w:jc w:val="right"/>
              <w:rPr>
                <w:szCs w:val="18"/>
                <w:lang w:val="ru-RU"/>
              </w:rPr>
            </w:pPr>
            <w:r>
              <w:rPr>
                <w:szCs w:val="18"/>
                <w:lang w:val="ru-RU"/>
              </w:rPr>
              <w:t>3 291 205</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813" w:type="pct"/>
            <w:vAlign w:val="bottom"/>
          </w:tcPr>
          <w:p w:rsidR="00DB5AEA" w:rsidRPr="009F2F48" w:rsidRDefault="005C7837">
            <w:pPr>
              <w:pStyle w:val="Tabletext"/>
              <w:keepLines/>
              <w:spacing w:before="20" w:after="0"/>
              <w:ind w:right="113"/>
              <w:jc w:val="right"/>
              <w:rPr>
                <w:szCs w:val="18"/>
                <w:lang w:val="ru-RU"/>
              </w:rPr>
            </w:pPr>
            <w:r>
              <w:rPr>
                <w:szCs w:val="18"/>
                <w:lang w:val="ru-RU"/>
              </w:rPr>
              <w:t>(14 810)</w:t>
            </w:r>
          </w:p>
        </w:tc>
        <w:tc>
          <w:tcPr>
            <w:tcW w:w="58"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618" w:type="pct"/>
            <w:vAlign w:val="bottom"/>
          </w:tcPr>
          <w:p w:rsidR="00DB5AEA" w:rsidRPr="009F2F48" w:rsidRDefault="005C7837">
            <w:pPr>
              <w:pStyle w:val="Tabletext"/>
              <w:keepLines/>
              <w:spacing w:before="20" w:after="0"/>
              <w:ind w:right="113"/>
              <w:jc w:val="right"/>
              <w:rPr>
                <w:szCs w:val="18"/>
                <w:lang w:val="ru-RU"/>
              </w:rPr>
            </w:pPr>
            <w:r>
              <w:rPr>
                <w:szCs w:val="18"/>
                <w:lang w:val="ru-RU"/>
              </w:rPr>
              <w:t>3 276 395</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727" w:type="pct"/>
            <w:vAlign w:val="bottom"/>
          </w:tcPr>
          <w:p w:rsidR="00DB5AEA" w:rsidRPr="009F2F48" w:rsidRDefault="00D459C0">
            <w:pPr>
              <w:pStyle w:val="Tabletext"/>
              <w:keepLines/>
              <w:spacing w:before="20" w:after="0"/>
              <w:ind w:right="113"/>
              <w:jc w:val="right"/>
              <w:rPr>
                <w:szCs w:val="18"/>
                <w:lang w:val="ru-RU"/>
              </w:rPr>
            </w:pPr>
            <w:r>
              <w:rPr>
                <w:szCs w:val="18"/>
                <w:lang w:val="ru-RU"/>
              </w:rPr>
              <w:t>0,45</w:t>
            </w:r>
          </w:p>
        </w:tc>
      </w:tr>
      <w:tr w:rsidR="0008196B" w:rsidRPr="00BE0662" w:rsidTr="005F0F5F">
        <w:trPr>
          <w:cantSplit/>
        </w:trPr>
        <w:tc>
          <w:tcPr>
            <w:tcW w:w="2018" w:type="pct"/>
            <w:vAlign w:val="bottom"/>
          </w:tcPr>
          <w:p w:rsidR="00DB5AEA" w:rsidRPr="009F2F48" w:rsidRDefault="009B5A72">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менее 30 дней</w:t>
            </w:r>
          </w:p>
        </w:tc>
        <w:tc>
          <w:tcPr>
            <w:tcW w:w="618" w:type="pct"/>
            <w:vAlign w:val="bottom"/>
          </w:tcPr>
          <w:p w:rsidR="00DB5AEA" w:rsidRPr="009F2F48" w:rsidRDefault="005C7837">
            <w:pPr>
              <w:pStyle w:val="Tabletext"/>
              <w:keepLines/>
              <w:spacing w:before="20" w:after="0"/>
              <w:ind w:right="113"/>
              <w:jc w:val="right"/>
              <w:rPr>
                <w:szCs w:val="18"/>
                <w:lang w:val="ru-RU"/>
              </w:rPr>
            </w:pPr>
            <w:r>
              <w:rPr>
                <w:szCs w:val="18"/>
                <w:lang w:val="ru-RU"/>
              </w:rPr>
              <w:t>145 238</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813" w:type="pct"/>
            <w:vAlign w:val="bottom"/>
          </w:tcPr>
          <w:p w:rsidR="00DB5AEA" w:rsidRPr="009F2F48" w:rsidRDefault="005C7837">
            <w:pPr>
              <w:pStyle w:val="Tabletext"/>
              <w:keepLines/>
              <w:spacing w:before="20" w:after="0"/>
              <w:ind w:right="113"/>
              <w:jc w:val="right"/>
              <w:rPr>
                <w:szCs w:val="18"/>
                <w:lang w:val="ru-RU"/>
              </w:rPr>
            </w:pPr>
            <w:r>
              <w:rPr>
                <w:szCs w:val="18"/>
                <w:lang w:val="ru-RU"/>
              </w:rPr>
              <w:t>(16 063)</w:t>
            </w:r>
          </w:p>
        </w:tc>
        <w:tc>
          <w:tcPr>
            <w:tcW w:w="58"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618" w:type="pct"/>
            <w:vAlign w:val="bottom"/>
          </w:tcPr>
          <w:p w:rsidR="00DB5AEA" w:rsidRPr="009F2F48" w:rsidRDefault="005C7837">
            <w:pPr>
              <w:pStyle w:val="Tabletext"/>
              <w:keepLines/>
              <w:spacing w:before="20" w:after="0"/>
              <w:ind w:right="113"/>
              <w:jc w:val="right"/>
              <w:rPr>
                <w:szCs w:val="18"/>
                <w:lang w:val="ru-RU"/>
              </w:rPr>
            </w:pPr>
            <w:r>
              <w:rPr>
                <w:szCs w:val="18"/>
                <w:lang w:val="ru-RU"/>
              </w:rPr>
              <w:t>129 175</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727" w:type="pct"/>
            <w:vAlign w:val="bottom"/>
          </w:tcPr>
          <w:p w:rsidR="00DB5AEA" w:rsidRPr="009F2F48" w:rsidRDefault="00D459C0">
            <w:pPr>
              <w:pStyle w:val="Tabletext"/>
              <w:keepLines/>
              <w:spacing w:before="20" w:after="0"/>
              <w:ind w:right="113"/>
              <w:jc w:val="right"/>
              <w:rPr>
                <w:szCs w:val="18"/>
                <w:lang w:val="ru-RU"/>
              </w:rPr>
            </w:pPr>
            <w:r>
              <w:rPr>
                <w:szCs w:val="18"/>
                <w:lang w:val="ru-RU"/>
              </w:rPr>
              <w:t>11,06</w:t>
            </w:r>
          </w:p>
        </w:tc>
      </w:tr>
      <w:tr w:rsidR="0008196B" w:rsidRPr="009F2F48" w:rsidTr="005F0F5F">
        <w:trPr>
          <w:cantSplit/>
        </w:trPr>
        <w:tc>
          <w:tcPr>
            <w:tcW w:w="2018" w:type="pct"/>
            <w:vAlign w:val="bottom"/>
          </w:tcPr>
          <w:p w:rsidR="00DB5AEA" w:rsidRPr="009F2F48" w:rsidRDefault="009B5A72">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30-90 дней</w:t>
            </w:r>
          </w:p>
        </w:tc>
        <w:tc>
          <w:tcPr>
            <w:tcW w:w="618" w:type="pct"/>
            <w:vAlign w:val="bottom"/>
          </w:tcPr>
          <w:p w:rsidR="00DB5AEA" w:rsidRPr="009F2F48" w:rsidRDefault="005C7837">
            <w:pPr>
              <w:pStyle w:val="Tabletext"/>
              <w:keepLines/>
              <w:spacing w:before="20" w:after="0"/>
              <w:ind w:right="113"/>
              <w:jc w:val="right"/>
              <w:rPr>
                <w:szCs w:val="18"/>
                <w:lang w:val="ru-RU"/>
              </w:rPr>
            </w:pPr>
            <w:r>
              <w:rPr>
                <w:szCs w:val="18"/>
                <w:lang w:val="ru-RU"/>
              </w:rPr>
              <w:t>184 481</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813" w:type="pct"/>
            <w:vAlign w:val="bottom"/>
          </w:tcPr>
          <w:p w:rsidR="00DB5AEA" w:rsidRPr="009F2F48" w:rsidRDefault="005C7837">
            <w:pPr>
              <w:pStyle w:val="Tabletext"/>
              <w:keepLines/>
              <w:spacing w:before="20" w:after="0"/>
              <w:ind w:right="113"/>
              <w:jc w:val="right"/>
              <w:rPr>
                <w:szCs w:val="18"/>
                <w:lang w:val="ru-RU"/>
              </w:rPr>
            </w:pPr>
            <w:r>
              <w:rPr>
                <w:szCs w:val="18"/>
                <w:lang w:val="ru-RU"/>
              </w:rPr>
              <w:t>(70 804)</w:t>
            </w:r>
          </w:p>
        </w:tc>
        <w:tc>
          <w:tcPr>
            <w:tcW w:w="58"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618" w:type="pct"/>
            <w:vAlign w:val="bottom"/>
          </w:tcPr>
          <w:p w:rsidR="00DB5AEA" w:rsidRPr="009F2F48" w:rsidRDefault="005C7837">
            <w:pPr>
              <w:pStyle w:val="Tabletext"/>
              <w:keepLines/>
              <w:spacing w:before="20" w:after="0"/>
              <w:ind w:right="113"/>
              <w:jc w:val="right"/>
              <w:rPr>
                <w:szCs w:val="18"/>
                <w:lang w:val="ru-RU"/>
              </w:rPr>
            </w:pPr>
            <w:r>
              <w:rPr>
                <w:szCs w:val="18"/>
                <w:lang w:val="ru-RU"/>
              </w:rPr>
              <w:t>113 677</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727" w:type="pct"/>
            <w:vAlign w:val="bottom"/>
          </w:tcPr>
          <w:p w:rsidR="00DB5AEA" w:rsidRPr="009F2F48" w:rsidRDefault="00D459C0">
            <w:pPr>
              <w:pStyle w:val="Tabletext"/>
              <w:keepLines/>
              <w:spacing w:before="20" w:after="0"/>
              <w:ind w:right="113"/>
              <w:jc w:val="right"/>
              <w:rPr>
                <w:szCs w:val="18"/>
                <w:lang w:val="ru-RU"/>
              </w:rPr>
            </w:pPr>
            <w:r>
              <w:rPr>
                <w:szCs w:val="18"/>
                <w:lang w:val="ru-RU"/>
              </w:rPr>
              <w:t>38,38</w:t>
            </w:r>
          </w:p>
        </w:tc>
      </w:tr>
      <w:tr w:rsidR="0008196B" w:rsidRPr="009F2F48" w:rsidTr="005F0F5F">
        <w:trPr>
          <w:cantSplit/>
        </w:trPr>
        <w:tc>
          <w:tcPr>
            <w:tcW w:w="2018" w:type="pct"/>
            <w:vAlign w:val="bottom"/>
          </w:tcPr>
          <w:p w:rsidR="00DB5AEA" w:rsidRPr="009F2F48" w:rsidRDefault="009B5A72">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90-180 дней</w:t>
            </w:r>
          </w:p>
        </w:tc>
        <w:tc>
          <w:tcPr>
            <w:tcW w:w="618" w:type="pct"/>
            <w:vAlign w:val="bottom"/>
          </w:tcPr>
          <w:p w:rsidR="00DB5AEA" w:rsidRPr="009F2F48" w:rsidRDefault="005C7837">
            <w:pPr>
              <w:pStyle w:val="Tabletext"/>
              <w:keepLines/>
              <w:spacing w:before="20" w:after="0"/>
              <w:ind w:right="113"/>
              <w:jc w:val="right"/>
              <w:rPr>
                <w:szCs w:val="18"/>
                <w:lang w:val="ru-RU"/>
              </w:rPr>
            </w:pPr>
            <w:r>
              <w:rPr>
                <w:szCs w:val="18"/>
                <w:lang w:val="ru-RU"/>
              </w:rPr>
              <w:t>108 175</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813" w:type="pct"/>
            <w:vAlign w:val="bottom"/>
          </w:tcPr>
          <w:p w:rsidR="00DB5AEA" w:rsidRPr="009F2F48" w:rsidRDefault="005C7837">
            <w:pPr>
              <w:pStyle w:val="Tabletext"/>
              <w:keepLines/>
              <w:spacing w:before="20" w:after="0"/>
              <w:ind w:right="113"/>
              <w:jc w:val="right"/>
              <w:rPr>
                <w:szCs w:val="18"/>
                <w:lang w:val="ru-RU"/>
              </w:rPr>
            </w:pPr>
            <w:r>
              <w:rPr>
                <w:szCs w:val="18"/>
                <w:lang w:val="ru-RU"/>
              </w:rPr>
              <w:t>(81 953)</w:t>
            </w:r>
          </w:p>
        </w:tc>
        <w:tc>
          <w:tcPr>
            <w:tcW w:w="58"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618" w:type="pct"/>
            <w:vAlign w:val="bottom"/>
          </w:tcPr>
          <w:p w:rsidR="00DB5AEA" w:rsidRPr="009F2F48" w:rsidRDefault="005C7837">
            <w:pPr>
              <w:pStyle w:val="Tabletext"/>
              <w:keepLines/>
              <w:spacing w:before="20" w:after="0"/>
              <w:ind w:right="113"/>
              <w:jc w:val="right"/>
              <w:rPr>
                <w:szCs w:val="18"/>
                <w:lang w:val="ru-RU"/>
              </w:rPr>
            </w:pPr>
            <w:r>
              <w:rPr>
                <w:szCs w:val="18"/>
                <w:lang w:val="ru-RU"/>
              </w:rPr>
              <w:t>26 222</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727" w:type="pct"/>
            <w:vAlign w:val="bottom"/>
          </w:tcPr>
          <w:p w:rsidR="00DB5AEA" w:rsidRPr="009F2F48" w:rsidRDefault="00D459C0">
            <w:pPr>
              <w:pStyle w:val="Tabletext"/>
              <w:keepLines/>
              <w:spacing w:before="20" w:after="0"/>
              <w:ind w:right="113"/>
              <w:jc w:val="right"/>
              <w:rPr>
                <w:szCs w:val="18"/>
                <w:lang w:val="ru-RU"/>
              </w:rPr>
            </w:pPr>
            <w:r>
              <w:rPr>
                <w:szCs w:val="18"/>
                <w:lang w:val="ru-RU"/>
              </w:rPr>
              <w:t>75,76</w:t>
            </w:r>
          </w:p>
        </w:tc>
      </w:tr>
      <w:tr w:rsidR="0008196B" w:rsidRPr="009F2F48" w:rsidTr="005F0F5F">
        <w:trPr>
          <w:cantSplit/>
        </w:trPr>
        <w:tc>
          <w:tcPr>
            <w:tcW w:w="2018" w:type="pct"/>
            <w:vAlign w:val="bottom"/>
          </w:tcPr>
          <w:p w:rsidR="00DB5AEA" w:rsidRPr="009F2F48" w:rsidRDefault="009B5A72">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180 -360 дней</w:t>
            </w:r>
          </w:p>
        </w:tc>
        <w:tc>
          <w:tcPr>
            <w:tcW w:w="618" w:type="pct"/>
            <w:vAlign w:val="bottom"/>
          </w:tcPr>
          <w:p w:rsidR="00DB5AEA" w:rsidRPr="009F2F48" w:rsidRDefault="005C7837">
            <w:pPr>
              <w:pStyle w:val="Tabletext"/>
              <w:keepLines/>
              <w:spacing w:before="20" w:after="0"/>
              <w:ind w:right="113"/>
              <w:jc w:val="right"/>
              <w:rPr>
                <w:szCs w:val="18"/>
                <w:lang w:val="ru-RU"/>
              </w:rPr>
            </w:pPr>
            <w:r>
              <w:rPr>
                <w:szCs w:val="18"/>
                <w:lang w:val="ru-RU"/>
              </w:rPr>
              <w:t>251 987</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813" w:type="pct"/>
            <w:vAlign w:val="bottom"/>
          </w:tcPr>
          <w:p w:rsidR="00DB5AEA" w:rsidRPr="009F2F48" w:rsidRDefault="005C7837">
            <w:pPr>
              <w:pStyle w:val="Tabletext"/>
              <w:keepLines/>
              <w:spacing w:before="20" w:after="0"/>
              <w:ind w:right="113"/>
              <w:jc w:val="right"/>
              <w:rPr>
                <w:szCs w:val="18"/>
                <w:lang w:val="ru-RU"/>
              </w:rPr>
            </w:pPr>
            <w:r>
              <w:rPr>
                <w:szCs w:val="18"/>
                <w:lang w:val="ru-RU"/>
              </w:rPr>
              <w:t>(23</w:t>
            </w:r>
            <w:r w:rsidR="00D459C0">
              <w:rPr>
                <w:szCs w:val="18"/>
                <w:lang w:val="ru-RU"/>
              </w:rPr>
              <w:t>7</w:t>
            </w:r>
            <w:r>
              <w:rPr>
                <w:szCs w:val="18"/>
                <w:lang w:val="ru-RU"/>
              </w:rPr>
              <w:t> 573)</w:t>
            </w:r>
          </w:p>
        </w:tc>
        <w:tc>
          <w:tcPr>
            <w:tcW w:w="58"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618" w:type="pct"/>
            <w:vAlign w:val="bottom"/>
          </w:tcPr>
          <w:p w:rsidR="00DB5AEA" w:rsidRPr="009F2F48" w:rsidRDefault="00D459C0">
            <w:pPr>
              <w:pStyle w:val="Tabletext"/>
              <w:keepLines/>
              <w:spacing w:before="20" w:after="0"/>
              <w:ind w:right="113"/>
              <w:jc w:val="right"/>
              <w:rPr>
                <w:szCs w:val="18"/>
                <w:lang w:val="ru-RU"/>
              </w:rPr>
            </w:pPr>
            <w:r>
              <w:rPr>
                <w:szCs w:val="18"/>
                <w:lang w:val="ru-RU"/>
              </w:rPr>
              <w:t>14 414</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727" w:type="pct"/>
            <w:vAlign w:val="bottom"/>
          </w:tcPr>
          <w:p w:rsidR="00DB5AEA" w:rsidRPr="009F2F48" w:rsidRDefault="00D459C0">
            <w:pPr>
              <w:pStyle w:val="Tabletext"/>
              <w:keepLines/>
              <w:spacing w:before="20" w:after="0"/>
              <w:ind w:right="113"/>
              <w:jc w:val="right"/>
              <w:rPr>
                <w:szCs w:val="18"/>
                <w:lang w:val="ru-RU"/>
              </w:rPr>
            </w:pPr>
            <w:r>
              <w:rPr>
                <w:szCs w:val="18"/>
                <w:lang w:val="ru-RU"/>
              </w:rPr>
              <w:t>94,28</w:t>
            </w:r>
          </w:p>
        </w:tc>
      </w:tr>
      <w:tr w:rsidR="0008196B" w:rsidRPr="00BE0662" w:rsidTr="005F0F5F">
        <w:trPr>
          <w:cantSplit/>
        </w:trPr>
        <w:tc>
          <w:tcPr>
            <w:tcW w:w="2018" w:type="pct"/>
            <w:vAlign w:val="bottom"/>
          </w:tcPr>
          <w:p w:rsidR="00DB5AEA" w:rsidRPr="009F2F48" w:rsidRDefault="009B5A72">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более 360 дней</w:t>
            </w:r>
          </w:p>
        </w:tc>
        <w:tc>
          <w:tcPr>
            <w:tcW w:w="618" w:type="pct"/>
            <w:vAlign w:val="bottom"/>
          </w:tcPr>
          <w:p w:rsidR="00DB5AEA" w:rsidRPr="005D7B4D" w:rsidRDefault="005D7B4D">
            <w:pPr>
              <w:pStyle w:val="Tabletext"/>
              <w:keepLines/>
              <w:spacing w:before="20" w:after="0"/>
              <w:ind w:right="113"/>
              <w:jc w:val="right"/>
              <w:rPr>
                <w:szCs w:val="18"/>
              </w:rPr>
            </w:pPr>
            <w:r>
              <w:rPr>
                <w:szCs w:val="18"/>
              </w:rPr>
              <w:t>571 621</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813" w:type="pct"/>
            <w:vAlign w:val="bottom"/>
          </w:tcPr>
          <w:p w:rsidR="00DB5AEA" w:rsidRPr="009F2F48" w:rsidRDefault="005C7837">
            <w:pPr>
              <w:pStyle w:val="Tabletext"/>
              <w:keepLines/>
              <w:spacing w:before="20" w:after="0"/>
              <w:ind w:right="113"/>
              <w:jc w:val="right"/>
              <w:rPr>
                <w:szCs w:val="18"/>
                <w:lang w:val="ru-RU"/>
              </w:rPr>
            </w:pPr>
            <w:r>
              <w:rPr>
                <w:szCs w:val="18"/>
                <w:lang w:val="ru-RU"/>
              </w:rPr>
              <w:t>(</w:t>
            </w:r>
            <w:r w:rsidR="005D7B4D">
              <w:rPr>
                <w:szCs w:val="18"/>
              </w:rPr>
              <w:t>571</w:t>
            </w:r>
            <w:r>
              <w:rPr>
                <w:szCs w:val="18"/>
                <w:lang w:val="ru-RU"/>
              </w:rPr>
              <w:t> </w:t>
            </w:r>
            <w:r w:rsidR="005D7B4D">
              <w:rPr>
                <w:szCs w:val="18"/>
              </w:rPr>
              <w:t>621</w:t>
            </w:r>
            <w:r>
              <w:rPr>
                <w:szCs w:val="18"/>
                <w:lang w:val="ru-RU"/>
              </w:rPr>
              <w:t>)</w:t>
            </w:r>
          </w:p>
        </w:tc>
        <w:tc>
          <w:tcPr>
            <w:tcW w:w="58"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618" w:type="pct"/>
            <w:vAlign w:val="bottom"/>
          </w:tcPr>
          <w:p w:rsidR="00DB5AEA" w:rsidRPr="009F2F48" w:rsidRDefault="005C7837">
            <w:pPr>
              <w:pStyle w:val="Tabletext"/>
              <w:keepLines/>
              <w:spacing w:before="20" w:after="0"/>
              <w:ind w:right="113"/>
              <w:jc w:val="right"/>
              <w:rPr>
                <w:szCs w:val="18"/>
                <w:lang w:val="ru-RU"/>
              </w:rPr>
            </w:pPr>
            <w:r>
              <w:rPr>
                <w:szCs w:val="18"/>
                <w:lang w:val="ru-RU"/>
              </w:rPr>
              <w:t>-</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727" w:type="pct"/>
            <w:vAlign w:val="bottom"/>
          </w:tcPr>
          <w:p w:rsidR="00DB5AEA" w:rsidRPr="009F2F48" w:rsidRDefault="00D459C0">
            <w:pPr>
              <w:pStyle w:val="Tabletext"/>
              <w:keepLines/>
              <w:spacing w:before="20" w:after="0"/>
              <w:ind w:right="113"/>
              <w:jc w:val="right"/>
              <w:rPr>
                <w:szCs w:val="18"/>
                <w:lang w:val="ru-RU"/>
              </w:rPr>
            </w:pPr>
            <w:r>
              <w:rPr>
                <w:szCs w:val="18"/>
                <w:lang w:val="ru-RU"/>
              </w:rPr>
              <w:t>100,00</w:t>
            </w:r>
          </w:p>
        </w:tc>
      </w:tr>
      <w:tr w:rsidR="0008196B" w:rsidRPr="009F2F48" w:rsidTr="005F0F5F">
        <w:trPr>
          <w:cantSplit/>
        </w:trPr>
        <w:tc>
          <w:tcPr>
            <w:tcW w:w="2018" w:type="pct"/>
            <w:vAlign w:val="bottom"/>
          </w:tcPr>
          <w:p w:rsidR="00DB5AEA" w:rsidRPr="009F2F48" w:rsidRDefault="009B5A72">
            <w:pPr>
              <w:pStyle w:val="Tabletext"/>
              <w:spacing w:before="20" w:after="0"/>
              <w:rPr>
                <w:rStyle w:val="StyleUnivers45Light9pt"/>
                <w:rFonts w:ascii="Times New Roman" w:hAnsi="Times New Roman"/>
                <w:b/>
                <w:bCs/>
                <w:iCs/>
                <w:szCs w:val="18"/>
                <w:lang w:val="ru-RU"/>
              </w:rPr>
            </w:pPr>
            <w:r w:rsidRPr="009F2F48">
              <w:rPr>
                <w:rStyle w:val="StyleUnivers45Light9pt"/>
                <w:rFonts w:ascii="Times New Roman" w:hAnsi="Times New Roman"/>
                <w:b/>
                <w:bCs/>
                <w:iCs/>
                <w:szCs w:val="18"/>
                <w:lang w:val="ru-RU"/>
              </w:rPr>
              <w:t>Всего потребительских кредитов</w:t>
            </w:r>
          </w:p>
        </w:tc>
        <w:tc>
          <w:tcPr>
            <w:tcW w:w="618" w:type="pct"/>
            <w:tcBorders>
              <w:top w:val="single" w:sz="4" w:space="0" w:color="auto"/>
              <w:bottom w:val="single" w:sz="4" w:space="0" w:color="auto"/>
            </w:tcBorders>
            <w:vAlign w:val="bottom"/>
          </w:tcPr>
          <w:p w:rsidR="00DB5AEA" w:rsidRPr="009F2F48" w:rsidRDefault="00860539">
            <w:pPr>
              <w:pStyle w:val="Tabletext"/>
              <w:spacing w:before="20" w:after="0"/>
              <w:ind w:right="113"/>
              <w:jc w:val="right"/>
              <w:rPr>
                <w:b/>
                <w:szCs w:val="18"/>
                <w:lang w:val="ru-RU"/>
              </w:rPr>
            </w:pPr>
            <w:r>
              <w:rPr>
                <w:b/>
                <w:szCs w:val="18"/>
                <w:lang w:val="ru-RU"/>
              </w:rPr>
              <w:t>4 </w:t>
            </w:r>
            <w:r w:rsidR="005D7B4D">
              <w:rPr>
                <w:b/>
                <w:szCs w:val="18"/>
              </w:rPr>
              <w:t>55</w:t>
            </w:r>
            <w:r>
              <w:rPr>
                <w:b/>
                <w:szCs w:val="18"/>
                <w:lang w:val="ru-RU"/>
              </w:rPr>
              <w:t xml:space="preserve">2 </w:t>
            </w:r>
            <w:r w:rsidR="005D7B4D">
              <w:rPr>
                <w:b/>
                <w:szCs w:val="18"/>
              </w:rPr>
              <w:t>707</w:t>
            </w:r>
          </w:p>
        </w:tc>
        <w:tc>
          <w:tcPr>
            <w:tcW w:w="74" w:type="pct"/>
            <w:tcMar>
              <w:left w:w="28" w:type="dxa"/>
              <w:right w:w="28" w:type="dxa"/>
            </w:tcMar>
            <w:vAlign w:val="bottom"/>
          </w:tcPr>
          <w:p w:rsidR="00DB5AEA" w:rsidRPr="009F2F48" w:rsidRDefault="00DB5AEA">
            <w:pPr>
              <w:pStyle w:val="Tabletext"/>
              <w:spacing w:before="20" w:after="0"/>
              <w:ind w:right="113"/>
              <w:jc w:val="right"/>
              <w:rPr>
                <w:b/>
                <w:szCs w:val="18"/>
                <w:lang w:val="ru-RU"/>
              </w:rPr>
            </w:pPr>
          </w:p>
        </w:tc>
        <w:tc>
          <w:tcPr>
            <w:tcW w:w="813" w:type="pct"/>
            <w:tcBorders>
              <w:top w:val="single" w:sz="4" w:space="0" w:color="auto"/>
              <w:bottom w:val="single" w:sz="4" w:space="0" w:color="auto"/>
            </w:tcBorders>
            <w:vAlign w:val="bottom"/>
          </w:tcPr>
          <w:p w:rsidR="00DB5AEA" w:rsidRPr="009F2F48" w:rsidRDefault="00D459C0">
            <w:pPr>
              <w:pStyle w:val="Tabletext"/>
              <w:spacing w:before="20" w:after="0"/>
              <w:ind w:right="113"/>
              <w:jc w:val="right"/>
              <w:rPr>
                <w:b/>
                <w:szCs w:val="18"/>
                <w:lang w:val="ru-RU"/>
              </w:rPr>
            </w:pPr>
            <w:r>
              <w:rPr>
                <w:b/>
                <w:szCs w:val="18"/>
                <w:lang w:val="ru-RU"/>
              </w:rPr>
              <w:t>(</w:t>
            </w:r>
            <w:r w:rsidR="005D7B4D">
              <w:rPr>
                <w:b/>
                <w:szCs w:val="18"/>
              </w:rPr>
              <w:t>992</w:t>
            </w:r>
            <w:r>
              <w:rPr>
                <w:b/>
                <w:szCs w:val="18"/>
                <w:lang w:val="ru-RU"/>
              </w:rPr>
              <w:t> 8</w:t>
            </w:r>
            <w:r w:rsidR="005D7B4D">
              <w:rPr>
                <w:b/>
                <w:szCs w:val="18"/>
              </w:rPr>
              <w:t>24</w:t>
            </w:r>
            <w:r>
              <w:rPr>
                <w:b/>
                <w:szCs w:val="18"/>
                <w:lang w:val="ru-RU"/>
              </w:rPr>
              <w:t>)</w:t>
            </w:r>
          </w:p>
        </w:tc>
        <w:tc>
          <w:tcPr>
            <w:tcW w:w="58" w:type="pct"/>
            <w:tcMar>
              <w:left w:w="28" w:type="dxa"/>
              <w:right w:w="28" w:type="dxa"/>
            </w:tcMar>
            <w:vAlign w:val="bottom"/>
          </w:tcPr>
          <w:p w:rsidR="00DB5AEA" w:rsidRPr="009F2F48" w:rsidRDefault="00DB5AEA">
            <w:pPr>
              <w:pStyle w:val="Tabletext"/>
              <w:spacing w:before="20" w:after="0"/>
              <w:ind w:right="113"/>
              <w:jc w:val="right"/>
              <w:rPr>
                <w:b/>
                <w:szCs w:val="18"/>
                <w:lang w:val="ru-RU"/>
              </w:rPr>
            </w:pPr>
          </w:p>
        </w:tc>
        <w:tc>
          <w:tcPr>
            <w:tcW w:w="618" w:type="pct"/>
            <w:tcBorders>
              <w:top w:val="single" w:sz="4" w:space="0" w:color="auto"/>
              <w:bottom w:val="single" w:sz="4" w:space="0" w:color="auto"/>
            </w:tcBorders>
            <w:vAlign w:val="bottom"/>
          </w:tcPr>
          <w:p w:rsidR="00DB5AEA" w:rsidRPr="009F2F48" w:rsidRDefault="00D459C0">
            <w:pPr>
              <w:pStyle w:val="Tabletext"/>
              <w:spacing w:before="20" w:after="0"/>
              <w:ind w:right="113"/>
              <w:jc w:val="right"/>
              <w:rPr>
                <w:b/>
                <w:szCs w:val="18"/>
                <w:lang w:val="ru-RU"/>
              </w:rPr>
            </w:pPr>
            <w:r>
              <w:rPr>
                <w:b/>
                <w:szCs w:val="18"/>
                <w:lang w:val="ru-RU"/>
              </w:rPr>
              <w:t>3 559 883</w:t>
            </w:r>
          </w:p>
        </w:tc>
        <w:tc>
          <w:tcPr>
            <w:tcW w:w="74" w:type="pct"/>
            <w:tcMar>
              <w:left w:w="28" w:type="dxa"/>
              <w:right w:w="28" w:type="dxa"/>
            </w:tcMar>
            <w:vAlign w:val="bottom"/>
          </w:tcPr>
          <w:p w:rsidR="00DB5AEA" w:rsidRPr="009F2F48" w:rsidRDefault="00DB5AEA">
            <w:pPr>
              <w:pStyle w:val="Tabletext"/>
              <w:spacing w:before="20" w:after="0"/>
              <w:ind w:right="113"/>
              <w:jc w:val="right"/>
              <w:rPr>
                <w:b/>
                <w:szCs w:val="18"/>
                <w:lang w:val="ru-RU"/>
              </w:rPr>
            </w:pPr>
          </w:p>
        </w:tc>
        <w:tc>
          <w:tcPr>
            <w:tcW w:w="727" w:type="pct"/>
            <w:tcBorders>
              <w:top w:val="single" w:sz="4" w:space="0" w:color="auto"/>
              <w:bottom w:val="single" w:sz="4" w:space="0" w:color="auto"/>
            </w:tcBorders>
            <w:vAlign w:val="bottom"/>
          </w:tcPr>
          <w:p w:rsidR="00DB5AEA" w:rsidRPr="009F2F48" w:rsidRDefault="00D459C0">
            <w:pPr>
              <w:pStyle w:val="Tabletext"/>
              <w:spacing w:before="20" w:after="0"/>
              <w:ind w:right="113"/>
              <w:jc w:val="right"/>
              <w:rPr>
                <w:b/>
                <w:szCs w:val="18"/>
                <w:lang w:val="ru-RU"/>
              </w:rPr>
            </w:pPr>
            <w:r>
              <w:rPr>
                <w:b/>
                <w:szCs w:val="18"/>
                <w:lang w:val="ru-RU"/>
              </w:rPr>
              <w:t>2</w:t>
            </w:r>
            <w:r w:rsidR="005D7B4D">
              <w:rPr>
                <w:b/>
                <w:szCs w:val="18"/>
              </w:rPr>
              <w:t>1</w:t>
            </w:r>
            <w:r>
              <w:rPr>
                <w:b/>
                <w:szCs w:val="18"/>
                <w:lang w:val="ru-RU"/>
              </w:rPr>
              <w:t>,</w:t>
            </w:r>
            <w:r w:rsidR="005D7B4D">
              <w:rPr>
                <w:b/>
                <w:szCs w:val="18"/>
              </w:rPr>
              <w:t>81</w:t>
            </w:r>
          </w:p>
        </w:tc>
      </w:tr>
      <w:tr w:rsidR="0008196B" w:rsidRPr="009F2F48" w:rsidTr="005F0F5F">
        <w:trPr>
          <w:cantSplit/>
        </w:trPr>
        <w:tc>
          <w:tcPr>
            <w:tcW w:w="2018" w:type="pct"/>
            <w:vAlign w:val="bottom"/>
          </w:tcPr>
          <w:p w:rsidR="00DB5AEA" w:rsidRPr="009F2F48" w:rsidRDefault="009B5A72">
            <w:pPr>
              <w:pStyle w:val="Tabletext"/>
              <w:keepLines/>
              <w:spacing w:before="20" w:after="0"/>
              <w:rPr>
                <w:rStyle w:val="StyleUnivers45Light9pt"/>
                <w:rFonts w:ascii="Times New Roman" w:hAnsi="Times New Roman"/>
                <w:b/>
                <w:bCs/>
                <w:iCs/>
                <w:szCs w:val="18"/>
                <w:lang w:val="ru-RU"/>
              </w:rPr>
            </w:pPr>
            <w:r w:rsidRPr="009F2F48">
              <w:rPr>
                <w:rStyle w:val="StyleUnivers45Light9pt"/>
                <w:rFonts w:ascii="Times New Roman" w:hAnsi="Times New Roman"/>
                <w:b/>
                <w:bCs/>
                <w:iCs/>
                <w:szCs w:val="18"/>
                <w:lang w:val="ru-RU"/>
              </w:rPr>
              <w:t>Ипотечные кредиты</w:t>
            </w:r>
          </w:p>
        </w:tc>
        <w:tc>
          <w:tcPr>
            <w:tcW w:w="618" w:type="pct"/>
            <w:tcBorders>
              <w:top w:val="single" w:sz="4" w:space="0" w:color="auto"/>
            </w:tcBorders>
            <w:vAlign w:val="bottom"/>
          </w:tcPr>
          <w:p w:rsidR="00DB5AEA" w:rsidRPr="009F2F48" w:rsidRDefault="00DB5AEA">
            <w:pPr>
              <w:pStyle w:val="Tabletext"/>
              <w:keepLines/>
              <w:spacing w:before="20" w:after="0"/>
              <w:ind w:right="113"/>
              <w:jc w:val="right"/>
              <w:rPr>
                <w:b/>
                <w:szCs w:val="18"/>
                <w:lang w:val="ru-RU"/>
              </w:rPr>
            </w:pPr>
          </w:p>
        </w:tc>
        <w:tc>
          <w:tcPr>
            <w:tcW w:w="74" w:type="pct"/>
            <w:tcMar>
              <w:left w:w="28" w:type="dxa"/>
              <w:right w:w="28" w:type="dxa"/>
            </w:tcMar>
            <w:vAlign w:val="bottom"/>
          </w:tcPr>
          <w:p w:rsidR="00DB5AEA" w:rsidRPr="009F2F48" w:rsidRDefault="00DB5AEA">
            <w:pPr>
              <w:pStyle w:val="Tabletext"/>
              <w:keepLines/>
              <w:spacing w:before="20" w:after="0"/>
              <w:ind w:right="113"/>
              <w:jc w:val="right"/>
              <w:rPr>
                <w:b/>
                <w:szCs w:val="18"/>
                <w:lang w:val="ru-RU"/>
              </w:rPr>
            </w:pPr>
          </w:p>
        </w:tc>
        <w:tc>
          <w:tcPr>
            <w:tcW w:w="813" w:type="pct"/>
            <w:tcBorders>
              <w:top w:val="single" w:sz="4" w:space="0" w:color="auto"/>
            </w:tcBorders>
            <w:vAlign w:val="bottom"/>
          </w:tcPr>
          <w:p w:rsidR="00DB5AEA" w:rsidRPr="009F2F48" w:rsidRDefault="00DB5AEA">
            <w:pPr>
              <w:pStyle w:val="Tabletext"/>
              <w:keepLines/>
              <w:spacing w:before="20" w:after="0"/>
              <w:ind w:right="113"/>
              <w:jc w:val="right"/>
              <w:rPr>
                <w:b/>
                <w:szCs w:val="18"/>
                <w:lang w:val="ru-RU"/>
              </w:rPr>
            </w:pPr>
          </w:p>
        </w:tc>
        <w:tc>
          <w:tcPr>
            <w:tcW w:w="58" w:type="pct"/>
            <w:tcMar>
              <w:left w:w="28" w:type="dxa"/>
              <w:right w:w="28" w:type="dxa"/>
            </w:tcMar>
            <w:vAlign w:val="bottom"/>
          </w:tcPr>
          <w:p w:rsidR="00DB5AEA" w:rsidRPr="009F2F48" w:rsidRDefault="00DB5AEA">
            <w:pPr>
              <w:pStyle w:val="Tabletext"/>
              <w:keepLines/>
              <w:spacing w:before="20" w:after="0"/>
              <w:ind w:right="113"/>
              <w:jc w:val="right"/>
              <w:rPr>
                <w:b/>
                <w:szCs w:val="18"/>
                <w:lang w:val="ru-RU"/>
              </w:rPr>
            </w:pPr>
          </w:p>
        </w:tc>
        <w:tc>
          <w:tcPr>
            <w:tcW w:w="618" w:type="pct"/>
            <w:tcBorders>
              <w:top w:val="single" w:sz="4" w:space="0" w:color="auto"/>
            </w:tcBorders>
            <w:vAlign w:val="bottom"/>
          </w:tcPr>
          <w:p w:rsidR="00DB5AEA" w:rsidRPr="009F2F48" w:rsidRDefault="00DB5AEA">
            <w:pPr>
              <w:pStyle w:val="Tabletext"/>
              <w:keepLines/>
              <w:spacing w:before="20" w:after="0"/>
              <w:ind w:right="113"/>
              <w:jc w:val="right"/>
              <w:rPr>
                <w:b/>
                <w:szCs w:val="18"/>
                <w:lang w:val="ru-RU"/>
              </w:rPr>
            </w:pPr>
          </w:p>
        </w:tc>
        <w:tc>
          <w:tcPr>
            <w:tcW w:w="74" w:type="pct"/>
            <w:tcMar>
              <w:left w:w="28" w:type="dxa"/>
              <w:right w:w="28" w:type="dxa"/>
            </w:tcMar>
            <w:vAlign w:val="bottom"/>
          </w:tcPr>
          <w:p w:rsidR="00DB5AEA" w:rsidRPr="009F2F48" w:rsidRDefault="00DB5AEA">
            <w:pPr>
              <w:pStyle w:val="Tabletext"/>
              <w:keepLines/>
              <w:spacing w:before="20" w:after="0"/>
              <w:ind w:right="113"/>
              <w:jc w:val="right"/>
              <w:rPr>
                <w:b/>
                <w:szCs w:val="18"/>
                <w:lang w:val="ru-RU"/>
              </w:rPr>
            </w:pPr>
          </w:p>
        </w:tc>
        <w:tc>
          <w:tcPr>
            <w:tcW w:w="727" w:type="pct"/>
            <w:tcBorders>
              <w:top w:val="single" w:sz="4" w:space="0" w:color="auto"/>
            </w:tcBorders>
            <w:vAlign w:val="bottom"/>
          </w:tcPr>
          <w:p w:rsidR="00DB5AEA" w:rsidRPr="009F2F48" w:rsidRDefault="00DB5AEA">
            <w:pPr>
              <w:pStyle w:val="Tabletext"/>
              <w:keepLines/>
              <w:spacing w:before="20" w:after="0"/>
              <w:ind w:right="113"/>
              <w:jc w:val="right"/>
              <w:rPr>
                <w:b/>
                <w:szCs w:val="18"/>
                <w:lang w:val="ru-RU"/>
              </w:rPr>
            </w:pPr>
          </w:p>
        </w:tc>
      </w:tr>
      <w:tr w:rsidR="0008196B" w:rsidRPr="009F2F48" w:rsidTr="005F0F5F">
        <w:trPr>
          <w:cantSplit/>
        </w:trPr>
        <w:tc>
          <w:tcPr>
            <w:tcW w:w="2018" w:type="pct"/>
            <w:vAlign w:val="bottom"/>
          </w:tcPr>
          <w:p w:rsidR="00DB5AEA" w:rsidRPr="009F2F48" w:rsidRDefault="009B5A72">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непросроченные</w:t>
            </w:r>
          </w:p>
        </w:tc>
        <w:tc>
          <w:tcPr>
            <w:tcW w:w="618" w:type="pct"/>
            <w:vAlign w:val="bottom"/>
          </w:tcPr>
          <w:p w:rsidR="00DB5AEA" w:rsidRPr="009F2F48" w:rsidRDefault="005C7837">
            <w:pPr>
              <w:pStyle w:val="Tabletext"/>
              <w:keepLines/>
              <w:spacing w:before="20" w:after="0"/>
              <w:ind w:right="113"/>
              <w:jc w:val="right"/>
              <w:rPr>
                <w:szCs w:val="18"/>
                <w:lang w:val="ru-RU"/>
              </w:rPr>
            </w:pPr>
            <w:r>
              <w:rPr>
                <w:szCs w:val="18"/>
                <w:lang w:val="ru-RU"/>
              </w:rPr>
              <w:t>1 110 756</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813" w:type="pct"/>
            <w:vAlign w:val="bottom"/>
          </w:tcPr>
          <w:p w:rsidR="00DB5AEA" w:rsidRPr="009F2F48" w:rsidRDefault="005C7837">
            <w:pPr>
              <w:pStyle w:val="Tabletext"/>
              <w:keepLines/>
              <w:spacing w:before="20" w:after="0"/>
              <w:ind w:right="113"/>
              <w:jc w:val="right"/>
              <w:rPr>
                <w:szCs w:val="18"/>
                <w:lang w:val="ru-RU"/>
              </w:rPr>
            </w:pPr>
            <w:r>
              <w:rPr>
                <w:szCs w:val="18"/>
                <w:lang w:val="ru-RU"/>
              </w:rPr>
              <w:t>(4 998)</w:t>
            </w:r>
          </w:p>
        </w:tc>
        <w:tc>
          <w:tcPr>
            <w:tcW w:w="58"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618" w:type="pct"/>
            <w:vAlign w:val="bottom"/>
          </w:tcPr>
          <w:p w:rsidR="00DB5AEA" w:rsidRPr="009F2F48" w:rsidRDefault="00860539">
            <w:pPr>
              <w:pStyle w:val="Tabletext"/>
              <w:keepLines/>
              <w:spacing w:before="20" w:after="0"/>
              <w:ind w:right="113"/>
              <w:jc w:val="right"/>
              <w:rPr>
                <w:szCs w:val="18"/>
                <w:lang w:val="ru-RU"/>
              </w:rPr>
            </w:pPr>
            <w:r>
              <w:rPr>
                <w:szCs w:val="18"/>
                <w:lang w:val="ru-RU"/>
              </w:rPr>
              <w:t>1 105 758</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727" w:type="pct"/>
            <w:vAlign w:val="bottom"/>
          </w:tcPr>
          <w:p w:rsidR="00DB5AEA" w:rsidRPr="009F2F48" w:rsidRDefault="00D459C0">
            <w:pPr>
              <w:pStyle w:val="Tabletext"/>
              <w:keepLines/>
              <w:spacing w:before="20" w:after="0"/>
              <w:ind w:right="113"/>
              <w:jc w:val="right"/>
              <w:rPr>
                <w:szCs w:val="18"/>
                <w:lang w:val="ru-RU"/>
              </w:rPr>
            </w:pPr>
            <w:r>
              <w:rPr>
                <w:szCs w:val="18"/>
                <w:lang w:val="ru-RU"/>
              </w:rPr>
              <w:t>0,45</w:t>
            </w:r>
          </w:p>
        </w:tc>
      </w:tr>
      <w:tr w:rsidR="000257B9" w:rsidRPr="00BE0662" w:rsidTr="005F0F5F">
        <w:trPr>
          <w:cantSplit/>
        </w:trPr>
        <w:tc>
          <w:tcPr>
            <w:tcW w:w="2018" w:type="pct"/>
            <w:vAlign w:val="bottom"/>
          </w:tcPr>
          <w:p w:rsidR="00DB5AEA" w:rsidRPr="009F2F48" w:rsidRDefault="009B5A72">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менее 30 дней</w:t>
            </w:r>
          </w:p>
        </w:tc>
        <w:tc>
          <w:tcPr>
            <w:tcW w:w="618" w:type="pct"/>
            <w:vAlign w:val="bottom"/>
          </w:tcPr>
          <w:p w:rsidR="00DB5AEA" w:rsidRPr="009F2F48" w:rsidRDefault="005C7837">
            <w:pPr>
              <w:pStyle w:val="Tabletext"/>
              <w:keepLines/>
              <w:spacing w:before="20" w:after="0"/>
              <w:ind w:right="113"/>
              <w:jc w:val="right"/>
              <w:rPr>
                <w:szCs w:val="18"/>
                <w:lang w:val="ru-RU"/>
              </w:rPr>
            </w:pPr>
            <w:r>
              <w:rPr>
                <w:szCs w:val="18"/>
                <w:lang w:val="ru-RU"/>
              </w:rPr>
              <w:t>54 924</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813" w:type="pct"/>
            <w:vAlign w:val="bottom"/>
          </w:tcPr>
          <w:p w:rsidR="00DB5AEA" w:rsidRPr="009F2F48" w:rsidRDefault="005C7837">
            <w:pPr>
              <w:pStyle w:val="Tabletext"/>
              <w:keepLines/>
              <w:spacing w:before="20" w:after="0"/>
              <w:ind w:right="113"/>
              <w:jc w:val="right"/>
              <w:rPr>
                <w:szCs w:val="18"/>
                <w:lang w:val="ru-RU"/>
              </w:rPr>
            </w:pPr>
            <w:r>
              <w:rPr>
                <w:szCs w:val="18"/>
                <w:lang w:val="ru-RU"/>
              </w:rPr>
              <w:t>(6 075)</w:t>
            </w:r>
          </w:p>
        </w:tc>
        <w:tc>
          <w:tcPr>
            <w:tcW w:w="58"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618" w:type="pct"/>
            <w:vAlign w:val="bottom"/>
          </w:tcPr>
          <w:p w:rsidR="00DB5AEA" w:rsidRPr="009F2F48" w:rsidRDefault="00860539">
            <w:pPr>
              <w:pStyle w:val="Tabletext"/>
              <w:keepLines/>
              <w:spacing w:before="20" w:after="0"/>
              <w:ind w:right="113"/>
              <w:jc w:val="right"/>
              <w:rPr>
                <w:szCs w:val="18"/>
                <w:lang w:val="ru-RU"/>
              </w:rPr>
            </w:pPr>
            <w:r>
              <w:rPr>
                <w:szCs w:val="18"/>
                <w:lang w:val="ru-RU"/>
              </w:rPr>
              <w:t>48 849</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727" w:type="pct"/>
            <w:vAlign w:val="bottom"/>
          </w:tcPr>
          <w:p w:rsidR="00DB5AEA" w:rsidRPr="009F2F48" w:rsidRDefault="00D459C0">
            <w:pPr>
              <w:pStyle w:val="Tabletext"/>
              <w:keepLines/>
              <w:spacing w:before="20" w:after="0"/>
              <w:ind w:right="113"/>
              <w:jc w:val="right"/>
              <w:rPr>
                <w:szCs w:val="18"/>
                <w:lang w:val="ru-RU"/>
              </w:rPr>
            </w:pPr>
            <w:r>
              <w:rPr>
                <w:szCs w:val="18"/>
                <w:lang w:val="ru-RU"/>
              </w:rPr>
              <w:t>11,06</w:t>
            </w:r>
          </w:p>
        </w:tc>
      </w:tr>
      <w:tr w:rsidR="0008196B" w:rsidRPr="009F2F48" w:rsidTr="005F0F5F">
        <w:trPr>
          <w:cantSplit/>
        </w:trPr>
        <w:tc>
          <w:tcPr>
            <w:tcW w:w="2018" w:type="pct"/>
            <w:vAlign w:val="bottom"/>
          </w:tcPr>
          <w:p w:rsidR="00DB5AEA" w:rsidRPr="009F2F48" w:rsidRDefault="009B5A72">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30-90 дней</w:t>
            </w:r>
          </w:p>
        </w:tc>
        <w:tc>
          <w:tcPr>
            <w:tcW w:w="618" w:type="pct"/>
            <w:vAlign w:val="bottom"/>
          </w:tcPr>
          <w:p w:rsidR="00DB5AEA" w:rsidRPr="009F2F48" w:rsidRDefault="005C7837">
            <w:pPr>
              <w:pStyle w:val="Tabletext"/>
              <w:keepLines/>
              <w:spacing w:before="20" w:after="0"/>
              <w:ind w:right="113"/>
              <w:jc w:val="right"/>
              <w:rPr>
                <w:szCs w:val="18"/>
                <w:lang w:val="ru-RU"/>
              </w:rPr>
            </w:pPr>
            <w:r>
              <w:rPr>
                <w:szCs w:val="18"/>
                <w:lang w:val="ru-RU"/>
              </w:rPr>
              <w:t>63 866</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813" w:type="pct"/>
            <w:vAlign w:val="bottom"/>
          </w:tcPr>
          <w:p w:rsidR="00DB5AEA" w:rsidRPr="009F2F48" w:rsidRDefault="005C7837">
            <w:pPr>
              <w:pStyle w:val="Tabletext"/>
              <w:keepLines/>
              <w:spacing w:before="20" w:after="0"/>
              <w:ind w:right="113"/>
              <w:jc w:val="right"/>
              <w:rPr>
                <w:szCs w:val="18"/>
                <w:lang w:val="ru-RU"/>
              </w:rPr>
            </w:pPr>
            <w:r>
              <w:rPr>
                <w:szCs w:val="18"/>
                <w:lang w:val="ru-RU"/>
              </w:rPr>
              <w:t>(24 512)</w:t>
            </w:r>
          </w:p>
        </w:tc>
        <w:tc>
          <w:tcPr>
            <w:tcW w:w="58"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618" w:type="pct"/>
            <w:vAlign w:val="bottom"/>
          </w:tcPr>
          <w:p w:rsidR="00DB5AEA" w:rsidRPr="009F2F48" w:rsidRDefault="00860539">
            <w:pPr>
              <w:pStyle w:val="Tabletext"/>
              <w:keepLines/>
              <w:spacing w:before="20" w:after="0"/>
              <w:ind w:right="113"/>
              <w:jc w:val="right"/>
              <w:rPr>
                <w:szCs w:val="18"/>
                <w:lang w:val="ru-RU"/>
              </w:rPr>
            </w:pPr>
            <w:r>
              <w:rPr>
                <w:szCs w:val="18"/>
                <w:lang w:val="ru-RU"/>
              </w:rPr>
              <w:t>39 354</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727" w:type="pct"/>
            <w:vAlign w:val="bottom"/>
          </w:tcPr>
          <w:p w:rsidR="00DB5AEA" w:rsidRPr="009F2F48" w:rsidRDefault="00D459C0">
            <w:pPr>
              <w:pStyle w:val="Tabletext"/>
              <w:keepLines/>
              <w:spacing w:before="20" w:after="0"/>
              <w:ind w:right="113"/>
              <w:jc w:val="right"/>
              <w:rPr>
                <w:szCs w:val="18"/>
                <w:lang w:val="ru-RU"/>
              </w:rPr>
            </w:pPr>
            <w:r>
              <w:rPr>
                <w:szCs w:val="18"/>
                <w:lang w:val="ru-RU"/>
              </w:rPr>
              <w:t>38,38</w:t>
            </w:r>
          </w:p>
        </w:tc>
      </w:tr>
      <w:tr w:rsidR="006B7E41" w:rsidRPr="009F2F48" w:rsidTr="005F0F5F">
        <w:trPr>
          <w:cantSplit/>
        </w:trPr>
        <w:tc>
          <w:tcPr>
            <w:tcW w:w="2018" w:type="pct"/>
            <w:vAlign w:val="bottom"/>
          </w:tcPr>
          <w:p w:rsidR="00DB5AEA" w:rsidRPr="009F2F48" w:rsidRDefault="009B5A72">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90-180 дней</w:t>
            </w:r>
          </w:p>
        </w:tc>
        <w:tc>
          <w:tcPr>
            <w:tcW w:w="618" w:type="pct"/>
            <w:vAlign w:val="bottom"/>
          </w:tcPr>
          <w:p w:rsidR="00DB5AEA" w:rsidRPr="009F2F48" w:rsidRDefault="005C7837">
            <w:pPr>
              <w:pStyle w:val="Tabletext"/>
              <w:keepLines/>
              <w:spacing w:before="20" w:after="0"/>
              <w:ind w:right="113"/>
              <w:jc w:val="right"/>
              <w:rPr>
                <w:szCs w:val="18"/>
                <w:lang w:val="ru-RU"/>
              </w:rPr>
            </w:pPr>
            <w:r>
              <w:rPr>
                <w:szCs w:val="18"/>
                <w:lang w:val="ru-RU"/>
              </w:rPr>
              <w:t>4 644</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813" w:type="pct"/>
            <w:vAlign w:val="bottom"/>
          </w:tcPr>
          <w:p w:rsidR="00DB5AEA" w:rsidRPr="009F2F48" w:rsidRDefault="005C7837">
            <w:pPr>
              <w:pStyle w:val="Tabletext"/>
              <w:keepLines/>
              <w:spacing w:before="20" w:after="0"/>
              <w:ind w:right="113"/>
              <w:jc w:val="right"/>
              <w:rPr>
                <w:szCs w:val="18"/>
                <w:lang w:val="ru-RU"/>
              </w:rPr>
            </w:pPr>
            <w:r>
              <w:rPr>
                <w:szCs w:val="18"/>
                <w:lang w:val="ru-RU"/>
              </w:rPr>
              <w:t>(3 518)</w:t>
            </w:r>
          </w:p>
        </w:tc>
        <w:tc>
          <w:tcPr>
            <w:tcW w:w="58"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618" w:type="pct"/>
            <w:vAlign w:val="bottom"/>
          </w:tcPr>
          <w:p w:rsidR="00DB5AEA" w:rsidRPr="009F2F48" w:rsidRDefault="00860539">
            <w:pPr>
              <w:pStyle w:val="Tabletext"/>
              <w:keepLines/>
              <w:spacing w:before="20" w:after="0"/>
              <w:ind w:right="113"/>
              <w:jc w:val="right"/>
              <w:rPr>
                <w:szCs w:val="18"/>
                <w:lang w:val="ru-RU"/>
              </w:rPr>
            </w:pPr>
            <w:r>
              <w:rPr>
                <w:szCs w:val="18"/>
                <w:lang w:val="ru-RU"/>
              </w:rPr>
              <w:t>1 126</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727" w:type="pct"/>
            <w:vAlign w:val="bottom"/>
          </w:tcPr>
          <w:p w:rsidR="00DB5AEA" w:rsidRPr="009F2F48" w:rsidRDefault="00D459C0">
            <w:pPr>
              <w:pStyle w:val="Tabletext"/>
              <w:keepLines/>
              <w:spacing w:before="20" w:after="0"/>
              <w:ind w:right="113"/>
              <w:jc w:val="right"/>
              <w:rPr>
                <w:szCs w:val="18"/>
                <w:lang w:val="ru-RU"/>
              </w:rPr>
            </w:pPr>
            <w:r>
              <w:rPr>
                <w:szCs w:val="18"/>
                <w:lang w:val="ru-RU"/>
              </w:rPr>
              <w:t>75,75</w:t>
            </w:r>
          </w:p>
        </w:tc>
      </w:tr>
      <w:tr w:rsidR="00B017FD" w:rsidRPr="009F2F48" w:rsidTr="005F0F5F">
        <w:trPr>
          <w:cantSplit/>
        </w:trPr>
        <w:tc>
          <w:tcPr>
            <w:tcW w:w="2018" w:type="pct"/>
            <w:vAlign w:val="bottom"/>
          </w:tcPr>
          <w:p w:rsidR="00DB5AEA" w:rsidRPr="009F2F48" w:rsidRDefault="009B5A72">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180 -360 дней</w:t>
            </w:r>
          </w:p>
        </w:tc>
        <w:tc>
          <w:tcPr>
            <w:tcW w:w="618" w:type="pct"/>
            <w:vAlign w:val="bottom"/>
          </w:tcPr>
          <w:p w:rsidR="00DB5AEA" w:rsidRPr="009F2F48" w:rsidRDefault="005C7837">
            <w:pPr>
              <w:pStyle w:val="Tabletext"/>
              <w:keepLines/>
              <w:spacing w:before="20" w:after="0"/>
              <w:ind w:right="113"/>
              <w:jc w:val="right"/>
              <w:rPr>
                <w:szCs w:val="18"/>
                <w:lang w:val="ru-RU"/>
              </w:rPr>
            </w:pPr>
            <w:r>
              <w:rPr>
                <w:szCs w:val="18"/>
                <w:lang w:val="ru-RU"/>
              </w:rPr>
              <w:t>10 167</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813" w:type="pct"/>
            <w:vAlign w:val="bottom"/>
          </w:tcPr>
          <w:p w:rsidR="00DB5AEA" w:rsidRPr="009F2F48" w:rsidRDefault="005C7837">
            <w:pPr>
              <w:pStyle w:val="Tabletext"/>
              <w:keepLines/>
              <w:spacing w:before="20" w:after="0"/>
              <w:ind w:right="113"/>
              <w:jc w:val="right"/>
              <w:rPr>
                <w:szCs w:val="18"/>
                <w:lang w:val="ru-RU"/>
              </w:rPr>
            </w:pPr>
            <w:r>
              <w:rPr>
                <w:szCs w:val="18"/>
                <w:lang w:val="ru-RU"/>
              </w:rPr>
              <w:t>(9 585)</w:t>
            </w:r>
          </w:p>
        </w:tc>
        <w:tc>
          <w:tcPr>
            <w:tcW w:w="58"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618" w:type="pct"/>
            <w:vAlign w:val="bottom"/>
          </w:tcPr>
          <w:p w:rsidR="00DB5AEA" w:rsidRPr="009F2F48" w:rsidRDefault="00860539">
            <w:pPr>
              <w:pStyle w:val="Tabletext"/>
              <w:keepLines/>
              <w:spacing w:before="20" w:after="0"/>
              <w:ind w:right="113"/>
              <w:jc w:val="right"/>
              <w:rPr>
                <w:szCs w:val="18"/>
                <w:lang w:val="ru-RU"/>
              </w:rPr>
            </w:pPr>
            <w:r>
              <w:rPr>
                <w:szCs w:val="18"/>
                <w:lang w:val="ru-RU"/>
              </w:rPr>
              <w:t>582</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727" w:type="pct"/>
            <w:vAlign w:val="bottom"/>
          </w:tcPr>
          <w:p w:rsidR="00DB5AEA" w:rsidRPr="009F2F48" w:rsidRDefault="00D459C0">
            <w:pPr>
              <w:pStyle w:val="Tabletext"/>
              <w:keepLines/>
              <w:spacing w:before="20" w:after="0"/>
              <w:ind w:right="113"/>
              <w:jc w:val="right"/>
              <w:rPr>
                <w:szCs w:val="18"/>
                <w:lang w:val="ru-RU"/>
              </w:rPr>
            </w:pPr>
            <w:r>
              <w:rPr>
                <w:szCs w:val="18"/>
                <w:lang w:val="ru-RU"/>
              </w:rPr>
              <w:t>94,28</w:t>
            </w:r>
          </w:p>
        </w:tc>
      </w:tr>
      <w:tr w:rsidR="00997B6D" w:rsidRPr="00BE0662" w:rsidTr="000B341F">
        <w:trPr>
          <w:cantSplit/>
        </w:trPr>
        <w:tc>
          <w:tcPr>
            <w:tcW w:w="2018" w:type="pct"/>
            <w:vAlign w:val="bottom"/>
          </w:tcPr>
          <w:p w:rsidR="00DB5AEA" w:rsidRPr="009F2F48" w:rsidRDefault="009B5A72">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более 360 дней</w:t>
            </w:r>
          </w:p>
        </w:tc>
        <w:tc>
          <w:tcPr>
            <w:tcW w:w="618" w:type="pct"/>
            <w:tcBorders>
              <w:bottom w:val="single" w:sz="4" w:space="0" w:color="auto"/>
            </w:tcBorders>
            <w:vAlign w:val="bottom"/>
          </w:tcPr>
          <w:p w:rsidR="00DB5AEA" w:rsidRPr="009F2F48" w:rsidRDefault="005C7837">
            <w:pPr>
              <w:pStyle w:val="Tabletext"/>
              <w:keepLines/>
              <w:spacing w:before="20" w:after="0"/>
              <w:ind w:right="113"/>
              <w:jc w:val="right"/>
              <w:rPr>
                <w:szCs w:val="18"/>
                <w:lang w:val="ru-RU"/>
              </w:rPr>
            </w:pPr>
            <w:r>
              <w:rPr>
                <w:szCs w:val="18"/>
                <w:lang w:val="ru-RU"/>
              </w:rPr>
              <w:t>2</w:t>
            </w:r>
            <w:r w:rsidR="005D7B4D">
              <w:rPr>
                <w:szCs w:val="18"/>
              </w:rPr>
              <w:t>2 915</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813" w:type="pct"/>
            <w:tcBorders>
              <w:bottom w:val="single" w:sz="4" w:space="0" w:color="auto"/>
            </w:tcBorders>
            <w:vAlign w:val="bottom"/>
          </w:tcPr>
          <w:p w:rsidR="00DB5AEA" w:rsidRPr="009F2F48" w:rsidRDefault="005C7837">
            <w:pPr>
              <w:pStyle w:val="Tabletext"/>
              <w:keepLines/>
              <w:spacing w:before="20" w:after="0"/>
              <w:ind w:right="113"/>
              <w:jc w:val="right"/>
              <w:rPr>
                <w:szCs w:val="18"/>
                <w:lang w:val="ru-RU"/>
              </w:rPr>
            </w:pPr>
            <w:r>
              <w:rPr>
                <w:szCs w:val="18"/>
                <w:lang w:val="ru-RU"/>
              </w:rPr>
              <w:t>(2</w:t>
            </w:r>
            <w:r w:rsidR="005D7B4D">
              <w:rPr>
                <w:szCs w:val="18"/>
              </w:rPr>
              <w:t>2</w:t>
            </w:r>
            <w:r>
              <w:rPr>
                <w:szCs w:val="18"/>
                <w:lang w:val="ru-RU"/>
              </w:rPr>
              <w:t> </w:t>
            </w:r>
            <w:r w:rsidR="005D7B4D">
              <w:rPr>
                <w:szCs w:val="18"/>
              </w:rPr>
              <w:t>915</w:t>
            </w:r>
            <w:r>
              <w:rPr>
                <w:szCs w:val="18"/>
                <w:lang w:val="ru-RU"/>
              </w:rPr>
              <w:t>)</w:t>
            </w:r>
          </w:p>
        </w:tc>
        <w:tc>
          <w:tcPr>
            <w:tcW w:w="58"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618" w:type="pct"/>
            <w:tcBorders>
              <w:bottom w:val="single" w:sz="4" w:space="0" w:color="auto"/>
            </w:tcBorders>
            <w:vAlign w:val="bottom"/>
          </w:tcPr>
          <w:p w:rsidR="00DB5AEA" w:rsidRPr="009F2F48" w:rsidRDefault="00860539">
            <w:pPr>
              <w:pStyle w:val="Tabletext"/>
              <w:keepLines/>
              <w:spacing w:before="20" w:after="0"/>
              <w:ind w:right="113"/>
              <w:jc w:val="right"/>
              <w:rPr>
                <w:szCs w:val="18"/>
                <w:lang w:val="ru-RU"/>
              </w:rPr>
            </w:pPr>
            <w:r>
              <w:rPr>
                <w:szCs w:val="18"/>
                <w:lang w:val="ru-RU"/>
              </w:rPr>
              <w:t>-</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727" w:type="pct"/>
            <w:tcBorders>
              <w:bottom w:val="single" w:sz="4" w:space="0" w:color="auto"/>
            </w:tcBorders>
            <w:vAlign w:val="bottom"/>
          </w:tcPr>
          <w:p w:rsidR="00DB5AEA" w:rsidRPr="009F2F48" w:rsidRDefault="00D459C0">
            <w:pPr>
              <w:pStyle w:val="Tabletext"/>
              <w:keepLines/>
              <w:spacing w:before="20" w:after="0"/>
              <w:ind w:right="113"/>
              <w:jc w:val="right"/>
              <w:rPr>
                <w:szCs w:val="18"/>
                <w:lang w:val="ru-RU"/>
              </w:rPr>
            </w:pPr>
            <w:r>
              <w:rPr>
                <w:szCs w:val="18"/>
                <w:lang w:val="ru-RU"/>
              </w:rPr>
              <w:t>100,00</w:t>
            </w:r>
          </w:p>
        </w:tc>
      </w:tr>
      <w:tr w:rsidR="00997B6D" w:rsidRPr="009F2F48" w:rsidTr="000B341F">
        <w:trPr>
          <w:cantSplit/>
        </w:trPr>
        <w:tc>
          <w:tcPr>
            <w:tcW w:w="2018" w:type="pct"/>
            <w:vAlign w:val="bottom"/>
          </w:tcPr>
          <w:p w:rsidR="00DB5AEA" w:rsidRPr="009F2F48" w:rsidRDefault="009B5A72">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
                <w:bCs/>
                <w:iCs/>
                <w:szCs w:val="18"/>
                <w:lang w:val="ru-RU"/>
              </w:rPr>
              <w:t>Всего ипотечных кредитов</w:t>
            </w:r>
          </w:p>
        </w:tc>
        <w:tc>
          <w:tcPr>
            <w:tcW w:w="618" w:type="pct"/>
            <w:tcBorders>
              <w:top w:val="single" w:sz="4" w:space="0" w:color="auto"/>
              <w:bottom w:val="single" w:sz="4" w:space="0" w:color="auto"/>
            </w:tcBorders>
            <w:vAlign w:val="bottom"/>
          </w:tcPr>
          <w:p w:rsidR="00DB5AEA" w:rsidRPr="00860539" w:rsidRDefault="00AD5268">
            <w:pPr>
              <w:pStyle w:val="Tabletext"/>
              <w:keepLines/>
              <w:spacing w:before="20" w:after="0"/>
              <w:ind w:right="113"/>
              <w:jc w:val="right"/>
              <w:rPr>
                <w:b/>
                <w:szCs w:val="18"/>
                <w:lang w:val="ru-RU"/>
              </w:rPr>
            </w:pPr>
            <w:r w:rsidRPr="00AD5268">
              <w:rPr>
                <w:b/>
                <w:szCs w:val="18"/>
                <w:lang w:val="ru-RU"/>
              </w:rPr>
              <w:t>1 26</w:t>
            </w:r>
            <w:r w:rsidR="005D7B4D">
              <w:rPr>
                <w:b/>
                <w:szCs w:val="18"/>
              </w:rPr>
              <w:t>7</w:t>
            </w:r>
            <w:r w:rsidRPr="00AD5268">
              <w:rPr>
                <w:b/>
                <w:szCs w:val="18"/>
                <w:lang w:val="ru-RU"/>
              </w:rPr>
              <w:t xml:space="preserve"> </w:t>
            </w:r>
            <w:r w:rsidR="005D7B4D">
              <w:rPr>
                <w:b/>
                <w:szCs w:val="18"/>
              </w:rPr>
              <w:t>272</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813" w:type="pct"/>
            <w:tcBorders>
              <w:top w:val="single" w:sz="4" w:space="0" w:color="auto"/>
              <w:bottom w:val="single" w:sz="4" w:space="0" w:color="auto"/>
            </w:tcBorders>
            <w:vAlign w:val="bottom"/>
          </w:tcPr>
          <w:p w:rsidR="00DB5AEA" w:rsidRPr="00860539" w:rsidRDefault="00AD5268">
            <w:pPr>
              <w:pStyle w:val="Tabletext"/>
              <w:keepLines/>
              <w:spacing w:before="20" w:after="0"/>
              <w:ind w:right="113"/>
              <w:jc w:val="right"/>
              <w:rPr>
                <w:b/>
                <w:szCs w:val="18"/>
                <w:lang w:val="ru-RU"/>
              </w:rPr>
            </w:pPr>
            <w:r w:rsidRPr="00AD5268">
              <w:rPr>
                <w:b/>
                <w:szCs w:val="18"/>
                <w:lang w:val="ru-RU"/>
              </w:rPr>
              <w:t>(7</w:t>
            </w:r>
            <w:r w:rsidR="005D7B4D">
              <w:rPr>
                <w:b/>
                <w:szCs w:val="18"/>
              </w:rPr>
              <w:t>1</w:t>
            </w:r>
            <w:r w:rsidRPr="00AD5268">
              <w:rPr>
                <w:b/>
                <w:szCs w:val="18"/>
                <w:lang w:val="ru-RU"/>
              </w:rPr>
              <w:t> </w:t>
            </w:r>
            <w:r w:rsidR="005D7B4D">
              <w:rPr>
                <w:b/>
                <w:szCs w:val="18"/>
              </w:rPr>
              <w:t>603</w:t>
            </w:r>
            <w:r w:rsidRPr="00AD5268">
              <w:rPr>
                <w:b/>
                <w:szCs w:val="18"/>
                <w:lang w:val="ru-RU"/>
              </w:rPr>
              <w:t>)</w:t>
            </w:r>
          </w:p>
        </w:tc>
        <w:tc>
          <w:tcPr>
            <w:tcW w:w="58"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618" w:type="pct"/>
            <w:tcBorders>
              <w:top w:val="single" w:sz="4" w:space="0" w:color="auto"/>
              <w:bottom w:val="single" w:sz="4" w:space="0" w:color="auto"/>
            </w:tcBorders>
            <w:vAlign w:val="bottom"/>
          </w:tcPr>
          <w:p w:rsidR="00DB5AEA" w:rsidRPr="00860539" w:rsidRDefault="00AD5268">
            <w:pPr>
              <w:pStyle w:val="Tabletext"/>
              <w:keepLines/>
              <w:spacing w:before="20" w:after="0"/>
              <w:ind w:right="113"/>
              <w:jc w:val="right"/>
              <w:rPr>
                <w:b/>
                <w:szCs w:val="18"/>
                <w:lang w:val="ru-RU"/>
              </w:rPr>
            </w:pPr>
            <w:r w:rsidRPr="00AD5268">
              <w:rPr>
                <w:b/>
                <w:szCs w:val="18"/>
                <w:lang w:val="ru-RU"/>
              </w:rPr>
              <w:t>1 195 669</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727" w:type="pct"/>
            <w:tcBorders>
              <w:top w:val="single" w:sz="4" w:space="0" w:color="auto"/>
              <w:bottom w:val="single" w:sz="4" w:space="0" w:color="auto"/>
            </w:tcBorders>
            <w:vAlign w:val="bottom"/>
          </w:tcPr>
          <w:p w:rsidR="00DB5AEA" w:rsidRPr="00D459C0" w:rsidRDefault="00AD5268">
            <w:pPr>
              <w:pStyle w:val="Tabletext"/>
              <w:keepLines/>
              <w:spacing w:before="20" w:after="0"/>
              <w:ind w:right="113"/>
              <w:jc w:val="right"/>
              <w:rPr>
                <w:b/>
                <w:szCs w:val="18"/>
                <w:lang w:val="ru-RU"/>
              </w:rPr>
            </w:pPr>
            <w:r w:rsidRPr="00AD5268">
              <w:rPr>
                <w:b/>
                <w:szCs w:val="18"/>
                <w:lang w:val="ru-RU"/>
              </w:rPr>
              <w:t>5,</w:t>
            </w:r>
            <w:r w:rsidR="005D7B4D">
              <w:rPr>
                <w:b/>
                <w:szCs w:val="18"/>
              </w:rPr>
              <w:t>65</w:t>
            </w:r>
          </w:p>
        </w:tc>
      </w:tr>
      <w:tr w:rsidR="00997B6D" w:rsidRPr="009F2F48" w:rsidTr="000B341F">
        <w:trPr>
          <w:cantSplit/>
        </w:trPr>
        <w:tc>
          <w:tcPr>
            <w:tcW w:w="2018" w:type="pct"/>
            <w:vAlign w:val="bottom"/>
          </w:tcPr>
          <w:p w:rsidR="00DB5AEA" w:rsidRPr="009F2F48" w:rsidRDefault="009B5A72">
            <w:pPr>
              <w:pStyle w:val="Tabletext1"/>
              <w:keepNext/>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
                <w:bCs/>
                <w:iCs/>
                <w:szCs w:val="18"/>
                <w:lang w:val="ru-RU"/>
              </w:rPr>
              <w:t>Кредитные карты</w:t>
            </w:r>
          </w:p>
        </w:tc>
        <w:tc>
          <w:tcPr>
            <w:tcW w:w="618" w:type="pct"/>
            <w:tcBorders>
              <w:top w:val="single" w:sz="4" w:space="0" w:color="auto"/>
            </w:tcBorders>
            <w:vAlign w:val="bottom"/>
          </w:tcPr>
          <w:p w:rsidR="00DB5AEA" w:rsidRPr="009F2F48" w:rsidRDefault="00DB5AEA">
            <w:pPr>
              <w:pStyle w:val="Tabletext"/>
              <w:keepNext/>
              <w:keepLines/>
              <w:spacing w:before="20" w:after="0"/>
              <w:ind w:right="113"/>
              <w:jc w:val="right"/>
              <w:rPr>
                <w:szCs w:val="18"/>
                <w:lang w:val="ru-RU"/>
              </w:rPr>
            </w:pPr>
          </w:p>
        </w:tc>
        <w:tc>
          <w:tcPr>
            <w:tcW w:w="74"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813" w:type="pct"/>
            <w:tcBorders>
              <w:top w:val="single" w:sz="4" w:space="0" w:color="auto"/>
            </w:tcBorders>
            <w:vAlign w:val="bottom"/>
          </w:tcPr>
          <w:p w:rsidR="00DB5AEA" w:rsidRPr="009F2F48" w:rsidRDefault="00DB5AEA">
            <w:pPr>
              <w:pStyle w:val="Tabletext"/>
              <w:keepNext/>
              <w:keepLines/>
              <w:spacing w:before="20" w:after="0"/>
              <w:ind w:right="113"/>
              <w:jc w:val="right"/>
              <w:rPr>
                <w:szCs w:val="18"/>
                <w:lang w:val="ru-RU"/>
              </w:rPr>
            </w:pPr>
          </w:p>
        </w:tc>
        <w:tc>
          <w:tcPr>
            <w:tcW w:w="58"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618" w:type="pct"/>
            <w:tcBorders>
              <w:top w:val="single" w:sz="4" w:space="0" w:color="auto"/>
            </w:tcBorders>
            <w:vAlign w:val="bottom"/>
          </w:tcPr>
          <w:p w:rsidR="00DB5AEA" w:rsidRPr="009F2F48" w:rsidRDefault="00DB5AEA">
            <w:pPr>
              <w:pStyle w:val="Tabletext"/>
              <w:keepNext/>
              <w:keepLines/>
              <w:spacing w:before="20" w:after="0"/>
              <w:ind w:right="113"/>
              <w:jc w:val="right"/>
              <w:rPr>
                <w:szCs w:val="18"/>
                <w:lang w:val="ru-RU"/>
              </w:rPr>
            </w:pPr>
          </w:p>
        </w:tc>
        <w:tc>
          <w:tcPr>
            <w:tcW w:w="74"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727" w:type="pct"/>
            <w:tcBorders>
              <w:top w:val="single" w:sz="4" w:space="0" w:color="auto"/>
            </w:tcBorders>
            <w:vAlign w:val="bottom"/>
          </w:tcPr>
          <w:p w:rsidR="00DB5AEA" w:rsidRPr="009F2F48" w:rsidRDefault="00DB5AEA">
            <w:pPr>
              <w:pStyle w:val="Tabletext"/>
              <w:keepNext/>
              <w:keepLines/>
              <w:spacing w:before="20" w:after="0"/>
              <w:ind w:right="113"/>
              <w:jc w:val="right"/>
              <w:rPr>
                <w:szCs w:val="18"/>
                <w:lang w:val="ru-RU"/>
              </w:rPr>
            </w:pPr>
          </w:p>
        </w:tc>
      </w:tr>
      <w:tr w:rsidR="00997B6D" w:rsidRPr="009F2F48" w:rsidTr="005F0F5F">
        <w:trPr>
          <w:cantSplit/>
        </w:trPr>
        <w:tc>
          <w:tcPr>
            <w:tcW w:w="2018" w:type="pct"/>
            <w:vAlign w:val="bottom"/>
          </w:tcPr>
          <w:p w:rsidR="00DB5AEA" w:rsidRPr="009F2F48" w:rsidRDefault="009B5A72">
            <w:pPr>
              <w:pStyle w:val="Tabletext1"/>
              <w:keepNext/>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непросроченные</w:t>
            </w:r>
          </w:p>
        </w:tc>
        <w:tc>
          <w:tcPr>
            <w:tcW w:w="618" w:type="pct"/>
            <w:vAlign w:val="bottom"/>
          </w:tcPr>
          <w:p w:rsidR="00DB5AEA" w:rsidRPr="009F2F48" w:rsidRDefault="005C7837">
            <w:pPr>
              <w:pStyle w:val="Tabletext"/>
              <w:keepNext/>
              <w:keepLines/>
              <w:spacing w:before="20" w:after="0"/>
              <w:ind w:right="113"/>
              <w:jc w:val="right"/>
              <w:rPr>
                <w:szCs w:val="18"/>
                <w:lang w:val="ru-RU"/>
              </w:rPr>
            </w:pPr>
            <w:r>
              <w:rPr>
                <w:szCs w:val="18"/>
                <w:lang w:val="ru-RU"/>
              </w:rPr>
              <w:t>385 338</w:t>
            </w:r>
          </w:p>
        </w:tc>
        <w:tc>
          <w:tcPr>
            <w:tcW w:w="74"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813" w:type="pct"/>
            <w:vAlign w:val="bottom"/>
          </w:tcPr>
          <w:p w:rsidR="00DB5AEA" w:rsidRPr="009F2F48" w:rsidRDefault="005C7837">
            <w:pPr>
              <w:pStyle w:val="Tabletext"/>
              <w:keepNext/>
              <w:keepLines/>
              <w:spacing w:before="20" w:after="0"/>
              <w:ind w:right="113"/>
              <w:jc w:val="right"/>
              <w:rPr>
                <w:szCs w:val="18"/>
                <w:lang w:val="ru-RU"/>
              </w:rPr>
            </w:pPr>
            <w:r>
              <w:rPr>
                <w:szCs w:val="18"/>
                <w:lang w:val="ru-RU"/>
              </w:rPr>
              <w:t>(1 734)</w:t>
            </w:r>
          </w:p>
        </w:tc>
        <w:tc>
          <w:tcPr>
            <w:tcW w:w="58"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618" w:type="pct"/>
            <w:vAlign w:val="bottom"/>
          </w:tcPr>
          <w:p w:rsidR="00DB5AEA" w:rsidRPr="009F2F48" w:rsidRDefault="00860539">
            <w:pPr>
              <w:pStyle w:val="Tabletext"/>
              <w:keepNext/>
              <w:keepLines/>
              <w:spacing w:before="20" w:after="0"/>
              <w:ind w:right="113"/>
              <w:jc w:val="right"/>
              <w:rPr>
                <w:szCs w:val="18"/>
                <w:lang w:val="ru-RU"/>
              </w:rPr>
            </w:pPr>
            <w:r>
              <w:rPr>
                <w:szCs w:val="18"/>
                <w:lang w:val="ru-RU"/>
              </w:rPr>
              <w:t>383 604</w:t>
            </w:r>
          </w:p>
        </w:tc>
        <w:tc>
          <w:tcPr>
            <w:tcW w:w="74"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727" w:type="pct"/>
            <w:vAlign w:val="bottom"/>
          </w:tcPr>
          <w:p w:rsidR="00DB5AEA" w:rsidRPr="009F2F48" w:rsidRDefault="00D459C0">
            <w:pPr>
              <w:pStyle w:val="Tabletext"/>
              <w:keepNext/>
              <w:keepLines/>
              <w:spacing w:before="20" w:after="0"/>
              <w:ind w:right="113"/>
              <w:jc w:val="right"/>
              <w:rPr>
                <w:szCs w:val="18"/>
                <w:lang w:val="ru-RU"/>
              </w:rPr>
            </w:pPr>
            <w:r>
              <w:rPr>
                <w:szCs w:val="18"/>
                <w:lang w:val="ru-RU"/>
              </w:rPr>
              <w:t>0,45</w:t>
            </w:r>
          </w:p>
        </w:tc>
      </w:tr>
      <w:tr w:rsidR="00997B6D" w:rsidRPr="00BE0662" w:rsidTr="005F0F5F">
        <w:trPr>
          <w:cantSplit/>
        </w:trPr>
        <w:tc>
          <w:tcPr>
            <w:tcW w:w="2018" w:type="pct"/>
            <w:vAlign w:val="bottom"/>
          </w:tcPr>
          <w:p w:rsidR="00DB5AEA" w:rsidRPr="009F2F48" w:rsidRDefault="009B5A72">
            <w:pPr>
              <w:pStyle w:val="Tabletext1"/>
              <w:keepNext/>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менее 30 дней</w:t>
            </w:r>
          </w:p>
        </w:tc>
        <w:tc>
          <w:tcPr>
            <w:tcW w:w="618" w:type="pct"/>
            <w:vAlign w:val="bottom"/>
          </w:tcPr>
          <w:p w:rsidR="00DB5AEA" w:rsidRPr="009F2F48" w:rsidRDefault="005C7837">
            <w:pPr>
              <w:pStyle w:val="Tabletext"/>
              <w:keepNext/>
              <w:keepLines/>
              <w:spacing w:before="20" w:after="0"/>
              <w:ind w:right="113"/>
              <w:jc w:val="right"/>
              <w:rPr>
                <w:szCs w:val="18"/>
                <w:lang w:val="ru-RU"/>
              </w:rPr>
            </w:pPr>
            <w:r>
              <w:rPr>
                <w:szCs w:val="18"/>
                <w:lang w:val="ru-RU"/>
              </w:rPr>
              <w:t>7 136</w:t>
            </w:r>
          </w:p>
        </w:tc>
        <w:tc>
          <w:tcPr>
            <w:tcW w:w="74"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813" w:type="pct"/>
            <w:vAlign w:val="bottom"/>
          </w:tcPr>
          <w:p w:rsidR="00DB5AEA" w:rsidRPr="009F2F48" w:rsidRDefault="005C7837">
            <w:pPr>
              <w:pStyle w:val="Tabletext"/>
              <w:keepNext/>
              <w:keepLines/>
              <w:spacing w:before="20" w:after="0"/>
              <w:ind w:right="113"/>
              <w:jc w:val="right"/>
              <w:rPr>
                <w:szCs w:val="18"/>
                <w:lang w:val="ru-RU"/>
              </w:rPr>
            </w:pPr>
            <w:r>
              <w:rPr>
                <w:szCs w:val="18"/>
                <w:lang w:val="ru-RU"/>
              </w:rPr>
              <w:t>(789)</w:t>
            </w:r>
          </w:p>
        </w:tc>
        <w:tc>
          <w:tcPr>
            <w:tcW w:w="58"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618" w:type="pct"/>
            <w:vAlign w:val="bottom"/>
          </w:tcPr>
          <w:p w:rsidR="00DB5AEA" w:rsidRPr="009F2F48" w:rsidRDefault="00860539">
            <w:pPr>
              <w:pStyle w:val="Tabletext"/>
              <w:keepNext/>
              <w:keepLines/>
              <w:spacing w:before="20" w:after="0"/>
              <w:ind w:right="113"/>
              <w:jc w:val="right"/>
              <w:rPr>
                <w:szCs w:val="18"/>
                <w:lang w:val="ru-RU"/>
              </w:rPr>
            </w:pPr>
            <w:r>
              <w:rPr>
                <w:szCs w:val="18"/>
                <w:lang w:val="ru-RU"/>
              </w:rPr>
              <w:t>6 347</w:t>
            </w:r>
          </w:p>
        </w:tc>
        <w:tc>
          <w:tcPr>
            <w:tcW w:w="74"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727" w:type="pct"/>
            <w:vAlign w:val="bottom"/>
          </w:tcPr>
          <w:p w:rsidR="00DB5AEA" w:rsidRPr="009F2F48" w:rsidRDefault="00D459C0">
            <w:pPr>
              <w:pStyle w:val="Tabletext"/>
              <w:keepNext/>
              <w:keepLines/>
              <w:spacing w:before="20" w:after="0"/>
              <w:ind w:right="113"/>
              <w:jc w:val="right"/>
              <w:rPr>
                <w:szCs w:val="18"/>
                <w:lang w:val="ru-RU"/>
              </w:rPr>
            </w:pPr>
            <w:r>
              <w:rPr>
                <w:szCs w:val="18"/>
                <w:lang w:val="ru-RU"/>
              </w:rPr>
              <w:t>11,06</w:t>
            </w:r>
          </w:p>
        </w:tc>
      </w:tr>
      <w:tr w:rsidR="00997B6D" w:rsidRPr="009F2F48" w:rsidTr="005F0F5F">
        <w:trPr>
          <w:cantSplit/>
        </w:trPr>
        <w:tc>
          <w:tcPr>
            <w:tcW w:w="2018" w:type="pct"/>
            <w:vAlign w:val="bottom"/>
          </w:tcPr>
          <w:p w:rsidR="00DB5AEA" w:rsidRPr="009F2F48" w:rsidRDefault="009B5A72">
            <w:pPr>
              <w:pStyle w:val="Tabletext1"/>
              <w:keepNext/>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30-90 дней</w:t>
            </w:r>
          </w:p>
        </w:tc>
        <w:tc>
          <w:tcPr>
            <w:tcW w:w="618" w:type="pct"/>
            <w:vAlign w:val="bottom"/>
          </w:tcPr>
          <w:p w:rsidR="00DB5AEA" w:rsidRPr="009F2F48" w:rsidRDefault="005C7837">
            <w:pPr>
              <w:pStyle w:val="Tabletext"/>
              <w:keepNext/>
              <w:keepLines/>
              <w:spacing w:before="20" w:after="0"/>
              <w:ind w:right="113"/>
              <w:jc w:val="right"/>
              <w:rPr>
                <w:szCs w:val="18"/>
                <w:lang w:val="ru-RU"/>
              </w:rPr>
            </w:pPr>
            <w:r>
              <w:rPr>
                <w:szCs w:val="18"/>
                <w:lang w:val="ru-RU"/>
              </w:rPr>
              <w:t>3 284</w:t>
            </w:r>
          </w:p>
        </w:tc>
        <w:tc>
          <w:tcPr>
            <w:tcW w:w="74"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813" w:type="pct"/>
            <w:vAlign w:val="bottom"/>
          </w:tcPr>
          <w:p w:rsidR="00DB5AEA" w:rsidRPr="009F2F48" w:rsidRDefault="005C7837">
            <w:pPr>
              <w:pStyle w:val="Tabletext"/>
              <w:keepNext/>
              <w:keepLines/>
              <w:spacing w:before="20" w:after="0"/>
              <w:ind w:right="113"/>
              <w:jc w:val="right"/>
              <w:rPr>
                <w:szCs w:val="18"/>
                <w:lang w:val="ru-RU"/>
              </w:rPr>
            </w:pPr>
            <w:r>
              <w:rPr>
                <w:szCs w:val="18"/>
                <w:lang w:val="ru-RU"/>
              </w:rPr>
              <w:t>(1 260)</w:t>
            </w:r>
          </w:p>
        </w:tc>
        <w:tc>
          <w:tcPr>
            <w:tcW w:w="58"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618" w:type="pct"/>
            <w:vAlign w:val="bottom"/>
          </w:tcPr>
          <w:p w:rsidR="00DB5AEA" w:rsidRPr="009F2F48" w:rsidRDefault="00860539">
            <w:pPr>
              <w:pStyle w:val="Tabletext"/>
              <w:keepNext/>
              <w:keepLines/>
              <w:spacing w:before="20" w:after="0"/>
              <w:ind w:right="113"/>
              <w:jc w:val="right"/>
              <w:rPr>
                <w:szCs w:val="18"/>
                <w:lang w:val="ru-RU"/>
              </w:rPr>
            </w:pPr>
            <w:r>
              <w:rPr>
                <w:szCs w:val="18"/>
                <w:lang w:val="ru-RU"/>
              </w:rPr>
              <w:t>2 024</w:t>
            </w:r>
          </w:p>
        </w:tc>
        <w:tc>
          <w:tcPr>
            <w:tcW w:w="74" w:type="pct"/>
            <w:tcMar>
              <w:left w:w="28" w:type="dxa"/>
              <w:right w:w="28" w:type="dxa"/>
            </w:tcMar>
            <w:vAlign w:val="bottom"/>
          </w:tcPr>
          <w:p w:rsidR="00DB5AEA" w:rsidRPr="009F2F48" w:rsidRDefault="00DB5AEA">
            <w:pPr>
              <w:pStyle w:val="Tabletext"/>
              <w:keepNext/>
              <w:keepLines/>
              <w:spacing w:before="20" w:after="0"/>
              <w:ind w:right="113"/>
              <w:jc w:val="right"/>
              <w:rPr>
                <w:szCs w:val="18"/>
                <w:lang w:val="ru-RU"/>
              </w:rPr>
            </w:pPr>
          </w:p>
        </w:tc>
        <w:tc>
          <w:tcPr>
            <w:tcW w:w="727" w:type="pct"/>
            <w:vAlign w:val="bottom"/>
          </w:tcPr>
          <w:p w:rsidR="00DB5AEA" w:rsidRPr="009F2F48" w:rsidRDefault="00D459C0">
            <w:pPr>
              <w:pStyle w:val="Tabletext"/>
              <w:keepNext/>
              <w:keepLines/>
              <w:spacing w:before="20" w:after="0"/>
              <w:ind w:right="113"/>
              <w:jc w:val="right"/>
              <w:rPr>
                <w:szCs w:val="18"/>
                <w:lang w:val="ru-RU"/>
              </w:rPr>
            </w:pPr>
            <w:r>
              <w:rPr>
                <w:szCs w:val="18"/>
                <w:lang w:val="ru-RU"/>
              </w:rPr>
              <w:t>38,37</w:t>
            </w:r>
          </w:p>
        </w:tc>
      </w:tr>
      <w:tr w:rsidR="00997B6D" w:rsidRPr="009F2F48" w:rsidTr="005F0F5F">
        <w:trPr>
          <w:cantSplit/>
        </w:trPr>
        <w:tc>
          <w:tcPr>
            <w:tcW w:w="2018" w:type="pct"/>
            <w:vAlign w:val="bottom"/>
          </w:tcPr>
          <w:p w:rsidR="00DB5AEA" w:rsidRPr="009F2F48" w:rsidRDefault="009B5A72">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90-180 дней</w:t>
            </w:r>
          </w:p>
        </w:tc>
        <w:tc>
          <w:tcPr>
            <w:tcW w:w="618" w:type="pct"/>
            <w:vAlign w:val="bottom"/>
          </w:tcPr>
          <w:p w:rsidR="00DB5AEA" w:rsidRPr="009F2F48" w:rsidRDefault="005C7837">
            <w:pPr>
              <w:pStyle w:val="Tabletext"/>
              <w:keepLines/>
              <w:spacing w:before="20" w:after="0"/>
              <w:ind w:right="113"/>
              <w:jc w:val="right"/>
              <w:rPr>
                <w:szCs w:val="18"/>
                <w:lang w:val="ru-RU"/>
              </w:rPr>
            </w:pPr>
            <w:r>
              <w:rPr>
                <w:szCs w:val="18"/>
                <w:lang w:val="ru-RU"/>
              </w:rPr>
              <w:t>7 508</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813" w:type="pct"/>
            <w:vAlign w:val="bottom"/>
          </w:tcPr>
          <w:p w:rsidR="00DB5AEA" w:rsidRPr="009F2F48" w:rsidRDefault="005C7837">
            <w:pPr>
              <w:pStyle w:val="Tabletext"/>
              <w:keepLines/>
              <w:spacing w:before="20" w:after="0"/>
              <w:ind w:right="113"/>
              <w:jc w:val="right"/>
              <w:rPr>
                <w:szCs w:val="18"/>
                <w:lang w:val="ru-RU"/>
              </w:rPr>
            </w:pPr>
            <w:r>
              <w:rPr>
                <w:szCs w:val="18"/>
                <w:lang w:val="ru-RU"/>
              </w:rPr>
              <w:t>(5 688)</w:t>
            </w:r>
          </w:p>
        </w:tc>
        <w:tc>
          <w:tcPr>
            <w:tcW w:w="58"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618" w:type="pct"/>
            <w:vAlign w:val="bottom"/>
          </w:tcPr>
          <w:p w:rsidR="00DB5AEA" w:rsidRPr="009F2F48" w:rsidRDefault="00860539">
            <w:pPr>
              <w:pStyle w:val="Tabletext"/>
              <w:keepLines/>
              <w:spacing w:before="20" w:after="0"/>
              <w:ind w:right="113"/>
              <w:jc w:val="right"/>
              <w:rPr>
                <w:szCs w:val="18"/>
                <w:lang w:val="ru-RU"/>
              </w:rPr>
            </w:pPr>
            <w:r>
              <w:rPr>
                <w:szCs w:val="18"/>
                <w:lang w:val="ru-RU"/>
              </w:rPr>
              <w:t>1 820</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727" w:type="pct"/>
            <w:vAlign w:val="bottom"/>
          </w:tcPr>
          <w:p w:rsidR="00DB5AEA" w:rsidRPr="009F2F48" w:rsidRDefault="00D459C0">
            <w:pPr>
              <w:pStyle w:val="Tabletext"/>
              <w:keepLines/>
              <w:spacing w:before="20" w:after="0"/>
              <w:ind w:right="113"/>
              <w:jc w:val="right"/>
              <w:rPr>
                <w:szCs w:val="18"/>
                <w:lang w:val="ru-RU"/>
              </w:rPr>
            </w:pPr>
            <w:r>
              <w:rPr>
                <w:szCs w:val="18"/>
                <w:lang w:val="ru-RU"/>
              </w:rPr>
              <w:t>75,76</w:t>
            </w:r>
          </w:p>
        </w:tc>
      </w:tr>
      <w:tr w:rsidR="00997B6D" w:rsidRPr="009F2F48" w:rsidTr="005F0F5F">
        <w:trPr>
          <w:cantSplit/>
        </w:trPr>
        <w:tc>
          <w:tcPr>
            <w:tcW w:w="2018" w:type="pct"/>
            <w:vAlign w:val="bottom"/>
          </w:tcPr>
          <w:p w:rsidR="00DB5AEA" w:rsidRPr="009F2F48" w:rsidRDefault="009B5A72">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180 -360 дней</w:t>
            </w:r>
          </w:p>
        </w:tc>
        <w:tc>
          <w:tcPr>
            <w:tcW w:w="618" w:type="pct"/>
            <w:vAlign w:val="bottom"/>
          </w:tcPr>
          <w:p w:rsidR="00DB5AEA" w:rsidRPr="009F2F48" w:rsidRDefault="005C7837">
            <w:pPr>
              <w:pStyle w:val="Tabletext"/>
              <w:keepLines/>
              <w:spacing w:before="20" w:after="0"/>
              <w:ind w:right="113"/>
              <w:jc w:val="right"/>
              <w:rPr>
                <w:szCs w:val="18"/>
                <w:lang w:val="ru-RU"/>
              </w:rPr>
            </w:pPr>
            <w:r>
              <w:rPr>
                <w:szCs w:val="18"/>
                <w:lang w:val="ru-RU"/>
              </w:rPr>
              <w:t>9 705</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813" w:type="pct"/>
            <w:vAlign w:val="bottom"/>
          </w:tcPr>
          <w:p w:rsidR="00DB5AEA" w:rsidRPr="009F2F48" w:rsidRDefault="005C7837">
            <w:pPr>
              <w:pStyle w:val="Tabletext"/>
              <w:keepLines/>
              <w:spacing w:before="20" w:after="0"/>
              <w:ind w:right="113"/>
              <w:jc w:val="right"/>
              <w:rPr>
                <w:szCs w:val="18"/>
                <w:lang w:val="ru-RU"/>
              </w:rPr>
            </w:pPr>
            <w:r>
              <w:rPr>
                <w:szCs w:val="18"/>
                <w:lang w:val="ru-RU"/>
              </w:rPr>
              <w:t>(9 150)</w:t>
            </w:r>
          </w:p>
        </w:tc>
        <w:tc>
          <w:tcPr>
            <w:tcW w:w="58"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618" w:type="pct"/>
            <w:vAlign w:val="bottom"/>
          </w:tcPr>
          <w:p w:rsidR="00DB5AEA" w:rsidRPr="009F2F48" w:rsidRDefault="00860539">
            <w:pPr>
              <w:pStyle w:val="Tabletext"/>
              <w:keepLines/>
              <w:spacing w:before="20" w:after="0"/>
              <w:ind w:right="113"/>
              <w:jc w:val="right"/>
              <w:rPr>
                <w:szCs w:val="18"/>
                <w:lang w:val="ru-RU"/>
              </w:rPr>
            </w:pPr>
            <w:r>
              <w:rPr>
                <w:szCs w:val="18"/>
                <w:lang w:val="ru-RU"/>
              </w:rPr>
              <w:t>555</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727" w:type="pct"/>
            <w:vAlign w:val="bottom"/>
          </w:tcPr>
          <w:p w:rsidR="00DB5AEA" w:rsidRPr="009F2F48" w:rsidRDefault="00D459C0">
            <w:pPr>
              <w:pStyle w:val="Tabletext"/>
              <w:keepLines/>
              <w:spacing w:before="20" w:after="0"/>
              <w:ind w:right="113"/>
              <w:jc w:val="right"/>
              <w:rPr>
                <w:szCs w:val="18"/>
                <w:lang w:val="ru-RU"/>
              </w:rPr>
            </w:pPr>
            <w:r>
              <w:rPr>
                <w:szCs w:val="18"/>
                <w:lang w:val="ru-RU"/>
              </w:rPr>
              <w:t>94,28</w:t>
            </w:r>
          </w:p>
        </w:tc>
      </w:tr>
      <w:tr w:rsidR="00997B6D" w:rsidRPr="00BE0662" w:rsidTr="000B341F">
        <w:trPr>
          <w:cantSplit/>
        </w:trPr>
        <w:tc>
          <w:tcPr>
            <w:tcW w:w="2018" w:type="pct"/>
            <w:vAlign w:val="bottom"/>
          </w:tcPr>
          <w:p w:rsidR="00DB5AEA" w:rsidRPr="009F2F48" w:rsidRDefault="009B5A72">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более 360 дней</w:t>
            </w:r>
          </w:p>
        </w:tc>
        <w:tc>
          <w:tcPr>
            <w:tcW w:w="618" w:type="pct"/>
            <w:tcBorders>
              <w:bottom w:val="single" w:sz="4" w:space="0" w:color="auto"/>
            </w:tcBorders>
            <w:vAlign w:val="bottom"/>
          </w:tcPr>
          <w:p w:rsidR="00DB5AEA" w:rsidRPr="005D7B4D" w:rsidRDefault="005C7837">
            <w:pPr>
              <w:pStyle w:val="Tabletext"/>
              <w:keepLines/>
              <w:spacing w:before="20" w:after="0"/>
              <w:ind w:right="113"/>
              <w:jc w:val="right"/>
              <w:rPr>
                <w:szCs w:val="18"/>
              </w:rPr>
            </w:pPr>
            <w:r>
              <w:rPr>
                <w:szCs w:val="18"/>
                <w:lang w:val="ru-RU"/>
              </w:rPr>
              <w:t xml:space="preserve">30 </w:t>
            </w:r>
            <w:r w:rsidR="005D7B4D">
              <w:rPr>
                <w:szCs w:val="18"/>
              </w:rPr>
              <w:t>239</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813" w:type="pct"/>
            <w:tcBorders>
              <w:bottom w:val="single" w:sz="4" w:space="0" w:color="auto"/>
            </w:tcBorders>
            <w:vAlign w:val="bottom"/>
          </w:tcPr>
          <w:p w:rsidR="00DB5AEA" w:rsidRPr="009F2F48" w:rsidRDefault="005C7837">
            <w:pPr>
              <w:pStyle w:val="Tabletext"/>
              <w:keepLines/>
              <w:spacing w:before="20" w:after="0"/>
              <w:ind w:right="113"/>
              <w:jc w:val="right"/>
              <w:rPr>
                <w:szCs w:val="18"/>
                <w:lang w:val="ru-RU"/>
              </w:rPr>
            </w:pPr>
            <w:r>
              <w:rPr>
                <w:szCs w:val="18"/>
                <w:lang w:val="ru-RU"/>
              </w:rPr>
              <w:t>(30 </w:t>
            </w:r>
            <w:r w:rsidR="005D7B4D">
              <w:rPr>
                <w:szCs w:val="18"/>
              </w:rPr>
              <w:t>239</w:t>
            </w:r>
            <w:r>
              <w:rPr>
                <w:szCs w:val="18"/>
                <w:lang w:val="ru-RU"/>
              </w:rPr>
              <w:t>)</w:t>
            </w:r>
          </w:p>
        </w:tc>
        <w:tc>
          <w:tcPr>
            <w:tcW w:w="58"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618" w:type="pct"/>
            <w:tcBorders>
              <w:bottom w:val="single" w:sz="4" w:space="0" w:color="auto"/>
            </w:tcBorders>
            <w:vAlign w:val="bottom"/>
          </w:tcPr>
          <w:p w:rsidR="00DB5AEA" w:rsidRPr="009F2F48" w:rsidRDefault="00860539">
            <w:pPr>
              <w:pStyle w:val="Tabletext"/>
              <w:keepLines/>
              <w:spacing w:before="20" w:after="0"/>
              <w:ind w:right="113"/>
              <w:jc w:val="right"/>
              <w:rPr>
                <w:szCs w:val="18"/>
                <w:lang w:val="ru-RU"/>
              </w:rPr>
            </w:pPr>
            <w:r>
              <w:rPr>
                <w:szCs w:val="18"/>
                <w:lang w:val="ru-RU"/>
              </w:rPr>
              <w:t>-</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727" w:type="pct"/>
            <w:tcBorders>
              <w:bottom w:val="single" w:sz="4" w:space="0" w:color="auto"/>
            </w:tcBorders>
            <w:vAlign w:val="bottom"/>
          </w:tcPr>
          <w:p w:rsidR="00DB5AEA" w:rsidRPr="009F2F48" w:rsidRDefault="00D459C0">
            <w:pPr>
              <w:pStyle w:val="Tabletext"/>
              <w:keepLines/>
              <w:spacing w:before="20" w:after="0"/>
              <w:ind w:right="113"/>
              <w:jc w:val="right"/>
              <w:rPr>
                <w:szCs w:val="18"/>
                <w:lang w:val="ru-RU"/>
              </w:rPr>
            </w:pPr>
            <w:r>
              <w:rPr>
                <w:szCs w:val="18"/>
                <w:lang w:val="ru-RU"/>
              </w:rPr>
              <w:t>100,00</w:t>
            </w:r>
          </w:p>
        </w:tc>
      </w:tr>
      <w:tr w:rsidR="00997B6D" w:rsidRPr="009F2F48" w:rsidTr="000B341F">
        <w:trPr>
          <w:cantSplit/>
        </w:trPr>
        <w:tc>
          <w:tcPr>
            <w:tcW w:w="2018" w:type="pct"/>
            <w:vAlign w:val="bottom"/>
          </w:tcPr>
          <w:p w:rsidR="00DB5AEA" w:rsidRPr="009F2F48" w:rsidRDefault="009B5A72">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
                <w:bCs/>
                <w:iCs/>
                <w:szCs w:val="18"/>
                <w:lang w:val="ru-RU"/>
              </w:rPr>
              <w:t>Всего кредитных карт</w:t>
            </w:r>
          </w:p>
        </w:tc>
        <w:tc>
          <w:tcPr>
            <w:tcW w:w="618" w:type="pct"/>
            <w:tcBorders>
              <w:top w:val="single" w:sz="4" w:space="0" w:color="auto"/>
              <w:bottom w:val="single" w:sz="4" w:space="0" w:color="auto"/>
            </w:tcBorders>
            <w:vAlign w:val="bottom"/>
          </w:tcPr>
          <w:p w:rsidR="00DB5AEA" w:rsidRPr="005D7B4D" w:rsidRDefault="00AD5268">
            <w:pPr>
              <w:pStyle w:val="Tabletext"/>
              <w:keepLines/>
              <w:spacing w:before="20" w:after="0"/>
              <w:ind w:right="113"/>
              <w:jc w:val="right"/>
              <w:rPr>
                <w:b/>
                <w:szCs w:val="18"/>
              </w:rPr>
            </w:pPr>
            <w:r w:rsidRPr="00AD5268">
              <w:rPr>
                <w:b/>
                <w:szCs w:val="18"/>
                <w:lang w:val="ru-RU"/>
              </w:rPr>
              <w:t xml:space="preserve">443 </w:t>
            </w:r>
            <w:r w:rsidR="005D7B4D">
              <w:rPr>
                <w:b/>
                <w:szCs w:val="18"/>
              </w:rPr>
              <w:t>210</w:t>
            </w:r>
          </w:p>
        </w:tc>
        <w:tc>
          <w:tcPr>
            <w:tcW w:w="74" w:type="pct"/>
            <w:tcMar>
              <w:left w:w="28" w:type="dxa"/>
              <w:right w:w="28" w:type="dxa"/>
            </w:tcMar>
            <w:vAlign w:val="bottom"/>
          </w:tcPr>
          <w:p w:rsidR="00DB5AEA" w:rsidRPr="00860539" w:rsidRDefault="00DB5AEA">
            <w:pPr>
              <w:pStyle w:val="Tabletext"/>
              <w:keepLines/>
              <w:spacing w:before="20" w:after="0"/>
              <w:ind w:right="113"/>
              <w:jc w:val="right"/>
              <w:rPr>
                <w:b/>
                <w:szCs w:val="18"/>
                <w:lang w:val="ru-RU"/>
              </w:rPr>
            </w:pPr>
          </w:p>
        </w:tc>
        <w:tc>
          <w:tcPr>
            <w:tcW w:w="813" w:type="pct"/>
            <w:tcBorders>
              <w:top w:val="single" w:sz="4" w:space="0" w:color="auto"/>
              <w:bottom w:val="single" w:sz="4" w:space="0" w:color="auto"/>
            </w:tcBorders>
            <w:vAlign w:val="bottom"/>
          </w:tcPr>
          <w:p w:rsidR="00DB5AEA" w:rsidRPr="00860539" w:rsidRDefault="00AD5268">
            <w:pPr>
              <w:pStyle w:val="Tabletext"/>
              <w:keepLines/>
              <w:spacing w:before="20" w:after="0"/>
              <w:ind w:right="113"/>
              <w:jc w:val="right"/>
              <w:rPr>
                <w:b/>
                <w:szCs w:val="18"/>
                <w:lang w:val="ru-RU"/>
              </w:rPr>
            </w:pPr>
            <w:r w:rsidRPr="00AD5268">
              <w:rPr>
                <w:b/>
                <w:szCs w:val="18"/>
                <w:lang w:val="ru-RU"/>
              </w:rPr>
              <w:t>(4</w:t>
            </w:r>
            <w:r w:rsidR="005D7B4D">
              <w:rPr>
                <w:b/>
                <w:szCs w:val="18"/>
              </w:rPr>
              <w:t>8</w:t>
            </w:r>
            <w:r w:rsidRPr="00AD5268">
              <w:rPr>
                <w:b/>
                <w:szCs w:val="18"/>
                <w:lang w:val="ru-RU"/>
              </w:rPr>
              <w:t> </w:t>
            </w:r>
            <w:r w:rsidR="005D7B4D">
              <w:rPr>
                <w:b/>
                <w:szCs w:val="18"/>
              </w:rPr>
              <w:t>860</w:t>
            </w:r>
            <w:r w:rsidRPr="00AD5268">
              <w:rPr>
                <w:b/>
                <w:szCs w:val="18"/>
                <w:lang w:val="ru-RU"/>
              </w:rPr>
              <w:t>)</w:t>
            </w:r>
          </w:p>
        </w:tc>
        <w:tc>
          <w:tcPr>
            <w:tcW w:w="58" w:type="pct"/>
            <w:tcMar>
              <w:left w:w="28" w:type="dxa"/>
              <w:right w:w="28" w:type="dxa"/>
            </w:tcMar>
            <w:vAlign w:val="bottom"/>
          </w:tcPr>
          <w:p w:rsidR="00DB5AEA" w:rsidRPr="00860539" w:rsidRDefault="00DB5AEA">
            <w:pPr>
              <w:pStyle w:val="Tabletext"/>
              <w:keepLines/>
              <w:spacing w:before="20" w:after="0"/>
              <w:ind w:right="113"/>
              <w:jc w:val="right"/>
              <w:rPr>
                <w:b/>
                <w:szCs w:val="18"/>
                <w:lang w:val="ru-RU"/>
              </w:rPr>
            </w:pPr>
          </w:p>
        </w:tc>
        <w:tc>
          <w:tcPr>
            <w:tcW w:w="618" w:type="pct"/>
            <w:tcBorders>
              <w:top w:val="single" w:sz="4" w:space="0" w:color="auto"/>
              <w:bottom w:val="single" w:sz="4" w:space="0" w:color="auto"/>
            </w:tcBorders>
            <w:vAlign w:val="bottom"/>
          </w:tcPr>
          <w:p w:rsidR="00DB5AEA" w:rsidRPr="00860539" w:rsidRDefault="00AD5268">
            <w:pPr>
              <w:pStyle w:val="Tabletext"/>
              <w:keepLines/>
              <w:spacing w:before="20" w:after="0"/>
              <w:ind w:right="113"/>
              <w:jc w:val="right"/>
              <w:rPr>
                <w:b/>
                <w:szCs w:val="18"/>
                <w:lang w:val="ru-RU"/>
              </w:rPr>
            </w:pPr>
            <w:r w:rsidRPr="00AD5268">
              <w:rPr>
                <w:b/>
                <w:szCs w:val="18"/>
                <w:lang w:val="ru-RU"/>
              </w:rPr>
              <w:t>394 350</w:t>
            </w:r>
          </w:p>
        </w:tc>
        <w:tc>
          <w:tcPr>
            <w:tcW w:w="74" w:type="pct"/>
            <w:tcMar>
              <w:left w:w="28" w:type="dxa"/>
              <w:right w:w="28" w:type="dxa"/>
            </w:tcMar>
            <w:vAlign w:val="bottom"/>
          </w:tcPr>
          <w:p w:rsidR="00DB5AEA" w:rsidRPr="009F2F48" w:rsidRDefault="00DB5AEA">
            <w:pPr>
              <w:pStyle w:val="Tabletext"/>
              <w:keepLines/>
              <w:spacing w:before="20" w:after="0"/>
              <w:ind w:right="113"/>
              <w:jc w:val="right"/>
              <w:rPr>
                <w:szCs w:val="18"/>
                <w:lang w:val="ru-RU"/>
              </w:rPr>
            </w:pPr>
          </w:p>
        </w:tc>
        <w:tc>
          <w:tcPr>
            <w:tcW w:w="727" w:type="pct"/>
            <w:tcBorders>
              <w:top w:val="single" w:sz="4" w:space="0" w:color="auto"/>
              <w:bottom w:val="single" w:sz="4" w:space="0" w:color="auto"/>
            </w:tcBorders>
            <w:vAlign w:val="bottom"/>
          </w:tcPr>
          <w:p w:rsidR="00DB5AEA" w:rsidRPr="00D459C0" w:rsidRDefault="00AD5268">
            <w:pPr>
              <w:pStyle w:val="Tabletext"/>
              <w:keepLines/>
              <w:spacing w:before="20" w:after="0"/>
              <w:ind w:right="113"/>
              <w:jc w:val="right"/>
              <w:rPr>
                <w:b/>
                <w:szCs w:val="18"/>
                <w:lang w:val="ru-RU"/>
              </w:rPr>
            </w:pPr>
            <w:r w:rsidRPr="00AD5268">
              <w:rPr>
                <w:b/>
                <w:szCs w:val="18"/>
                <w:lang w:val="ru-RU"/>
              </w:rPr>
              <w:t>11,</w:t>
            </w:r>
            <w:r w:rsidR="005D7B4D">
              <w:rPr>
                <w:b/>
                <w:szCs w:val="18"/>
              </w:rPr>
              <w:t>02</w:t>
            </w:r>
          </w:p>
        </w:tc>
      </w:tr>
      <w:tr w:rsidR="0008196B" w:rsidRPr="00BE0662" w:rsidTr="000B341F">
        <w:trPr>
          <w:cantSplit/>
        </w:trPr>
        <w:tc>
          <w:tcPr>
            <w:tcW w:w="2018" w:type="pct"/>
            <w:vAlign w:val="bottom"/>
          </w:tcPr>
          <w:p w:rsidR="00DB5AEA" w:rsidRPr="009F2F48" w:rsidRDefault="009B5A72">
            <w:pPr>
              <w:pStyle w:val="Tabletext"/>
              <w:keepNext/>
              <w:spacing w:before="20" w:after="0"/>
              <w:rPr>
                <w:b/>
                <w:bCs/>
                <w:iCs/>
                <w:szCs w:val="18"/>
                <w:lang w:val="ru-RU"/>
              </w:rPr>
            </w:pPr>
            <w:r w:rsidRPr="009F2F48">
              <w:rPr>
                <w:b/>
                <w:bCs/>
                <w:szCs w:val="18"/>
                <w:lang w:val="ru-RU"/>
              </w:rPr>
              <w:t>Всего кредитов,</w:t>
            </w:r>
            <w:r w:rsidRPr="009F2F48">
              <w:rPr>
                <w:rStyle w:val="StyleUnivers45Light9pt"/>
                <w:rFonts w:ascii="Times New Roman" w:hAnsi="Times New Roman"/>
                <w:b/>
                <w:bCs/>
                <w:iCs/>
                <w:szCs w:val="18"/>
                <w:lang w:val="ru-RU"/>
              </w:rPr>
              <w:t xml:space="preserve"> </w:t>
            </w:r>
            <w:r w:rsidRPr="009F2F48">
              <w:rPr>
                <w:b/>
                <w:bCs/>
                <w:szCs w:val="18"/>
                <w:lang w:val="ru-RU"/>
              </w:rPr>
              <w:t xml:space="preserve">выданных </w:t>
            </w:r>
            <w:r w:rsidRPr="009F2F48">
              <w:rPr>
                <w:b/>
                <w:szCs w:val="18"/>
                <w:lang w:val="ru-RU"/>
              </w:rPr>
              <w:t>физическим лицам</w:t>
            </w:r>
          </w:p>
        </w:tc>
        <w:tc>
          <w:tcPr>
            <w:tcW w:w="618" w:type="pct"/>
            <w:tcBorders>
              <w:top w:val="single" w:sz="4" w:space="0" w:color="auto"/>
              <w:bottom w:val="double" w:sz="4" w:space="0" w:color="auto"/>
            </w:tcBorders>
            <w:vAlign w:val="bottom"/>
          </w:tcPr>
          <w:p w:rsidR="00DB5AEA" w:rsidRPr="009F2F48" w:rsidRDefault="00D459C0">
            <w:pPr>
              <w:pStyle w:val="Tabletext"/>
              <w:keepNext/>
              <w:spacing w:before="20" w:after="0"/>
              <w:ind w:right="113"/>
              <w:jc w:val="right"/>
              <w:rPr>
                <w:b/>
                <w:szCs w:val="18"/>
                <w:lang w:val="ru-RU"/>
              </w:rPr>
            </w:pPr>
            <w:r>
              <w:rPr>
                <w:b/>
                <w:szCs w:val="18"/>
                <w:lang w:val="ru-RU"/>
              </w:rPr>
              <w:t>6 </w:t>
            </w:r>
            <w:r w:rsidR="005D7B4D">
              <w:rPr>
                <w:b/>
                <w:szCs w:val="18"/>
              </w:rPr>
              <w:t>263 189</w:t>
            </w:r>
          </w:p>
        </w:tc>
        <w:tc>
          <w:tcPr>
            <w:tcW w:w="74" w:type="pct"/>
            <w:tcMar>
              <w:left w:w="28" w:type="dxa"/>
              <w:right w:w="28" w:type="dxa"/>
            </w:tcMar>
            <w:vAlign w:val="bottom"/>
          </w:tcPr>
          <w:p w:rsidR="00DB5AEA" w:rsidRPr="009F2F48" w:rsidRDefault="00DB5AEA">
            <w:pPr>
              <w:pStyle w:val="Tabletext"/>
              <w:keepNext/>
              <w:spacing w:before="20" w:after="0"/>
              <w:ind w:right="113"/>
              <w:jc w:val="right"/>
              <w:rPr>
                <w:b/>
                <w:szCs w:val="18"/>
                <w:lang w:val="ru-RU"/>
              </w:rPr>
            </w:pPr>
          </w:p>
        </w:tc>
        <w:tc>
          <w:tcPr>
            <w:tcW w:w="813" w:type="pct"/>
            <w:tcBorders>
              <w:top w:val="single" w:sz="4" w:space="0" w:color="auto"/>
              <w:bottom w:val="double" w:sz="4" w:space="0" w:color="auto"/>
            </w:tcBorders>
            <w:vAlign w:val="bottom"/>
          </w:tcPr>
          <w:p w:rsidR="00DB5AEA" w:rsidRPr="009F2F48" w:rsidRDefault="00D459C0">
            <w:pPr>
              <w:pStyle w:val="Tabletext"/>
              <w:keepNext/>
              <w:spacing w:before="20" w:after="0"/>
              <w:ind w:right="113"/>
              <w:jc w:val="right"/>
              <w:rPr>
                <w:b/>
                <w:szCs w:val="18"/>
                <w:lang w:val="ru-RU"/>
              </w:rPr>
            </w:pPr>
            <w:r>
              <w:rPr>
                <w:b/>
                <w:szCs w:val="18"/>
                <w:lang w:val="ru-RU"/>
              </w:rPr>
              <w:t>(1 1</w:t>
            </w:r>
            <w:r w:rsidR="005D7B4D">
              <w:rPr>
                <w:b/>
                <w:szCs w:val="18"/>
              </w:rPr>
              <w:t>13</w:t>
            </w:r>
            <w:r>
              <w:rPr>
                <w:b/>
                <w:szCs w:val="18"/>
                <w:lang w:val="ru-RU"/>
              </w:rPr>
              <w:t> 2</w:t>
            </w:r>
            <w:r w:rsidR="005D7B4D">
              <w:rPr>
                <w:b/>
                <w:szCs w:val="18"/>
              </w:rPr>
              <w:t>87</w:t>
            </w:r>
            <w:r>
              <w:rPr>
                <w:b/>
                <w:szCs w:val="18"/>
                <w:lang w:val="ru-RU"/>
              </w:rPr>
              <w:t>)</w:t>
            </w:r>
          </w:p>
        </w:tc>
        <w:tc>
          <w:tcPr>
            <w:tcW w:w="58" w:type="pct"/>
            <w:tcMar>
              <w:left w:w="28" w:type="dxa"/>
              <w:right w:w="28" w:type="dxa"/>
            </w:tcMar>
            <w:vAlign w:val="bottom"/>
          </w:tcPr>
          <w:p w:rsidR="00DB5AEA" w:rsidRPr="009F2F48" w:rsidRDefault="00DB5AEA">
            <w:pPr>
              <w:pStyle w:val="Tabletext"/>
              <w:keepNext/>
              <w:spacing w:before="20" w:after="0"/>
              <w:ind w:right="113"/>
              <w:jc w:val="right"/>
              <w:rPr>
                <w:b/>
                <w:szCs w:val="18"/>
                <w:lang w:val="ru-RU"/>
              </w:rPr>
            </w:pPr>
          </w:p>
        </w:tc>
        <w:tc>
          <w:tcPr>
            <w:tcW w:w="618" w:type="pct"/>
            <w:tcBorders>
              <w:top w:val="single" w:sz="4" w:space="0" w:color="auto"/>
              <w:bottom w:val="double" w:sz="4" w:space="0" w:color="auto"/>
            </w:tcBorders>
            <w:vAlign w:val="bottom"/>
          </w:tcPr>
          <w:p w:rsidR="00DB5AEA" w:rsidRPr="009F2F48" w:rsidRDefault="00D459C0">
            <w:pPr>
              <w:pStyle w:val="Tabletext"/>
              <w:keepNext/>
              <w:spacing w:before="20" w:after="0"/>
              <w:ind w:right="113"/>
              <w:jc w:val="right"/>
              <w:rPr>
                <w:b/>
                <w:szCs w:val="18"/>
                <w:lang w:val="ru-RU"/>
              </w:rPr>
            </w:pPr>
            <w:r>
              <w:rPr>
                <w:b/>
                <w:szCs w:val="18"/>
                <w:lang w:val="ru-RU"/>
              </w:rPr>
              <w:t>5 149 902</w:t>
            </w:r>
          </w:p>
        </w:tc>
        <w:tc>
          <w:tcPr>
            <w:tcW w:w="74" w:type="pct"/>
            <w:tcMar>
              <w:left w:w="28" w:type="dxa"/>
              <w:right w:w="28" w:type="dxa"/>
            </w:tcMar>
            <w:vAlign w:val="bottom"/>
          </w:tcPr>
          <w:p w:rsidR="00DB5AEA" w:rsidRPr="009F2F48" w:rsidRDefault="00DB5AEA">
            <w:pPr>
              <w:pStyle w:val="Tabletext"/>
              <w:keepNext/>
              <w:spacing w:before="20" w:after="0"/>
              <w:ind w:right="113"/>
              <w:jc w:val="right"/>
              <w:rPr>
                <w:b/>
                <w:szCs w:val="18"/>
                <w:lang w:val="ru-RU"/>
              </w:rPr>
            </w:pPr>
          </w:p>
        </w:tc>
        <w:tc>
          <w:tcPr>
            <w:tcW w:w="727" w:type="pct"/>
            <w:tcBorders>
              <w:top w:val="single" w:sz="4" w:space="0" w:color="auto"/>
              <w:bottom w:val="double" w:sz="4" w:space="0" w:color="auto"/>
            </w:tcBorders>
            <w:vAlign w:val="bottom"/>
          </w:tcPr>
          <w:p w:rsidR="00DB5AEA" w:rsidRPr="009F2F48" w:rsidRDefault="00D459C0">
            <w:pPr>
              <w:pStyle w:val="Tabletext"/>
              <w:keepNext/>
              <w:spacing w:before="20" w:after="0"/>
              <w:ind w:right="113"/>
              <w:jc w:val="right"/>
              <w:rPr>
                <w:b/>
                <w:szCs w:val="18"/>
                <w:lang w:val="ru-RU"/>
              </w:rPr>
            </w:pPr>
            <w:r>
              <w:rPr>
                <w:b/>
                <w:szCs w:val="18"/>
                <w:lang w:val="ru-RU"/>
              </w:rPr>
              <w:t>1</w:t>
            </w:r>
            <w:r w:rsidR="005D7B4D">
              <w:rPr>
                <w:b/>
                <w:szCs w:val="18"/>
              </w:rPr>
              <w:t>7</w:t>
            </w:r>
            <w:r>
              <w:rPr>
                <w:b/>
                <w:szCs w:val="18"/>
                <w:lang w:val="ru-RU"/>
              </w:rPr>
              <w:t>,7</w:t>
            </w:r>
            <w:r w:rsidR="005D7B4D">
              <w:rPr>
                <w:b/>
                <w:szCs w:val="18"/>
              </w:rPr>
              <w:t>8</w:t>
            </w:r>
          </w:p>
        </w:tc>
      </w:tr>
      <w:tr w:rsidR="0008196B" w:rsidRPr="009F2F48" w:rsidTr="005F0F5F">
        <w:trPr>
          <w:cantSplit/>
        </w:trPr>
        <w:tc>
          <w:tcPr>
            <w:tcW w:w="2018" w:type="pct"/>
            <w:vAlign w:val="bottom"/>
          </w:tcPr>
          <w:p w:rsidR="00DB5AEA" w:rsidRPr="009F2F48" w:rsidRDefault="009B5A72">
            <w:pPr>
              <w:pStyle w:val="Tabletext"/>
              <w:spacing w:before="20" w:after="0"/>
              <w:rPr>
                <w:b/>
                <w:bCs/>
                <w:iCs/>
                <w:szCs w:val="18"/>
                <w:lang w:val="ru-RU"/>
              </w:rPr>
            </w:pPr>
            <w:r w:rsidRPr="009F2F48">
              <w:rPr>
                <w:b/>
                <w:bCs/>
                <w:szCs w:val="18"/>
                <w:lang w:val="ru-RU"/>
              </w:rPr>
              <w:t>Всего кредитов,</w:t>
            </w:r>
            <w:r w:rsidRPr="009F2F48">
              <w:rPr>
                <w:rStyle w:val="StyleUnivers45Light9pt"/>
                <w:rFonts w:ascii="Times New Roman" w:hAnsi="Times New Roman"/>
                <w:b/>
                <w:bCs/>
                <w:iCs/>
                <w:szCs w:val="18"/>
                <w:lang w:val="ru-RU"/>
              </w:rPr>
              <w:t xml:space="preserve"> </w:t>
            </w:r>
            <w:r w:rsidRPr="009F2F48">
              <w:rPr>
                <w:b/>
                <w:bCs/>
                <w:szCs w:val="18"/>
                <w:lang w:val="ru-RU"/>
              </w:rPr>
              <w:t>выданных клиентам</w:t>
            </w:r>
          </w:p>
        </w:tc>
        <w:tc>
          <w:tcPr>
            <w:tcW w:w="618" w:type="pct"/>
            <w:tcBorders>
              <w:top w:val="double" w:sz="4" w:space="0" w:color="auto"/>
              <w:bottom w:val="double" w:sz="4" w:space="0" w:color="auto"/>
            </w:tcBorders>
            <w:vAlign w:val="bottom"/>
          </w:tcPr>
          <w:p w:rsidR="00DB5AEA" w:rsidRPr="005D7B4D" w:rsidRDefault="00293561">
            <w:pPr>
              <w:pStyle w:val="Tabletext"/>
              <w:spacing w:before="20" w:after="0"/>
              <w:ind w:right="113"/>
              <w:jc w:val="right"/>
              <w:rPr>
                <w:b/>
                <w:szCs w:val="18"/>
              </w:rPr>
            </w:pPr>
            <w:r>
              <w:rPr>
                <w:b/>
                <w:szCs w:val="18"/>
                <w:lang w:val="ru-RU"/>
              </w:rPr>
              <w:t>17 </w:t>
            </w:r>
            <w:r w:rsidR="005D7B4D">
              <w:rPr>
                <w:b/>
                <w:szCs w:val="18"/>
              </w:rPr>
              <w:t>228 751 </w:t>
            </w:r>
          </w:p>
        </w:tc>
        <w:tc>
          <w:tcPr>
            <w:tcW w:w="74" w:type="pct"/>
            <w:tcMar>
              <w:left w:w="28" w:type="dxa"/>
              <w:right w:w="28" w:type="dxa"/>
            </w:tcMar>
            <w:vAlign w:val="bottom"/>
          </w:tcPr>
          <w:p w:rsidR="00DB5AEA" w:rsidRPr="009F2F48" w:rsidRDefault="00DB5AEA">
            <w:pPr>
              <w:pStyle w:val="Tabletext"/>
              <w:spacing w:before="20" w:after="0"/>
              <w:ind w:right="113"/>
              <w:jc w:val="right"/>
              <w:rPr>
                <w:b/>
                <w:szCs w:val="18"/>
                <w:lang w:val="ru-RU"/>
              </w:rPr>
            </w:pPr>
          </w:p>
        </w:tc>
        <w:tc>
          <w:tcPr>
            <w:tcW w:w="813" w:type="pct"/>
            <w:tcBorders>
              <w:top w:val="double" w:sz="4" w:space="0" w:color="auto"/>
              <w:bottom w:val="double" w:sz="4" w:space="0" w:color="auto"/>
            </w:tcBorders>
            <w:vAlign w:val="bottom"/>
          </w:tcPr>
          <w:p w:rsidR="00DB5AEA" w:rsidRPr="009F2F48" w:rsidRDefault="00293561">
            <w:pPr>
              <w:pStyle w:val="Tabletext"/>
              <w:spacing w:before="20" w:after="0"/>
              <w:ind w:right="113"/>
              <w:jc w:val="right"/>
              <w:rPr>
                <w:b/>
                <w:szCs w:val="18"/>
                <w:lang w:val="ru-RU"/>
              </w:rPr>
            </w:pPr>
            <w:r>
              <w:rPr>
                <w:b/>
                <w:szCs w:val="18"/>
                <w:lang w:val="ru-RU"/>
              </w:rPr>
              <w:t>(3 </w:t>
            </w:r>
            <w:r w:rsidR="005D7B4D">
              <w:rPr>
                <w:b/>
                <w:szCs w:val="18"/>
              </w:rPr>
              <w:t>741</w:t>
            </w:r>
            <w:r>
              <w:rPr>
                <w:b/>
                <w:szCs w:val="18"/>
                <w:lang w:val="ru-RU"/>
              </w:rPr>
              <w:t> 6</w:t>
            </w:r>
            <w:r w:rsidR="005D7B4D">
              <w:rPr>
                <w:b/>
                <w:szCs w:val="18"/>
              </w:rPr>
              <w:t>88</w:t>
            </w:r>
            <w:r>
              <w:rPr>
                <w:b/>
                <w:szCs w:val="18"/>
                <w:lang w:val="ru-RU"/>
              </w:rPr>
              <w:t>)</w:t>
            </w:r>
          </w:p>
        </w:tc>
        <w:tc>
          <w:tcPr>
            <w:tcW w:w="58" w:type="pct"/>
            <w:tcMar>
              <w:left w:w="28" w:type="dxa"/>
              <w:right w:w="28" w:type="dxa"/>
            </w:tcMar>
            <w:vAlign w:val="bottom"/>
          </w:tcPr>
          <w:p w:rsidR="00DB5AEA" w:rsidRPr="009F2F48" w:rsidRDefault="00DB5AEA">
            <w:pPr>
              <w:pStyle w:val="Tabletext"/>
              <w:spacing w:before="20" w:after="0"/>
              <w:ind w:right="113"/>
              <w:jc w:val="right"/>
              <w:rPr>
                <w:b/>
                <w:szCs w:val="18"/>
                <w:lang w:val="ru-RU"/>
              </w:rPr>
            </w:pPr>
          </w:p>
        </w:tc>
        <w:tc>
          <w:tcPr>
            <w:tcW w:w="618" w:type="pct"/>
            <w:tcBorders>
              <w:top w:val="double" w:sz="4" w:space="0" w:color="auto"/>
              <w:bottom w:val="double" w:sz="4" w:space="0" w:color="auto"/>
            </w:tcBorders>
            <w:vAlign w:val="bottom"/>
          </w:tcPr>
          <w:p w:rsidR="00DB5AEA" w:rsidRPr="009F2F48" w:rsidRDefault="00293561">
            <w:pPr>
              <w:pStyle w:val="Tabletext"/>
              <w:spacing w:before="20" w:after="0"/>
              <w:ind w:right="113"/>
              <w:jc w:val="right"/>
              <w:rPr>
                <w:b/>
                <w:szCs w:val="18"/>
                <w:lang w:val="ru-RU"/>
              </w:rPr>
            </w:pPr>
            <w:r>
              <w:rPr>
                <w:b/>
                <w:szCs w:val="18"/>
                <w:lang w:val="ru-RU"/>
              </w:rPr>
              <w:t>13 487 063</w:t>
            </w:r>
          </w:p>
        </w:tc>
        <w:tc>
          <w:tcPr>
            <w:tcW w:w="74" w:type="pct"/>
            <w:tcMar>
              <w:left w:w="28" w:type="dxa"/>
              <w:right w:w="28" w:type="dxa"/>
            </w:tcMar>
            <w:vAlign w:val="bottom"/>
          </w:tcPr>
          <w:p w:rsidR="00DB5AEA" w:rsidRPr="009F2F48" w:rsidRDefault="00DB5AEA">
            <w:pPr>
              <w:pStyle w:val="Tabletext"/>
              <w:spacing w:before="20" w:after="0"/>
              <w:ind w:right="113"/>
              <w:jc w:val="right"/>
              <w:rPr>
                <w:b/>
                <w:szCs w:val="18"/>
                <w:lang w:val="ru-RU"/>
              </w:rPr>
            </w:pPr>
          </w:p>
        </w:tc>
        <w:tc>
          <w:tcPr>
            <w:tcW w:w="727" w:type="pct"/>
            <w:tcBorders>
              <w:top w:val="double" w:sz="4" w:space="0" w:color="auto"/>
              <w:bottom w:val="double" w:sz="4" w:space="0" w:color="auto"/>
            </w:tcBorders>
            <w:vAlign w:val="bottom"/>
          </w:tcPr>
          <w:p w:rsidR="00DB5AEA" w:rsidRPr="009F2F48" w:rsidRDefault="00293561">
            <w:pPr>
              <w:pStyle w:val="Tabletext"/>
              <w:spacing w:before="20" w:after="0"/>
              <w:ind w:right="113"/>
              <w:jc w:val="right"/>
              <w:rPr>
                <w:b/>
                <w:szCs w:val="18"/>
                <w:lang w:val="ru-RU"/>
              </w:rPr>
            </w:pPr>
            <w:r>
              <w:rPr>
                <w:b/>
                <w:szCs w:val="18"/>
                <w:lang w:val="ru-RU"/>
              </w:rPr>
              <w:t>2</w:t>
            </w:r>
            <w:r w:rsidR="005D7B4D">
              <w:rPr>
                <w:b/>
                <w:szCs w:val="18"/>
              </w:rPr>
              <w:t>1</w:t>
            </w:r>
            <w:r>
              <w:rPr>
                <w:b/>
                <w:szCs w:val="18"/>
                <w:lang w:val="ru-RU"/>
              </w:rPr>
              <w:t>,</w:t>
            </w:r>
            <w:r w:rsidR="005D7B4D">
              <w:rPr>
                <w:b/>
                <w:szCs w:val="18"/>
              </w:rPr>
              <w:t>72</w:t>
            </w:r>
          </w:p>
        </w:tc>
      </w:tr>
    </w:tbl>
    <w:p w:rsidR="00DB5AEA" w:rsidRPr="009F2F48" w:rsidRDefault="009B5A72">
      <w:pPr>
        <w:pStyle w:val="a1"/>
        <w:keepNext/>
        <w:keepLines/>
        <w:spacing w:before="120" w:after="0"/>
        <w:rPr>
          <w:lang w:val="ru-RU"/>
        </w:rPr>
      </w:pPr>
      <w:r w:rsidRPr="009F2F48">
        <w:rPr>
          <w:szCs w:val="22"/>
          <w:lang w:val="ru-RU"/>
        </w:rPr>
        <w:t>В таблице далее представлена информация о качестве кредитов, выданных клиентам</w:t>
      </w:r>
      <w:r w:rsidRPr="009F2F48">
        <w:rPr>
          <w:lang w:val="ru-RU"/>
        </w:rPr>
        <w:t>, по состоянию на 31 декабря 2013 года.</w:t>
      </w:r>
    </w:p>
    <w:tbl>
      <w:tblPr>
        <w:tblW w:w="5000" w:type="pct"/>
        <w:tblCellMar>
          <w:left w:w="0" w:type="dxa"/>
          <w:right w:w="0" w:type="dxa"/>
        </w:tblCellMar>
        <w:tblLook w:val="0000"/>
      </w:tblPr>
      <w:tblGrid>
        <w:gridCol w:w="3559"/>
        <w:gridCol w:w="1090"/>
        <w:gridCol w:w="130"/>
        <w:gridCol w:w="1434"/>
        <w:gridCol w:w="102"/>
        <w:gridCol w:w="1090"/>
        <w:gridCol w:w="130"/>
        <w:gridCol w:w="1282"/>
      </w:tblGrid>
      <w:tr w:rsidR="00430711" w:rsidRPr="00A03BE6" w:rsidTr="00EC0673">
        <w:trPr>
          <w:cantSplit/>
          <w:tblHeader/>
        </w:trPr>
        <w:tc>
          <w:tcPr>
            <w:tcW w:w="2018" w:type="pct"/>
            <w:vAlign w:val="bottom"/>
          </w:tcPr>
          <w:p w:rsidR="00430711" w:rsidRPr="009F2F48" w:rsidRDefault="00430711" w:rsidP="00EC0673">
            <w:pPr>
              <w:pStyle w:val="Tabletext"/>
              <w:keepNext/>
              <w:keepLines/>
              <w:spacing w:before="20" w:after="0"/>
              <w:rPr>
                <w:szCs w:val="18"/>
                <w:lang w:val="ru-RU"/>
              </w:rPr>
            </w:pPr>
          </w:p>
        </w:tc>
        <w:tc>
          <w:tcPr>
            <w:tcW w:w="618" w:type="pct"/>
            <w:tcBorders>
              <w:bottom w:val="single" w:sz="4" w:space="0" w:color="auto"/>
            </w:tcBorders>
            <w:vAlign w:val="bottom"/>
          </w:tcPr>
          <w:p w:rsidR="00430711" w:rsidRPr="009F2F48" w:rsidRDefault="009B5A72" w:rsidP="00EC0673">
            <w:pPr>
              <w:pStyle w:val="Tabletext"/>
              <w:keepNext/>
              <w:keepLines/>
              <w:spacing w:before="20" w:after="0"/>
              <w:ind w:right="113"/>
              <w:jc w:val="right"/>
              <w:rPr>
                <w:b/>
                <w:sz w:val="17"/>
                <w:szCs w:val="17"/>
                <w:lang w:val="ru-RU"/>
              </w:rPr>
            </w:pPr>
            <w:r w:rsidRPr="009F2F48">
              <w:rPr>
                <w:b/>
                <w:bCs/>
                <w:sz w:val="17"/>
                <w:szCs w:val="17"/>
                <w:lang w:val="ru-RU"/>
              </w:rPr>
              <w:t>Кредиты</w:t>
            </w:r>
            <w:r w:rsidRPr="009F2F48">
              <w:rPr>
                <w:b/>
                <w:bCs/>
                <w:sz w:val="17"/>
                <w:szCs w:val="17"/>
                <w:lang w:val="ru-RU"/>
              </w:rPr>
              <w:br/>
              <w:t>до вычета</w:t>
            </w:r>
            <w:r w:rsidRPr="009F2F48">
              <w:rPr>
                <w:b/>
                <w:bCs/>
                <w:sz w:val="17"/>
                <w:szCs w:val="17"/>
                <w:lang w:val="ru-RU"/>
              </w:rPr>
              <w:br/>
              <w:t>резерва под</w:t>
            </w:r>
            <w:r w:rsidRPr="009F2F48">
              <w:rPr>
                <w:b/>
                <w:bCs/>
                <w:sz w:val="17"/>
                <w:szCs w:val="17"/>
                <w:lang w:val="ru-RU"/>
              </w:rPr>
              <w:br/>
              <w:t>обесценение</w:t>
            </w:r>
            <w:r w:rsidRPr="009F2F48">
              <w:rPr>
                <w:b/>
                <w:bCs/>
                <w:sz w:val="17"/>
                <w:szCs w:val="17"/>
                <w:lang w:val="ru-RU"/>
              </w:rPr>
              <w:br/>
            </w:r>
            <w:r w:rsidRPr="009F2F48">
              <w:rPr>
                <w:b/>
                <w:sz w:val="17"/>
                <w:szCs w:val="17"/>
                <w:lang w:val="ru-RU"/>
              </w:rPr>
              <w:t>тыс. рублей</w:t>
            </w:r>
          </w:p>
        </w:tc>
        <w:tc>
          <w:tcPr>
            <w:tcW w:w="74" w:type="pct"/>
            <w:tcMar>
              <w:left w:w="28" w:type="dxa"/>
              <w:right w:w="28" w:type="dxa"/>
            </w:tcMar>
            <w:vAlign w:val="bottom"/>
          </w:tcPr>
          <w:p w:rsidR="00430711" w:rsidRPr="009F2F48" w:rsidRDefault="00430711" w:rsidP="00EC0673">
            <w:pPr>
              <w:pStyle w:val="Tabletext"/>
              <w:keepNext/>
              <w:keepLines/>
              <w:spacing w:before="20" w:after="0"/>
              <w:ind w:right="113"/>
              <w:jc w:val="right"/>
              <w:rPr>
                <w:b/>
                <w:sz w:val="17"/>
                <w:szCs w:val="17"/>
                <w:lang w:val="ru-RU"/>
              </w:rPr>
            </w:pPr>
          </w:p>
        </w:tc>
        <w:tc>
          <w:tcPr>
            <w:tcW w:w="813" w:type="pct"/>
            <w:tcBorders>
              <w:bottom w:val="single" w:sz="4" w:space="0" w:color="auto"/>
            </w:tcBorders>
            <w:vAlign w:val="bottom"/>
          </w:tcPr>
          <w:p w:rsidR="00430711" w:rsidRPr="009F2F48" w:rsidRDefault="009B5A72" w:rsidP="00EC0673">
            <w:pPr>
              <w:pStyle w:val="Tabletext"/>
              <w:keepNext/>
              <w:keepLines/>
              <w:spacing w:before="20" w:after="0"/>
              <w:ind w:right="113"/>
              <w:jc w:val="right"/>
              <w:rPr>
                <w:b/>
                <w:sz w:val="17"/>
                <w:szCs w:val="17"/>
                <w:lang w:val="ru-RU"/>
              </w:rPr>
            </w:pPr>
            <w:r w:rsidRPr="009F2F48">
              <w:rPr>
                <w:b/>
                <w:bCs/>
                <w:sz w:val="17"/>
                <w:szCs w:val="17"/>
                <w:lang w:val="ru-RU"/>
              </w:rPr>
              <w:t>Резерв под </w:t>
            </w:r>
            <w:r w:rsidRPr="009F2F48">
              <w:rPr>
                <w:b/>
                <w:bCs/>
                <w:sz w:val="17"/>
                <w:szCs w:val="17"/>
                <w:lang w:val="ru-RU"/>
              </w:rPr>
              <w:br/>
              <w:t>обесценение </w:t>
            </w:r>
            <w:r w:rsidRPr="009F2F48">
              <w:rPr>
                <w:b/>
                <w:bCs/>
                <w:sz w:val="17"/>
                <w:szCs w:val="17"/>
                <w:lang w:val="ru-RU"/>
              </w:rPr>
              <w:br/>
            </w:r>
            <w:r w:rsidRPr="009F2F48">
              <w:rPr>
                <w:b/>
                <w:sz w:val="17"/>
                <w:szCs w:val="17"/>
                <w:lang w:val="ru-RU"/>
              </w:rPr>
              <w:t>тыс. рублей </w:t>
            </w:r>
          </w:p>
        </w:tc>
        <w:tc>
          <w:tcPr>
            <w:tcW w:w="58" w:type="pct"/>
            <w:tcMar>
              <w:left w:w="28" w:type="dxa"/>
              <w:right w:w="28" w:type="dxa"/>
            </w:tcMar>
            <w:vAlign w:val="bottom"/>
          </w:tcPr>
          <w:p w:rsidR="00430711" w:rsidRPr="009F2F48" w:rsidRDefault="00430711" w:rsidP="00EC0673">
            <w:pPr>
              <w:pStyle w:val="Tabletext"/>
              <w:keepNext/>
              <w:keepLines/>
              <w:spacing w:before="20" w:after="0"/>
              <w:ind w:right="113"/>
              <w:jc w:val="right"/>
              <w:rPr>
                <w:b/>
                <w:sz w:val="17"/>
                <w:szCs w:val="17"/>
                <w:lang w:val="ru-RU"/>
              </w:rPr>
            </w:pPr>
          </w:p>
        </w:tc>
        <w:tc>
          <w:tcPr>
            <w:tcW w:w="618" w:type="pct"/>
            <w:tcBorders>
              <w:bottom w:val="single" w:sz="4" w:space="0" w:color="auto"/>
            </w:tcBorders>
            <w:vAlign w:val="bottom"/>
          </w:tcPr>
          <w:p w:rsidR="00430711" w:rsidRPr="009F2F48" w:rsidRDefault="009B5A72" w:rsidP="00EC0673">
            <w:pPr>
              <w:pStyle w:val="Tabletext"/>
              <w:keepNext/>
              <w:keepLines/>
              <w:spacing w:before="20" w:after="0"/>
              <w:ind w:right="113"/>
              <w:jc w:val="right"/>
              <w:rPr>
                <w:b/>
                <w:sz w:val="17"/>
                <w:szCs w:val="17"/>
                <w:lang w:val="ru-RU"/>
              </w:rPr>
            </w:pPr>
            <w:r w:rsidRPr="009F2F48">
              <w:rPr>
                <w:b/>
                <w:bCs/>
                <w:sz w:val="17"/>
                <w:szCs w:val="17"/>
                <w:lang w:val="ru-RU"/>
              </w:rPr>
              <w:t>Кредиты</w:t>
            </w:r>
            <w:r w:rsidRPr="009F2F48">
              <w:rPr>
                <w:b/>
                <w:bCs/>
                <w:sz w:val="17"/>
                <w:szCs w:val="17"/>
                <w:lang w:val="ru-RU"/>
              </w:rPr>
              <w:br/>
              <w:t>за вычетом</w:t>
            </w:r>
            <w:r w:rsidRPr="009F2F48">
              <w:rPr>
                <w:b/>
                <w:bCs/>
                <w:sz w:val="17"/>
                <w:szCs w:val="17"/>
                <w:lang w:val="ru-RU"/>
              </w:rPr>
              <w:br/>
              <w:t>резерва под</w:t>
            </w:r>
            <w:r w:rsidRPr="009F2F48">
              <w:rPr>
                <w:b/>
                <w:bCs/>
                <w:sz w:val="17"/>
                <w:szCs w:val="17"/>
                <w:lang w:val="ru-RU"/>
              </w:rPr>
              <w:br/>
              <w:t>обесценение</w:t>
            </w:r>
            <w:r w:rsidRPr="009F2F48">
              <w:rPr>
                <w:b/>
                <w:bCs/>
                <w:sz w:val="17"/>
                <w:szCs w:val="17"/>
                <w:lang w:val="ru-RU"/>
              </w:rPr>
              <w:br/>
            </w:r>
            <w:r w:rsidRPr="009F2F48">
              <w:rPr>
                <w:b/>
                <w:sz w:val="17"/>
                <w:szCs w:val="17"/>
                <w:lang w:val="ru-RU"/>
              </w:rPr>
              <w:t>тыс. рублей</w:t>
            </w:r>
          </w:p>
        </w:tc>
        <w:tc>
          <w:tcPr>
            <w:tcW w:w="74" w:type="pct"/>
            <w:tcMar>
              <w:left w:w="28" w:type="dxa"/>
              <w:right w:w="28" w:type="dxa"/>
            </w:tcMar>
            <w:vAlign w:val="bottom"/>
          </w:tcPr>
          <w:p w:rsidR="00430711" w:rsidRPr="009F2F48" w:rsidRDefault="00430711" w:rsidP="00EC0673">
            <w:pPr>
              <w:pStyle w:val="Tabletext"/>
              <w:keepNext/>
              <w:keepLines/>
              <w:spacing w:before="20" w:after="0"/>
              <w:ind w:right="113"/>
              <w:jc w:val="right"/>
              <w:rPr>
                <w:b/>
                <w:sz w:val="17"/>
                <w:szCs w:val="17"/>
                <w:lang w:val="ru-RU"/>
              </w:rPr>
            </w:pPr>
          </w:p>
        </w:tc>
        <w:tc>
          <w:tcPr>
            <w:tcW w:w="727" w:type="pct"/>
            <w:tcBorders>
              <w:bottom w:val="single" w:sz="4" w:space="0" w:color="auto"/>
            </w:tcBorders>
            <w:vAlign w:val="bottom"/>
          </w:tcPr>
          <w:p w:rsidR="00430711" w:rsidRPr="009F2F48" w:rsidRDefault="009B5A72" w:rsidP="00EC0673">
            <w:pPr>
              <w:pStyle w:val="Tabletext"/>
              <w:keepNext/>
              <w:keepLines/>
              <w:spacing w:before="20" w:after="0"/>
              <w:ind w:right="113"/>
              <w:jc w:val="right"/>
              <w:rPr>
                <w:b/>
                <w:sz w:val="17"/>
                <w:szCs w:val="17"/>
                <w:lang w:val="ru-RU"/>
              </w:rPr>
            </w:pPr>
            <w:r w:rsidRPr="009F2F48">
              <w:rPr>
                <w:b/>
                <w:bCs/>
                <w:sz w:val="17"/>
                <w:szCs w:val="17"/>
                <w:lang w:val="ru-RU"/>
              </w:rPr>
              <w:t xml:space="preserve">Резерв под обесценение </w:t>
            </w:r>
            <w:r w:rsidRPr="009F2F48">
              <w:rPr>
                <w:b/>
                <w:bCs/>
                <w:sz w:val="17"/>
                <w:szCs w:val="17"/>
                <w:lang w:val="ru-RU"/>
              </w:rPr>
              <w:br/>
              <w:t>по отношению</w:t>
            </w:r>
            <w:r w:rsidRPr="009F2F48">
              <w:rPr>
                <w:b/>
                <w:bCs/>
                <w:sz w:val="17"/>
                <w:szCs w:val="17"/>
                <w:lang w:val="ru-RU"/>
              </w:rPr>
              <w:br/>
              <w:t xml:space="preserve"> к сумме</w:t>
            </w:r>
            <w:r w:rsidRPr="009F2F48">
              <w:rPr>
                <w:b/>
                <w:bCs/>
                <w:sz w:val="17"/>
                <w:szCs w:val="17"/>
                <w:lang w:val="ru-RU"/>
              </w:rPr>
              <w:br/>
              <w:t>кредитов</w:t>
            </w:r>
            <w:r w:rsidRPr="009F2F48">
              <w:rPr>
                <w:b/>
                <w:bCs/>
                <w:sz w:val="17"/>
                <w:szCs w:val="17"/>
                <w:lang w:val="ru-RU"/>
              </w:rPr>
              <w:br/>
              <w:t>до вычета</w:t>
            </w:r>
            <w:r w:rsidRPr="009F2F48">
              <w:rPr>
                <w:b/>
                <w:bCs/>
                <w:sz w:val="17"/>
                <w:szCs w:val="17"/>
                <w:lang w:val="ru-RU"/>
              </w:rPr>
              <w:br/>
              <w:t>резерва под</w:t>
            </w:r>
            <w:r w:rsidRPr="009F2F48">
              <w:rPr>
                <w:b/>
                <w:bCs/>
                <w:sz w:val="17"/>
                <w:szCs w:val="17"/>
                <w:lang w:val="ru-RU"/>
              </w:rPr>
              <w:br/>
              <w:t>обесценение</w:t>
            </w:r>
            <w:r w:rsidRPr="009F2F48">
              <w:rPr>
                <w:b/>
                <w:bCs/>
                <w:sz w:val="17"/>
                <w:szCs w:val="17"/>
                <w:lang w:val="ru-RU"/>
              </w:rPr>
              <w:br/>
            </w:r>
            <w:r w:rsidRPr="009F2F48">
              <w:rPr>
                <w:b/>
                <w:sz w:val="17"/>
                <w:szCs w:val="17"/>
                <w:lang w:val="ru-RU"/>
              </w:rPr>
              <w:t>(%)</w:t>
            </w:r>
          </w:p>
        </w:tc>
      </w:tr>
      <w:tr w:rsidR="00430711" w:rsidRPr="009F2F48" w:rsidTr="00EC0673">
        <w:trPr>
          <w:cantSplit/>
        </w:trPr>
        <w:tc>
          <w:tcPr>
            <w:tcW w:w="2018" w:type="pct"/>
            <w:vAlign w:val="bottom"/>
          </w:tcPr>
          <w:p w:rsidR="00430711" w:rsidRPr="009F2F48" w:rsidRDefault="009B5A72" w:rsidP="00EC0673">
            <w:pPr>
              <w:pStyle w:val="Tabletext"/>
              <w:keepNext/>
              <w:keepLines/>
              <w:spacing w:before="20" w:after="0"/>
              <w:rPr>
                <w:b/>
                <w:szCs w:val="18"/>
                <w:lang w:val="ru-RU"/>
              </w:rPr>
            </w:pPr>
            <w:r w:rsidRPr="009F2F48">
              <w:rPr>
                <w:b/>
                <w:szCs w:val="18"/>
                <w:lang w:val="ru-RU"/>
              </w:rPr>
              <w:t>Кредиты, выданные юридическим лицам</w:t>
            </w:r>
          </w:p>
        </w:tc>
        <w:tc>
          <w:tcPr>
            <w:tcW w:w="618" w:type="pct"/>
            <w:vAlign w:val="bottom"/>
          </w:tcPr>
          <w:p w:rsidR="00430711" w:rsidRPr="009F2F48" w:rsidRDefault="00430711" w:rsidP="00EC0673">
            <w:pPr>
              <w:pStyle w:val="Tabletext"/>
              <w:keepNext/>
              <w:keepLines/>
              <w:spacing w:before="20" w:after="0"/>
              <w:ind w:right="113"/>
              <w:jc w:val="right"/>
              <w:rPr>
                <w:bCs/>
                <w:szCs w:val="18"/>
                <w:lang w:val="ru-RU"/>
              </w:rPr>
            </w:pPr>
          </w:p>
        </w:tc>
        <w:tc>
          <w:tcPr>
            <w:tcW w:w="74" w:type="pct"/>
            <w:tcMar>
              <w:left w:w="28" w:type="dxa"/>
              <w:right w:w="28" w:type="dxa"/>
            </w:tcMar>
            <w:vAlign w:val="bottom"/>
          </w:tcPr>
          <w:p w:rsidR="00430711" w:rsidRPr="009F2F48" w:rsidRDefault="00430711" w:rsidP="00EC0673">
            <w:pPr>
              <w:pStyle w:val="Tabletext"/>
              <w:keepNext/>
              <w:keepLines/>
              <w:spacing w:before="20" w:after="0"/>
              <w:ind w:right="113"/>
              <w:jc w:val="right"/>
              <w:rPr>
                <w:bCs/>
                <w:szCs w:val="18"/>
                <w:lang w:val="ru-RU"/>
              </w:rPr>
            </w:pPr>
          </w:p>
        </w:tc>
        <w:tc>
          <w:tcPr>
            <w:tcW w:w="813" w:type="pct"/>
            <w:vAlign w:val="bottom"/>
          </w:tcPr>
          <w:p w:rsidR="00430711" w:rsidRPr="009F2F48" w:rsidRDefault="00430711" w:rsidP="00EC0673">
            <w:pPr>
              <w:pStyle w:val="Tabletext"/>
              <w:keepNext/>
              <w:keepLines/>
              <w:spacing w:before="20" w:after="0"/>
              <w:ind w:right="113"/>
              <w:jc w:val="right"/>
              <w:rPr>
                <w:szCs w:val="18"/>
                <w:lang w:val="ru-RU"/>
              </w:rPr>
            </w:pPr>
          </w:p>
        </w:tc>
        <w:tc>
          <w:tcPr>
            <w:tcW w:w="58"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618" w:type="pct"/>
            <w:vAlign w:val="bottom"/>
          </w:tcPr>
          <w:p w:rsidR="00430711" w:rsidRPr="009F2F48" w:rsidRDefault="00430711" w:rsidP="00EC0673">
            <w:pPr>
              <w:pStyle w:val="Tabletext"/>
              <w:keepNext/>
              <w:keepLines/>
              <w:spacing w:before="20" w:after="0"/>
              <w:ind w:right="113"/>
              <w:jc w:val="right"/>
              <w:rPr>
                <w:szCs w:val="18"/>
                <w:lang w:val="ru-RU"/>
              </w:rPr>
            </w:pPr>
          </w:p>
        </w:tc>
        <w:tc>
          <w:tcPr>
            <w:tcW w:w="74"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727" w:type="pct"/>
            <w:vAlign w:val="bottom"/>
          </w:tcPr>
          <w:p w:rsidR="00430711" w:rsidRPr="009F2F48" w:rsidRDefault="00430711" w:rsidP="00EC0673">
            <w:pPr>
              <w:pStyle w:val="Tabletext"/>
              <w:keepNext/>
              <w:keepLines/>
              <w:spacing w:before="20" w:after="0"/>
              <w:ind w:right="113"/>
              <w:jc w:val="right"/>
              <w:rPr>
                <w:szCs w:val="18"/>
                <w:lang w:val="ru-RU"/>
              </w:rPr>
            </w:pPr>
          </w:p>
        </w:tc>
      </w:tr>
      <w:tr w:rsidR="00430711" w:rsidRPr="009F2F48" w:rsidTr="00EC0673">
        <w:trPr>
          <w:cantSplit/>
        </w:trPr>
        <w:tc>
          <w:tcPr>
            <w:tcW w:w="2018" w:type="pct"/>
            <w:vAlign w:val="bottom"/>
          </w:tcPr>
          <w:p w:rsidR="00430711" w:rsidRPr="009F2F48" w:rsidRDefault="009B5A72" w:rsidP="00EC0673">
            <w:pPr>
              <w:pStyle w:val="Tabletext"/>
              <w:keepNext/>
              <w:keepLines/>
              <w:spacing w:before="20" w:after="0"/>
              <w:rPr>
                <w:b/>
                <w:szCs w:val="18"/>
                <w:lang w:val="ru-RU"/>
              </w:rPr>
            </w:pPr>
            <w:r w:rsidRPr="009F2F48">
              <w:rPr>
                <w:b/>
                <w:szCs w:val="18"/>
                <w:lang w:val="ru-RU"/>
              </w:rPr>
              <w:t>Кредиты, выданные крупным предприятиям</w:t>
            </w:r>
          </w:p>
        </w:tc>
        <w:tc>
          <w:tcPr>
            <w:tcW w:w="618" w:type="pct"/>
            <w:vAlign w:val="bottom"/>
          </w:tcPr>
          <w:p w:rsidR="00430711" w:rsidRPr="009F2F48" w:rsidRDefault="00430711" w:rsidP="00EC0673">
            <w:pPr>
              <w:pStyle w:val="Tabletext"/>
              <w:keepNext/>
              <w:keepLines/>
              <w:spacing w:before="20" w:after="0"/>
              <w:ind w:right="113"/>
              <w:jc w:val="right"/>
              <w:rPr>
                <w:bCs/>
                <w:szCs w:val="18"/>
                <w:lang w:val="ru-RU"/>
              </w:rPr>
            </w:pPr>
          </w:p>
        </w:tc>
        <w:tc>
          <w:tcPr>
            <w:tcW w:w="74" w:type="pct"/>
            <w:tcMar>
              <w:left w:w="28" w:type="dxa"/>
              <w:right w:w="28" w:type="dxa"/>
            </w:tcMar>
            <w:vAlign w:val="bottom"/>
          </w:tcPr>
          <w:p w:rsidR="00430711" w:rsidRPr="009F2F48" w:rsidRDefault="00430711" w:rsidP="00EC0673">
            <w:pPr>
              <w:pStyle w:val="Tabletext"/>
              <w:keepNext/>
              <w:keepLines/>
              <w:spacing w:before="20" w:after="0"/>
              <w:ind w:right="113"/>
              <w:jc w:val="right"/>
              <w:rPr>
                <w:bCs/>
                <w:szCs w:val="18"/>
                <w:lang w:val="ru-RU"/>
              </w:rPr>
            </w:pPr>
          </w:p>
        </w:tc>
        <w:tc>
          <w:tcPr>
            <w:tcW w:w="813" w:type="pct"/>
            <w:vAlign w:val="bottom"/>
          </w:tcPr>
          <w:p w:rsidR="00430711" w:rsidRPr="009F2F48" w:rsidRDefault="00430711" w:rsidP="00EC0673">
            <w:pPr>
              <w:pStyle w:val="Tabletext"/>
              <w:keepNext/>
              <w:keepLines/>
              <w:spacing w:before="20" w:after="0"/>
              <w:ind w:right="113"/>
              <w:jc w:val="right"/>
              <w:rPr>
                <w:szCs w:val="18"/>
                <w:lang w:val="ru-RU"/>
              </w:rPr>
            </w:pPr>
          </w:p>
        </w:tc>
        <w:tc>
          <w:tcPr>
            <w:tcW w:w="58"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618" w:type="pct"/>
            <w:vAlign w:val="bottom"/>
          </w:tcPr>
          <w:p w:rsidR="00430711" w:rsidRPr="009F2F48" w:rsidRDefault="00430711" w:rsidP="00EC0673">
            <w:pPr>
              <w:pStyle w:val="Tabletext"/>
              <w:keepNext/>
              <w:keepLines/>
              <w:spacing w:before="20" w:after="0"/>
              <w:ind w:right="113"/>
              <w:jc w:val="right"/>
              <w:rPr>
                <w:szCs w:val="18"/>
                <w:lang w:val="ru-RU"/>
              </w:rPr>
            </w:pPr>
          </w:p>
        </w:tc>
        <w:tc>
          <w:tcPr>
            <w:tcW w:w="74"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727" w:type="pct"/>
            <w:vAlign w:val="bottom"/>
          </w:tcPr>
          <w:p w:rsidR="00430711" w:rsidRPr="009F2F48" w:rsidRDefault="00430711" w:rsidP="00EC0673">
            <w:pPr>
              <w:pStyle w:val="Tabletext"/>
              <w:keepNext/>
              <w:keepLines/>
              <w:spacing w:before="20" w:after="0"/>
              <w:ind w:right="113"/>
              <w:jc w:val="right"/>
              <w:rPr>
                <w:szCs w:val="18"/>
                <w:lang w:val="ru-RU"/>
              </w:rPr>
            </w:pPr>
          </w:p>
        </w:tc>
      </w:tr>
      <w:tr w:rsidR="00430711" w:rsidRPr="009F2F48" w:rsidTr="00EC0673">
        <w:trPr>
          <w:cantSplit/>
        </w:trPr>
        <w:tc>
          <w:tcPr>
            <w:tcW w:w="2018" w:type="pct"/>
            <w:vAlign w:val="bottom"/>
          </w:tcPr>
          <w:p w:rsidR="00430711" w:rsidRPr="009F2F48" w:rsidRDefault="009B5A72" w:rsidP="00EC0673">
            <w:pPr>
              <w:pStyle w:val="Tabletext"/>
              <w:keepNext/>
              <w:keepLines/>
              <w:spacing w:before="20" w:after="0"/>
              <w:rPr>
                <w:bCs/>
                <w:iCs/>
                <w:szCs w:val="18"/>
                <w:lang w:val="ru-RU"/>
              </w:rPr>
            </w:pPr>
            <w:r w:rsidRPr="009F2F48">
              <w:rPr>
                <w:szCs w:val="18"/>
                <w:lang w:val="ru-RU"/>
              </w:rPr>
              <w:t>Кредиты без индивидуальных признаков обесценения</w:t>
            </w:r>
          </w:p>
        </w:tc>
        <w:tc>
          <w:tcPr>
            <w:tcW w:w="618" w:type="pct"/>
            <w:vAlign w:val="bottom"/>
          </w:tcPr>
          <w:p w:rsidR="00430711" w:rsidRPr="009F2F48" w:rsidRDefault="009B5A72" w:rsidP="00EC0673">
            <w:pPr>
              <w:pStyle w:val="Tabletext"/>
              <w:keepNext/>
              <w:keepLines/>
              <w:spacing w:before="20" w:after="0"/>
              <w:ind w:right="113"/>
              <w:jc w:val="right"/>
              <w:rPr>
                <w:szCs w:val="18"/>
                <w:lang w:val="ru-RU"/>
              </w:rPr>
            </w:pPr>
            <w:r w:rsidRPr="009F2F48">
              <w:rPr>
                <w:szCs w:val="18"/>
                <w:lang w:val="ru-RU"/>
              </w:rPr>
              <w:t>2 633 246</w:t>
            </w:r>
          </w:p>
        </w:tc>
        <w:tc>
          <w:tcPr>
            <w:tcW w:w="74"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813" w:type="pct"/>
            <w:vAlign w:val="bottom"/>
          </w:tcPr>
          <w:p w:rsidR="00430711" w:rsidRPr="009F2F48" w:rsidRDefault="009B5A72" w:rsidP="00EC0673">
            <w:pPr>
              <w:pStyle w:val="Tabletext"/>
              <w:keepNext/>
              <w:keepLines/>
              <w:spacing w:before="20" w:after="0"/>
              <w:ind w:right="113"/>
              <w:jc w:val="right"/>
              <w:rPr>
                <w:szCs w:val="18"/>
                <w:lang w:val="ru-RU"/>
              </w:rPr>
            </w:pPr>
            <w:r w:rsidRPr="009F2F48">
              <w:rPr>
                <w:szCs w:val="18"/>
                <w:lang w:val="ru-RU"/>
              </w:rPr>
              <w:t>(27 649)</w:t>
            </w:r>
          </w:p>
        </w:tc>
        <w:tc>
          <w:tcPr>
            <w:tcW w:w="58"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618" w:type="pct"/>
            <w:vAlign w:val="bottom"/>
          </w:tcPr>
          <w:p w:rsidR="00430711" w:rsidRPr="009F2F48" w:rsidRDefault="009B5A72" w:rsidP="00EC0673">
            <w:pPr>
              <w:pStyle w:val="Tabletext"/>
              <w:keepNext/>
              <w:keepLines/>
              <w:spacing w:before="20" w:after="0"/>
              <w:ind w:right="113"/>
              <w:jc w:val="right"/>
              <w:rPr>
                <w:szCs w:val="18"/>
                <w:lang w:val="ru-RU"/>
              </w:rPr>
            </w:pPr>
            <w:r w:rsidRPr="009F2F48">
              <w:rPr>
                <w:szCs w:val="18"/>
                <w:lang w:val="ru-RU"/>
              </w:rPr>
              <w:t>2 605 597</w:t>
            </w:r>
          </w:p>
        </w:tc>
        <w:tc>
          <w:tcPr>
            <w:tcW w:w="74"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727" w:type="pct"/>
            <w:vAlign w:val="bottom"/>
          </w:tcPr>
          <w:p w:rsidR="00430711" w:rsidRPr="009F2F48" w:rsidRDefault="009B5A72" w:rsidP="00EC0673">
            <w:pPr>
              <w:pStyle w:val="Tabletext"/>
              <w:keepNext/>
              <w:keepLines/>
              <w:spacing w:before="20" w:after="0"/>
              <w:ind w:right="113"/>
              <w:jc w:val="right"/>
              <w:rPr>
                <w:szCs w:val="18"/>
                <w:lang w:val="ru-RU"/>
              </w:rPr>
            </w:pPr>
            <w:r w:rsidRPr="009F2F48">
              <w:rPr>
                <w:szCs w:val="18"/>
                <w:lang w:val="ru-RU"/>
              </w:rPr>
              <w:t>1,05</w:t>
            </w:r>
          </w:p>
        </w:tc>
      </w:tr>
      <w:tr w:rsidR="00430711" w:rsidRPr="009F2F48" w:rsidTr="00EC0673">
        <w:trPr>
          <w:cantSplit/>
        </w:trPr>
        <w:tc>
          <w:tcPr>
            <w:tcW w:w="2018" w:type="pct"/>
            <w:vAlign w:val="bottom"/>
          </w:tcPr>
          <w:p w:rsidR="00430711" w:rsidRPr="009F2F48" w:rsidRDefault="009B5A72" w:rsidP="00EC0673">
            <w:pPr>
              <w:pStyle w:val="Tabletext"/>
              <w:keepNext/>
              <w:keepLines/>
              <w:spacing w:before="20" w:after="0"/>
              <w:rPr>
                <w:bCs/>
                <w:szCs w:val="18"/>
                <w:lang w:val="ru-RU"/>
              </w:rPr>
            </w:pPr>
            <w:r w:rsidRPr="009F2F48">
              <w:rPr>
                <w:bCs/>
                <w:szCs w:val="18"/>
                <w:lang w:val="ru-RU"/>
              </w:rPr>
              <w:t>Обесцененные кредиты:</w:t>
            </w:r>
          </w:p>
        </w:tc>
        <w:tc>
          <w:tcPr>
            <w:tcW w:w="618" w:type="pct"/>
            <w:vAlign w:val="bottom"/>
          </w:tcPr>
          <w:p w:rsidR="00430711" w:rsidRPr="009F2F48" w:rsidRDefault="00430711" w:rsidP="00EC0673">
            <w:pPr>
              <w:pStyle w:val="Tabletext"/>
              <w:keepNext/>
              <w:keepLines/>
              <w:spacing w:before="20" w:after="0"/>
              <w:ind w:right="113"/>
              <w:jc w:val="right"/>
              <w:rPr>
                <w:szCs w:val="18"/>
                <w:lang w:val="ru-RU"/>
              </w:rPr>
            </w:pPr>
          </w:p>
        </w:tc>
        <w:tc>
          <w:tcPr>
            <w:tcW w:w="74"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813" w:type="pct"/>
            <w:vAlign w:val="bottom"/>
          </w:tcPr>
          <w:p w:rsidR="00430711" w:rsidRPr="009F2F48" w:rsidRDefault="00430711" w:rsidP="00EC0673">
            <w:pPr>
              <w:pStyle w:val="Tabletext"/>
              <w:keepNext/>
              <w:keepLines/>
              <w:spacing w:before="20" w:after="0"/>
              <w:ind w:right="113"/>
              <w:jc w:val="right"/>
              <w:rPr>
                <w:szCs w:val="18"/>
                <w:lang w:val="ru-RU"/>
              </w:rPr>
            </w:pPr>
          </w:p>
        </w:tc>
        <w:tc>
          <w:tcPr>
            <w:tcW w:w="58"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618" w:type="pct"/>
            <w:vAlign w:val="bottom"/>
          </w:tcPr>
          <w:p w:rsidR="00430711" w:rsidRPr="009F2F48" w:rsidRDefault="00430711" w:rsidP="00EC0673">
            <w:pPr>
              <w:pStyle w:val="Tabletext"/>
              <w:keepNext/>
              <w:keepLines/>
              <w:spacing w:before="20" w:after="0"/>
              <w:ind w:right="113"/>
              <w:jc w:val="right"/>
              <w:rPr>
                <w:szCs w:val="18"/>
                <w:lang w:val="ru-RU"/>
              </w:rPr>
            </w:pPr>
          </w:p>
        </w:tc>
        <w:tc>
          <w:tcPr>
            <w:tcW w:w="74"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727" w:type="pct"/>
            <w:vAlign w:val="bottom"/>
          </w:tcPr>
          <w:p w:rsidR="00430711" w:rsidRPr="009F2F48" w:rsidRDefault="00430711" w:rsidP="00EC0673">
            <w:pPr>
              <w:pStyle w:val="Tabletext"/>
              <w:keepNext/>
              <w:keepLines/>
              <w:spacing w:before="20" w:after="0"/>
              <w:ind w:right="113"/>
              <w:jc w:val="right"/>
              <w:rPr>
                <w:szCs w:val="18"/>
                <w:lang w:val="ru-RU"/>
              </w:rPr>
            </w:pPr>
          </w:p>
        </w:tc>
      </w:tr>
      <w:tr w:rsidR="00430711" w:rsidRPr="009F2F48" w:rsidTr="00EC0673">
        <w:trPr>
          <w:cantSplit/>
        </w:trPr>
        <w:tc>
          <w:tcPr>
            <w:tcW w:w="2018" w:type="pct"/>
            <w:vAlign w:val="bottom"/>
          </w:tcPr>
          <w:p w:rsidR="00430711" w:rsidRPr="009F2F48" w:rsidRDefault="009B5A72" w:rsidP="00EC0673">
            <w:pPr>
              <w:pStyle w:val="Tabletext"/>
              <w:keepNext/>
              <w:keepLines/>
              <w:spacing w:before="20" w:after="0"/>
              <w:rPr>
                <w:bCs/>
                <w:szCs w:val="18"/>
                <w:lang w:val="ru-RU"/>
              </w:rPr>
            </w:pPr>
            <w:r w:rsidRPr="009F2F48">
              <w:rPr>
                <w:bCs/>
                <w:szCs w:val="18"/>
                <w:lang w:val="ru-RU"/>
              </w:rPr>
              <w:t>- непросроченные</w:t>
            </w:r>
          </w:p>
        </w:tc>
        <w:tc>
          <w:tcPr>
            <w:tcW w:w="618" w:type="pct"/>
            <w:vAlign w:val="bottom"/>
          </w:tcPr>
          <w:p w:rsidR="00430711" w:rsidRPr="009F2F48" w:rsidRDefault="009B5A72" w:rsidP="00EC0673">
            <w:pPr>
              <w:pStyle w:val="Tabletext"/>
              <w:keepNext/>
              <w:keepLines/>
              <w:spacing w:before="20" w:after="0"/>
              <w:ind w:right="113"/>
              <w:jc w:val="right"/>
              <w:rPr>
                <w:szCs w:val="18"/>
                <w:lang w:val="ru-RU"/>
              </w:rPr>
            </w:pPr>
            <w:r w:rsidRPr="009F2F48">
              <w:rPr>
                <w:szCs w:val="18"/>
                <w:lang w:val="ru-RU"/>
              </w:rPr>
              <w:t>457 532</w:t>
            </w:r>
          </w:p>
        </w:tc>
        <w:tc>
          <w:tcPr>
            <w:tcW w:w="74"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813" w:type="pct"/>
            <w:vAlign w:val="bottom"/>
          </w:tcPr>
          <w:p w:rsidR="00430711" w:rsidRPr="009F2F48" w:rsidRDefault="009B5A72" w:rsidP="00EC0673">
            <w:pPr>
              <w:pStyle w:val="Tabletext"/>
              <w:keepNext/>
              <w:keepLines/>
              <w:spacing w:before="20" w:after="0"/>
              <w:ind w:right="113"/>
              <w:jc w:val="right"/>
              <w:rPr>
                <w:szCs w:val="18"/>
                <w:lang w:val="ru-RU"/>
              </w:rPr>
            </w:pPr>
            <w:r w:rsidRPr="009F2F48">
              <w:rPr>
                <w:szCs w:val="18"/>
                <w:lang w:val="ru-RU"/>
              </w:rPr>
              <w:t>(245 386)</w:t>
            </w:r>
          </w:p>
        </w:tc>
        <w:tc>
          <w:tcPr>
            <w:tcW w:w="58"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618" w:type="pct"/>
            <w:vAlign w:val="bottom"/>
          </w:tcPr>
          <w:p w:rsidR="00430711" w:rsidRPr="009F2F48" w:rsidRDefault="009B5A72" w:rsidP="00EC0673">
            <w:pPr>
              <w:pStyle w:val="Tabletext"/>
              <w:keepNext/>
              <w:keepLines/>
              <w:spacing w:before="20" w:after="0"/>
              <w:ind w:right="113"/>
              <w:jc w:val="right"/>
              <w:rPr>
                <w:szCs w:val="18"/>
                <w:lang w:val="ru-RU"/>
              </w:rPr>
            </w:pPr>
            <w:r w:rsidRPr="009F2F48">
              <w:rPr>
                <w:szCs w:val="18"/>
                <w:lang w:val="ru-RU"/>
              </w:rPr>
              <w:t>212 146</w:t>
            </w:r>
          </w:p>
        </w:tc>
        <w:tc>
          <w:tcPr>
            <w:tcW w:w="74"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727" w:type="pct"/>
            <w:vAlign w:val="bottom"/>
          </w:tcPr>
          <w:p w:rsidR="00430711" w:rsidRPr="009F2F48" w:rsidRDefault="009B5A72" w:rsidP="00EC0673">
            <w:pPr>
              <w:pStyle w:val="Tabletext"/>
              <w:keepNext/>
              <w:keepLines/>
              <w:spacing w:before="20" w:after="0"/>
              <w:ind w:right="113"/>
              <w:jc w:val="right"/>
              <w:rPr>
                <w:szCs w:val="18"/>
                <w:lang w:val="ru-RU"/>
              </w:rPr>
            </w:pPr>
            <w:r w:rsidRPr="009F2F48">
              <w:rPr>
                <w:szCs w:val="18"/>
                <w:lang w:val="ru-RU"/>
              </w:rPr>
              <w:t>53,63</w:t>
            </w:r>
          </w:p>
        </w:tc>
      </w:tr>
      <w:tr w:rsidR="00430711" w:rsidRPr="009F2F48" w:rsidTr="00EC0673">
        <w:trPr>
          <w:cantSplit/>
        </w:trPr>
        <w:tc>
          <w:tcPr>
            <w:tcW w:w="2018" w:type="pct"/>
            <w:vAlign w:val="bottom"/>
          </w:tcPr>
          <w:p w:rsidR="00430711" w:rsidRPr="009F2F48" w:rsidRDefault="009B5A72" w:rsidP="00EC0673">
            <w:pPr>
              <w:pStyle w:val="Tabletext"/>
              <w:keepNext/>
              <w:keepLines/>
              <w:spacing w:before="20" w:after="0"/>
              <w:rPr>
                <w:bCs/>
                <w:szCs w:val="18"/>
                <w:lang w:val="ru-RU"/>
              </w:rPr>
            </w:pPr>
            <w:r w:rsidRPr="009F2F48">
              <w:rPr>
                <w:bCs/>
                <w:szCs w:val="18"/>
                <w:lang w:val="ru-RU"/>
              </w:rPr>
              <w:t>- просроченные на срок более 1 года</w:t>
            </w:r>
          </w:p>
        </w:tc>
        <w:tc>
          <w:tcPr>
            <w:tcW w:w="618" w:type="pct"/>
            <w:vAlign w:val="bottom"/>
          </w:tcPr>
          <w:p w:rsidR="00430711" w:rsidRPr="009F2F48" w:rsidRDefault="009B5A72" w:rsidP="00EC0673">
            <w:pPr>
              <w:pStyle w:val="Tabletext"/>
              <w:keepNext/>
              <w:keepLines/>
              <w:spacing w:before="20" w:after="0"/>
              <w:ind w:right="113"/>
              <w:jc w:val="right"/>
              <w:rPr>
                <w:szCs w:val="18"/>
                <w:lang w:val="ru-RU"/>
              </w:rPr>
            </w:pPr>
            <w:r w:rsidRPr="009F2F48">
              <w:rPr>
                <w:szCs w:val="18"/>
                <w:lang w:val="ru-RU"/>
              </w:rPr>
              <w:t>71 374</w:t>
            </w:r>
          </w:p>
        </w:tc>
        <w:tc>
          <w:tcPr>
            <w:tcW w:w="74"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813" w:type="pct"/>
            <w:vAlign w:val="bottom"/>
          </w:tcPr>
          <w:p w:rsidR="00430711" w:rsidRPr="009F2F48" w:rsidRDefault="009B5A72" w:rsidP="00EC0673">
            <w:pPr>
              <w:pStyle w:val="Tabletext"/>
              <w:keepNext/>
              <w:keepLines/>
              <w:spacing w:before="20" w:after="0"/>
              <w:ind w:right="113"/>
              <w:jc w:val="right"/>
              <w:rPr>
                <w:szCs w:val="18"/>
                <w:lang w:val="ru-RU"/>
              </w:rPr>
            </w:pPr>
            <w:r w:rsidRPr="009F2F48">
              <w:rPr>
                <w:szCs w:val="18"/>
                <w:lang w:val="ru-RU"/>
              </w:rPr>
              <w:t>(71 374)</w:t>
            </w:r>
          </w:p>
        </w:tc>
        <w:tc>
          <w:tcPr>
            <w:tcW w:w="58"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618" w:type="pct"/>
            <w:vAlign w:val="bottom"/>
          </w:tcPr>
          <w:p w:rsidR="00430711" w:rsidRPr="009F2F48" w:rsidRDefault="009B5A72" w:rsidP="00EC0673">
            <w:pPr>
              <w:pStyle w:val="Tabletext"/>
              <w:keepNext/>
              <w:keepLines/>
              <w:spacing w:before="20" w:after="0"/>
              <w:ind w:right="113"/>
              <w:jc w:val="right"/>
              <w:rPr>
                <w:szCs w:val="18"/>
                <w:lang w:val="ru-RU"/>
              </w:rPr>
            </w:pPr>
            <w:r w:rsidRPr="009F2F48">
              <w:rPr>
                <w:szCs w:val="18"/>
                <w:lang w:val="ru-RU"/>
              </w:rPr>
              <w:t>-</w:t>
            </w:r>
          </w:p>
        </w:tc>
        <w:tc>
          <w:tcPr>
            <w:tcW w:w="74"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727" w:type="pct"/>
          </w:tcPr>
          <w:p w:rsidR="00430711" w:rsidRPr="009F2F48" w:rsidRDefault="009B5A72" w:rsidP="00EC0673">
            <w:pPr>
              <w:pStyle w:val="Tabletext"/>
              <w:keepNext/>
              <w:keepLines/>
              <w:spacing w:before="20" w:after="0"/>
              <w:ind w:right="113"/>
              <w:jc w:val="right"/>
              <w:rPr>
                <w:szCs w:val="18"/>
                <w:lang w:val="ru-RU"/>
              </w:rPr>
            </w:pPr>
            <w:r w:rsidRPr="009F2F48">
              <w:rPr>
                <w:szCs w:val="18"/>
                <w:lang w:val="ru-RU"/>
              </w:rPr>
              <w:t>100,00</w:t>
            </w:r>
          </w:p>
        </w:tc>
      </w:tr>
      <w:tr w:rsidR="00430711" w:rsidRPr="009F2F48" w:rsidTr="00EC0673">
        <w:trPr>
          <w:cantSplit/>
        </w:trPr>
        <w:tc>
          <w:tcPr>
            <w:tcW w:w="2018" w:type="pct"/>
            <w:vAlign w:val="bottom"/>
          </w:tcPr>
          <w:p w:rsidR="00430711" w:rsidRPr="009F2F48" w:rsidRDefault="009B5A72" w:rsidP="00EC0673">
            <w:pPr>
              <w:pStyle w:val="Tabletext"/>
              <w:keepLines/>
              <w:spacing w:before="20" w:after="0"/>
              <w:rPr>
                <w:bCs/>
                <w:szCs w:val="18"/>
                <w:lang w:val="ru-RU"/>
              </w:rPr>
            </w:pPr>
            <w:r w:rsidRPr="009F2F48">
              <w:rPr>
                <w:bCs/>
                <w:szCs w:val="18"/>
                <w:lang w:val="ru-RU"/>
              </w:rPr>
              <w:t>Всего обесцененных кредитов</w:t>
            </w:r>
          </w:p>
        </w:tc>
        <w:tc>
          <w:tcPr>
            <w:tcW w:w="618" w:type="pct"/>
            <w:tcBorders>
              <w:top w:val="single" w:sz="4" w:space="0" w:color="auto"/>
              <w:bottom w:val="single" w:sz="4" w:space="0" w:color="auto"/>
            </w:tcBorders>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528 906</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813" w:type="pct"/>
            <w:tcBorders>
              <w:top w:val="single" w:sz="4" w:space="0" w:color="auto"/>
              <w:bottom w:val="single" w:sz="4" w:space="0" w:color="auto"/>
            </w:tcBorders>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(316 760)</w:t>
            </w:r>
          </w:p>
        </w:tc>
        <w:tc>
          <w:tcPr>
            <w:tcW w:w="58"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618" w:type="pct"/>
            <w:tcBorders>
              <w:top w:val="single" w:sz="4" w:space="0" w:color="auto"/>
              <w:bottom w:val="single" w:sz="4" w:space="0" w:color="auto"/>
            </w:tcBorders>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212 146</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727" w:type="pct"/>
            <w:tcBorders>
              <w:top w:val="single" w:sz="4" w:space="0" w:color="auto"/>
              <w:bottom w:val="single" w:sz="4" w:space="0" w:color="auto"/>
            </w:tcBorders>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59,89</w:t>
            </w:r>
          </w:p>
        </w:tc>
      </w:tr>
      <w:tr w:rsidR="00430711" w:rsidRPr="009F2F48" w:rsidTr="00EC0673">
        <w:trPr>
          <w:cantSplit/>
        </w:trPr>
        <w:tc>
          <w:tcPr>
            <w:tcW w:w="2018" w:type="pct"/>
            <w:vAlign w:val="bottom"/>
          </w:tcPr>
          <w:p w:rsidR="00430711" w:rsidRPr="009F2F48" w:rsidRDefault="009B5A72" w:rsidP="00EC0673">
            <w:pPr>
              <w:pStyle w:val="Tabletext"/>
              <w:spacing w:before="20" w:after="0"/>
              <w:rPr>
                <w:b/>
                <w:bCs/>
                <w:iCs/>
                <w:szCs w:val="18"/>
                <w:lang w:val="ru-RU"/>
              </w:rPr>
            </w:pPr>
            <w:r w:rsidRPr="009F2F48">
              <w:rPr>
                <w:b/>
                <w:szCs w:val="18"/>
                <w:lang w:val="ru-RU"/>
              </w:rPr>
              <w:t>Всего кредитов, выданных крупным предприятиям</w:t>
            </w:r>
          </w:p>
        </w:tc>
        <w:tc>
          <w:tcPr>
            <w:tcW w:w="618" w:type="pct"/>
            <w:tcBorders>
              <w:top w:val="single" w:sz="4" w:space="0" w:color="auto"/>
              <w:bottom w:val="single" w:sz="4" w:space="0" w:color="auto"/>
            </w:tcBorders>
            <w:vAlign w:val="bottom"/>
          </w:tcPr>
          <w:p w:rsidR="00430711" w:rsidRPr="009F2F48" w:rsidRDefault="009B5A72" w:rsidP="00EC0673">
            <w:pPr>
              <w:pStyle w:val="Tabletext"/>
              <w:spacing w:before="20" w:after="0"/>
              <w:ind w:right="113"/>
              <w:jc w:val="right"/>
              <w:rPr>
                <w:b/>
                <w:szCs w:val="18"/>
                <w:lang w:val="ru-RU"/>
              </w:rPr>
            </w:pPr>
            <w:r w:rsidRPr="009F2F48">
              <w:rPr>
                <w:b/>
                <w:szCs w:val="18"/>
                <w:lang w:val="ru-RU"/>
              </w:rPr>
              <w:t>3 162 152</w:t>
            </w:r>
          </w:p>
        </w:tc>
        <w:tc>
          <w:tcPr>
            <w:tcW w:w="74" w:type="pct"/>
            <w:tcMar>
              <w:left w:w="28" w:type="dxa"/>
              <w:right w:w="28" w:type="dxa"/>
            </w:tcMar>
            <w:vAlign w:val="bottom"/>
          </w:tcPr>
          <w:p w:rsidR="00430711" w:rsidRPr="009F2F48" w:rsidRDefault="00430711" w:rsidP="00EC0673">
            <w:pPr>
              <w:pStyle w:val="Tabletext"/>
              <w:spacing w:before="20" w:after="0"/>
              <w:ind w:right="113"/>
              <w:jc w:val="right"/>
              <w:rPr>
                <w:b/>
                <w:szCs w:val="18"/>
                <w:lang w:val="ru-RU"/>
              </w:rPr>
            </w:pPr>
          </w:p>
        </w:tc>
        <w:tc>
          <w:tcPr>
            <w:tcW w:w="813" w:type="pct"/>
            <w:tcBorders>
              <w:top w:val="single" w:sz="4" w:space="0" w:color="auto"/>
              <w:bottom w:val="single" w:sz="4" w:space="0" w:color="auto"/>
            </w:tcBorders>
            <w:vAlign w:val="bottom"/>
          </w:tcPr>
          <w:p w:rsidR="00430711" w:rsidRPr="009F2F48" w:rsidRDefault="009B5A72" w:rsidP="00EC0673">
            <w:pPr>
              <w:pStyle w:val="Tabletext"/>
              <w:spacing w:before="20" w:after="0"/>
              <w:ind w:right="113"/>
              <w:jc w:val="right"/>
              <w:rPr>
                <w:b/>
                <w:szCs w:val="18"/>
                <w:lang w:val="ru-RU"/>
              </w:rPr>
            </w:pPr>
            <w:r w:rsidRPr="009F2F48">
              <w:rPr>
                <w:b/>
                <w:szCs w:val="18"/>
                <w:lang w:val="ru-RU"/>
              </w:rPr>
              <w:t>(344 409)</w:t>
            </w:r>
          </w:p>
        </w:tc>
        <w:tc>
          <w:tcPr>
            <w:tcW w:w="58" w:type="pct"/>
            <w:tcMar>
              <w:left w:w="28" w:type="dxa"/>
              <w:right w:w="28" w:type="dxa"/>
            </w:tcMar>
            <w:vAlign w:val="bottom"/>
          </w:tcPr>
          <w:p w:rsidR="00430711" w:rsidRPr="009F2F48" w:rsidRDefault="00430711" w:rsidP="00EC0673">
            <w:pPr>
              <w:pStyle w:val="Tabletext"/>
              <w:spacing w:before="20" w:after="0"/>
              <w:ind w:right="113"/>
              <w:jc w:val="right"/>
              <w:rPr>
                <w:b/>
                <w:szCs w:val="18"/>
                <w:lang w:val="ru-RU"/>
              </w:rPr>
            </w:pPr>
          </w:p>
        </w:tc>
        <w:tc>
          <w:tcPr>
            <w:tcW w:w="618" w:type="pct"/>
            <w:tcBorders>
              <w:top w:val="single" w:sz="4" w:space="0" w:color="auto"/>
              <w:bottom w:val="single" w:sz="4" w:space="0" w:color="auto"/>
            </w:tcBorders>
            <w:vAlign w:val="bottom"/>
          </w:tcPr>
          <w:p w:rsidR="00430711" w:rsidRPr="009F2F48" w:rsidRDefault="009B5A72" w:rsidP="00EC0673">
            <w:pPr>
              <w:pStyle w:val="Tabletext"/>
              <w:spacing w:before="20" w:after="0"/>
              <w:ind w:right="113"/>
              <w:jc w:val="right"/>
              <w:rPr>
                <w:b/>
                <w:szCs w:val="18"/>
                <w:lang w:val="ru-RU"/>
              </w:rPr>
            </w:pPr>
            <w:r w:rsidRPr="009F2F48">
              <w:rPr>
                <w:b/>
                <w:szCs w:val="18"/>
                <w:lang w:val="ru-RU"/>
              </w:rPr>
              <w:t>2 817 743</w:t>
            </w:r>
          </w:p>
        </w:tc>
        <w:tc>
          <w:tcPr>
            <w:tcW w:w="74" w:type="pct"/>
            <w:tcMar>
              <w:left w:w="28" w:type="dxa"/>
              <w:right w:w="28" w:type="dxa"/>
            </w:tcMar>
            <w:vAlign w:val="bottom"/>
          </w:tcPr>
          <w:p w:rsidR="00430711" w:rsidRPr="009F2F48" w:rsidRDefault="00430711" w:rsidP="00EC0673">
            <w:pPr>
              <w:pStyle w:val="Tabletext"/>
              <w:spacing w:before="20" w:after="0"/>
              <w:ind w:right="113"/>
              <w:jc w:val="right"/>
              <w:rPr>
                <w:b/>
                <w:szCs w:val="18"/>
                <w:lang w:val="ru-RU"/>
              </w:rPr>
            </w:pPr>
          </w:p>
        </w:tc>
        <w:tc>
          <w:tcPr>
            <w:tcW w:w="727" w:type="pct"/>
            <w:tcBorders>
              <w:top w:val="single" w:sz="4" w:space="0" w:color="auto"/>
              <w:bottom w:val="single" w:sz="4" w:space="0" w:color="auto"/>
            </w:tcBorders>
            <w:vAlign w:val="bottom"/>
          </w:tcPr>
          <w:p w:rsidR="00430711" w:rsidRPr="009F2F48" w:rsidRDefault="009B5A72" w:rsidP="00EC0673">
            <w:pPr>
              <w:pStyle w:val="Tabletext"/>
              <w:spacing w:before="20" w:after="0"/>
              <w:ind w:right="113"/>
              <w:jc w:val="right"/>
              <w:rPr>
                <w:b/>
                <w:szCs w:val="18"/>
                <w:lang w:val="ru-RU"/>
              </w:rPr>
            </w:pPr>
            <w:r w:rsidRPr="009F2F48">
              <w:rPr>
                <w:b/>
                <w:szCs w:val="18"/>
                <w:lang w:val="ru-RU"/>
              </w:rPr>
              <w:t>10,89</w:t>
            </w:r>
          </w:p>
        </w:tc>
      </w:tr>
      <w:tr w:rsidR="00430711" w:rsidRPr="00704E81" w:rsidTr="00EC0673">
        <w:trPr>
          <w:cantSplit/>
        </w:trPr>
        <w:tc>
          <w:tcPr>
            <w:tcW w:w="2018" w:type="pct"/>
            <w:vAlign w:val="bottom"/>
          </w:tcPr>
          <w:p w:rsidR="00430711" w:rsidRPr="009F2F48" w:rsidRDefault="009B5A72" w:rsidP="00EC0673">
            <w:pPr>
              <w:pStyle w:val="Tabletext"/>
              <w:spacing w:before="20" w:after="0"/>
              <w:rPr>
                <w:b/>
                <w:bCs/>
                <w:iCs/>
                <w:szCs w:val="18"/>
                <w:lang w:val="ru-RU"/>
              </w:rPr>
            </w:pPr>
            <w:r w:rsidRPr="009F2F48">
              <w:rPr>
                <w:b/>
                <w:bCs/>
                <w:szCs w:val="18"/>
                <w:lang w:val="ru-RU"/>
              </w:rPr>
              <w:t>Кредиты, выданные малым и средним предприятиям</w:t>
            </w:r>
          </w:p>
        </w:tc>
        <w:tc>
          <w:tcPr>
            <w:tcW w:w="618" w:type="pct"/>
            <w:tcBorders>
              <w:top w:val="single" w:sz="4" w:space="0" w:color="auto"/>
            </w:tcBorders>
            <w:vAlign w:val="bottom"/>
          </w:tcPr>
          <w:p w:rsidR="00430711" w:rsidRPr="009F2F48" w:rsidRDefault="00430711" w:rsidP="00EC0673">
            <w:pPr>
              <w:pStyle w:val="Tabletext"/>
              <w:spacing w:before="20" w:after="0"/>
              <w:ind w:right="113"/>
              <w:jc w:val="right"/>
              <w:rPr>
                <w:bCs/>
                <w:szCs w:val="18"/>
                <w:lang w:val="ru-RU"/>
              </w:rPr>
            </w:pPr>
          </w:p>
        </w:tc>
        <w:tc>
          <w:tcPr>
            <w:tcW w:w="74" w:type="pct"/>
            <w:tcMar>
              <w:left w:w="28" w:type="dxa"/>
              <w:right w:w="28" w:type="dxa"/>
            </w:tcMar>
            <w:vAlign w:val="bottom"/>
          </w:tcPr>
          <w:p w:rsidR="00430711" w:rsidRPr="009F2F48" w:rsidRDefault="00430711" w:rsidP="00EC0673">
            <w:pPr>
              <w:pStyle w:val="Tabletext"/>
              <w:spacing w:before="20" w:after="0"/>
              <w:ind w:right="113"/>
              <w:jc w:val="right"/>
              <w:rPr>
                <w:bCs/>
                <w:szCs w:val="18"/>
                <w:lang w:val="ru-RU"/>
              </w:rPr>
            </w:pPr>
          </w:p>
        </w:tc>
        <w:tc>
          <w:tcPr>
            <w:tcW w:w="813" w:type="pct"/>
            <w:tcBorders>
              <w:top w:val="single" w:sz="4" w:space="0" w:color="auto"/>
            </w:tcBorders>
            <w:vAlign w:val="bottom"/>
          </w:tcPr>
          <w:p w:rsidR="00430711" w:rsidRPr="009F2F48" w:rsidRDefault="00430711" w:rsidP="00EC0673">
            <w:pPr>
              <w:pStyle w:val="Tabletext"/>
              <w:spacing w:before="20" w:after="0"/>
              <w:ind w:right="113"/>
              <w:jc w:val="right"/>
              <w:rPr>
                <w:szCs w:val="18"/>
                <w:lang w:val="ru-RU"/>
              </w:rPr>
            </w:pPr>
          </w:p>
        </w:tc>
        <w:tc>
          <w:tcPr>
            <w:tcW w:w="58" w:type="pct"/>
            <w:tcMar>
              <w:left w:w="28" w:type="dxa"/>
              <w:right w:w="28" w:type="dxa"/>
            </w:tcMar>
            <w:vAlign w:val="bottom"/>
          </w:tcPr>
          <w:p w:rsidR="00430711" w:rsidRPr="009F2F48" w:rsidRDefault="00430711" w:rsidP="00EC0673">
            <w:pPr>
              <w:pStyle w:val="Tabletext"/>
              <w:spacing w:before="20" w:after="0"/>
              <w:ind w:right="113"/>
              <w:jc w:val="right"/>
              <w:rPr>
                <w:szCs w:val="18"/>
                <w:lang w:val="ru-RU"/>
              </w:rPr>
            </w:pPr>
          </w:p>
        </w:tc>
        <w:tc>
          <w:tcPr>
            <w:tcW w:w="618" w:type="pct"/>
            <w:tcBorders>
              <w:top w:val="single" w:sz="4" w:space="0" w:color="auto"/>
            </w:tcBorders>
            <w:vAlign w:val="bottom"/>
          </w:tcPr>
          <w:p w:rsidR="00430711" w:rsidRPr="009F2F48" w:rsidRDefault="00430711" w:rsidP="00EC0673">
            <w:pPr>
              <w:pStyle w:val="Tabletext"/>
              <w:spacing w:before="20" w:after="0"/>
              <w:ind w:right="113"/>
              <w:jc w:val="right"/>
              <w:rPr>
                <w:szCs w:val="18"/>
                <w:lang w:val="ru-RU"/>
              </w:rPr>
            </w:pPr>
          </w:p>
        </w:tc>
        <w:tc>
          <w:tcPr>
            <w:tcW w:w="74" w:type="pct"/>
            <w:tcMar>
              <w:left w:w="28" w:type="dxa"/>
              <w:right w:w="28" w:type="dxa"/>
            </w:tcMar>
            <w:vAlign w:val="bottom"/>
          </w:tcPr>
          <w:p w:rsidR="00430711" w:rsidRPr="009F2F48" w:rsidRDefault="00430711" w:rsidP="00EC0673">
            <w:pPr>
              <w:pStyle w:val="Tabletext"/>
              <w:spacing w:before="20" w:after="0"/>
              <w:ind w:right="113"/>
              <w:jc w:val="right"/>
              <w:rPr>
                <w:szCs w:val="18"/>
                <w:lang w:val="ru-RU"/>
              </w:rPr>
            </w:pPr>
          </w:p>
        </w:tc>
        <w:tc>
          <w:tcPr>
            <w:tcW w:w="727" w:type="pct"/>
            <w:tcBorders>
              <w:top w:val="single" w:sz="4" w:space="0" w:color="auto"/>
            </w:tcBorders>
            <w:vAlign w:val="bottom"/>
          </w:tcPr>
          <w:p w:rsidR="00430711" w:rsidRPr="009F2F48" w:rsidRDefault="00430711" w:rsidP="00EC0673">
            <w:pPr>
              <w:pStyle w:val="Tabletext"/>
              <w:spacing w:before="20" w:after="0"/>
              <w:ind w:right="113"/>
              <w:jc w:val="right"/>
              <w:rPr>
                <w:szCs w:val="18"/>
                <w:lang w:val="ru-RU"/>
              </w:rPr>
            </w:pPr>
          </w:p>
        </w:tc>
      </w:tr>
      <w:tr w:rsidR="00430711" w:rsidRPr="009F2F48" w:rsidTr="00EC0673">
        <w:trPr>
          <w:cantSplit/>
        </w:trPr>
        <w:tc>
          <w:tcPr>
            <w:tcW w:w="2018" w:type="pct"/>
            <w:vAlign w:val="bottom"/>
          </w:tcPr>
          <w:p w:rsidR="00430711" w:rsidRPr="009F2F48" w:rsidRDefault="009B5A72" w:rsidP="00EC0673">
            <w:pPr>
              <w:pStyle w:val="Tabletext"/>
              <w:spacing w:before="20" w:after="0"/>
              <w:rPr>
                <w:bCs/>
                <w:iCs/>
                <w:szCs w:val="18"/>
                <w:lang w:val="ru-RU"/>
              </w:rPr>
            </w:pPr>
            <w:r w:rsidRPr="009F2F48">
              <w:rPr>
                <w:szCs w:val="18"/>
                <w:lang w:val="ru-RU"/>
              </w:rPr>
              <w:t>Кредиты без индивидуальных признаков обесценения</w:t>
            </w:r>
          </w:p>
        </w:tc>
        <w:tc>
          <w:tcPr>
            <w:tcW w:w="618" w:type="pct"/>
            <w:vAlign w:val="bottom"/>
          </w:tcPr>
          <w:p w:rsidR="00430711" w:rsidRPr="009F2F48" w:rsidRDefault="009B5A72" w:rsidP="00EC0673">
            <w:pPr>
              <w:pStyle w:val="Tabletext"/>
              <w:spacing w:before="20" w:after="0"/>
              <w:ind w:right="113"/>
              <w:jc w:val="right"/>
              <w:rPr>
                <w:szCs w:val="18"/>
                <w:lang w:val="ru-RU"/>
              </w:rPr>
            </w:pPr>
            <w:r w:rsidRPr="009F2F48">
              <w:rPr>
                <w:szCs w:val="18"/>
                <w:lang w:val="ru-RU"/>
              </w:rPr>
              <w:t>7 468 745</w:t>
            </w:r>
          </w:p>
        </w:tc>
        <w:tc>
          <w:tcPr>
            <w:tcW w:w="74" w:type="pct"/>
            <w:tcMar>
              <w:left w:w="28" w:type="dxa"/>
              <w:right w:w="28" w:type="dxa"/>
            </w:tcMar>
            <w:vAlign w:val="bottom"/>
          </w:tcPr>
          <w:p w:rsidR="00430711" w:rsidRPr="009F2F48" w:rsidRDefault="00430711" w:rsidP="00EC0673">
            <w:pPr>
              <w:pStyle w:val="Tabletext"/>
              <w:spacing w:before="20" w:after="0"/>
              <w:ind w:right="113"/>
              <w:jc w:val="right"/>
              <w:rPr>
                <w:szCs w:val="18"/>
                <w:lang w:val="ru-RU"/>
              </w:rPr>
            </w:pPr>
          </w:p>
        </w:tc>
        <w:tc>
          <w:tcPr>
            <w:tcW w:w="813" w:type="pct"/>
            <w:vAlign w:val="bottom"/>
          </w:tcPr>
          <w:p w:rsidR="00430711" w:rsidRPr="009F2F48" w:rsidRDefault="009B5A72" w:rsidP="00EC0673">
            <w:pPr>
              <w:pStyle w:val="Tabletext"/>
              <w:spacing w:before="20" w:after="0"/>
              <w:ind w:right="113"/>
              <w:jc w:val="right"/>
              <w:rPr>
                <w:szCs w:val="18"/>
                <w:lang w:val="ru-RU"/>
              </w:rPr>
            </w:pPr>
            <w:r w:rsidRPr="009F2F48">
              <w:rPr>
                <w:szCs w:val="18"/>
                <w:lang w:val="ru-RU"/>
              </w:rPr>
              <w:t>(78 422)</w:t>
            </w:r>
          </w:p>
        </w:tc>
        <w:tc>
          <w:tcPr>
            <w:tcW w:w="58" w:type="pct"/>
            <w:tcMar>
              <w:left w:w="28" w:type="dxa"/>
              <w:right w:w="28" w:type="dxa"/>
            </w:tcMar>
            <w:vAlign w:val="bottom"/>
          </w:tcPr>
          <w:p w:rsidR="00430711" w:rsidRPr="009F2F48" w:rsidRDefault="00430711" w:rsidP="00EC0673">
            <w:pPr>
              <w:pStyle w:val="Tabletext"/>
              <w:spacing w:before="20" w:after="0"/>
              <w:ind w:right="113"/>
              <w:jc w:val="right"/>
              <w:rPr>
                <w:szCs w:val="18"/>
                <w:lang w:val="ru-RU"/>
              </w:rPr>
            </w:pPr>
          </w:p>
        </w:tc>
        <w:tc>
          <w:tcPr>
            <w:tcW w:w="618" w:type="pct"/>
            <w:vAlign w:val="bottom"/>
          </w:tcPr>
          <w:p w:rsidR="00430711" w:rsidRPr="009F2F48" w:rsidRDefault="009B5A72" w:rsidP="00EC0673">
            <w:pPr>
              <w:pStyle w:val="Tabletext"/>
              <w:spacing w:before="20" w:after="0"/>
              <w:ind w:right="113"/>
              <w:jc w:val="right"/>
              <w:rPr>
                <w:szCs w:val="18"/>
                <w:lang w:val="ru-RU"/>
              </w:rPr>
            </w:pPr>
            <w:r w:rsidRPr="009F2F48">
              <w:rPr>
                <w:szCs w:val="18"/>
                <w:lang w:val="ru-RU"/>
              </w:rPr>
              <w:t>7 390 323</w:t>
            </w:r>
          </w:p>
        </w:tc>
        <w:tc>
          <w:tcPr>
            <w:tcW w:w="74" w:type="pct"/>
            <w:tcMar>
              <w:left w:w="28" w:type="dxa"/>
              <w:right w:w="28" w:type="dxa"/>
            </w:tcMar>
            <w:vAlign w:val="bottom"/>
          </w:tcPr>
          <w:p w:rsidR="00430711" w:rsidRPr="009F2F48" w:rsidRDefault="00430711" w:rsidP="00EC0673">
            <w:pPr>
              <w:pStyle w:val="Tabletext"/>
              <w:spacing w:before="20" w:after="0"/>
              <w:ind w:right="113"/>
              <w:jc w:val="right"/>
              <w:rPr>
                <w:szCs w:val="18"/>
                <w:lang w:val="ru-RU"/>
              </w:rPr>
            </w:pPr>
          </w:p>
        </w:tc>
        <w:tc>
          <w:tcPr>
            <w:tcW w:w="727" w:type="pct"/>
            <w:vAlign w:val="bottom"/>
          </w:tcPr>
          <w:p w:rsidR="00430711" w:rsidRPr="009F2F48" w:rsidRDefault="009B5A72" w:rsidP="00EC0673">
            <w:pPr>
              <w:pStyle w:val="Tabletext"/>
              <w:spacing w:before="20" w:after="0"/>
              <w:ind w:right="113"/>
              <w:jc w:val="right"/>
              <w:rPr>
                <w:szCs w:val="18"/>
                <w:lang w:val="ru-RU"/>
              </w:rPr>
            </w:pPr>
            <w:r w:rsidRPr="009F2F48">
              <w:rPr>
                <w:szCs w:val="18"/>
                <w:lang w:val="ru-RU"/>
              </w:rPr>
              <w:t>1,05</w:t>
            </w:r>
          </w:p>
        </w:tc>
      </w:tr>
      <w:tr w:rsidR="00430711" w:rsidRPr="009F2F48" w:rsidTr="00EC0673">
        <w:trPr>
          <w:cantSplit/>
        </w:trPr>
        <w:tc>
          <w:tcPr>
            <w:tcW w:w="2018" w:type="pct"/>
            <w:vAlign w:val="bottom"/>
          </w:tcPr>
          <w:p w:rsidR="00430711" w:rsidRPr="009F2F48" w:rsidRDefault="009B5A72" w:rsidP="00EC0673">
            <w:pPr>
              <w:pStyle w:val="Tabletext"/>
              <w:keepLines/>
              <w:spacing w:before="20" w:after="0"/>
              <w:rPr>
                <w:bCs/>
                <w:szCs w:val="18"/>
                <w:lang w:val="ru-RU"/>
              </w:rPr>
            </w:pPr>
            <w:r w:rsidRPr="009F2F48">
              <w:rPr>
                <w:bCs/>
                <w:szCs w:val="18"/>
                <w:lang w:val="ru-RU"/>
              </w:rPr>
              <w:t>Обесцененные кредиты:</w:t>
            </w:r>
          </w:p>
        </w:tc>
        <w:tc>
          <w:tcPr>
            <w:tcW w:w="618" w:type="pct"/>
            <w:vAlign w:val="bottom"/>
          </w:tcPr>
          <w:p w:rsidR="00430711" w:rsidRPr="009F2F48" w:rsidRDefault="00430711" w:rsidP="00EC0673">
            <w:pPr>
              <w:pStyle w:val="Tabletext"/>
              <w:spacing w:before="20" w:after="0"/>
              <w:ind w:right="113"/>
              <w:jc w:val="right"/>
              <w:rPr>
                <w:szCs w:val="18"/>
                <w:lang w:val="ru-RU"/>
              </w:rPr>
            </w:pPr>
          </w:p>
        </w:tc>
        <w:tc>
          <w:tcPr>
            <w:tcW w:w="74" w:type="pct"/>
            <w:tcMar>
              <w:left w:w="28" w:type="dxa"/>
              <w:right w:w="28" w:type="dxa"/>
            </w:tcMar>
            <w:vAlign w:val="bottom"/>
          </w:tcPr>
          <w:p w:rsidR="00430711" w:rsidRPr="009F2F48" w:rsidRDefault="00430711" w:rsidP="00EC0673">
            <w:pPr>
              <w:pStyle w:val="Tabletext"/>
              <w:spacing w:before="20" w:after="0"/>
              <w:ind w:right="113"/>
              <w:jc w:val="right"/>
              <w:rPr>
                <w:szCs w:val="18"/>
                <w:lang w:val="ru-RU"/>
              </w:rPr>
            </w:pPr>
          </w:p>
        </w:tc>
        <w:tc>
          <w:tcPr>
            <w:tcW w:w="813" w:type="pct"/>
            <w:vAlign w:val="bottom"/>
          </w:tcPr>
          <w:p w:rsidR="00430711" w:rsidRPr="009F2F48" w:rsidRDefault="00430711" w:rsidP="00EC0673">
            <w:pPr>
              <w:pStyle w:val="Tabletext"/>
              <w:spacing w:before="20" w:after="0"/>
              <w:ind w:right="113"/>
              <w:jc w:val="right"/>
              <w:rPr>
                <w:szCs w:val="18"/>
                <w:lang w:val="ru-RU"/>
              </w:rPr>
            </w:pPr>
          </w:p>
        </w:tc>
        <w:tc>
          <w:tcPr>
            <w:tcW w:w="58" w:type="pct"/>
            <w:tcMar>
              <w:left w:w="28" w:type="dxa"/>
              <w:right w:w="28" w:type="dxa"/>
            </w:tcMar>
            <w:vAlign w:val="bottom"/>
          </w:tcPr>
          <w:p w:rsidR="00430711" w:rsidRPr="009F2F48" w:rsidRDefault="00430711" w:rsidP="00EC0673">
            <w:pPr>
              <w:pStyle w:val="Tabletext"/>
              <w:spacing w:before="20" w:after="0"/>
              <w:ind w:right="113"/>
              <w:jc w:val="right"/>
              <w:rPr>
                <w:szCs w:val="18"/>
                <w:lang w:val="ru-RU"/>
              </w:rPr>
            </w:pPr>
          </w:p>
        </w:tc>
        <w:tc>
          <w:tcPr>
            <w:tcW w:w="618" w:type="pct"/>
            <w:vAlign w:val="bottom"/>
          </w:tcPr>
          <w:p w:rsidR="00430711" w:rsidRPr="009F2F48" w:rsidRDefault="00430711" w:rsidP="00EC0673">
            <w:pPr>
              <w:pStyle w:val="Tabletext"/>
              <w:spacing w:before="20" w:after="0"/>
              <w:ind w:right="113"/>
              <w:jc w:val="right"/>
              <w:rPr>
                <w:szCs w:val="18"/>
                <w:lang w:val="ru-RU"/>
              </w:rPr>
            </w:pPr>
          </w:p>
        </w:tc>
        <w:tc>
          <w:tcPr>
            <w:tcW w:w="74" w:type="pct"/>
            <w:tcMar>
              <w:left w:w="28" w:type="dxa"/>
              <w:right w:w="28" w:type="dxa"/>
            </w:tcMar>
            <w:vAlign w:val="bottom"/>
          </w:tcPr>
          <w:p w:rsidR="00430711" w:rsidRPr="009F2F48" w:rsidRDefault="00430711" w:rsidP="00EC0673">
            <w:pPr>
              <w:pStyle w:val="Tabletext"/>
              <w:spacing w:before="20" w:after="0"/>
              <w:ind w:right="113"/>
              <w:jc w:val="right"/>
              <w:rPr>
                <w:szCs w:val="18"/>
                <w:lang w:val="ru-RU"/>
              </w:rPr>
            </w:pPr>
          </w:p>
        </w:tc>
        <w:tc>
          <w:tcPr>
            <w:tcW w:w="727" w:type="pct"/>
            <w:vAlign w:val="bottom"/>
          </w:tcPr>
          <w:p w:rsidR="00430711" w:rsidRPr="009F2F48" w:rsidRDefault="00430711" w:rsidP="00EC0673">
            <w:pPr>
              <w:pStyle w:val="Tabletext"/>
              <w:spacing w:before="20" w:after="0"/>
              <w:ind w:right="113"/>
              <w:jc w:val="right"/>
              <w:rPr>
                <w:szCs w:val="18"/>
                <w:lang w:val="ru-RU"/>
              </w:rPr>
            </w:pPr>
          </w:p>
        </w:tc>
      </w:tr>
      <w:tr w:rsidR="00430711" w:rsidRPr="009F2F48" w:rsidTr="00EC0673">
        <w:trPr>
          <w:cantSplit/>
        </w:trPr>
        <w:tc>
          <w:tcPr>
            <w:tcW w:w="2018" w:type="pct"/>
            <w:vAlign w:val="bottom"/>
          </w:tcPr>
          <w:p w:rsidR="00430711" w:rsidRPr="009F2F48" w:rsidRDefault="009B5A72" w:rsidP="00EC0673">
            <w:pPr>
              <w:pStyle w:val="Tabletext"/>
              <w:keepLines/>
              <w:spacing w:before="20" w:after="0"/>
              <w:rPr>
                <w:bCs/>
                <w:szCs w:val="18"/>
                <w:lang w:val="ru-RU"/>
              </w:rPr>
            </w:pPr>
            <w:r w:rsidRPr="009F2F48">
              <w:rPr>
                <w:bCs/>
                <w:szCs w:val="18"/>
                <w:lang w:val="ru-RU"/>
              </w:rPr>
              <w:t>- непросроченные</w:t>
            </w:r>
          </w:p>
        </w:tc>
        <w:tc>
          <w:tcPr>
            <w:tcW w:w="618" w:type="pct"/>
            <w:vAlign w:val="bottom"/>
          </w:tcPr>
          <w:p w:rsidR="00430711" w:rsidRPr="009F2F48" w:rsidRDefault="009B5A72" w:rsidP="00EC0673">
            <w:pPr>
              <w:pStyle w:val="Tabletext"/>
              <w:spacing w:before="20" w:after="0"/>
              <w:ind w:right="113"/>
              <w:jc w:val="right"/>
              <w:rPr>
                <w:szCs w:val="18"/>
                <w:lang w:val="ru-RU"/>
              </w:rPr>
            </w:pPr>
            <w:r w:rsidRPr="009F2F48">
              <w:rPr>
                <w:szCs w:val="18"/>
                <w:lang w:val="ru-RU"/>
              </w:rPr>
              <w:t>272 596</w:t>
            </w:r>
          </w:p>
        </w:tc>
        <w:tc>
          <w:tcPr>
            <w:tcW w:w="74" w:type="pct"/>
            <w:tcMar>
              <w:left w:w="28" w:type="dxa"/>
              <w:right w:w="28" w:type="dxa"/>
            </w:tcMar>
            <w:vAlign w:val="bottom"/>
          </w:tcPr>
          <w:p w:rsidR="00430711" w:rsidRPr="009F2F48" w:rsidRDefault="00430711" w:rsidP="00EC0673">
            <w:pPr>
              <w:pStyle w:val="Tabletext"/>
              <w:spacing w:before="20" w:after="0"/>
              <w:ind w:right="113"/>
              <w:jc w:val="right"/>
              <w:rPr>
                <w:szCs w:val="18"/>
                <w:lang w:val="ru-RU"/>
              </w:rPr>
            </w:pPr>
          </w:p>
        </w:tc>
        <w:tc>
          <w:tcPr>
            <w:tcW w:w="813" w:type="pct"/>
            <w:vAlign w:val="bottom"/>
          </w:tcPr>
          <w:p w:rsidR="00430711" w:rsidRPr="009F2F48" w:rsidRDefault="009B5A72" w:rsidP="00EC0673">
            <w:pPr>
              <w:pStyle w:val="Tabletext"/>
              <w:spacing w:before="20" w:after="0"/>
              <w:ind w:right="113"/>
              <w:jc w:val="right"/>
              <w:rPr>
                <w:szCs w:val="18"/>
                <w:lang w:val="ru-RU"/>
              </w:rPr>
            </w:pPr>
            <w:r w:rsidRPr="009F2F48">
              <w:rPr>
                <w:szCs w:val="18"/>
                <w:lang w:val="ru-RU"/>
              </w:rPr>
              <w:t>(113 070)</w:t>
            </w:r>
          </w:p>
        </w:tc>
        <w:tc>
          <w:tcPr>
            <w:tcW w:w="58" w:type="pct"/>
            <w:tcMar>
              <w:left w:w="28" w:type="dxa"/>
              <w:right w:w="28" w:type="dxa"/>
            </w:tcMar>
            <w:vAlign w:val="bottom"/>
          </w:tcPr>
          <w:p w:rsidR="00430711" w:rsidRPr="009F2F48" w:rsidRDefault="00430711" w:rsidP="00EC0673">
            <w:pPr>
              <w:pStyle w:val="Tabletext"/>
              <w:spacing w:before="20" w:after="0"/>
              <w:ind w:right="113"/>
              <w:jc w:val="right"/>
              <w:rPr>
                <w:szCs w:val="18"/>
                <w:lang w:val="ru-RU"/>
              </w:rPr>
            </w:pPr>
          </w:p>
        </w:tc>
        <w:tc>
          <w:tcPr>
            <w:tcW w:w="618" w:type="pct"/>
            <w:vAlign w:val="bottom"/>
          </w:tcPr>
          <w:p w:rsidR="00430711" w:rsidRPr="009F2F48" w:rsidRDefault="009B5A72" w:rsidP="00EC0673">
            <w:pPr>
              <w:pStyle w:val="Tabletext"/>
              <w:spacing w:before="20" w:after="0"/>
              <w:ind w:right="113"/>
              <w:jc w:val="right"/>
              <w:rPr>
                <w:szCs w:val="18"/>
                <w:lang w:val="ru-RU"/>
              </w:rPr>
            </w:pPr>
            <w:r w:rsidRPr="009F2F48">
              <w:rPr>
                <w:szCs w:val="18"/>
                <w:lang w:val="ru-RU"/>
              </w:rPr>
              <w:t>159 526</w:t>
            </w:r>
          </w:p>
        </w:tc>
        <w:tc>
          <w:tcPr>
            <w:tcW w:w="74" w:type="pct"/>
            <w:tcMar>
              <w:left w:w="28" w:type="dxa"/>
              <w:right w:w="28" w:type="dxa"/>
            </w:tcMar>
            <w:vAlign w:val="bottom"/>
          </w:tcPr>
          <w:p w:rsidR="00430711" w:rsidRPr="009F2F48" w:rsidRDefault="00430711" w:rsidP="00EC0673">
            <w:pPr>
              <w:pStyle w:val="Tabletext"/>
              <w:spacing w:before="20" w:after="0"/>
              <w:ind w:right="113"/>
              <w:jc w:val="right"/>
              <w:rPr>
                <w:szCs w:val="18"/>
                <w:lang w:val="ru-RU"/>
              </w:rPr>
            </w:pPr>
          </w:p>
        </w:tc>
        <w:tc>
          <w:tcPr>
            <w:tcW w:w="727" w:type="pct"/>
            <w:vAlign w:val="bottom"/>
          </w:tcPr>
          <w:p w:rsidR="00430711" w:rsidRPr="009F2F48" w:rsidRDefault="009B5A72" w:rsidP="00EC0673">
            <w:pPr>
              <w:pStyle w:val="Tabletext"/>
              <w:spacing w:before="20" w:after="0"/>
              <w:ind w:right="113"/>
              <w:jc w:val="right"/>
              <w:rPr>
                <w:szCs w:val="18"/>
                <w:lang w:val="ru-RU"/>
              </w:rPr>
            </w:pPr>
            <w:r w:rsidRPr="009F2F48">
              <w:rPr>
                <w:szCs w:val="18"/>
                <w:lang w:val="ru-RU"/>
              </w:rPr>
              <w:t>41,48</w:t>
            </w:r>
          </w:p>
        </w:tc>
      </w:tr>
      <w:tr w:rsidR="00430711" w:rsidRPr="009F2F48" w:rsidTr="00EC0673">
        <w:trPr>
          <w:cantSplit/>
        </w:trPr>
        <w:tc>
          <w:tcPr>
            <w:tcW w:w="2018" w:type="pct"/>
            <w:vAlign w:val="bottom"/>
          </w:tcPr>
          <w:p w:rsidR="00430711" w:rsidRPr="009F2F48" w:rsidRDefault="009B5A72" w:rsidP="00EC0673">
            <w:pPr>
              <w:pStyle w:val="Tabletext"/>
              <w:keepLines/>
              <w:spacing w:before="20" w:after="0"/>
              <w:rPr>
                <w:bCs/>
                <w:szCs w:val="18"/>
                <w:lang w:val="ru-RU"/>
              </w:rPr>
            </w:pPr>
            <w:r w:rsidRPr="009F2F48">
              <w:rPr>
                <w:bCs/>
                <w:szCs w:val="18"/>
                <w:lang w:val="ru-RU"/>
              </w:rPr>
              <w:t>- просроченные на срок менее 90 дней</w:t>
            </w:r>
          </w:p>
        </w:tc>
        <w:tc>
          <w:tcPr>
            <w:tcW w:w="618" w:type="pct"/>
            <w:vAlign w:val="bottom"/>
          </w:tcPr>
          <w:p w:rsidR="00430711" w:rsidRPr="009F2F48" w:rsidRDefault="009B5A72" w:rsidP="00EC0673">
            <w:pPr>
              <w:pStyle w:val="Tabletext"/>
              <w:spacing w:before="20" w:after="0"/>
              <w:ind w:right="113"/>
              <w:jc w:val="right"/>
              <w:rPr>
                <w:szCs w:val="18"/>
                <w:lang w:val="ru-RU"/>
              </w:rPr>
            </w:pPr>
            <w:r w:rsidRPr="009F2F48">
              <w:rPr>
                <w:szCs w:val="18"/>
                <w:lang w:val="ru-RU"/>
              </w:rPr>
              <w:t>120 421</w:t>
            </w:r>
          </w:p>
        </w:tc>
        <w:tc>
          <w:tcPr>
            <w:tcW w:w="74" w:type="pct"/>
            <w:tcMar>
              <w:left w:w="28" w:type="dxa"/>
              <w:right w:w="28" w:type="dxa"/>
            </w:tcMar>
            <w:vAlign w:val="bottom"/>
          </w:tcPr>
          <w:p w:rsidR="00430711" w:rsidRPr="009F2F48" w:rsidRDefault="00430711" w:rsidP="00EC0673">
            <w:pPr>
              <w:pStyle w:val="Tabletext"/>
              <w:spacing w:before="20" w:after="0"/>
              <w:ind w:right="113"/>
              <w:jc w:val="right"/>
              <w:rPr>
                <w:szCs w:val="18"/>
                <w:lang w:val="ru-RU"/>
              </w:rPr>
            </w:pPr>
          </w:p>
        </w:tc>
        <w:tc>
          <w:tcPr>
            <w:tcW w:w="813" w:type="pct"/>
            <w:vAlign w:val="bottom"/>
          </w:tcPr>
          <w:p w:rsidR="00430711" w:rsidRPr="009F2F48" w:rsidRDefault="009B5A72" w:rsidP="00EC0673">
            <w:pPr>
              <w:pStyle w:val="Tabletext"/>
              <w:spacing w:before="20" w:after="0"/>
              <w:ind w:right="113"/>
              <w:jc w:val="right"/>
              <w:rPr>
                <w:szCs w:val="18"/>
                <w:lang w:val="ru-RU"/>
              </w:rPr>
            </w:pPr>
            <w:r w:rsidRPr="009F2F48">
              <w:rPr>
                <w:szCs w:val="18"/>
                <w:lang w:val="ru-RU"/>
              </w:rPr>
              <w:t>(87 064)</w:t>
            </w:r>
          </w:p>
        </w:tc>
        <w:tc>
          <w:tcPr>
            <w:tcW w:w="58" w:type="pct"/>
            <w:tcMar>
              <w:left w:w="28" w:type="dxa"/>
              <w:right w:w="28" w:type="dxa"/>
            </w:tcMar>
            <w:vAlign w:val="bottom"/>
          </w:tcPr>
          <w:p w:rsidR="00430711" w:rsidRPr="009F2F48" w:rsidRDefault="00430711" w:rsidP="00EC0673">
            <w:pPr>
              <w:pStyle w:val="Tabletext"/>
              <w:spacing w:before="20" w:after="0"/>
              <w:ind w:right="113"/>
              <w:jc w:val="right"/>
              <w:rPr>
                <w:szCs w:val="18"/>
                <w:lang w:val="ru-RU"/>
              </w:rPr>
            </w:pPr>
          </w:p>
        </w:tc>
        <w:tc>
          <w:tcPr>
            <w:tcW w:w="618" w:type="pct"/>
            <w:vAlign w:val="bottom"/>
          </w:tcPr>
          <w:p w:rsidR="00430711" w:rsidRPr="009F2F48" w:rsidRDefault="009B5A72" w:rsidP="00EC0673">
            <w:pPr>
              <w:pStyle w:val="Tabletext"/>
              <w:spacing w:before="20" w:after="0"/>
              <w:ind w:right="113"/>
              <w:jc w:val="right"/>
              <w:rPr>
                <w:szCs w:val="18"/>
                <w:lang w:val="ru-RU"/>
              </w:rPr>
            </w:pPr>
            <w:r w:rsidRPr="009F2F48">
              <w:rPr>
                <w:szCs w:val="18"/>
                <w:lang w:val="ru-RU"/>
              </w:rPr>
              <w:t>33 357</w:t>
            </w:r>
          </w:p>
        </w:tc>
        <w:tc>
          <w:tcPr>
            <w:tcW w:w="74" w:type="pct"/>
            <w:tcMar>
              <w:left w:w="28" w:type="dxa"/>
              <w:right w:w="28" w:type="dxa"/>
            </w:tcMar>
            <w:vAlign w:val="bottom"/>
          </w:tcPr>
          <w:p w:rsidR="00430711" w:rsidRPr="009F2F48" w:rsidRDefault="00430711" w:rsidP="00EC0673">
            <w:pPr>
              <w:pStyle w:val="Tabletext"/>
              <w:spacing w:before="20" w:after="0"/>
              <w:ind w:right="113"/>
              <w:jc w:val="right"/>
              <w:rPr>
                <w:szCs w:val="18"/>
                <w:lang w:val="ru-RU"/>
              </w:rPr>
            </w:pPr>
          </w:p>
        </w:tc>
        <w:tc>
          <w:tcPr>
            <w:tcW w:w="727" w:type="pct"/>
            <w:vAlign w:val="bottom"/>
          </w:tcPr>
          <w:p w:rsidR="00430711" w:rsidRPr="009F2F48" w:rsidRDefault="009B5A72" w:rsidP="00EC0673">
            <w:pPr>
              <w:pStyle w:val="Tabletext"/>
              <w:spacing w:before="20" w:after="0"/>
              <w:ind w:right="113"/>
              <w:jc w:val="right"/>
              <w:rPr>
                <w:szCs w:val="18"/>
                <w:lang w:val="ru-RU"/>
              </w:rPr>
            </w:pPr>
            <w:r w:rsidRPr="009F2F48">
              <w:rPr>
                <w:szCs w:val="18"/>
                <w:lang w:val="ru-RU"/>
              </w:rPr>
              <w:t>72,30</w:t>
            </w:r>
          </w:p>
        </w:tc>
      </w:tr>
      <w:tr w:rsidR="00430711" w:rsidRPr="009F2F48" w:rsidTr="00EC0673">
        <w:trPr>
          <w:cantSplit/>
        </w:trPr>
        <w:tc>
          <w:tcPr>
            <w:tcW w:w="2018" w:type="pct"/>
            <w:vAlign w:val="bottom"/>
          </w:tcPr>
          <w:p w:rsidR="00430711" w:rsidRPr="009F2F48" w:rsidRDefault="009B5A72" w:rsidP="00EC0673">
            <w:pPr>
              <w:pStyle w:val="Tabletext"/>
              <w:keepLines/>
              <w:spacing w:before="20" w:after="0"/>
              <w:rPr>
                <w:bCs/>
                <w:szCs w:val="18"/>
                <w:lang w:val="ru-RU"/>
              </w:rPr>
            </w:pPr>
            <w:r w:rsidRPr="009F2F48">
              <w:rPr>
                <w:bCs/>
                <w:szCs w:val="18"/>
                <w:lang w:val="ru-RU"/>
              </w:rPr>
              <w:t>- просроченные на срок более 90 дней, но менее 1 года</w:t>
            </w:r>
          </w:p>
        </w:tc>
        <w:tc>
          <w:tcPr>
            <w:tcW w:w="618" w:type="pct"/>
            <w:vAlign w:val="bottom"/>
          </w:tcPr>
          <w:p w:rsidR="00430711" w:rsidRPr="009F2F48" w:rsidRDefault="009B5A72" w:rsidP="00EC0673">
            <w:pPr>
              <w:pStyle w:val="Tabletext"/>
              <w:spacing w:before="20" w:after="0"/>
              <w:ind w:right="113"/>
              <w:jc w:val="right"/>
              <w:rPr>
                <w:szCs w:val="18"/>
                <w:lang w:val="ru-RU"/>
              </w:rPr>
            </w:pPr>
            <w:r w:rsidRPr="009F2F48">
              <w:rPr>
                <w:szCs w:val="18"/>
                <w:lang w:val="ru-RU"/>
              </w:rPr>
              <w:t>146 089</w:t>
            </w:r>
          </w:p>
        </w:tc>
        <w:tc>
          <w:tcPr>
            <w:tcW w:w="74" w:type="pct"/>
            <w:tcMar>
              <w:left w:w="28" w:type="dxa"/>
              <w:right w:w="28" w:type="dxa"/>
            </w:tcMar>
            <w:vAlign w:val="bottom"/>
          </w:tcPr>
          <w:p w:rsidR="00430711" w:rsidRPr="009F2F48" w:rsidRDefault="00430711" w:rsidP="00EC0673">
            <w:pPr>
              <w:pStyle w:val="Tabletext"/>
              <w:spacing w:before="20" w:after="0"/>
              <w:ind w:right="113"/>
              <w:jc w:val="right"/>
              <w:rPr>
                <w:szCs w:val="18"/>
                <w:lang w:val="ru-RU"/>
              </w:rPr>
            </w:pPr>
          </w:p>
        </w:tc>
        <w:tc>
          <w:tcPr>
            <w:tcW w:w="813" w:type="pct"/>
            <w:vAlign w:val="bottom"/>
          </w:tcPr>
          <w:p w:rsidR="00430711" w:rsidRPr="009F2F48" w:rsidRDefault="009B5A72" w:rsidP="00EC0673">
            <w:pPr>
              <w:pStyle w:val="Tabletext"/>
              <w:spacing w:before="20" w:after="0"/>
              <w:ind w:right="113"/>
              <w:jc w:val="right"/>
              <w:rPr>
                <w:szCs w:val="18"/>
                <w:lang w:val="ru-RU"/>
              </w:rPr>
            </w:pPr>
            <w:r w:rsidRPr="009F2F48">
              <w:rPr>
                <w:szCs w:val="18"/>
                <w:lang w:val="ru-RU"/>
              </w:rPr>
              <w:t>(79 714)</w:t>
            </w:r>
          </w:p>
        </w:tc>
        <w:tc>
          <w:tcPr>
            <w:tcW w:w="58" w:type="pct"/>
            <w:tcMar>
              <w:left w:w="28" w:type="dxa"/>
              <w:right w:w="28" w:type="dxa"/>
            </w:tcMar>
            <w:vAlign w:val="bottom"/>
          </w:tcPr>
          <w:p w:rsidR="00430711" w:rsidRPr="009F2F48" w:rsidRDefault="00430711" w:rsidP="00EC0673">
            <w:pPr>
              <w:pStyle w:val="Tabletext"/>
              <w:spacing w:before="20" w:after="0"/>
              <w:ind w:right="113"/>
              <w:jc w:val="right"/>
              <w:rPr>
                <w:szCs w:val="18"/>
                <w:lang w:val="ru-RU"/>
              </w:rPr>
            </w:pPr>
          </w:p>
        </w:tc>
        <w:tc>
          <w:tcPr>
            <w:tcW w:w="618" w:type="pct"/>
            <w:vAlign w:val="bottom"/>
          </w:tcPr>
          <w:p w:rsidR="00430711" w:rsidRPr="009F2F48" w:rsidRDefault="009B5A72" w:rsidP="00EC0673">
            <w:pPr>
              <w:pStyle w:val="Tabletext"/>
              <w:spacing w:before="20" w:after="0"/>
              <w:ind w:right="113"/>
              <w:jc w:val="right"/>
              <w:rPr>
                <w:szCs w:val="18"/>
                <w:lang w:val="ru-RU"/>
              </w:rPr>
            </w:pPr>
            <w:r w:rsidRPr="009F2F48">
              <w:rPr>
                <w:szCs w:val="18"/>
                <w:lang w:val="ru-RU"/>
              </w:rPr>
              <w:t>66 375</w:t>
            </w:r>
          </w:p>
        </w:tc>
        <w:tc>
          <w:tcPr>
            <w:tcW w:w="74" w:type="pct"/>
            <w:tcMar>
              <w:left w:w="28" w:type="dxa"/>
              <w:right w:w="28" w:type="dxa"/>
            </w:tcMar>
            <w:vAlign w:val="bottom"/>
          </w:tcPr>
          <w:p w:rsidR="00430711" w:rsidRPr="009F2F48" w:rsidRDefault="00430711" w:rsidP="00EC0673">
            <w:pPr>
              <w:pStyle w:val="Tabletext"/>
              <w:spacing w:before="20" w:after="0"/>
              <w:ind w:right="113"/>
              <w:jc w:val="right"/>
              <w:rPr>
                <w:szCs w:val="18"/>
                <w:lang w:val="ru-RU"/>
              </w:rPr>
            </w:pPr>
          </w:p>
        </w:tc>
        <w:tc>
          <w:tcPr>
            <w:tcW w:w="727" w:type="pct"/>
            <w:vAlign w:val="bottom"/>
          </w:tcPr>
          <w:p w:rsidR="00430711" w:rsidRPr="009F2F48" w:rsidRDefault="009B5A72" w:rsidP="00EC0673">
            <w:pPr>
              <w:pStyle w:val="Tabletext"/>
              <w:spacing w:before="20" w:after="0"/>
              <w:ind w:right="113"/>
              <w:jc w:val="right"/>
              <w:rPr>
                <w:szCs w:val="18"/>
                <w:lang w:val="ru-RU"/>
              </w:rPr>
            </w:pPr>
            <w:r w:rsidRPr="009F2F48">
              <w:rPr>
                <w:szCs w:val="18"/>
                <w:lang w:val="ru-RU"/>
              </w:rPr>
              <w:t>54,57</w:t>
            </w:r>
          </w:p>
        </w:tc>
      </w:tr>
      <w:tr w:rsidR="00430711" w:rsidRPr="009F2F48" w:rsidTr="00EC0673">
        <w:trPr>
          <w:cantSplit/>
        </w:trPr>
        <w:tc>
          <w:tcPr>
            <w:tcW w:w="2018" w:type="pct"/>
            <w:vAlign w:val="bottom"/>
          </w:tcPr>
          <w:p w:rsidR="00430711" w:rsidRPr="009F2F48" w:rsidRDefault="009B5A72" w:rsidP="00EC0673">
            <w:pPr>
              <w:pStyle w:val="Tabletext"/>
              <w:keepLines/>
              <w:spacing w:before="20" w:after="0"/>
              <w:rPr>
                <w:bCs/>
                <w:szCs w:val="18"/>
                <w:lang w:val="ru-RU"/>
              </w:rPr>
            </w:pPr>
            <w:r w:rsidRPr="009F2F48">
              <w:rPr>
                <w:bCs/>
                <w:szCs w:val="18"/>
                <w:lang w:val="ru-RU"/>
              </w:rPr>
              <w:t>- просроченные на срок более 1 года</w:t>
            </w:r>
          </w:p>
        </w:tc>
        <w:tc>
          <w:tcPr>
            <w:tcW w:w="618" w:type="pct"/>
            <w:vAlign w:val="bottom"/>
          </w:tcPr>
          <w:p w:rsidR="00430711" w:rsidRPr="009F2F48" w:rsidRDefault="009B5A72" w:rsidP="00EC0673">
            <w:pPr>
              <w:pStyle w:val="Tabletext"/>
              <w:spacing w:before="20" w:after="0"/>
              <w:ind w:right="113"/>
              <w:jc w:val="right"/>
              <w:rPr>
                <w:szCs w:val="18"/>
                <w:lang w:val="ru-RU"/>
              </w:rPr>
            </w:pPr>
            <w:r w:rsidRPr="009F2F48">
              <w:rPr>
                <w:szCs w:val="18"/>
                <w:lang w:val="ru-RU"/>
              </w:rPr>
              <w:t>140 090</w:t>
            </w:r>
          </w:p>
        </w:tc>
        <w:tc>
          <w:tcPr>
            <w:tcW w:w="74" w:type="pct"/>
            <w:tcMar>
              <w:left w:w="28" w:type="dxa"/>
              <w:right w:w="28" w:type="dxa"/>
            </w:tcMar>
            <w:vAlign w:val="bottom"/>
          </w:tcPr>
          <w:p w:rsidR="00430711" w:rsidRPr="009F2F48" w:rsidRDefault="00430711" w:rsidP="00EC0673">
            <w:pPr>
              <w:pStyle w:val="Tabletext"/>
              <w:spacing w:before="20" w:after="0"/>
              <w:ind w:right="113"/>
              <w:jc w:val="right"/>
              <w:rPr>
                <w:szCs w:val="18"/>
                <w:lang w:val="ru-RU"/>
              </w:rPr>
            </w:pPr>
          </w:p>
        </w:tc>
        <w:tc>
          <w:tcPr>
            <w:tcW w:w="813" w:type="pct"/>
            <w:vAlign w:val="bottom"/>
          </w:tcPr>
          <w:p w:rsidR="00430711" w:rsidRPr="009F2F48" w:rsidRDefault="009B5A72" w:rsidP="00EC0673">
            <w:pPr>
              <w:pStyle w:val="Tabletext"/>
              <w:spacing w:before="20" w:after="0"/>
              <w:ind w:right="113"/>
              <w:jc w:val="right"/>
              <w:rPr>
                <w:szCs w:val="18"/>
                <w:lang w:val="ru-RU"/>
              </w:rPr>
            </w:pPr>
            <w:r w:rsidRPr="009F2F48">
              <w:rPr>
                <w:szCs w:val="18"/>
                <w:lang w:val="ru-RU"/>
              </w:rPr>
              <w:t>(117 379)</w:t>
            </w:r>
          </w:p>
        </w:tc>
        <w:tc>
          <w:tcPr>
            <w:tcW w:w="58" w:type="pct"/>
            <w:tcMar>
              <w:left w:w="28" w:type="dxa"/>
              <w:right w:w="28" w:type="dxa"/>
            </w:tcMar>
            <w:vAlign w:val="bottom"/>
          </w:tcPr>
          <w:p w:rsidR="00430711" w:rsidRPr="009F2F48" w:rsidRDefault="00430711" w:rsidP="00EC0673">
            <w:pPr>
              <w:pStyle w:val="Tabletext"/>
              <w:spacing w:before="20" w:after="0"/>
              <w:ind w:right="113"/>
              <w:jc w:val="right"/>
              <w:rPr>
                <w:szCs w:val="18"/>
                <w:lang w:val="ru-RU"/>
              </w:rPr>
            </w:pPr>
          </w:p>
        </w:tc>
        <w:tc>
          <w:tcPr>
            <w:tcW w:w="618" w:type="pct"/>
            <w:vAlign w:val="bottom"/>
          </w:tcPr>
          <w:p w:rsidR="00430711" w:rsidRPr="009F2F48" w:rsidRDefault="009B5A72" w:rsidP="00EC0673">
            <w:pPr>
              <w:pStyle w:val="Tabletext"/>
              <w:spacing w:before="20" w:after="0"/>
              <w:ind w:right="113"/>
              <w:jc w:val="right"/>
              <w:rPr>
                <w:szCs w:val="18"/>
                <w:lang w:val="ru-RU"/>
              </w:rPr>
            </w:pPr>
            <w:r w:rsidRPr="009F2F48">
              <w:rPr>
                <w:szCs w:val="18"/>
                <w:lang w:val="ru-RU"/>
              </w:rPr>
              <w:t>22 711</w:t>
            </w:r>
          </w:p>
        </w:tc>
        <w:tc>
          <w:tcPr>
            <w:tcW w:w="74" w:type="pct"/>
            <w:tcMar>
              <w:left w:w="28" w:type="dxa"/>
              <w:right w:w="28" w:type="dxa"/>
            </w:tcMar>
            <w:vAlign w:val="bottom"/>
          </w:tcPr>
          <w:p w:rsidR="00430711" w:rsidRPr="009F2F48" w:rsidRDefault="00430711" w:rsidP="00EC0673">
            <w:pPr>
              <w:pStyle w:val="Tabletext"/>
              <w:spacing w:before="20" w:after="0"/>
              <w:ind w:right="113"/>
              <w:jc w:val="right"/>
              <w:rPr>
                <w:szCs w:val="18"/>
                <w:lang w:val="ru-RU"/>
              </w:rPr>
            </w:pPr>
          </w:p>
        </w:tc>
        <w:tc>
          <w:tcPr>
            <w:tcW w:w="727" w:type="pct"/>
            <w:vAlign w:val="bottom"/>
          </w:tcPr>
          <w:p w:rsidR="00430711" w:rsidRPr="009F2F48" w:rsidRDefault="009B5A72" w:rsidP="00EC0673">
            <w:pPr>
              <w:pStyle w:val="Tabletext"/>
              <w:spacing w:before="20" w:after="0"/>
              <w:ind w:right="113"/>
              <w:jc w:val="right"/>
              <w:rPr>
                <w:szCs w:val="18"/>
                <w:lang w:val="ru-RU"/>
              </w:rPr>
            </w:pPr>
            <w:r w:rsidRPr="009F2F48">
              <w:rPr>
                <w:szCs w:val="18"/>
                <w:lang w:val="ru-RU"/>
              </w:rPr>
              <w:t>83,79</w:t>
            </w:r>
          </w:p>
        </w:tc>
      </w:tr>
      <w:tr w:rsidR="00430711" w:rsidRPr="009F2F48" w:rsidTr="00EC0673">
        <w:trPr>
          <w:cantSplit/>
        </w:trPr>
        <w:tc>
          <w:tcPr>
            <w:tcW w:w="2018" w:type="pct"/>
            <w:vAlign w:val="bottom"/>
          </w:tcPr>
          <w:p w:rsidR="00430711" w:rsidRPr="009F2F48" w:rsidRDefault="009B5A72" w:rsidP="00EC0673">
            <w:pPr>
              <w:pStyle w:val="Tabletext"/>
              <w:keepLines/>
              <w:spacing w:before="20" w:after="0"/>
              <w:rPr>
                <w:bCs/>
                <w:szCs w:val="18"/>
                <w:lang w:val="ru-RU"/>
              </w:rPr>
            </w:pPr>
            <w:r w:rsidRPr="009F2F48">
              <w:rPr>
                <w:bCs/>
                <w:szCs w:val="18"/>
                <w:lang w:val="ru-RU"/>
              </w:rPr>
              <w:t>Всего обесцененных кредитов</w:t>
            </w:r>
          </w:p>
        </w:tc>
        <w:tc>
          <w:tcPr>
            <w:tcW w:w="618" w:type="pct"/>
            <w:tcBorders>
              <w:top w:val="single" w:sz="4" w:space="0" w:color="auto"/>
              <w:bottom w:val="single" w:sz="4" w:space="0" w:color="auto"/>
            </w:tcBorders>
            <w:vAlign w:val="bottom"/>
          </w:tcPr>
          <w:p w:rsidR="00430711" w:rsidRPr="009F2F48" w:rsidRDefault="009B5A72" w:rsidP="00EC0673">
            <w:pPr>
              <w:pStyle w:val="Tabletext"/>
              <w:spacing w:before="20" w:after="0"/>
              <w:ind w:right="113"/>
              <w:jc w:val="right"/>
              <w:rPr>
                <w:szCs w:val="18"/>
                <w:lang w:val="ru-RU"/>
              </w:rPr>
            </w:pPr>
            <w:r w:rsidRPr="009F2F48">
              <w:rPr>
                <w:szCs w:val="18"/>
                <w:lang w:val="ru-RU"/>
              </w:rPr>
              <w:t>679 196</w:t>
            </w:r>
          </w:p>
        </w:tc>
        <w:tc>
          <w:tcPr>
            <w:tcW w:w="74" w:type="pct"/>
            <w:tcMar>
              <w:left w:w="28" w:type="dxa"/>
              <w:right w:w="28" w:type="dxa"/>
            </w:tcMar>
            <w:vAlign w:val="bottom"/>
          </w:tcPr>
          <w:p w:rsidR="00430711" w:rsidRPr="009F2F48" w:rsidRDefault="00430711" w:rsidP="00EC0673">
            <w:pPr>
              <w:pStyle w:val="Tabletext"/>
              <w:spacing w:before="20" w:after="0"/>
              <w:ind w:right="113"/>
              <w:jc w:val="right"/>
              <w:rPr>
                <w:szCs w:val="18"/>
                <w:lang w:val="ru-RU"/>
              </w:rPr>
            </w:pPr>
          </w:p>
        </w:tc>
        <w:tc>
          <w:tcPr>
            <w:tcW w:w="813" w:type="pct"/>
            <w:tcBorders>
              <w:top w:val="single" w:sz="4" w:space="0" w:color="auto"/>
              <w:bottom w:val="single" w:sz="4" w:space="0" w:color="auto"/>
            </w:tcBorders>
            <w:vAlign w:val="bottom"/>
          </w:tcPr>
          <w:p w:rsidR="00430711" w:rsidRPr="009F2F48" w:rsidRDefault="009B5A72" w:rsidP="00EC0673">
            <w:pPr>
              <w:pStyle w:val="Tabletext"/>
              <w:spacing w:before="20" w:after="0"/>
              <w:ind w:right="113"/>
              <w:jc w:val="right"/>
              <w:rPr>
                <w:szCs w:val="18"/>
                <w:lang w:val="ru-RU"/>
              </w:rPr>
            </w:pPr>
            <w:r w:rsidRPr="009F2F48">
              <w:rPr>
                <w:szCs w:val="18"/>
                <w:lang w:val="ru-RU"/>
              </w:rPr>
              <w:t>(397 227)</w:t>
            </w:r>
          </w:p>
        </w:tc>
        <w:tc>
          <w:tcPr>
            <w:tcW w:w="58" w:type="pct"/>
            <w:tcMar>
              <w:left w:w="28" w:type="dxa"/>
              <w:right w:w="28" w:type="dxa"/>
            </w:tcMar>
            <w:vAlign w:val="bottom"/>
          </w:tcPr>
          <w:p w:rsidR="00430711" w:rsidRPr="009F2F48" w:rsidRDefault="00430711" w:rsidP="00EC0673">
            <w:pPr>
              <w:pStyle w:val="Tabletext"/>
              <w:spacing w:before="20" w:after="0"/>
              <w:ind w:right="113"/>
              <w:jc w:val="right"/>
              <w:rPr>
                <w:szCs w:val="18"/>
                <w:lang w:val="ru-RU"/>
              </w:rPr>
            </w:pPr>
          </w:p>
        </w:tc>
        <w:tc>
          <w:tcPr>
            <w:tcW w:w="618" w:type="pct"/>
            <w:tcBorders>
              <w:top w:val="single" w:sz="4" w:space="0" w:color="auto"/>
              <w:bottom w:val="single" w:sz="4" w:space="0" w:color="auto"/>
            </w:tcBorders>
            <w:vAlign w:val="bottom"/>
          </w:tcPr>
          <w:p w:rsidR="00430711" w:rsidRPr="009F2F48" w:rsidRDefault="009B5A72" w:rsidP="00EC0673">
            <w:pPr>
              <w:pStyle w:val="Tabletext"/>
              <w:spacing w:before="20" w:after="0"/>
              <w:ind w:right="113"/>
              <w:jc w:val="right"/>
              <w:rPr>
                <w:szCs w:val="18"/>
                <w:lang w:val="ru-RU"/>
              </w:rPr>
            </w:pPr>
            <w:r w:rsidRPr="009F2F48">
              <w:rPr>
                <w:szCs w:val="18"/>
                <w:lang w:val="ru-RU"/>
              </w:rPr>
              <w:t>281 969</w:t>
            </w:r>
          </w:p>
        </w:tc>
        <w:tc>
          <w:tcPr>
            <w:tcW w:w="74" w:type="pct"/>
            <w:tcMar>
              <w:left w:w="28" w:type="dxa"/>
              <w:right w:w="28" w:type="dxa"/>
            </w:tcMar>
            <w:vAlign w:val="bottom"/>
          </w:tcPr>
          <w:p w:rsidR="00430711" w:rsidRPr="009F2F48" w:rsidRDefault="00430711" w:rsidP="00EC0673">
            <w:pPr>
              <w:pStyle w:val="Tabletext"/>
              <w:spacing w:before="20" w:after="0"/>
              <w:ind w:right="113"/>
              <w:jc w:val="right"/>
              <w:rPr>
                <w:szCs w:val="18"/>
                <w:lang w:val="ru-RU"/>
              </w:rPr>
            </w:pPr>
          </w:p>
        </w:tc>
        <w:tc>
          <w:tcPr>
            <w:tcW w:w="727" w:type="pct"/>
            <w:tcBorders>
              <w:top w:val="single" w:sz="4" w:space="0" w:color="auto"/>
              <w:bottom w:val="single" w:sz="4" w:space="0" w:color="auto"/>
            </w:tcBorders>
            <w:vAlign w:val="bottom"/>
          </w:tcPr>
          <w:p w:rsidR="00430711" w:rsidRPr="009F2F48" w:rsidRDefault="009B5A72" w:rsidP="00EC0673">
            <w:pPr>
              <w:pStyle w:val="Tabletext"/>
              <w:spacing w:before="20" w:after="0"/>
              <w:ind w:right="113"/>
              <w:jc w:val="right"/>
              <w:rPr>
                <w:szCs w:val="18"/>
                <w:lang w:val="ru-RU"/>
              </w:rPr>
            </w:pPr>
            <w:r w:rsidRPr="009F2F48">
              <w:rPr>
                <w:szCs w:val="18"/>
                <w:lang w:val="ru-RU"/>
              </w:rPr>
              <w:t>58,48</w:t>
            </w:r>
          </w:p>
        </w:tc>
      </w:tr>
      <w:tr w:rsidR="00430711" w:rsidRPr="009F2F48" w:rsidTr="00EC0673">
        <w:trPr>
          <w:cantSplit/>
        </w:trPr>
        <w:tc>
          <w:tcPr>
            <w:tcW w:w="2018" w:type="pct"/>
            <w:vAlign w:val="bottom"/>
          </w:tcPr>
          <w:p w:rsidR="00430711" w:rsidRPr="009F2F48" w:rsidRDefault="009B5A72" w:rsidP="00EC0673">
            <w:pPr>
              <w:pStyle w:val="Tabletext"/>
              <w:spacing w:before="20" w:after="0"/>
              <w:rPr>
                <w:b/>
                <w:bCs/>
                <w:iCs/>
                <w:szCs w:val="18"/>
                <w:lang w:val="ru-RU"/>
              </w:rPr>
            </w:pPr>
            <w:r w:rsidRPr="009F2F48">
              <w:rPr>
                <w:b/>
                <w:szCs w:val="18"/>
                <w:lang w:val="ru-RU"/>
              </w:rPr>
              <w:t>Всего кредитов, выданных малым и средним предприятиям</w:t>
            </w:r>
          </w:p>
        </w:tc>
        <w:tc>
          <w:tcPr>
            <w:tcW w:w="618" w:type="pct"/>
            <w:tcBorders>
              <w:top w:val="single" w:sz="4" w:space="0" w:color="auto"/>
              <w:bottom w:val="single" w:sz="4" w:space="0" w:color="auto"/>
            </w:tcBorders>
            <w:vAlign w:val="bottom"/>
          </w:tcPr>
          <w:p w:rsidR="00430711" w:rsidRPr="009F2F48" w:rsidRDefault="009B5A72" w:rsidP="00EC0673">
            <w:pPr>
              <w:pStyle w:val="Tabletext"/>
              <w:spacing w:before="20" w:after="0"/>
              <w:ind w:right="113"/>
              <w:jc w:val="right"/>
              <w:rPr>
                <w:b/>
                <w:szCs w:val="18"/>
                <w:lang w:val="ru-RU"/>
              </w:rPr>
            </w:pPr>
            <w:r w:rsidRPr="009F2F48">
              <w:rPr>
                <w:b/>
                <w:szCs w:val="18"/>
                <w:lang w:val="ru-RU"/>
              </w:rPr>
              <w:t>8 147 941</w:t>
            </w:r>
          </w:p>
        </w:tc>
        <w:tc>
          <w:tcPr>
            <w:tcW w:w="74" w:type="pct"/>
            <w:tcMar>
              <w:left w:w="28" w:type="dxa"/>
              <w:right w:w="28" w:type="dxa"/>
            </w:tcMar>
            <w:vAlign w:val="bottom"/>
          </w:tcPr>
          <w:p w:rsidR="00430711" w:rsidRPr="009F2F48" w:rsidRDefault="00430711" w:rsidP="00EC0673">
            <w:pPr>
              <w:pStyle w:val="Tabletext"/>
              <w:spacing w:before="20" w:after="0"/>
              <w:ind w:right="113"/>
              <w:jc w:val="right"/>
              <w:rPr>
                <w:b/>
                <w:szCs w:val="18"/>
                <w:lang w:val="ru-RU"/>
              </w:rPr>
            </w:pPr>
          </w:p>
        </w:tc>
        <w:tc>
          <w:tcPr>
            <w:tcW w:w="813" w:type="pct"/>
            <w:tcBorders>
              <w:top w:val="single" w:sz="4" w:space="0" w:color="auto"/>
              <w:bottom w:val="single" w:sz="4" w:space="0" w:color="auto"/>
            </w:tcBorders>
            <w:vAlign w:val="bottom"/>
          </w:tcPr>
          <w:p w:rsidR="00430711" w:rsidRPr="009F2F48" w:rsidRDefault="009B5A72" w:rsidP="00EC0673">
            <w:pPr>
              <w:pStyle w:val="Tabletext"/>
              <w:spacing w:before="20" w:after="0"/>
              <w:ind w:right="113"/>
              <w:jc w:val="right"/>
              <w:rPr>
                <w:b/>
                <w:szCs w:val="18"/>
                <w:lang w:val="ru-RU"/>
              </w:rPr>
            </w:pPr>
            <w:r w:rsidRPr="009F2F48">
              <w:rPr>
                <w:b/>
                <w:szCs w:val="18"/>
                <w:lang w:val="ru-RU"/>
              </w:rPr>
              <w:t>(475 649)</w:t>
            </w:r>
          </w:p>
        </w:tc>
        <w:tc>
          <w:tcPr>
            <w:tcW w:w="58" w:type="pct"/>
            <w:tcMar>
              <w:left w:w="28" w:type="dxa"/>
              <w:right w:w="28" w:type="dxa"/>
            </w:tcMar>
            <w:vAlign w:val="bottom"/>
          </w:tcPr>
          <w:p w:rsidR="00430711" w:rsidRPr="009F2F48" w:rsidRDefault="00430711" w:rsidP="00EC0673">
            <w:pPr>
              <w:pStyle w:val="Tabletext"/>
              <w:spacing w:before="20" w:after="0"/>
              <w:ind w:right="113"/>
              <w:jc w:val="right"/>
              <w:rPr>
                <w:b/>
                <w:szCs w:val="18"/>
                <w:lang w:val="ru-RU"/>
              </w:rPr>
            </w:pPr>
          </w:p>
        </w:tc>
        <w:tc>
          <w:tcPr>
            <w:tcW w:w="618" w:type="pct"/>
            <w:tcBorders>
              <w:top w:val="single" w:sz="4" w:space="0" w:color="auto"/>
              <w:bottom w:val="single" w:sz="4" w:space="0" w:color="auto"/>
            </w:tcBorders>
            <w:vAlign w:val="bottom"/>
          </w:tcPr>
          <w:p w:rsidR="00430711" w:rsidRPr="009F2F48" w:rsidRDefault="009B5A72" w:rsidP="00EC0673">
            <w:pPr>
              <w:pStyle w:val="Tabletext"/>
              <w:spacing w:before="20" w:after="0"/>
              <w:ind w:right="113"/>
              <w:jc w:val="right"/>
              <w:rPr>
                <w:b/>
                <w:szCs w:val="18"/>
                <w:lang w:val="ru-RU"/>
              </w:rPr>
            </w:pPr>
            <w:r w:rsidRPr="009F2F48">
              <w:rPr>
                <w:b/>
                <w:szCs w:val="18"/>
                <w:lang w:val="ru-RU"/>
              </w:rPr>
              <w:t>7 672 292</w:t>
            </w:r>
          </w:p>
        </w:tc>
        <w:tc>
          <w:tcPr>
            <w:tcW w:w="74" w:type="pct"/>
            <w:tcMar>
              <w:left w:w="28" w:type="dxa"/>
              <w:right w:w="28" w:type="dxa"/>
            </w:tcMar>
            <w:vAlign w:val="bottom"/>
          </w:tcPr>
          <w:p w:rsidR="00430711" w:rsidRPr="009F2F48" w:rsidRDefault="00430711" w:rsidP="00EC0673">
            <w:pPr>
              <w:pStyle w:val="Tabletext"/>
              <w:spacing w:before="20" w:after="0"/>
              <w:ind w:right="113"/>
              <w:jc w:val="right"/>
              <w:rPr>
                <w:b/>
                <w:szCs w:val="18"/>
                <w:lang w:val="ru-RU"/>
              </w:rPr>
            </w:pPr>
          </w:p>
        </w:tc>
        <w:tc>
          <w:tcPr>
            <w:tcW w:w="727" w:type="pct"/>
            <w:tcBorders>
              <w:top w:val="single" w:sz="4" w:space="0" w:color="auto"/>
              <w:bottom w:val="single" w:sz="4" w:space="0" w:color="auto"/>
            </w:tcBorders>
            <w:vAlign w:val="bottom"/>
          </w:tcPr>
          <w:p w:rsidR="00430711" w:rsidRPr="009F2F48" w:rsidRDefault="009B5A72" w:rsidP="00EC0673">
            <w:pPr>
              <w:pStyle w:val="Tabletext"/>
              <w:spacing w:before="20" w:after="0"/>
              <w:ind w:right="113"/>
              <w:jc w:val="right"/>
              <w:rPr>
                <w:b/>
                <w:szCs w:val="18"/>
                <w:lang w:val="ru-RU"/>
              </w:rPr>
            </w:pPr>
            <w:r w:rsidRPr="009F2F48">
              <w:rPr>
                <w:b/>
                <w:szCs w:val="18"/>
                <w:lang w:val="ru-RU"/>
              </w:rPr>
              <w:t>5,84</w:t>
            </w:r>
          </w:p>
        </w:tc>
      </w:tr>
      <w:tr w:rsidR="00430711" w:rsidRPr="009F2F48" w:rsidTr="00EC0673">
        <w:trPr>
          <w:cantSplit/>
        </w:trPr>
        <w:tc>
          <w:tcPr>
            <w:tcW w:w="2018" w:type="pct"/>
            <w:vAlign w:val="bottom"/>
          </w:tcPr>
          <w:p w:rsidR="00430711" w:rsidRPr="009F2F48" w:rsidRDefault="009B5A72" w:rsidP="00EC0673">
            <w:pPr>
              <w:pStyle w:val="Tabletext"/>
              <w:spacing w:before="20" w:after="0"/>
              <w:rPr>
                <w:b/>
                <w:bCs/>
                <w:iCs/>
                <w:szCs w:val="18"/>
                <w:lang w:val="ru-RU"/>
              </w:rPr>
            </w:pPr>
            <w:r w:rsidRPr="009F2F48">
              <w:rPr>
                <w:b/>
                <w:szCs w:val="18"/>
                <w:lang w:val="ru-RU"/>
              </w:rPr>
              <w:t>Всего кредитов, выданных юридическим лицам</w:t>
            </w:r>
          </w:p>
        </w:tc>
        <w:tc>
          <w:tcPr>
            <w:tcW w:w="618" w:type="pct"/>
            <w:tcBorders>
              <w:top w:val="single" w:sz="4" w:space="0" w:color="auto"/>
              <w:bottom w:val="double" w:sz="4" w:space="0" w:color="auto"/>
            </w:tcBorders>
            <w:vAlign w:val="bottom"/>
          </w:tcPr>
          <w:p w:rsidR="00430711" w:rsidRPr="009F2F48" w:rsidRDefault="009B5A72" w:rsidP="00EC0673">
            <w:pPr>
              <w:pStyle w:val="Tabletext"/>
              <w:spacing w:before="20" w:after="0"/>
              <w:ind w:right="113"/>
              <w:jc w:val="right"/>
              <w:rPr>
                <w:b/>
                <w:szCs w:val="18"/>
                <w:lang w:val="ru-RU"/>
              </w:rPr>
            </w:pPr>
            <w:r w:rsidRPr="009F2F48">
              <w:rPr>
                <w:b/>
                <w:szCs w:val="18"/>
                <w:lang w:val="ru-RU"/>
              </w:rPr>
              <w:t>11 310 093</w:t>
            </w:r>
          </w:p>
        </w:tc>
        <w:tc>
          <w:tcPr>
            <w:tcW w:w="74" w:type="pct"/>
            <w:tcMar>
              <w:left w:w="28" w:type="dxa"/>
              <w:right w:w="28" w:type="dxa"/>
            </w:tcMar>
            <w:vAlign w:val="bottom"/>
          </w:tcPr>
          <w:p w:rsidR="00430711" w:rsidRPr="009F2F48" w:rsidRDefault="00430711" w:rsidP="00EC0673">
            <w:pPr>
              <w:pStyle w:val="Tabletext"/>
              <w:spacing w:before="20" w:after="0"/>
              <w:ind w:right="113"/>
              <w:jc w:val="right"/>
              <w:rPr>
                <w:b/>
                <w:szCs w:val="18"/>
                <w:lang w:val="ru-RU"/>
              </w:rPr>
            </w:pPr>
          </w:p>
        </w:tc>
        <w:tc>
          <w:tcPr>
            <w:tcW w:w="813" w:type="pct"/>
            <w:tcBorders>
              <w:top w:val="single" w:sz="4" w:space="0" w:color="auto"/>
              <w:bottom w:val="double" w:sz="4" w:space="0" w:color="auto"/>
            </w:tcBorders>
            <w:vAlign w:val="bottom"/>
          </w:tcPr>
          <w:p w:rsidR="00430711" w:rsidRPr="009F2F48" w:rsidRDefault="009B5A72" w:rsidP="00EC0673">
            <w:pPr>
              <w:pStyle w:val="Tabletext"/>
              <w:spacing w:before="20" w:after="0"/>
              <w:ind w:right="113"/>
              <w:jc w:val="right"/>
              <w:rPr>
                <w:b/>
                <w:szCs w:val="18"/>
                <w:lang w:val="ru-RU"/>
              </w:rPr>
            </w:pPr>
            <w:r w:rsidRPr="009F2F48">
              <w:rPr>
                <w:b/>
                <w:szCs w:val="18"/>
                <w:lang w:val="ru-RU"/>
              </w:rPr>
              <w:t>(820 058)</w:t>
            </w:r>
          </w:p>
        </w:tc>
        <w:tc>
          <w:tcPr>
            <w:tcW w:w="58" w:type="pct"/>
            <w:tcMar>
              <w:left w:w="28" w:type="dxa"/>
              <w:right w:w="28" w:type="dxa"/>
            </w:tcMar>
            <w:vAlign w:val="bottom"/>
          </w:tcPr>
          <w:p w:rsidR="00430711" w:rsidRPr="009F2F48" w:rsidRDefault="00430711" w:rsidP="00EC0673">
            <w:pPr>
              <w:pStyle w:val="Tabletext"/>
              <w:spacing w:before="20" w:after="0"/>
              <w:ind w:right="113"/>
              <w:jc w:val="right"/>
              <w:rPr>
                <w:b/>
                <w:szCs w:val="18"/>
                <w:lang w:val="ru-RU"/>
              </w:rPr>
            </w:pPr>
          </w:p>
        </w:tc>
        <w:tc>
          <w:tcPr>
            <w:tcW w:w="618" w:type="pct"/>
            <w:tcBorders>
              <w:top w:val="single" w:sz="4" w:space="0" w:color="auto"/>
              <w:bottom w:val="double" w:sz="4" w:space="0" w:color="auto"/>
            </w:tcBorders>
            <w:vAlign w:val="bottom"/>
          </w:tcPr>
          <w:p w:rsidR="00430711" w:rsidRPr="009F2F48" w:rsidRDefault="009B5A72" w:rsidP="00EC0673">
            <w:pPr>
              <w:pStyle w:val="Tabletext"/>
              <w:spacing w:before="20" w:after="0"/>
              <w:ind w:right="113"/>
              <w:jc w:val="right"/>
              <w:rPr>
                <w:b/>
                <w:szCs w:val="18"/>
                <w:lang w:val="ru-RU"/>
              </w:rPr>
            </w:pPr>
            <w:r w:rsidRPr="009F2F48">
              <w:rPr>
                <w:b/>
                <w:szCs w:val="18"/>
                <w:lang w:val="ru-RU"/>
              </w:rPr>
              <w:t>10 490 035</w:t>
            </w:r>
          </w:p>
        </w:tc>
        <w:tc>
          <w:tcPr>
            <w:tcW w:w="74" w:type="pct"/>
            <w:tcMar>
              <w:left w:w="28" w:type="dxa"/>
              <w:right w:w="28" w:type="dxa"/>
            </w:tcMar>
            <w:vAlign w:val="bottom"/>
          </w:tcPr>
          <w:p w:rsidR="00430711" w:rsidRPr="009F2F48" w:rsidRDefault="00430711" w:rsidP="00EC0673">
            <w:pPr>
              <w:pStyle w:val="Tabletext"/>
              <w:spacing w:before="20" w:after="0"/>
              <w:ind w:right="113"/>
              <w:jc w:val="right"/>
              <w:rPr>
                <w:b/>
                <w:szCs w:val="18"/>
                <w:lang w:val="ru-RU"/>
              </w:rPr>
            </w:pPr>
          </w:p>
        </w:tc>
        <w:tc>
          <w:tcPr>
            <w:tcW w:w="727" w:type="pct"/>
            <w:tcBorders>
              <w:top w:val="single" w:sz="4" w:space="0" w:color="auto"/>
              <w:bottom w:val="double" w:sz="4" w:space="0" w:color="auto"/>
            </w:tcBorders>
            <w:vAlign w:val="bottom"/>
          </w:tcPr>
          <w:p w:rsidR="00430711" w:rsidRPr="009F2F48" w:rsidRDefault="009B5A72" w:rsidP="00EC0673">
            <w:pPr>
              <w:pStyle w:val="Tabletext"/>
              <w:spacing w:before="20" w:after="0"/>
              <w:ind w:right="113"/>
              <w:jc w:val="right"/>
              <w:rPr>
                <w:b/>
                <w:szCs w:val="18"/>
                <w:lang w:val="ru-RU"/>
              </w:rPr>
            </w:pPr>
            <w:r w:rsidRPr="009F2F48">
              <w:rPr>
                <w:b/>
                <w:szCs w:val="18"/>
                <w:lang w:val="ru-RU"/>
              </w:rPr>
              <w:t>7,25</w:t>
            </w:r>
          </w:p>
        </w:tc>
      </w:tr>
      <w:tr w:rsidR="00430711" w:rsidRPr="009F2F48" w:rsidTr="00EC0673">
        <w:trPr>
          <w:cantSplit/>
        </w:trPr>
        <w:tc>
          <w:tcPr>
            <w:tcW w:w="2018" w:type="pct"/>
            <w:vAlign w:val="bottom"/>
          </w:tcPr>
          <w:p w:rsidR="00430711" w:rsidRDefault="00430711" w:rsidP="00EC0673">
            <w:pPr>
              <w:pStyle w:val="Tabletext"/>
              <w:spacing w:before="20" w:after="0"/>
              <w:rPr>
                <w:b/>
                <w:bCs/>
                <w:iCs/>
                <w:szCs w:val="18"/>
                <w:lang w:val="ru-RU"/>
              </w:rPr>
            </w:pPr>
          </w:p>
          <w:p w:rsidR="00F902CA" w:rsidRDefault="00F902CA" w:rsidP="00EC0673">
            <w:pPr>
              <w:pStyle w:val="Tabletext"/>
              <w:spacing w:before="20" w:after="0"/>
              <w:rPr>
                <w:b/>
                <w:bCs/>
                <w:iCs/>
                <w:szCs w:val="18"/>
                <w:lang w:val="ru-RU"/>
              </w:rPr>
            </w:pPr>
          </w:p>
          <w:p w:rsidR="00F902CA" w:rsidRPr="009F2F48" w:rsidRDefault="00F902CA" w:rsidP="00EC0673">
            <w:pPr>
              <w:pStyle w:val="Tabletext"/>
              <w:spacing w:before="20" w:after="0"/>
              <w:rPr>
                <w:b/>
                <w:bCs/>
                <w:iCs/>
                <w:szCs w:val="18"/>
                <w:lang w:val="ru-RU"/>
              </w:rPr>
            </w:pPr>
          </w:p>
        </w:tc>
        <w:tc>
          <w:tcPr>
            <w:tcW w:w="618" w:type="pct"/>
            <w:tcBorders>
              <w:top w:val="double" w:sz="4" w:space="0" w:color="auto"/>
            </w:tcBorders>
            <w:vAlign w:val="bottom"/>
          </w:tcPr>
          <w:p w:rsidR="00430711" w:rsidRPr="009F2F48" w:rsidRDefault="00430711" w:rsidP="00EC0673">
            <w:pPr>
              <w:pStyle w:val="Tabletext"/>
              <w:spacing w:before="20" w:after="0"/>
              <w:ind w:right="113"/>
              <w:jc w:val="right"/>
              <w:rPr>
                <w:b/>
                <w:szCs w:val="18"/>
                <w:lang w:val="ru-RU"/>
              </w:rPr>
            </w:pPr>
          </w:p>
        </w:tc>
        <w:tc>
          <w:tcPr>
            <w:tcW w:w="74" w:type="pct"/>
            <w:tcMar>
              <w:left w:w="28" w:type="dxa"/>
              <w:right w:w="28" w:type="dxa"/>
            </w:tcMar>
            <w:vAlign w:val="bottom"/>
          </w:tcPr>
          <w:p w:rsidR="00430711" w:rsidRPr="009F2F48" w:rsidRDefault="00430711" w:rsidP="00EC0673">
            <w:pPr>
              <w:pStyle w:val="Tabletext"/>
              <w:spacing w:before="20" w:after="0"/>
              <w:ind w:right="113"/>
              <w:jc w:val="right"/>
              <w:rPr>
                <w:b/>
                <w:szCs w:val="18"/>
                <w:lang w:val="ru-RU"/>
              </w:rPr>
            </w:pPr>
          </w:p>
        </w:tc>
        <w:tc>
          <w:tcPr>
            <w:tcW w:w="813" w:type="pct"/>
            <w:tcBorders>
              <w:top w:val="single" w:sz="4" w:space="0" w:color="auto"/>
            </w:tcBorders>
            <w:vAlign w:val="bottom"/>
          </w:tcPr>
          <w:p w:rsidR="00430711" w:rsidRPr="009F2F48" w:rsidRDefault="00430711" w:rsidP="00EC0673">
            <w:pPr>
              <w:pStyle w:val="Tabletext"/>
              <w:spacing w:before="20" w:after="0"/>
              <w:ind w:right="113"/>
              <w:jc w:val="right"/>
              <w:rPr>
                <w:b/>
                <w:szCs w:val="18"/>
                <w:lang w:val="ru-RU"/>
              </w:rPr>
            </w:pPr>
          </w:p>
        </w:tc>
        <w:tc>
          <w:tcPr>
            <w:tcW w:w="58" w:type="pct"/>
            <w:tcMar>
              <w:left w:w="28" w:type="dxa"/>
              <w:right w:w="28" w:type="dxa"/>
            </w:tcMar>
            <w:vAlign w:val="bottom"/>
          </w:tcPr>
          <w:p w:rsidR="00430711" w:rsidRPr="009F2F48" w:rsidRDefault="00430711" w:rsidP="00EC0673">
            <w:pPr>
              <w:pStyle w:val="Tabletext"/>
              <w:spacing w:before="20" w:after="0"/>
              <w:ind w:right="113"/>
              <w:jc w:val="right"/>
              <w:rPr>
                <w:b/>
                <w:szCs w:val="18"/>
                <w:lang w:val="ru-RU"/>
              </w:rPr>
            </w:pPr>
          </w:p>
        </w:tc>
        <w:tc>
          <w:tcPr>
            <w:tcW w:w="618" w:type="pct"/>
            <w:tcBorders>
              <w:top w:val="single" w:sz="4" w:space="0" w:color="auto"/>
            </w:tcBorders>
            <w:vAlign w:val="bottom"/>
          </w:tcPr>
          <w:p w:rsidR="00430711" w:rsidRPr="009F2F48" w:rsidRDefault="00430711" w:rsidP="00EC0673">
            <w:pPr>
              <w:pStyle w:val="Tabletext"/>
              <w:spacing w:before="20" w:after="0"/>
              <w:ind w:right="113"/>
              <w:jc w:val="right"/>
              <w:rPr>
                <w:b/>
                <w:szCs w:val="18"/>
                <w:lang w:val="ru-RU"/>
              </w:rPr>
            </w:pPr>
          </w:p>
        </w:tc>
        <w:tc>
          <w:tcPr>
            <w:tcW w:w="74" w:type="pct"/>
            <w:tcMar>
              <w:left w:w="28" w:type="dxa"/>
              <w:right w:w="28" w:type="dxa"/>
            </w:tcMar>
            <w:vAlign w:val="bottom"/>
          </w:tcPr>
          <w:p w:rsidR="00430711" w:rsidRPr="009F2F48" w:rsidRDefault="00430711" w:rsidP="00EC0673">
            <w:pPr>
              <w:pStyle w:val="Tabletext"/>
              <w:spacing w:before="20" w:after="0"/>
              <w:ind w:right="113"/>
              <w:jc w:val="right"/>
              <w:rPr>
                <w:b/>
                <w:szCs w:val="18"/>
                <w:lang w:val="ru-RU"/>
              </w:rPr>
            </w:pPr>
          </w:p>
        </w:tc>
        <w:tc>
          <w:tcPr>
            <w:tcW w:w="727" w:type="pct"/>
            <w:tcBorders>
              <w:top w:val="single" w:sz="4" w:space="0" w:color="auto"/>
            </w:tcBorders>
            <w:vAlign w:val="bottom"/>
          </w:tcPr>
          <w:p w:rsidR="00430711" w:rsidRPr="009F2F48" w:rsidRDefault="00430711" w:rsidP="00EC0673">
            <w:pPr>
              <w:pStyle w:val="Tabletext"/>
              <w:spacing w:before="20" w:after="0"/>
              <w:ind w:right="113"/>
              <w:jc w:val="right"/>
              <w:rPr>
                <w:b/>
                <w:szCs w:val="18"/>
                <w:lang w:val="ru-RU"/>
              </w:rPr>
            </w:pPr>
          </w:p>
        </w:tc>
      </w:tr>
      <w:tr w:rsidR="00430711" w:rsidRPr="009F2F48" w:rsidTr="00EC0673">
        <w:trPr>
          <w:cantSplit/>
        </w:trPr>
        <w:tc>
          <w:tcPr>
            <w:tcW w:w="2018" w:type="pct"/>
            <w:vAlign w:val="bottom"/>
          </w:tcPr>
          <w:p w:rsidR="00430711" w:rsidRPr="009F2F48" w:rsidRDefault="009B5A72" w:rsidP="00EC0673">
            <w:pPr>
              <w:pStyle w:val="Tabletext"/>
              <w:keepLines/>
              <w:spacing w:before="20" w:after="0"/>
              <w:rPr>
                <w:b/>
                <w:bCs/>
                <w:iCs/>
                <w:szCs w:val="18"/>
                <w:lang w:val="ru-RU"/>
              </w:rPr>
            </w:pPr>
            <w:r w:rsidRPr="009F2F48">
              <w:rPr>
                <w:b/>
                <w:szCs w:val="18"/>
                <w:lang w:val="ru-RU"/>
              </w:rPr>
              <w:t>Кредиты, выданные физическим лицам</w:t>
            </w:r>
          </w:p>
        </w:tc>
        <w:tc>
          <w:tcPr>
            <w:tcW w:w="618" w:type="pct"/>
            <w:vAlign w:val="bottom"/>
          </w:tcPr>
          <w:p w:rsidR="00430711" w:rsidRPr="009F2F48" w:rsidRDefault="00430711" w:rsidP="00EC0673">
            <w:pPr>
              <w:pStyle w:val="Tabletext"/>
              <w:keepLines/>
              <w:spacing w:before="20" w:after="0"/>
              <w:ind w:right="113"/>
              <w:jc w:val="right"/>
              <w:rPr>
                <w:b/>
                <w:szCs w:val="18"/>
                <w:lang w:val="ru-RU"/>
              </w:rPr>
            </w:pP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b/>
                <w:szCs w:val="18"/>
                <w:lang w:val="ru-RU"/>
              </w:rPr>
            </w:pPr>
          </w:p>
        </w:tc>
        <w:tc>
          <w:tcPr>
            <w:tcW w:w="813" w:type="pct"/>
            <w:vAlign w:val="bottom"/>
          </w:tcPr>
          <w:p w:rsidR="00430711" w:rsidRPr="009F2F48" w:rsidRDefault="00430711" w:rsidP="00EC0673">
            <w:pPr>
              <w:pStyle w:val="Tabletext"/>
              <w:keepLines/>
              <w:spacing w:before="20" w:after="0"/>
              <w:ind w:right="113"/>
              <w:jc w:val="right"/>
              <w:rPr>
                <w:b/>
                <w:szCs w:val="18"/>
                <w:lang w:val="ru-RU"/>
              </w:rPr>
            </w:pPr>
          </w:p>
        </w:tc>
        <w:tc>
          <w:tcPr>
            <w:tcW w:w="58" w:type="pct"/>
            <w:tcMar>
              <w:left w:w="28" w:type="dxa"/>
              <w:right w:w="28" w:type="dxa"/>
            </w:tcMar>
            <w:vAlign w:val="bottom"/>
          </w:tcPr>
          <w:p w:rsidR="00430711" w:rsidRPr="009F2F48" w:rsidRDefault="00430711" w:rsidP="00EC0673">
            <w:pPr>
              <w:pStyle w:val="Tabletext"/>
              <w:keepLines/>
              <w:spacing w:before="20" w:after="0"/>
              <w:ind w:right="113"/>
              <w:jc w:val="right"/>
              <w:rPr>
                <w:b/>
                <w:szCs w:val="18"/>
                <w:lang w:val="ru-RU"/>
              </w:rPr>
            </w:pPr>
          </w:p>
        </w:tc>
        <w:tc>
          <w:tcPr>
            <w:tcW w:w="618" w:type="pct"/>
            <w:vAlign w:val="bottom"/>
          </w:tcPr>
          <w:p w:rsidR="00430711" w:rsidRPr="009F2F48" w:rsidRDefault="00430711" w:rsidP="00EC0673">
            <w:pPr>
              <w:pStyle w:val="Tabletext"/>
              <w:keepLines/>
              <w:spacing w:before="20" w:after="0"/>
              <w:ind w:right="113"/>
              <w:jc w:val="right"/>
              <w:rPr>
                <w:b/>
                <w:szCs w:val="18"/>
                <w:lang w:val="ru-RU"/>
              </w:rPr>
            </w:pP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b/>
                <w:szCs w:val="18"/>
                <w:lang w:val="ru-RU"/>
              </w:rPr>
            </w:pPr>
          </w:p>
        </w:tc>
        <w:tc>
          <w:tcPr>
            <w:tcW w:w="727" w:type="pct"/>
            <w:vAlign w:val="bottom"/>
          </w:tcPr>
          <w:p w:rsidR="00430711" w:rsidRPr="009F2F48" w:rsidRDefault="00430711" w:rsidP="00EC0673">
            <w:pPr>
              <w:pStyle w:val="Tabletext"/>
              <w:keepLines/>
              <w:spacing w:before="20" w:after="0"/>
              <w:ind w:right="113"/>
              <w:jc w:val="right"/>
              <w:rPr>
                <w:b/>
                <w:szCs w:val="18"/>
                <w:lang w:val="ru-RU"/>
              </w:rPr>
            </w:pPr>
          </w:p>
        </w:tc>
      </w:tr>
      <w:tr w:rsidR="00430711" w:rsidRPr="009F2F48" w:rsidTr="00EC0673">
        <w:trPr>
          <w:cantSplit/>
        </w:trPr>
        <w:tc>
          <w:tcPr>
            <w:tcW w:w="2018" w:type="pct"/>
            <w:vAlign w:val="bottom"/>
          </w:tcPr>
          <w:p w:rsidR="00430711" w:rsidRPr="009F2F48" w:rsidRDefault="009B5A72" w:rsidP="00EC0673">
            <w:pPr>
              <w:pStyle w:val="Tabletext"/>
              <w:keepLines/>
              <w:spacing w:before="20" w:after="0"/>
              <w:rPr>
                <w:rStyle w:val="StyleUnivers45Light9pt"/>
                <w:rFonts w:ascii="Times New Roman" w:hAnsi="Times New Roman"/>
                <w:b/>
                <w:bCs/>
                <w:iCs/>
                <w:szCs w:val="18"/>
                <w:lang w:val="ru-RU"/>
              </w:rPr>
            </w:pPr>
            <w:r w:rsidRPr="009F2F48">
              <w:rPr>
                <w:rStyle w:val="StyleUnivers45Light9pt"/>
                <w:rFonts w:ascii="Times New Roman" w:hAnsi="Times New Roman"/>
                <w:b/>
                <w:bCs/>
                <w:iCs/>
                <w:szCs w:val="18"/>
                <w:lang w:val="ru-RU"/>
              </w:rPr>
              <w:t>Потребительские кредиты</w:t>
            </w:r>
          </w:p>
        </w:tc>
        <w:tc>
          <w:tcPr>
            <w:tcW w:w="618" w:type="pct"/>
            <w:vAlign w:val="bottom"/>
          </w:tcPr>
          <w:p w:rsidR="00430711" w:rsidRPr="009F2F48" w:rsidRDefault="00430711" w:rsidP="00EC0673">
            <w:pPr>
              <w:pStyle w:val="Tabletext"/>
              <w:keepLines/>
              <w:spacing w:before="20" w:after="0"/>
              <w:ind w:right="113"/>
              <w:jc w:val="right"/>
              <w:rPr>
                <w:rStyle w:val="StyleUnivers45Light9pt"/>
                <w:rFonts w:ascii="Times New Roman" w:hAnsi="Times New Roman"/>
                <w:b/>
                <w:szCs w:val="18"/>
                <w:lang w:val="ru-RU"/>
              </w:rPr>
            </w:pP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rStyle w:val="StyleUnivers45Light9pt"/>
                <w:rFonts w:ascii="Times New Roman" w:hAnsi="Times New Roman"/>
                <w:b/>
                <w:szCs w:val="18"/>
                <w:lang w:val="ru-RU"/>
              </w:rPr>
            </w:pPr>
          </w:p>
        </w:tc>
        <w:tc>
          <w:tcPr>
            <w:tcW w:w="813" w:type="pct"/>
            <w:vAlign w:val="bottom"/>
          </w:tcPr>
          <w:p w:rsidR="00430711" w:rsidRPr="009F2F48" w:rsidRDefault="00430711" w:rsidP="00EC0673">
            <w:pPr>
              <w:pStyle w:val="Tabletext"/>
              <w:keepLines/>
              <w:spacing w:before="20" w:after="0"/>
              <w:ind w:right="113"/>
              <w:jc w:val="right"/>
              <w:rPr>
                <w:rStyle w:val="StyleUnivers45Light9pt"/>
                <w:rFonts w:ascii="Times New Roman" w:hAnsi="Times New Roman"/>
                <w:b/>
                <w:szCs w:val="18"/>
                <w:lang w:val="ru-RU"/>
              </w:rPr>
            </w:pPr>
          </w:p>
        </w:tc>
        <w:tc>
          <w:tcPr>
            <w:tcW w:w="58" w:type="pct"/>
            <w:tcMar>
              <w:left w:w="28" w:type="dxa"/>
              <w:right w:w="28" w:type="dxa"/>
            </w:tcMar>
            <w:vAlign w:val="bottom"/>
          </w:tcPr>
          <w:p w:rsidR="00430711" w:rsidRPr="009F2F48" w:rsidRDefault="00430711" w:rsidP="00EC0673">
            <w:pPr>
              <w:pStyle w:val="Tabletext"/>
              <w:keepLines/>
              <w:spacing w:before="20" w:after="0"/>
              <w:ind w:right="113"/>
              <w:jc w:val="right"/>
              <w:rPr>
                <w:rStyle w:val="StyleUnivers45Light9pt"/>
                <w:rFonts w:ascii="Times New Roman" w:hAnsi="Times New Roman"/>
                <w:b/>
                <w:szCs w:val="18"/>
                <w:lang w:val="ru-RU"/>
              </w:rPr>
            </w:pPr>
          </w:p>
        </w:tc>
        <w:tc>
          <w:tcPr>
            <w:tcW w:w="618" w:type="pct"/>
            <w:vAlign w:val="bottom"/>
          </w:tcPr>
          <w:p w:rsidR="00430711" w:rsidRPr="009F2F48" w:rsidRDefault="00430711" w:rsidP="00EC0673">
            <w:pPr>
              <w:pStyle w:val="Tabletext"/>
              <w:keepLines/>
              <w:spacing w:before="20" w:after="0"/>
              <w:ind w:right="113"/>
              <w:jc w:val="right"/>
              <w:rPr>
                <w:rStyle w:val="StyleUnivers45Light9pt"/>
                <w:rFonts w:ascii="Times New Roman" w:hAnsi="Times New Roman"/>
                <w:b/>
                <w:szCs w:val="18"/>
                <w:lang w:val="ru-RU"/>
              </w:rPr>
            </w:pP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rStyle w:val="StyleUnivers45Light9pt"/>
                <w:rFonts w:ascii="Times New Roman" w:hAnsi="Times New Roman"/>
                <w:b/>
                <w:szCs w:val="18"/>
                <w:lang w:val="ru-RU"/>
              </w:rPr>
            </w:pPr>
          </w:p>
        </w:tc>
        <w:tc>
          <w:tcPr>
            <w:tcW w:w="727" w:type="pct"/>
            <w:vAlign w:val="bottom"/>
          </w:tcPr>
          <w:p w:rsidR="00430711" w:rsidRPr="009F2F48" w:rsidRDefault="00430711" w:rsidP="00EC0673">
            <w:pPr>
              <w:pStyle w:val="Tabletext"/>
              <w:keepLines/>
              <w:spacing w:before="20" w:after="0"/>
              <w:ind w:right="113"/>
              <w:jc w:val="right"/>
              <w:rPr>
                <w:rStyle w:val="StyleUnivers45Light9pt"/>
                <w:rFonts w:ascii="Times New Roman" w:hAnsi="Times New Roman"/>
                <w:b/>
                <w:szCs w:val="18"/>
                <w:lang w:val="ru-RU"/>
              </w:rPr>
            </w:pPr>
          </w:p>
        </w:tc>
      </w:tr>
      <w:tr w:rsidR="00430711" w:rsidRPr="009F2F48" w:rsidTr="00EC0673">
        <w:trPr>
          <w:cantSplit/>
        </w:trPr>
        <w:tc>
          <w:tcPr>
            <w:tcW w:w="2018" w:type="pct"/>
            <w:vAlign w:val="bottom"/>
          </w:tcPr>
          <w:p w:rsidR="00430711" w:rsidRPr="009F2F48" w:rsidRDefault="009B5A72" w:rsidP="00EC0673">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непросроченные</w:t>
            </w: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4 817 149</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813"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(6 262)</w:t>
            </w:r>
          </w:p>
        </w:tc>
        <w:tc>
          <w:tcPr>
            <w:tcW w:w="58"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4 810 887</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727"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0,13</w:t>
            </w:r>
          </w:p>
        </w:tc>
      </w:tr>
      <w:tr w:rsidR="00430711" w:rsidRPr="009F2F48" w:rsidTr="00EC0673">
        <w:trPr>
          <w:cantSplit/>
        </w:trPr>
        <w:tc>
          <w:tcPr>
            <w:tcW w:w="2018" w:type="pct"/>
            <w:vAlign w:val="bottom"/>
          </w:tcPr>
          <w:p w:rsidR="00430711" w:rsidRPr="009F2F48" w:rsidRDefault="009B5A72" w:rsidP="00EC0673">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менее 30 дней</w:t>
            </w: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241 404</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813"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(9 753)</w:t>
            </w:r>
          </w:p>
        </w:tc>
        <w:tc>
          <w:tcPr>
            <w:tcW w:w="58"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231 651</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727"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4,04</w:t>
            </w:r>
          </w:p>
        </w:tc>
      </w:tr>
      <w:tr w:rsidR="00430711" w:rsidRPr="009F2F48" w:rsidTr="00EC0673">
        <w:trPr>
          <w:cantSplit/>
        </w:trPr>
        <w:tc>
          <w:tcPr>
            <w:tcW w:w="2018" w:type="pct"/>
            <w:vAlign w:val="bottom"/>
          </w:tcPr>
          <w:p w:rsidR="00430711" w:rsidRPr="009F2F48" w:rsidRDefault="009B5A72" w:rsidP="00EC0673">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30-90 дней</w:t>
            </w: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253 391</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813"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(40 821)</w:t>
            </w:r>
          </w:p>
        </w:tc>
        <w:tc>
          <w:tcPr>
            <w:tcW w:w="58"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212 570</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727"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16,11</w:t>
            </w:r>
          </w:p>
        </w:tc>
      </w:tr>
      <w:tr w:rsidR="00430711" w:rsidRPr="009F2F48" w:rsidTr="00EC0673">
        <w:trPr>
          <w:cantSplit/>
        </w:trPr>
        <w:tc>
          <w:tcPr>
            <w:tcW w:w="2018" w:type="pct"/>
            <w:vAlign w:val="bottom"/>
          </w:tcPr>
          <w:p w:rsidR="00430711" w:rsidRPr="009F2F48" w:rsidRDefault="009B5A72" w:rsidP="00EC0673">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90-180 дней</w:t>
            </w: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169 419</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813"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(68 242)</w:t>
            </w:r>
          </w:p>
        </w:tc>
        <w:tc>
          <w:tcPr>
            <w:tcW w:w="58"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101 177</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727"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40,28</w:t>
            </w:r>
          </w:p>
        </w:tc>
      </w:tr>
      <w:tr w:rsidR="00430711" w:rsidRPr="009F2F48" w:rsidTr="00EC0673">
        <w:trPr>
          <w:cantSplit/>
        </w:trPr>
        <w:tc>
          <w:tcPr>
            <w:tcW w:w="2018" w:type="pct"/>
            <w:vAlign w:val="bottom"/>
          </w:tcPr>
          <w:p w:rsidR="00430711" w:rsidRPr="009F2F48" w:rsidRDefault="009B5A72" w:rsidP="00EC0673">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180 -360 дней</w:t>
            </w: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193 785</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813"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(136 134)</w:t>
            </w:r>
          </w:p>
        </w:tc>
        <w:tc>
          <w:tcPr>
            <w:tcW w:w="58"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57 651</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727"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70,25</w:t>
            </w:r>
          </w:p>
        </w:tc>
      </w:tr>
      <w:tr w:rsidR="00430711" w:rsidRPr="009F2F48" w:rsidTr="00EC0673">
        <w:trPr>
          <w:cantSplit/>
        </w:trPr>
        <w:tc>
          <w:tcPr>
            <w:tcW w:w="2018" w:type="pct"/>
            <w:vAlign w:val="bottom"/>
          </w:tcPr>
          <w:p w:rsidR="00430711" w:rsidRPr="009F2F48" w:rsidRDefault="009B5A72" w:rsidP="00EC0673">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более 360 дней</w:t>
            </w: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248 358</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813"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(248 358)</w:t>
            </w:r>
          </w:p>
        </w:tc>
        <w:tc>
          <w:tcPr>
            <w:tcW w:w="58"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727"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100,00</w:t>
            </w:r>
          </w:p>
        </w:tc>
      </w:tr>
      <w:tr w:rsidR="00430711" w:rsidRPr="009F2F48" w:rsidTr="00EC0673">
        <w:trPr>
          <w:cantSplit/>
        </w:trPr>
        <w:tc>
          <w:tcPr>
            <w:tcW w:w="2018" w:type="pct"/>
            <w:vAlign w:val="bottom"/>
          </w:tcPr>
          <w:p w:rsidR="00430711" w:rsidRPr="009F2F48" w:rsidRDefault="009B5A72" w:rsidP="00EC0673">
            <w:pPr>
              <w:pStyle w:val="Tabletext"/>
              <w:spacing w:before="20" w:after="0"/>
              <w:rPr>
                <w:rStyle w:val="StyleUnivers45Light9pt"/>
                <w:rFonts w:ascii="Times New Roman" w:hAnsi="Times New Roman"/>
                <w:b/>
                <w:bCs/>
                <w:iCs/>
                <w:szCs w:val="18"/>
                <w:lang w:val="ru-RU"/>
              </w:rPr>
            </w:pPr>
            <w:r w:rsidRPr="009F2F48">
              <w:rPr>
                <w:rStyle w:val="StyleUnivers45Light9pt"/>
                <w:rFonts w:ascii="Times New Roman" w:hAnsi="Times New Roman"/>
                <w:b/>
                <w:bCs/>
                <w:iCs/>
                <w:szCs w:val="18"/>
                <w:lang w:val="ru-RU"/>
              </w:rPr>
              <w:t>Всего потребительских кредитов</w:t>
            </w:r>
          </w:p>
        </w:tc>
        <w:tc>
          <w:tcPr>
            <w:tcW w:w="618" w:type="pct"/>
            <w:tcBorders>
              <w:top w:val="single" w:sz="4" w:space="0" w:color="auto"/>
              <w:bottom w:val="single" w:sz="4" w:space="0" w:color="auto"/>
            </w:tcBorders>
            <w:vAlign w:val="bottom"/>
          </w:tcPr>
          <w:p w:rsidR="00430711" w:rsidRPr="009F2F48" w:rsidRDefault="009B5A72" w:rsidP="00EC0673">
            <w:pPr>
              <w:pStyle w:val="Tabletext"/>
              <w:spacing w:before="20" w:after="0"/>
              <w:ind w:right="113"/>
              <w:jc w:val="right"/>
              <w:rPr>
                <w:b/>
                <w:szCs w:val="18"/>
                <w:lang w:val="ru-RU"/>
              </w:rPr>
            </w:pPr>
            <w:r w:rsidRPr="009F2F48">
              <w:rPr>
                <w:b/>
                <w:szCs w:val="18"/>
                <w:lang w:val="ru-RU"/>
              </w:rPr>
              <w:t>5 923 506</w:t>
            </w:r>
          </w:p>
        </w:tc>
        <w:tc>
          <w:tcPr>
            <w:tcW w:w="74" w:type="pct"/>
            <w:tcMar>
              <w:left w:w="28" w:type="dxa"/>
              <w:right w:w="28" w:type="dxa"/>
            </w:tcMar>
            <w:vAlign w:val="bottom"/>
          </w:tcPr>
          <w:p w:rsidR="00430711" w:rsidRPr="009F2F48" w:rsidRDefault="00430711" w:rsidP="00EC0673">
            <w:pPr>
              <w:pStyle w:val="Tabletext"/>
              <w:spacing w:before="20" w:after="0"/>
              <w:ind w:right="113"/>
              <w:jc w:val="right"/>
              <w:rPr>
                <w:b/>
                <w:szCs w:val="18"/>
                <w:lang w:val="ru-RU"/>
              </w:rPr>
            </w:pPr>
          </w:p>
        </w:tc>
        <w:tc>
          <w:tcPr>
            <w:tcW w:w="813" w:type="pct"/>
            <w:tcBorders>
              <w:top w:val="single" w:sz="4" w:space="0" w:color="auto"/>
              <w:bottom w:val="single" w:sz="4" w:space="0" w:color="auto"/>
            </w:tcBorders>
            <w:vAlign w:val="bottom"/>
          </w:tcPr>
          <w:p w:rsidR="00430711" w:rsidRPr="009F2F48" w:rsidRDefault="009B5A72" w:rsidP="00EC0673">
            <w:pPr>
              <w:pStyle w:val="Tabletext"/>
              <w:spacing w:before="20" w:after="0"/>
              <w:ind w:right="113"/>
              <w:jc w:val="right"/>
              <w:rPr>
                <w:b/>
                <w:szCs w:val="18"/>
                <w:lang w:val="ru-RU"/>
              </w:rPr>
            </w:pPr>
            <w:r w:rsidRPr="009F2F48">
              <w:rPr>
                <w:b/>
                <w:szCs w:val="18"/>
                <w:lang w:val="ru-RU"/>
              </w:rPr>
              <w:t>(509 570)</w:t>
            </w:r>
          </w:p>
        </w:tc>
        <w:tc>
          <w:tcPr>
            <w:tcW w:w="58" w:type="pct"/>
            <w:tcMar>
              <w:left w:w="28" w:type="dxa"/>
              <w:right w:w="28" w:type="dxa"/>
            </w:tcMar>
            <w:vAlign w:val="bottom"/>
          </w:tcPr>
          <w:p w:rsidR="00430711" w:rsidRPr="009F2F48" w:rsidRDefault="00430711" w:rsidP="00EC0673">
            <w:pPr>
              <w:pStyle w:val="Tabletext"/>
              <w:spacing w:before="20" w:after="0"/>
              <w:ind w:right="113"/>
              <w:jc w:val="right"/>
              <w:rPr>
                <w:b/>
                <w:szCs w:val="18"/>
                <w:lang w:val="ru-RU"/>
              </w:rPr>
            </w:pPr>
          </w:p>
        </w:tc>
        <w:tc>
          <w:tcPr>
            <w:tcW w:w="618" w:type="pct"/>
            <w:tcBorders>
              <w:top w:val="single" w:sz="4" w:space="0" w:color="auto"/>
              <w:bottom w:val="single" w:sz="4" w:space="0" w:color="auto"/>
            </w:tcBorders>
            <w:vAlign w:val="bottom"/>
          </w:tcPr>
          <w:p w:rsidR="00430711" w:rsidRPr="009F2F48" w:rsidRDefault="009B5A72" w:rsidP="00EC0673">
            <w:pPr>
              <w:pStyle w:val="Tabletext"/>
              <w:spacing w:before="20" w:after="0"/>
              <w:ind w:right="113"/>
              <w:jc w:val="right"/>
              <w:rPr>
                <w:b/>
                <w:szCs w:val="18"/>
                <w:lang w:val="ru-RU"/>
              </w:rPr>
            </w:pPr>
            <w:r w:rsidRPr="009F2F48">
              <w:rPr>
                <w:b/>
                <w:szCs w:val="18"/>
                <w:lang w:val="ru-RU"/>
              </w:rPr>
              <w:t>5 413 936</w:t>
            </w:r>
          </w:p>
        </w:tc>
        <w:tc>
          <w:tcPr>
            <w:tcW w:w="74" w:type="pct"/>
            <w:tcMar>
              <w:left w:w="28" w:type="dxa"/>
              <w:right w:w="28" w:type="dxa"/>
            </w:tcMar>
            <w:vAlign w:val="bottom"/>
          </w:tcPr>
          <w:p w:rsidR="00430711" w:rsidRPr="009F2F48" w:rsidRDefault="00430711" w:rsidP="00EC0673">
            <w:pPr>
              <w:pStyle w:val="Tabletext"/>
              <w:spacing w:before="20" w:after="0"/>
              <w:ind w:right="113"/>
              <w:jc w:val="right"/>
              <w:rPr>
                <w:b/>
                <w:szCs w:val="18"/>
                <w:lang w:val="ru-RU"/>
              </w:rPr>
            </w:pPr>
          </w:p>
        </w:tc>
        <w:tc>
          <w:tcPr>
            <w:tcW w:w="727" w:type="pct"/>
            <w:tcBorders>
              <w:top w:val="single" w:sz="4" w:space="0" w:color="auto"/>
              <w:bottom w:val="single" w:sz="4" w:space="0" w:color="auto"/>
            </w:tcBorders>
            <w:vAlign w:val="bottom"/>
          </w:tcPr>
          <w:p w:rsidR="00430711" w:rsidRPr="009F2F48" w:rsidRDefault="009B5A72" w:rsidP="00EC0673">
            <w:pPr>
              <w:pStyle w:val="Tabletext"/>
              <w:spacing w:before="20" w:after="0"/>
              <w:ind w:right="113"/>
              <w:jc w:val="right"/>
              <w:rPr>
                <w:b/>
                <w:szCs w:val="18"/>
                <w:lang w:val="ru-RU"/>
              </w:rPr>
            </w:pPr>
            <w:r w:rsidRPr="009F2F48">
              <w:rPr>
                <w:b/>
                <w:szCs w:val="18"/>
                <w:lang w:val="ru-RU"/>
              </w:rPr>
              <w:t>8,60</w:t>
            </w:r>
          </w:p>
        </w:tc>
      </w:tr>
      <w:tr w:rsidR="00430711" w:rsidRPr="009F2F48" w:rsidTr="00EC0673">
        <w:trPr>
          <w:cantSplit/>
        </w:trPr>
        <w:tc>
          <w:tcPr>
            <w:tcW w:w="2018" w:type="pct"/>
            <w:vAlign w:val="bottom"/>
          </w:tcPr>
          <w:p w:rsidR="00430711" w:rsidRPr="009F2F48" w:rsidRDefault="009B5A72" w:rsidP="00EC0673">
            <w:pPr>
              <w:pStyle w:val="Tabletext"/>
              <w:keepLines/>
              <w:spacing w:before="20" w:after="0"/>
              <w:rPr>
                <w:rStyle w:val="StyleUnivers45Light9pt"/>
                <w:rFonts w:ascii="Times New Roman" w:hAnsi="Times New Roman"/>
                <w:b/>
                <w:bCs/>
                <w:iCs/>
                <w:szCs w:val="18"/>
                <w:lang w:val="ru-RU"/>
              </w:rPr>
            </w:pPr>
            <w:r w:rsidRPr="009F2F48">
              <w:rPr>
                <w:rStyle w:val="StyleUnivers45Light9pt"/>
                <w:rFonts w:ascii="Times New Roman" w:hAnsi="Times New Roman"/>
                <w:b/>
                <w:bCs/>
                <w:iCs/>
                <w:szCs w:val="18"/>
                <w:lang w:val="ru-RU"/>
              </w:rPr>
              <w:t>Ипотечные кредиты</w:t>
            </w:r>
          </w:p>
        </w:tc>
        <w:tc>
          <w:tcPr>
            <w:tcW w:w="618" w:type="pct"/>
            <w:tcBorders>
              <w:top w:val="single" w:sz="4" w:space="0" w:color="auto"/>
            </w:tcBorders>
            <w:vAlign w:val="bottom"/>
          </w:tcPr>
          <w:p w:rsidR="00430711" w:rsidRPr="009F2F48" w:rsidRDefault="00430711" w:rsidP="00EC0673">
            <w:pPr>
              <w:pStyle w:val="Tabletext"/>
              <w:keepLines/>
              <w:spacing w:before="20" w:after="0"/>
              <w:ind w:right="113"/>
              <w:jc w:val="right"/>
              <w:rPr>
                <w:b/>
                <w:szCs w:val="18"/>
                <w:lang w:val="ru-RU"/>
              </w:rPr>
            </w:pP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b/>
                <w:szCs w:val="18"/>
                <w:lang w:val="ru-RU"/>
              </w:rPr>
            </w:pPr>
          </w:p>
        </w:tc>
        <w:tc>
          <w:tcPr>
            <w:tcW w:w="813" w:type="pct"/>
            <w:tcBorders>
              <w:top w:val="single" w:sz="4" w:space="0" w:color="auto"/>
            </w:tcBorders>
            <w:vAlign w:val="bottom"/>
          </w:tcPr>
          <w:p w:rsidR="00430711" w:rsidRPr="009F2F48" w:rsidRDefault="00430711" w:rsidP="00EC0673">
            <w:pPr>
              <w:pStyle w:val="Tabletext"/>
              <w:keepLines/>
              <w:spacing w:before="20" w:after="0"/>
              <w:ind w:right="113"/>
              <w:jc w:val="right"/>
              <w:rPr>
                <w:b/>
                <w:szCs w:val="18"/>
                <w:lang w:val="ru-RU"/>
              </w:rPr>
            </w:pPr>
          </w:p>
        </w:tc>
        <w:tc>
          <w:tcPr>
            <w:tcW w:w="58" w:type="pct"/>
            <w:tcMar>
              <w:left w:w="28" w:type="dxa"/>
              <w:right w:w="28" w:type="dxa"/>
            </w:tcMar>
            <w:vAlign w:val="bottom"/>
          </w:tcPr>
          <w:p w:rsidR="00430711" w:rsidRPr="009F2F48" w:rsidRDefault="00430711" w:rsidP="00EC0673">
            <w:pPr>
              <w:pStyle w:val="Tabletext"/>
              <w:keepLines/>
              <w:spacing w:before="20" w:after="0"/>
              <w:ind w:right="113"/>
              <w:jc w:val="right"/>
              <w:rPr>
                <w:b/>
                <w:szCs w:val="18"/>
                <w:lang w:val="ru-RU"/>
              </w:rPr>
            </w:pPr>
          </w:p>
        </w:tc>
        <w:tc>
          <w:tcPr>
            <w:tcW w:w="618" w:type="pct"/>
            <w:tcBorders>
              <w:top w:val="single" w:sz="4" w:space="0" w:color="auto"/>
            </w:tcBorders>
            <w:vAlign w:val="bottom"/>
          </w:tcPr>
          <w:p w:rsidR="00430711" w:rsidRPr="009F2F48" w:rsidRDefault="00430711" w:rsidP="00EC0673">
            <w:pPr>
              <w:pStyle w:val="Tabletext"/>
              <w:keepLines/>
              <w:spacing w:before="20" w:after="0"/>
              <w:ind w:right="113"/>
              <w:jc w:val="right"/>
              <w:rPr>
                <w:b/>
                <w:szCs w:val="18"/>
                <w:lang w:val="ru-RU"/>
              </w:rPr>
            </w:pP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b/>
                <w:szCs w:val="18"/>
                <w:lang w:val="ru-RU"/>
              </w:rPr>
            </w:pPr>
          </w:p>
        </w:tc>
        <w:tc>
          <w:tcPr>
            <w:tcW w:w="727" w:type="pct"/>
            <w:tcBorders>
              <w:top w:val="single" w:sz="4" w:space="0" w:color="auto"/>
            </w:tcBorders>
            <w:vAlign w:val="bottom"/>
          </w:tcPr>
          <w:p w:rsidR="00430711" w:rsidRPr="009F2F48" w:rsidRDefault="00430711" w:rsidP="00EC0673">
            <w:pPr>
              <w:pStyle w:val="Tabletext"/>
              <w:keepLines/>
              <w:spacing w:before="20" w:after="0"/>
              <w:ind w:right="113"/>
              <w:jc w:val="right"/>
              <w:rPr>
                <w:b/>
                <w:szCs w:val="18"/>
                <w:lang w:val="ru-RU"/>
              </w:rPr>
            </w:pPr>
          </w:p>
        </w:tc>
      </w:tr>
      <w:tr w:rsidR="00430711" w:rsidRPr="009F2F48" w:rsidTr="00EC0673">
        <w:trPr>
          <w:cantSplit/>
        </w:trPr>
        <w:tc>
          <w:tcPr>
            <w:tcW w:w="2018" w:type="pct"/>
            <w:vAlign w:val="bottom"/>
          </w:tcPr>
          <w:p w:rsidR="00430711" w:rsidRPr="009F2F48" w:rsidRDefault="009B5A72" w:rsidP="00EC0673">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непросроченные</w:t>
            </w: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1 155 024</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813"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(1 502)</w:t>
            </w:r>
          </w:p>
        </w:tc>
        <w:tc>
          <w:tcPr>
            <w:tcW w:w="58"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1 153 522</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727"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0,13</w:t>
            </w:r>
          </w:p>
        </w:tc>
      </w:tr>
      <w:tr w:rsidR="00430711" w:rsidRPr="009F2F48" w:rsidTr="00EC0673">
        <w:trPr>
          <w:cantSplit/>
        </w:trPr>
        <w:tc>
          <w:tcPr>
            <w:tcW w:w="2018" w:type="pct"/>
            <w:vAlign w:val="bottom"/>
          </w:tcPr>
          <w:p w:rsidR="00430711" w:rsidRPr="009F2F48" w:rsidRDefault="009B5A72" w:rsidP="00EC0673">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менее 30 дней</w:t>
            </w: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110 045</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813"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(4 446)</w:t>
            </w:r>
          </w:p>
        </w:tc>
        <w:tc>
          <w:tcPr>
            <w:tcW w:w="58"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105 599</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727"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4,04</w:t>
            </w:r>
          </w:p>
        </w:tc>
      </w:tr>
      <w:tr w:rsidR="00430711" w:rsidRPr="009F2F48" w:rsidTr="00EC0673">
        <w:trPr>
          <w:cantSplit/>
        </w:trPr>
        <w:tc>
          <w:tcPr>
            <w:tcW w:w="2018" w:type="pct"/>
            <w:vAlign w:val="bottom"/>
          </w:tcPr>
          <w:p w:rsidR="00430711" w:rsidRPr="009F2F48" w:rsidRDefault="009B5A72" w:rsidP="00EC0673">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30-90 дней</w:t>
            </w: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4 174</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813"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(672)</w:t>
            </w:r>
          </w:p>
        </w:tc>
        <w:tc>
          <w:tcPr>
            <w:tcW w:w="58"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3 502</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727"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16,10</w:t>
            </w:r>
          </w:p>
        </w:tc>
      </w:tr>
      <w:tr w:rsidR="00430711" w:rsidRPr="009F2F48" w:rsidTr="00EC0673">
        <w:trPr>
          <w:cantSplit/>
        </w:trPr>
        <w:tc>
          <w:tcPr>
            <w:tcW w:w="2018" w:type="pct"/>
            <w:vAlign w:val="bottom"/>
          </w:tcPr>
          <w:p w:rsidR="00430711" w:rsidRPr="009F2F48" w:rsidRDefault="009B5A72" w:rsidP="00EC0673">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90-180 дней</w:t>
            </w: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7 779</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813"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(3 133)</w:t>
            </w:r>
          </w:p>
        </w:tc>
        <w:tc>
          <w:tcPr>
            <w:tcW w:w="58"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4 646</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727"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40,28</w:t>
            </w:r>
          </w:p>
        </w:tc>
      </w:tr>
      <w:tr w:rsidR="00430711" w:rsidRPr="009F2F48" w:rsidTr="00EC0673">
        <w:trPr>
          <w:cantSplit/>
        </w:trPr>
        <w:tc>
          <w:tcPr>
            <w:tcW w:w="2018" w:type="pct"/>
            <w:vAlign w:val="bottom"/>
          </w:tcPr>
          <w:p w:rsidR="00430711" w:rsidRPr="009F2F48" w:rsidRDefault="009B5A72" w:rsidP="00EC0673">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180 -360 дней</w:t>
            </w: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3 197</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813"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(2 246)</w:t>
            </w:r>
          </w:p>
        </w:tc>
        <w:tc>
          <w:tcPr>
            <w:tcW w:w="58"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951</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727"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70,25</w:t>
            </w:r>
          </w:p>
        </w:tc>
      </w:tr>
      <w:tr w:rsidR="00430711" w:rsidRPr="009F2F48" w:rsidTr="00EC0673">
        <w:trPr>
          <w:cantSplit/>
        </w:trPr>
        <w:tc>
          <w:tcPr>
            <w:tcW w:w="2018" w:type="pct"/>
            <w:vAlign w:val="bottom"/>
          </w:tcPr>
          <w:p w:rsidR="00430711" w:rsidRPr="009F2F48" w:rsidRDefault="009B5A72" w:rsidP="00EC0673">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более 360 дней</w:t>
            </w:r>
          </w:p>
        </w:tc>
        <w:tc>
          <w:tcPr>
            <w:tcW w:w="618" w:type="pct"/>
            <w:tcBorders>
              <w:bottom w:val="single" w:sz="4" w:space="0" w:color="auto"/>
            </w:tcBorders>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8 239</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813" w:type="pct"/>
            <w:tcBorders>
              <w:bottom w:val="single" w:sz="4" w:space="0" w:color="auto"/>
            </w:tcBorders>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 xml:space="preserve">(8 239) </w:t>
            </w:r>
          </w:p>
        </w:tc>
        <w:tc>
          <w:tcPr>
            <w:tcW w:w="58"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618" w:type="pct"/>
            <w:tcBorders>
              <w:bottom w:val="single" w:sz="4" w:space="0" w:color="auto"/>
            </w:tcBorders>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727" w:type="pct"/>
            <w:tcBorders>
              <w:bottom w:val="single" w:sz="4" w:space="0" w:color="auto"/>
            </w:tcBorders>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100,00</w:t>
            </w:r>
          </w:p>
        </w:tc>
      </w:tr>
      <w:tr w:rsidR="00430711" w:rsidRPr="009F2F48" w:rsidTr="00EC0673">
        <w:trPr>
          <w:cantSplit/>
        </w:trPr>
        <w:tc>
          <w:tcPr>
            <w:tcW w:w="2018" w:type="pct"/>
            <w:vAlign w:val="bottom"/>
          </w:tcPr>
          <w:p w:rsidR="00430711" w:rsidRPr="009F2F48" w:rsidRDefault="009B5A72" w:rsidP="00EC0673">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
                <w:bCs/>
                <w:iCs/>
                <w:szCs w:val="18"/>
                <w:lang w:val="ru-RU"/>
              </w:rPr>
              <w:t>Всего ипотечных кредитов</w:t>
            </w:r>
          </w:p>
        </w:tc>
        <w:tc>
          <w:tcPr>
            <w:tcW w:w="618" w:type="pct"/>
            <w:tcBorders>
              <w:top w:val="single" w:sz="4" w:space="0" w:color="auto"/>
              <w:bottom w:val="single" w:sz="4" w:space="0" w:color="auto"/>
            </w:tcBorders>
            <w:vAlign w:val="bottom"/>
          </w:tcPr>
          <w:p w:rsidR="00430711" w:rsidRPr="009F2F48" w:rsidRDefault="009B5A72" w:rsidP="00EC0673">
            <w:pPr>
              <w:pStyle w:val="Tabletext"/>
              <w:keepLines/>
              <w:spacing w:before="20" w:after="0"/>
              <w:ind w:right="113"/>
              <w:jc w:val="right"/>
              <w:rPr>
                <w:szCs w:val="18"/>
                <w:lang w:val="ru-RU"/>
              </w:rPr>
            </w:pPr>
            <w:r w:rsidRPr="009F2F48">
              <w:rPr>
                <w:b/>
                <w:szCs w:val="18"/>
                <w:lang w:val="ru-RU"/>
              </w:rPr>
              <w:t>1 288 458</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813" w:type="pct"/>
            <w:tcBorders>
              <w:top w:val="single" w:sz="4" w:space="0" w:color="auto"/>
              <w:bottom w:val="single" w:sz="4" w:space="0" w:color="auto"/>
            </w:tcBorders>
            <w:vAlign w:val="bottom"/>
          </w:tcPr>
          <w:p w:rsidR="00430711" w:rsidRPr="009F2F48" w:rsidRDefault="009B5A72" w:rsidP="00EC0673">
            <w:pPr>
              <w:pStyle w:val="Tabletext"/>
              <w:keepLines/>
              <w:spacing w:before="20" w:after="0"/>
              <w:ind w:right="113"/>
              <w:jc w:val="right"/>
              <w:rPr>
                <w:szCs w:val="18"/>
                <w:lang w:val="ru-RU"/>
              </w:rPr>
            </w:pPr>
            <w:r w:rsidRPr="009F2F48">
              <w:rPr>
                <w:b/>
                <w:szCs w:val="18"/>
                <w:lang w:val="ru-RU"/>
              </w:rPr>
              <w:t>(20 238)</w:t>
            </w:r>
          </w:p>
        </w:tc>
        <w:tc>
          <w:tcPr>
            <w:tcW w:w="58"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618" w:type="pct"/>
            <w:tcBorders>
              <w:top w:val="single" w:sz="4" w:space="0" w:color="auto"/>
              <w:bottom w:val="single" w:sz="4" w:space="0" w:color="auto"/>
            </w:tcBorders>
            <w:vAlign w:val="bottom"/>
          </w:tcPr>
          <w:p w:rsidR="00430711" w:rsidRPr="009F2F48" w:rsidRDefault="009B5A72" w:rsidP="00EC0673">
            <w:pPr>
              <w:pStyle w:val="Tabletext"/>
              <w:keepLines/>
              <w:spacing w:before="20" w:after="0"/>
              <w:ind w:right="113"/>
              <w:jc w:val="right"/>
              <w:rPr>
                <w:szCs w:val="18"/>
                <w:lang w:val="ru-RU"/>
              </w:rPr>
            </w:pPr>
            <w:r w:rsidRPr="009F2F48">
              <w:rPr>
                <w:b/>
                <w:szCs w:val="18"/>
                <w:lang w:val="ru-RU"/>
              </w:rPr>
              <w:t>1 268 220</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727" w:type="pct"/>
            <w:tcBorders>
              <w:top w:val="single" w:sz="4" w:space="0" w:color="auto"/>
              <w:bottom w:val="single" w:sz="4" w:space="0" w:color="auto"/>
            </w:tcBorders>
            <w:vAlign w:val="bottom"/>
          </w:tcPr>
          <w:p w:rsidR="00430711" w:rsidRPr="009F2F48" w:rsidRDefault="009B5A72" w:rsidP="00EC0673">
            <w:pPr>
              <w:pStyle w:val="Tabletext"/>
              <w:keepLines/>
              <w:spacing w:before="20" w:after="0"/>
              <w:ind w:right="113"/>
              <w:jc w:val="right"/>
              <w:rPr>
                <w:szCs w:val="18"/>
                <w:lang w:val="ru-RU"/>
              </w:rPr>
            </w:pPr>
            <w:r w:rsidRPr="009F2F48">
              <w:rPr>
                <w:b/>
                <w:szCs w:val="18"/>
                <w:lang w:val="ru-RU"/>
              </w:rPr>
              <w:t>1,57</w:t>
            </w:r>
          </w:p>
        </w:tc>
      </w:tr>
      <w:tr w:rsidR="00430711" w:rsidRPr="009F2F48" w:rsidTr="00EC0673">
        <w:trPr>
          <w:cantSplit/>
        </w:trPr>
        <w:tc>
          <w:tcPr>
            <w:tcW w:w="2018" w:type="pct"/>
            <w:vAlign w:val="bottom"/>
          </w:tcPr>
          <w:p w:rsidR="00430711" w:rsidRPr="009F2F48" w:rsidRDefault="009B5A72" w:rsidP="00EC0673">
            <w:pPr>
              <w:pStyle w:val="Tabletext1"/>
              <w:keepNext/>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
                <w:bCs/>
                <w:iCs/>
                <w:szCs w:val="18"/>
                <w:lang w:val="ru-RU"/>
              </w:rPr>
              <w:t>Кредитные карты</w:t>
            </w:r>
          </w:p>
        </w:tc>
        <w:tc>
          <w:tcPr>
            <w:tcW w:w="618" w:type="pct"/>
            <w:tcBorders>
              <w:top w:val="single" w:sz="4" w:space="0" w:color="auto"/>
            </w:tcBorders>
            <w:vAlign w:val="bottom"/>
          </w:tcPr>
          <w:p w:rsidR="00430711" w:rsidRPr="009F2F48" w:rsidRDefault="00430711" w:rsidP="00EC0673">
            <w:pPr>
              <w:pStyle w:val="Tabletext"/>
              <w:keepNext/>
              <w:keepLines/>
              <w:spacing w:before="20" w:after="0"/>
              <w:ind w:right="113"/>
              <w:jc w:val="right"/>
              <w:rPr>
                <w:szCs w:val="18"/>
                <w:lang w:val="ru-RU"/>
              </w:rPr>
            </w:pPr>
          </w:p>
        </w:tc>
        <w:tc>
          <w:tcPr>
            <w:tcW w:w="74"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813" w:type="pct"/>
            <w:tcBorders>
              <w:top w:val="single" w:sz="4" w:space="0" w:color="auto"/>
            </w:tcBorders>
            <w:vAlign w:val="bottom"/>
          </w:tcPr>
          <w:p w:rsidR="00430711" w:rsidRPr="009F2F48" w:rsidRDefault="00430711" w:rsidP="00EC0673">
            <w:pPr>
              <w:pStyle w:val="Tabletext"/>
              <w:keepNext/>
              <w:keepLines/>
              <w:spacing w:before="20" w:after="0"/>
              <w:ind w:right="113"/>
              <w:jc w:val="right"/>
              <w:rPr>
                <w:szCs w:val="18"/>
                <w:lang w:val="ru-RU"/>
              </w:rPr>
            </w:pPr>
          </w:p>
        </w:tc>
        <w:tc>
          <w:tcPr>
            <w:tcW w:w="58"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618" w:type="pct"/>
            <w:tcBorders>
              <w:top w:val="single" w:sz="4" w:space="0" w:color="auto"/>
            </w:tcBorders>
            <w:vAlign w:val="bottom"/>
          </w:tcPr>
          <w:p w:rsidR="00430711" w:rsidRPr="009F2F48" w:rsidRDefault="00430711" w:rsidP="00EC0673">
            <w:pPr>
              <w:pStyle w:val="Tabletext"/>
              <w:keepNext/>
              <w:keepLines/>
              <w:spacing w:before="20" w:after="0"/>
              <w:ind w:right="113"/>
              <w:jc w:val="right"/>
              <w:rPr>
                <w:szCs w:val="18"/>
                <w:lang w:val="ru-RU"/>
              </w:rPr>
            </w:pPr>
          </w:p>
        </w:tc>
        <w:tc>
          <w:tcPr>
            <w:tcW w:w="74"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727" w:type="pct"/>
            <w:tcBorders>
              <w:top w:val="single" w:sz="4" w:space="0" w:color="auto"/>
            </w:tcBorders>
            <w:vAlign w:val="bottom"/>
          </w:tcPr>
          <w:p w:rsidR="00430711" w:rsidRPr="009F2F48" w:rsidRDefault="00430711" w:rsidP="00EC0673">
            <w:pPr>
              <w:pStyle w:val="Tabletext"/>
              <w:keepNext/>
              <w:keepLines/>
              <w:spacing w:before="20" w:after="0"/>
              <w:ind w:right="113"/>
              <w:jc w:val="right"/>
              <w:rPr>
                <w:szCs w:val="18"/>
                <w:lang w:val="ru-RU"/>
              </w:rPr>
            </w:pPr>
          </w:p>
        </w:tc>
      </w:tr>
      <w:tr w:rsidR="00430711" w:rsidRPr="009F2F48" w:rsidTr="00EC0673">
        <w:trPr>
          <w:cantSplit/>
        </w:trPr>
        <w:tc>
          <w:tcPr>
            <w:tcW w:w="2018" w:type="pct"/>
            <w:vAlign w:val="bottom"/>
          </w:tcPr>
          <w:p w:rsidR="00430711" w:rsidRPr="009F2F48" w:rsidRDefault="009B5A72" w:rsidP="00EC0673">
            <w:pPr>
              <w:pStyle w:val="Tabletext1"/>
              <w:keepNext/>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непросроченные</w:t>
            </w:r>
          </w:p>
        </w:tc>
        <w:tc>
          <w:tcPr>
            <w:tcW w:w="618" w:type="pct"/>
            <w:vAlign w:val="bottom"/>
          </w:tcPr>
          <w:p w:rsidR="00430711" w:rsidRPr="009F2F48" w:rsidRDefault="009B5A72" w:rsidP="00EC0673">
            <w:pPr>
              <w:pStyle w:val="Tabletext"/>
              <w:keepNext/>
              <w:keepLines/>
              <w:spacing w:before="20" w:after="0"/>
              <w:ind w:right="113"/>
              <w:jc w:val="right"/>
              <w:rPr>
                <w:szCs w:val="18"/>
                <w:lang w:val="ru-RU"/>
              </w:rPr>
            </w:pPr>
            <w:r w:rsidRPr="009F2F48">
              <w:rPr>
                <w:szCs w:val="18"/>
                <w:lang w:val="ru-RU"/>
              </w:rPr>
              <w:t>496 677</w:t>
            </w:r>
          </w:p>
        </w:tc>
        <w:tc>
          <w:tcPr>
            <w:tcW w:w="74"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813" w:type="pct"/>
            <w:vAlign w:val="bottom"/>
          </w:tcPr>
          <w:p w:rsidR="00430711" w:rsidRPr="009F2F48" w:rsidRDefault="009B5A72" w:rsidP="00EC0673">
            <w:pPr>
              <w:pStyle w:val="Tabletext"/>
              <w:keepNext/>
              <w:keepLines/>
              <w:spacing w:before="20" w:after="0"/>
              <w:ind w:right="113"/>
              <w:jc w:val="right"/>
              <w:rPr>
                <w:szCs w:val="18"/>
                <w:lang w:val="ru-RU"/>
              </w:rPr>
            </w:pPr>
            <w:r w:rsidRPr="009F2F48">
              <w:rPr>
                <w:szCs w:val="18"/>
                <w:lang w:val="ru-RU"/>
              </w:rPr>
              <w:t>(646)</w:t>
            </w:r>
          </w:p>
        </w:tc>
        <w:tc>
          <w:tcPr>
            <w:tcW w:w="58"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618" w:type="pct"/>
            <w:vAlign w:val="bottom"/>
          </w:tcPr>
          <w:p w:rsidR="00430711" w:rsidRPr="009F2F48" w:rsidRDefault="009B5A72" w:rsidP="00EC0673">
            <w:pPr>
              <w:pStyle w:val="Tabletext"/>
              <w:keepNext/>
              <w:keepLines/>
              <w:spacing w:before="20" w:after="0"/>
              <w:ind w:right="113"/>
              <w:jc w:val="right"/>
              <w:rPr>
                <w:szCs w:val="18"/>
                <w:lang w:val="ru-RU"/>
              </w:rPr>
            </w:pPr>
            <w:r w:rsidRPr="009F2F48">
              <w:rPr>
                <w:szCs w:val="18"/>
                <w:lang w:val="ru-RU"/>
              </w:rPr>
              <w:t>496 031</w:t>
            </w:r>
          </w:p>
        </w:tc>
        <w:tc>
          <w:tcPr>
            <w:tcW w:w="74"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727" w:type="pct"/>
            <w:vAlign w:val="bottom"/>
          </w:tcPr>
          <w:p w:rsidR="00430711" w:rsidRPr="009F2F48" w:rsidRDefault="009B5A72" w:rsidP="00EC0673">
            <w:pPr>
              <w:pStyle w:val="Tabletext"/>
              <w:keepNext/>
              <w:keepLines/>
              <w:spacing w:before="20" w:after="0"/>
              <w:ind w:right="113"/>
              <w:jc w:val="right"/>
              <w:rPr>
                <w:szCs w:val="18"/>
                <w:lang w:val="ru-RU"/>
              </w:rPr>
            </w:pPr>
            <w:r w:rsidRPr="009F2F48">
              <w:rPr>
                <w:szCs w:val="18"/>
                <w:lang w:val="ru-RU"/>
              </w:rPr>
              <w:t>0,13</w:t>
            </w:r>
          </w:p>
        </w:tc>
      </w:tr>
      <w:tr w:rsidR="00430711" w:rsidRPr="009F2F48" w:rsidTr="00EC0673">
        <w:trPr>
          <w:cantSplit/>
        </w:trPr>
        <w:tc>
          <w:tcPr>
            <w:tcW w:w="2018" w:type="pct"/>
            <w:vAlign w:val="bottom"/>
          </w:tcPr>
          <w:p w:rsidR="00430711" w:rsidRPr="009F2F48" w:rsidRDefault="009B5A72" w:rsidP="00EC0673">
            <w:pPr>
              <w:pStyle w:val="Tabletext1"/>
              <w:keepNext/>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менее 30 дней</w:t>
            </w:r>
          </w:p>
        </w:tc>
        <w:tc>
          <w:tcPr>
            <w:tcW w:w="618" w:type="pct"/>
            <w:vAlign w:val="bottom"/>
          </w:tcPr>
          <w:p w:rsidR="00430711" w:rsidRPr="009F2F48" w:rsidRDefault="009B5A72" w:rsidP="00EC0673">
            <w:pPr>
              <w:pStyle w:val="Tabletext"/>
              <w:keepNext/>
              <w:keepLines/>
              <w:spacing w:before="20" w:after="0"/>
              <w:ind w:right="113"/>
              <w:jc w:val="right"/>
              <w:rPr>
                <w:szCs w:val="18"/>
                <w:lang w:val="ru-RU"/>
              </w:rPr>
            </w:pPr>
            <w:r w:rsidRPr="009F2F48">
              <w:rPr>
                <w:szCs w:val="18"/>
                <w:lang w:val="ru-RU"/>
              </w:rPr>
              <w:t>2 379</w:t>
            </w:r>
          </w:p>
        </w:tc>
        <w:tc>
          <w:tcPr>
            <w:tcW w:w="74"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813" w:type="pct"/>
            <w:vAlign w:val="bottom"/>
          </w:tcPr>
          <w:p w:rsidR="00430711" w:rsidRPr="009F2F48" w:rsidRDefault="009B5A72" w:rsidP="00EC0673">
            <w:pPr>
              <w:pStyle w:val="Tabletext"/>
              <w:keepNext/>
              <w:keepLines/>
              <w:spacing w:before="20" w:after="0"/>
              <w:ind w:right="113"/>
              <w:jc w:val="right"/>
              <w:rPr>
                <w:szCs w:val="18"/>
                <w:lang w:val="ru-RU"/>
              </w:rPr>
            </w:pPr>
            <w:r w:rsidRPr="009F2F48">
              <w:rPr>
                <w:szCs w:val="18"/>
                <w:lang w:val="ru-RU"/>
              </w:rPr>
              <w:t>(96)</w:t>
            </w:r>
          </w:p>
        </w:tc>
        <w:tc>
          <w:tcPr>
            <w:tcW w:w="58"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618" w:type="pct"/>
            <w:vAlign w:val="bottom"/>
          </w:tcPr>
          <w:p w:rsidR="00430711" w:rsidRPr="009F2F48" w:rsidRDefault="009B5A72" w:rsidP="00EC0673">
            <w:pPr>
              <w:pStyle w:val="Tabletext"/>
              <w:keepNext/>
              <w:keepLines/>
              <w:spacing w:before="20" w:after="0"/>
              <w:ind w:right="113"/>
              <w:jc w:val="right"/>
              <w:rPr>
                <w:szCs w:val="18"/>
                <w:lang w:val="ru-RU"/>
              </w:rPr>
            </w:pPr>
            <w:r w:rsidRPr="009F2F48">
              <w:rPr>
                <w:szCs w:val="18"/>
                <w:lang w:val="ru-RU"/>
              </w:rPr>
              <w:t>2 283</w:t>
            </w:r>
          </w:p>
        </w:tc>
        <w:tc>
          <w:tcPr>
            <w:tcW w:w="74"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727" w:type="pct"/>
            <w:vAlign w:val="bottom"/>
          </w:tcPr>
          <w:p w:rsidR="00430711" w:rsidRPr="009F2F48" w:rsidRDefault="009B5A72" w:rsidP="00EC0673">
            <w:pPr>
              <w:pStyle w:val="Tabletext"/>
              <w:keepNext/>
              <w:keepLines/>
              <w:spacing w:before="20" w:after="0"/>
              <w:ind w:right="113"/>
              <w:jc w:val="right"/>
              <w:rPr>
                <w:szCs w:val="18"/>
                <w:lang w:val="ru-RU"/>
              </w:rPr>
            </w:pPr>
            <w:r w:rsidRPr="009F2F48">
              <w:rPr>
                <w:szCs w:val="18"/>
                <w:lang w:val="ru-RU"/>
              </w:rPr>
              <w:t>4,04</w:t>
            </w:r>
          </w:p>
        </w:tc>
      </w:tr>
      <w:tr w:rsidR="00430711" w:rsidRPr="009F2F48" w:rsidTr="00EC0673">
        <w:trPr>
          <w:cantSplit/>
        </w:trPr>
        <w:tc>
          <w:tcPr>
            <w:tcW w:w="2018" w:type="pct"/>
            <w:vAlign w:val="bottom"/>
          </w:tcPr>
          <w:p w:rsidR="00430711" w:rsidRPr="009F2F48" w:rsidRDefault="009B5A72" w:rsidP="00EC0673">
            <w:pPr>
              <w:pStyle w:val="Tabletext1"/>
              <w:keepNext/>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30-90 дней</w:t>
            </w:r>
          </w:p>
        </w:tc>
        <w:tc>
          <w:tcPr>
            <w:tcW w:w="618" w:type="pct"/>
            <w:vAlign w:val="bottom"/>
          </w:tcPr>
          <w:p w:rsidR="00430711" w:rsidRPr="009F2F48" w:rsidRDefault="009B5A72" w:rsidP="00EC0673">
            <w:pPr>
              <w:pStyle w:val="Tabletext"/>
              <w:keepNext/>
              <w:keepLines/>
              <w:spacing w:before="20" w:after="0"/>
              <w:ind w:right="113"/>
              <w:jc w:val="right"/>
              <w:rPr>
                <w:szCs w:val="18"/>
                <w:lang w:val="ru-RU"/>
              </w:rPr>
            </w:pPr>
            <w:r w:rsidRPr="009F2F48">
              <w:rPr>
                <w:szCs w:val="18"/>
                <w:lang w:val="ru-RU"/>
              </w:rPr>
              <w:t>3 037</w:t>
            </w:r>
          </w:p>
        </w:tc>
        <w:tc>
          <w:tcPr>
            <w:tcW w:w="74"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813" w:type="pct"/>
            <w:vAlign w:val="bottom"/>
          </w:tcPr>
          <w:p w:rsidR="00430711" w:rsidRPr="009F2F48" w:rsidRDefault="009B5A72" w:rsidP="00EC0673">
            <w:pPr>
              <w:pStyle w:val="Tabletext"/>
              <w:keepNext/>
              <w:keepLines/>
              <w:spacing w:before="20" w:after="0"/>
              <w:ind w:right="113"/>
              <w:jc w:val="right"/>
              <w:rPr>
                <w:szCs w:val="18"/>
                <w:lang w:val="ru-RU"/>
              </w:rPr>
            </w:pPr>
            <w:r w:rsidRPr="009F2F48">
              <w:rPr>
                <w:szCs w:val="18"/>
                <w:lang w:val="ru-RU"/>
              </w:rPr>
              <w:t>(489)</w:t>
            </w:r>
          </w:p>
        </w:tc>
        <w:tc>
          <w:tcPr>
            <w:tcW w:w="58"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618" w:type="pct"/>
            <w:vAlign w:val="bottom"/>
          </w:tcPr>
          <w:p w:rsidR="00430711" w:rsidRPr="009F2F48" w:rsidRDefault="009B5A72" w:rsidP="00EC0673">
            <w:pPr>
              <w:pStyle w:val="Tabletext"/>
              <w:keepNext/>
              <w:keepLines/>
              <w:spacing w:before="20" w:after="0"/>
              <w:ind w:right="113"/>
              <w:jc w:val="right"/>
              <w:rPr>
                <w:szCs w:val="18"/>
                <w:lang w:val="ru-RU"/>
              </w:rPr>
            </w:pPr>
            <w:r w:rsidRPr="009F2F48">
              <w:rPr>
                <w:szCs w:val="18"/>
                <w:lang w:val="ru-RU"/>
              </w:rPr>
              <w:t>2 548</w:t>
            </w:r>
          </w:p>
        </w:tc>
        <w:tc>
          <w:tcPr>
            <w:tcW w:w="74" w:type="pct"/>
            <w:tcMar>
              <w:left w:w="28" w:type="dxa"/>
              <w:right w:w="28" w:type="dxa"/>
            </w:tcMar>
            <w:vAlign w:val="bottom"/>
          </w:tcPr>
          <w:p w:rsidR="00430711" w:rsidRPr="009F2F48" w:rsidRDefault="00430711" w:rsidP="00EC0673">
            <w:pPr>
              <w:pStyle w:val="Tabletext"/>
              <w:keepNext/>
              <w:keepLines/>
              <w:spacing w:before="20" w:after="0"/>
              <w:ind w:right="113"/>
              <w:jc w:val="right"/>
              <w:rPr>
                <w:szCs w:val="18"/>
                <w:lang w:val="ru-RU"/>
              </w:rPr>
            </w:pPr>
          </w:p>
        </w:tc>
        <w:tc>
          <w:tcPr>
            <w:tcW w:w="727" w:type="pct"/>
            <w:vAlign w:val="bottom"/>
          </w:tcPr>
          <w:p w:rsidR="00430711" w:rsidRPr="009F2F48" w:rsidRDefault="009B5A72" w:rsidP="00EC0673">
            <w:pPr>
              <w:pStyle w:val="Tabletext"/>
              <w:keepNext/>
              <w:keepLines/>
              <w:spacing w:before="20" w:after="0"/>
              <w:ind w:right="113"/>
              <w:jc w:val="right"/>
              <w:rPr>
                <w:szCs w:val="18"/>
                <w:lang w:val="ru-RU"/>
              </w:rPr>
            </w:pPr>
            <w:r w:rsidRPr="009F2F48">
              <w:rPr>
                <w:szCs w:val="18"/>
                <w:lang w:val="ru-RU"/>
              </w:rPr>
              <w:t>16,10</w:t>
            </w:r>
          </w:p>
        </w:tc>
      </w:tr>
      <w:tr w:rsidR="00430711" w:rsidRPr="009F2F48" w:rsidTr="00EC0673">
        <w:trPr>
          <w:cantSplit/>
        </w:trPr>
        <w:tc>
          <w:tcPr>
            <w:tcW w:w="2018" w:type="pct"/>
            <w:vAlign w:val="bottom"/>
          </w:tcPr>
          <w:p w:rsidR="00430711" w:rsidRPr="009F2F48" w:rsidRDefault="009B5A72" w:rsidP="00EC0673">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90-180 дней</w:t>
            </w: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2 424</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813"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(976)</w:t>
            </w:r>
          </w:p>
        </w:tc>
        <w:tc>
          <w:tcPr>
            <w:tcW w:w="58"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1 448</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727"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40,26</w:t>
            </w:r>
          </w:p>
        </w:tc>
      </w:tr>
      <w:tr w:rsidR="00430711" w:rsidRPr="009F2F48" w:rsidTr="00EC0673">
        <w:trPr>
          <w:cantSplit/>
        </w:trPr>
        <w:tc>
          <w:tcPr>
            <w:tcW w:w="2018" w:type="pct"/>
            <w:vAlign w:val="bottom"/>
          </w:tcPr>
          <w:p w:rsidR="00430711" w:rsidRPr="009F2F48" w:rsidRDefault="009B5A72" w:rsidP="00EC0673">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180 -360 дней</w:t>
            </w: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4 328</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813"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(3 040)</w:t>
            </w:r>
          </w:p>
        </w:tc>
        <w:tc>
          <w:tcPr>
            <w:tcW w:w="58"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618"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1 288</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727" w:type="pct"/>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70,24</w:t>
            </w:r>
          </w:p>
        </w:tc>
      </w:tr>
      <w:tr w:rsidR="00430711" w:rsidRPr="009F2F48" w:rsidTr="00EC0673">
        <w:trPr>
          <w:cantSplit/>
        </w:trPr>
        <w:tc>
          <w:tcPr>
            <w:tcW w:w="2018" w:type="pct"/>
            <w:vAlign w:val="bottom"/>
          </w:tcPr>
          <w:p w:rsidR="00430711" w:rsidRPr="009F2F48" w:rsidRDefault="009B5A72" w:rsidP="00EC0673">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Cs/>
                <w:iCs/>
                <w:szCs w:val="18"/>
                <w:lang w:val="ru-RU"/>
              </w:rPr>
              <w:t>- просроченные на срок более 360 дней</w:t>
            </w:r>
          </w:p>
        </w:tc>
        <w:tc>
          <w:tcPr>
            <w:tcW w:w="618" w:type="pct"/>
            <w:tcBorders>
              <w:bottom w:val="single" w:sz="4" w:space="0" w:color="auto"/>
            </w:tcBorders>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23 559</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813" w:type="pct"/>
            <w:tcBorders>
              <w:bottom w:val="single" w:sz="4" w:space="0" w:color="auto"/>
            </w:tcBorders>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 xml:space="preserve">(23 559) </w:t>
            </w:r>
          </w:p>
        </w:tc>
        <w:tc>
          <w:tcPr>
            <w:tcW w:w="58"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618" w:type="pct"/>
            <w:tcBorders>
              <w:bottom w:val="single" w:sz="4" w:space="0" w:color="auto"/>
            </w:tcBorders>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727" w:type="pct"/>
            <w:tcBorders>
              <w:bottom w:val="single" w:sz="4" w:space="0" w:color="auto"/>
            </w:tcBorders>
            <w:vAlign w:val="bottom"/>
          </w:tcPr>
          <w:p w:rsidR="00430711" w:rsidRPr="009F2F48" w:rsidRDefault="009B5A72" w:rsidP="00EC0673">
            <w:pPr>
              <w:pStyle w:val="Tabletext"/>
              <w:keepLines/>
              <w:spacing w:before="20" w:after="0"/>
              <w:ind w:right="113"/>
              <w:jc w:val="right"/>
              <w:rPr>
                <w:szCs w:val="18"/>
                <w:lang w:val="ru-RU"/>
              </w:rPr>
            </w:pPr>
            <w:r w:rsidRPr="009F2F48">
              <w:rPr>
                <w:szCs w:val="18"/>
                <w:lang w:val="ru-RU"/>
              </w:rPr>
              <w:t>100,00</w:t>
            </w:r>
          </w:p>
        </w:tc>
      </w:tr>
      <w:tr w:rsidR="00430711" w:rsidRPr="009F2F48" w:rsidTr="00EC0673">
        <w:trPr>
          <w:cantSplit/>
        </w:trPr>
        <w:tc>
          <w:tcPr>
            <w:tcW w:w="2018" w:type="pct"/>
            <w:vAlign w:val="bottom"/>
          </w:tcPr>
          <w:p w:rsidR="00430711" w:rsidRPr="009F2F48" w:rsidRDefault="009B5A72" w:rsidP="00EC0673">
            <w:pPr>
              <w:pStyle w:val="Tabletext1"/>
              <w:keepLines/>
              <w:spacing w:before="20"/>
              <w:ind w:left="0" w:firstLine="0"/>
              <w:rPr>
                <w:rStyle w:val="StyleUnivers45Light9pt"/>
                <w:rFonts w:ascii="Times New Roman" w:hAnsi="Times New Roman"/>
                <w:bCs/>
                <w:iCs/>
                <w:szCs w:val="18"/>
                <w:lang w:val="ru-RU"/>
              </w:rPr>
            </w:pPr>
            <w:r w:rsidRPr="009F2F48">
              <w:rPr>
                <w:rStyle w:val="StyleUnivers45Light9pt"/>
                <w:rFonts w:ascii="Times New Roman" w:hAnsi="Times New Roman"/>
                <w:b/>
                <w:bCs/>
                <w:iCs/>
                <w:szCs w:val="18"/>
                <w:lang w:val="ru-RU"/>
              </w:rPr>
              <w:t>Всего кредитных карт</w:t>
            </w:r>
          </w:p>
        </w:tc>
        <w:tc>
          <w:tcPr>
            <w:tcW w:w="618" w:type="pct"/>
            <w:tcBorders>
              <w:top w:val="single" w:sz="4" w:space="0" w:color="auto"/>
              <w:bottom w:val="single" w:sz="4" w:space="0" w:color="auto"/>
            </w:tcBorders>
            <w:vAlign w:val="bottom"/>
          </w:tcPr>
          <w:p w:rsidR="00430711" w:rsidRPr="009F2F48" w:rsidRDefault="009B5A72" w:rsidP="00EC0673">
            <w:pPr>
              <w:pStyle w:val="Tabletext"/>
              <w:keepLines/>
              <w:spacing w:before="20" w:after="0"/>
              <w:ind w:right="113"/>
              <w:jc w:val="right"/>
              <w:rPr>
                <w:szCs w:val="18"/>
                <w:lang w:val="ru-RU"/>
              </w:rPr>
            </w:pPr>
            <w:r w:rsidRPr="009F2F48">
              <w:rPr>
                <w:b/>
                <w:szCs w:val="18"/>
                <w:lang w:val="ru-RU"/>
              </w:rPr>
              <w:t>532 404</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813" w:type="pct"/>
            <w:tcBorders>
              <w:top w:val="single" w:sz="4" w:space="0" w:color="auto"/>
              <w:bottom w:val="single" w:sz="4" w:space="0" w:color="auto"/>
            </w:tcBorders>
            <w:vAlign w:val="bottom"/>
          </w:tcPr>
          <w:p w:rsidR="00430711" w:rsidRPr="009F2F48" w:rsidRDefault="009B5A72" w:rsidP="00EC0673">
            <w:pPr>
              <w:pStyle w:val="Tabletext"/>
              <w:keepLines/>
              <w:spacing w:before="20" w:after="0"/>
              <w:ind w:right="113"/>
              <w:jc w:val="right"/>
              <w:rPr>
                <w:szCs w:val="18"/>
                <w:lang w:val="ru-RU"/>
              </w:rPr>
            </w:pPr>
            <w:r w:rsidRPr="009F2F48">
              <w:rPr>
                <w:b/>
                <w:szCs w:val="18"/>
                <w:lang w:val="ru-RU"/>
              </w:rPr>
              <w:t>(28 806)</w:t>
            </w:r>
          </w:p>
        </w:tc>
        <w:tc>
          <w:tcPr>
            <w:tcW w:w="58"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618" w:type="pct"/>
            <w:tcBorders>
              <w:top w:val="single" w:sz="4" w:space="0" w:color="auto"/>
              <w:bottom w:val="single" w:sz="4" w:space="0" w:color="auto"/>
            </w:tcBorders>
            <w:vAlign w:val="bottom"/>
          </w:tcPr>
          <w:p w:rsidR="00430711" w:rsidRPr="009F2F48" w:rsidRDefault="009B5A72" w:rsidP="00EC0673">
            <w:pPr>
              <w:pStyle w:val="Tabletext"/>
              <w:keepLines/>
              <w:spacing w:before="20" w:after="0"/>
              <w:ind w:right="113"/>
              <w:jc w:val="right"/>
              <w:rPr>
                <w:szCs w:val="18"/>
                <w:lang w:val="ru-RU"/>
              </w:rPr>
            </w:pPr>
            <w:r w:rsidRPr="009F2F48">
              <w:rPr>
                <w:b/>
                <w:szCs w:val="18"/>
                <w:lang w:val="ru-RU"/>
              </w:rPr>
              <w:t>503 598</w:t>
            </w:r>
          </w:p>
        </w:tc>
        <w:tc>
          <w:tcPr>
            <w:tcW w:w="74" w:type="pct"/>
            <w:tcMar>
              <w:left w:w="28" w:type="dxa"/>
              <w:right w:w="28" w:type="dxa"/>
            </w:tcMar>
            <w:vAlign w:val="bottom"/>
          </w:tcPr>
          <w:p w:rsidR="00430711" w:rsidRPr="009F2F48" w:rsidRDefault="00430711" w:rsidP="00EC0673">
            <w:pPr>
              <w:pStyle w:val="Tabletext"/>
              <w:keepLines/>
              <w:spacing w:before="20" w:after="0"/>
              <w:ind w:right="113"/>
              <w:jc w:val="right"/>
              <w:rPr>
                <w:szCs w:val="18"/>
                <w:lang w:val="ru-RU"/>
              </w:rPr>
            </w:pPr>
          </w:p>
        </w:tc>
        <w:tc>
          <w:tcPr>
            <w:tcW w:w="727" w:type="pct"/>
            <w:tcBorders>
              <w:top w:val="single" w:sz="4" w:space="0" w:color="auto"/>
              <w:bottom w:val="single" w:sz="4" w:space="0" w:color="auto"/>
            </w:tcBorders>
            <w:vAlign w:val="bottom"/>
          </w:tcPr>
          <w:p w:rsidR="00430711" w:rsidRPr="009F2F48" w:rsidRDefault="009B5A72" w:rsidP="00EC0673">
            <w:pPr>
              <w:pStyle w:val="Tabletext"/>
              <w:keepLines/>
              <w:spacing w:before="20" w:after="0"/>
              <w:ind w:right="113"/>
              <w:jc w:val="right"/>
              <w:rPr>
                <w:szCs w:val="18"/>
                <w:lang w:val="ru-RU"/>
              </w:rPr>
            </w:pPr>
            <w:r w:rsidRPr="009F2F48">
              <w:rPr>
                <w:b/>
                <w:szCs w:val="18"/>
                <w:lang w:val="ru-RU"/>
              </w:rPr>
              <w:t>5,41</w:t>
            </w:r>
          </w:p>
        </w:tc>
      </w:tr>
      <w:tr w:rsidR="00430711" w:rsidRPr="009F2F48" w:rsidTr="00EC0673">
        <w:trPr>
          <w:cantSplit/>
        </w:trPr>
        <w:tc>
          <w:tcPr>
            <w:tcW w:w="2018" w:type="pct"/>
            <w:vAlign w:val="bottom"/>
          </w:tcPr>
          <w:p w:rsidR="00430711" w:rsidRPr="009F2F48" w:rsidRDefault="009B5A72" w:rsidP="00EC0673">
            <w:pPr>
              <w:pStyle w:val="Tabletext"/>
              <w:keepNext/>
              <w:spacing w:before="20" w:after="0"/>
              <w:rPr>
                <w:b/>
                <w:bCs/>
                <w:iCs/>
                <w:szCs w:val="18"/>
                <w:lang w:val="ru-RU"/>
              </w:rPr>
            </w:pPr>
            <w:r w:rsidRPr="009F2F48">
              <w:rPr>
                <w:b/>
                <w:bCs/>
                <w:szCs w:val="18"/>
                <w:lang w:val="ru-RU"/>
              </w:rPr>
              <w:t>Всего кредитов,</w:t>
            </w:r>
            <w:r w:rsidRPr="009F2F48">
              <w:rPr>
                <w:rStyle w:val="StyleUnivers45Light9pt"/>
                <w:rFonts w:ascii="Times New Roman" w:hAnsi="Times New Roman"/>
                <w:b/>
                <w:bCs/>
                <w:iCs/>
                <w:szCs w:val="18"/>
                <w:lang w:val="ru-RU"/>
              </w:rPr>
              <w:t xml:space="preserve"> </w:t>
            </w:r>
            <w:r w:rsidRPr="009F2F48">
              <w:rPr>
                <w:b/>
                <w:bCs/>
                <w:szCs w:val="18"/>
                <w:lang w:val="ru-RU"/>
              </w:rPr>
              <w:t xml:space="preserve">выданных </w:t>
            </w:r>
            <w:r w:rsidRPr="009F2F48">
              <w:rPr>
                <w:b/>
                <w:szCs w:val="18"/>
                <w:lang w:val="ru-RU"/>
              </w:rPr>
              <w:t>физическим лицам</w:t>
            </w:r>
          </w:p>
        </w:tc>
        <w:tc>
          <w:tcPr>
            <w:tcW w:w="618" w:type="pct"/>
            <w:tcBorders>
              <w:top w:val="single" w:sz="4" w:space="0" w:color="auto"/>
              <w:bottom w:val="double" w:sz="4" w:space="0" w:color="auto"/>
            </w:tcBorders>
            <w:vAlign w:val="bottom"/>
          </w:tcPr>
          <w:p w:rsidR="00430711" w:rsidRPr="009F2F48" w:rsidRDefault="009B5A72" w:rsidP="00EC0673">
            <w:pPr>
              <w:pStyle w:val="Tabletext"/>
              <w:keepNext/>
              <w:spacing w:before="20" w:after="0"/>
              <w:ind w:right="113"/>
              <w:jc w:val="right"/>
              <w:rPr>
                <w:b/>
                <w:szCs w:val="18"/>
                <w:lang w:val="ru-RU"/>
              </w:rPr>
            </w:pPr>
            <w:r w:rsidRPr="009F2F48">
              <w:rPr>
                <w:b/>
                <w:szCs w:val="18"/>
                <w:lang w:val="ru-RU"/>
              </w:rPr>
              <w:t>7 744 368</w:t>
            </w:r>
          </w:p>
        </w:tc>
        <w:tc>
          <w:tcPr>
            <w:tcW w:w="74" w:type="pct"/>
            <w:tcMar>
              <w:left w:w="28" w:type="dxa"/>
              <w:right w:w="28" w:type="dxa"/>
            </w:tcMar>
            <w:vAlign w:val="bottom"/>
          </w:tcPr>
          <w:p w:rsidR="00430711" w:rsidRPr="009F2F48" w:rsidRDefault="00430711" w:rsidP="00EC0673">
            <w:pPr>
              <w:pStyle w:val="Tabletext"/>
              <w:keepNext/>
              <w:spacing w:before="20" w:after="0"/>
              <w:ind w:right="113"/>
              <w:jc w:val="right"/>
              <w:rPr>
                <w:b/>
                <w:szCs w:val="18"/>
                <w:lang w:val="ru-RU"/>
              </w:rPr>
            </w:pPr>
          </w:p>
        </w:tc>
        <w:tc>
          <w:tcPr>
            <w:tcW w:w="813" w:type="pct"/>
            <w:tcBorders>
              <w:top w:val="single" w:sz="4" w:space="0" w:color="auto"/>
              <w:bottom w:val="double" w:sz="4" w:space="0" w:color="auto"/>
            </w:tcBorders>
            <w:vAlign w:val="bottom"/>
          </w:tcPr>
          <w:p w:rsidR="00430711" w:rsidRPr="009F2F48" w:rsidRDefault="009B5A72" w:rsidP="00EC0673">
            <w:pPr>
              <w:pStyle w:val="Tabletext"/>
              <w:keepNext/>
              <w:spacing w:before="20" w:after="0"/>
              <w:ind w:right="113"/>
              <w:jc w:val="right"/>
              <w:rPr>
                <w:b/>
                <w:szCs w:val="18"/>
                <w:lang w:val="ru-RU"/>
              </w:rPr>
            </w:pPr>
            <w:r w:rsidRPr="009F2F48">
              <w:rPr>
                <w:b/>
                <w:szCs w:val="18"/>
                <w:lang w:val="ru-RU"/>
              </w:rPr>
              <w:t>(558 614)</w:t>
            </w:r>
          </w:p>
        </w:tc>
        <w:tc>
          <w:tcPr>
            <w:tcW w:w="58" w:type="pct"/>
            <w:tcMar>
              <w:left w:w="28" w:type="dxa"/>
              <w:right w:w="28" w:type="dxa"/>
            </w:tcMar>
            <w:vAlign w:val="bottom"/>
          </w:tcPr>
          <w:p w:rsidR="00430711" w:rsidRPr="009F2F48" w:rsidRDefault="00430711" w:rsidP="00EC0673">
            <w:pPr>
              <w:pStyle w:val="Tabletext"/>
              <w:keepNext/>
              <w:spacing w:before="20" w:after="0"/>
              <w:ind w:right="113"/>
              <w:jc w:val="right"/>
              <w:rPr>
                <w:b/>
                <w:szCs w:val="18"/>
                <w:lang w:val="ru-RU"/>
              </w:rPr>
            </w:pPr>
          </w:p>
        </w:tc>
        <w:tc>
          <w:tcPr>
            <w:tcW w:w="618" w:type="pct"/>
            <w:tcBorders>
              <w:top w:val="single" w:sz="4" w:space="0" w:color="auto"/>
              <w:bottom w:val="double" w:sz="4" w:space="0" w:color="auto"/>
            </w:tcBorders>
            <w:vAlign w:val="bottom"/>
          </w:tcPr>
          <w:p w:rsidR="00430711" w:rsidRPr="009F2F48" w:rsidRDefault="009B5A72" w:rsidP="00EC0673">
            <w:pPr>
              <w:pStyle w:val="Tabletext"/>
              <w:keepNext/>
              <w:spacing w:before="20" w:after="0"/>
              <w:ind w:right="113"/>
              <w:jc w:val="right"/>
              <w:rPr>
                <w:b/>
                <w:szCs w:val="18"/>
                <w:lang w:val="ru-RU"/>
              </w:rPr>
            </w:pPr>
            <w:r w:rsidRPr="009F2F48">
              <w:rPr>
                <w:b/>
                <w:szCs w:val="18"/>
                <w:lang w:val="ru-RU"/>
              </w:rPr>
              <w:t>7 185 754</w:t>
            </w:r>
          </w:p>
        </w:tc>
        <w:tc>
          <w:tcPr>
            <w:tcW w:w="74" w:type="pct"/>
            <w:tcMar>
              <w:left w:w="28" w:type="dxa"/>
              <w:right w:w="28" w:type="dxa"/>
            </w:tcMar>
            <w:vAlign w:val="bottom"/>
          </w:tcPr>
          <w:p w:rsidR="00430711" w:rsidRPr="009F2F48" w:rsidRDefault="00430711" w:rsidP="00EC0673">
            <w:pPr>
              <w:pStyle w:val="Tabletext"/>
              <w:keepNext/>
              <w:spacing w:before="20" w:after="0"/>
              <w:ind w:right="113"/>
              <w:jc w:val="right"/>
              <w:rPr>
                <w:b/>
                <w:szCs w:val="18"/>
                <w:lang w:val="ru-RU"/>
              </w:rPr>
            </w:pPr>
          </w:p>
        </w:tc>
        <w:tc>
          <w:tcPr>
            <w:tcW w:w="727" w:type="pct"/>
            <w:tcBorders>
              <w:top w:val="single" w:sz="4" w:space="0" w:color="auto"/>
              <w:bottom w:val="double" w:sz="4" w:space="0" w:color="auto"/>
            </w:tcBorders>
            <w:vAlign w:val="bottom"/>
          </w:tcPr>
          <w:p w:rsidR="00430711" w:rsidRPr="009F2F48" w:rsidRDefault="009B5A72" w:rsidP="00EC0673">
            <w:pPr>
              <w:pStyle w:val="Tabletext"/>
              <w:keepNext/>
              <w:spacing w:before="20" w:after="0"/>
              <w:ind w:right="113"/>
              <w:jc w:val="right"/>
              <w:rPr>
                <w:b/>
                <w:szCs w:val="18"/>
                <w:lang w:val="ru-RU"/>
              </w:rPr>
            </w:pPr>
            <w:r w:rsidRPr="009F2F48">
              <w:rPr>
                <w:b/>
                <w:szCs w:val="18"/>
                <w:lang w:val="ru-RU"/>
              </w:rPr>
              <w:t>7,21</w:t>
            </w:r>
          </w:p>
        </w:tc>
      </w:tr>
      <w:tr w:rsidR="00430711" w:rsidRPr="009F2F48" w:rsidTr="00EC0673">
        <w:trPr>
          <w:cantSplit/>
        </w:trPr>
        <w:tc>
          <w:tcPr>
            <w:tcW w:w="2018" w:type="pct"/>
            <w:vAlign w:val="bottom"/>
          </w:tcPr>
          <w:p w:rsidR="00430711" w:rsidRPr="009F2F48" w:rsidRDefault="009B5A72" w:rsidP="00EC0673">
            <w:pPr>
              <w:pStyle w:val="Tabletext"/>
              <w:spacing w:before="20" w:after="0"/>
              <w:rPr>
                <w:b/>
                <w:bCs/>
                <w:iCs/>
                <w:szCs w:val="18"/>
                <w:lang w:val="ru-RU"/>
              </w:rPr>
            </w:pPr>
            <w:r w:rsidRPr="009F2F48">
              <w:rPr>
                <w:b/>
                <w:bCs/>
                <w:szCs w:val="18"/>
                <w:lang w:val="ru-RU"/>
              </w:rPr>
              <w:t>Всего кредитов,</w:t>
            </w:r>
            <w:r w:rsidRPr="009F2F48">
              <w:rPr>
                <w:rStyle w:val="StyleUnivers45Light9pt"/>
                <w:rFonts w:ascii="Times New Roman" w:hAnsi="Times New Roman"/>
                <w:b/>
                <w:bCs/>
                <w:iCs/>
                <w:szCs w:val="18"/>
                <w:lang w:val="ru-RU"/>
              </w:rPr>
              <w:t xml:space="preserve"> </w:t>
            </w:r>
            <w:r w:rsidRPr="009F2F48">
              <w:rPr>
                <w:b/>
                <w:bCs/>
                <w:szCs w:val="18"/>
                <w:lang w:val="ru-RU"/>
              </w:rPr>
              <w:t>выданных клиентам</w:t>
            </w:r>
          </w:p>
        </w:tc>
        <w:tc>
          <w:tcPr>
            <w:tcW w:w="618" w:type="pct"/>
            <w:tcBorders>
              <w:top w:val="double" w:sz="4" w:space="0" w:color="auto"/>
              <w:bottom w:val="double" w:sz="4" w:space="0" w:color="auto"/>
            </w:tcBorders>
            <w:vAlign w:val="bottom"/>
          </w:tcPr>
          <w:p w:rsidR="00430711" w:rsidRPr="009F2F48" w:rsidRDefault="009B5A72" w:rsidP="00EC0673">
            <w:pPr>
              <w:pStyle w:val="Tabletext"/>
              <w:spacing w:before="20" w:after="0"/>
              <w:ind w:right="113"/>
              <w:jc w:val="right"/>
              <w:rPr>
                <w:b/>
                <w:szCs w:val="18"/>
                <w:lang w:val="ru-RU"/>
              </w:rPr>
            </w:pPr>
            <w:r w:rsidRPr="009F2F48">
              <w:rPr>
                <w:b/>
                <w:szCs w:val="18"/>
                <w:lang w:val="ru-RU"/>
              </w:rPr>
              <w:t>19 054 461</w:t>
            </w:r>
          </w:p>
        </w:tc>
        <w:tc>
          <w:tcPr>
            <w:tcW w:w="74" w:type="pct"/>
            <w:tcMar>
              <w:left w:w="28" w:type="dxa"/>
              <w:right w:w="28" w:type="dxa"/>
            </w:tcMar>
            <w:vAlign w:val="bottom"/>
          </w:tcPr>
          <w:p w:rsidR="00430711" w:rsidRPr="009F2F48" w:rsidRDefault="00430711" w:rsidP="00EC0673">
            <w:pPr>
              <w:pStyle w:val="Tabletext"/>
              <w:spacing w:before="20" w:after="0"/>
              <w:ind w:right="113"/>
              <w:jc w:val="right"/>
              <w:rPr>
                <w:b/>
                <w:szCs w:val="18"/>
                <w:lang w:val="ru-RU"/>
              </w:rPr>
            </w:pPr>
          </w:p>
        </w:tc>
        <w:tc>
          <w:tcPr>
            <w:tcW w:w="813" w:type="pct"/>
            <w:tcBorders>
              <w:top w:val="double" w:sz="4" w:space="0" w:color="auto"/>
              <w:bottom w:val="double" w:sz="4" w:space="0" w:color="auto"/>
            </w:tcBorders>
            <w:vAlign w:val="bottom"/>
          </w:tcPr>
          <w:p w:rsidR="00430711" w:rsidRPr="009F2F48" w:rsidRDefault="009B5A72" w:rsidP="00EC0673">
            <w:pPr>
              <w:pStyle w:val="Tabletext"/>
              <w:spacing w:before="20" w:after="0"/>
              <w:ind w:right="113"/>
              <w:jc w:val="right"/>
              <w:rPr>
                <w:b/>
                <w:szCs w:val="18"/>
                <w:lang w:val="ru-RU"/>
              </w:rPr>
            </w:pPr>
            <w:r w:rsidRPr="009F2F48">
              <w:rPr>
                <w:b/>
                <w:szCs w:val="18"/>
                <w:lang w:val="ru-RU"/>
              </w:rPr>
              <w:t>(1 378 672)</w:t>
            </w:r>
          </w:p>
        </w:tc>
        <w:tc>
          <w:tcPr>
            <w:tcW w:w="58" w:type="pct"/>
            <w:tcMar>
              <w:left w:w="28" w:type="dxa"/>
              <w:right w:w="28" w:type="dxa"/>
            </w:tcMar>
            <w:vAlign w:val="bottom"/>
          </w:tcPr>
          <w:p w:rsidR="00430711" w:rsidRPr="009F2F48" w:rsidRDefault="00430711" w:rsidP="00EC0673">
            <w:pPr>
              <w:pStyle w:val="Tabletext"/>
              <w:spacing w:before="20" w:after="0"/>
              <w:ind w:right="113"/>
              <w:jc w:val="right"/>
              <w:rPr>
                <w:b/>
                <w:szCs w:val="18"/>
                <w:lang w:val="ru-RU"/>
              </w:rPr>
            </w:pPr>
          </w:p>
        </w:tc>
        <w:tc>
          <w:tcPr>
            <w:tcW w:w="618" w:type="pct"/>
            <w:tcBorders>
              <w:top w:val="double" w:sz="4" w:space="0" w:color="auto"/>
              <w:bottom w:val="double" w:sz="4" w:space="0" w:color="auto"/>
            </w:tcBorders>
            <w:vAlign w:val="bottom"/>
          </w:tcPr>
          <w:p w:rsidR="00430711" w:rsidRPr="009F2F48" w:rsidRDefault="009B5A72" w:rsidP="00EC0673">
            <w:pPr>
              <w:pStyle w:val="Tabletext"/>
              <w:spacing w:before="20" w:after="0"/>
              <w:ind w:right="113"/>
              <w:jc w:val="right"/>
              <w:rPr>
                <w:b/>
                <w:szCs w:val="18"/>
                <w:lang w:val="ru-RU"/>
              </w:rPr>
            </w:pPr>
            <w:r w:rsidRPr="009F2F48">
              <w:rPr>
                <w:b/>
                <w:szCs w:val="18"/>
                <w:lang w:val="ru-RU"/>
              </w:rPr>
              <w:t>17 675 789</w:t>
            </w:r>
          </w:p>
        </w:tc>
        <w:tc>
          <w:tcPr>
            <w:tcW w:w="74" w:type="pct"/>
            <w:tcMar>
              <w:left w:w="28" w:type="dxa"/>
              <w:right w:w="28" w:type="dxa"/>
            </w:tcMar>
            <w:vAlign w:val="bottom"/>
          </w:tcPr>
          <w:p w:rsidR="00430711" w:rsidRPr="009F2F48" w:rsidRDefault="00430711" w:rsidP="00EC0673">
            <w:pPr>
              <w:pStyle w:val="Tabletext"/>
              <w:spacing w:before="20" w:after="0"/>
              <w:ind w:right="113"/>
              <w:jc w:val="right"/>
              <w:rPr>
                <w:b/>
                <w:szCs w:val="18"/>
                <w:lang w:val="ru-RU"/>
              </w:rPr>
            </w:pPr>
          </w:p>
        </w:tc>
        <w:tc>
          <w:tcPr>
            <w:tcW w:w="727" w:type="pct"/>
            <w:tcBorders>
              <w:top w:val="double" w:sz="4" w:space="0" w:color="auto"/>
              <w:bottom w:val="double" w:sz="4" w:space="0" w:color="auto"/>
            </w:tcBorders>
            <w:vAlign w:val="bottom"/>
          </w:tcPr>
          <w:p w:rsidR="00430711" w:rsidRPr="009F2F48" w:rsidRDefault="009B5A72" w:rsidP="00EC0673">
            <w:pPr>
              <w:pStyle w:val="Tabletext"/>
              <w:spacing w:before="20" w:after="0"/>
              <w:ind w:right="113"/>
              <w:jc w:val="right"/>
              <w:rPr>
                <w:b/>
                <w:szCs w:val="18"/>
                <w:lang w:val="ru-RU"/>
              </w:rPr>
            </w:pPr>
            <w:r w:rsidRPr="009F2F48">
              <w:rPr>
                <w:b/>
                <w:szCs w:val="18"/>
                <w:lang w:val="ru-RU"/>
              </w:rPr>
              <w:t>7,24</w:t>
            </w:r>
          </w:p>
        </w:tc>
      </w:tr>
    </w:tbl>
    <w:p w:rsidR="00284B1E" w:rsidRPr="007E4CB7" w:rsidRDefault="00AD5268" w:rsidP="000C5ED3">
      <w:pPr>
        <w:pStyle w:val="a1"/>
        <w:keepLines/>
        <w:spacing w:before="120" w:after="120"/>
        <w:rPr>
          <w:lang w:val="ru-RU"/>
        </w:rPr>
      </w:pPr>
      <w:r w:rsidRPr="00AD5268">
        <w:rPr>
          <w:lang w:val="ru-RU"/>
        </w:rPr>
        <w:t xml:space="preserve">По состоянию на 31 декабря 2014 года в состав кредитного портфеля входят кредиты, </w:t>
      </w:r>
      <w:r w:rsidR="004C0C2F" w:rsidRPr="004C0C2F">
        <w:rPr>
          <w:lang w:val="ru-RU"/>
        </w:rPr>
        <w:t xml:space="preserve">выданные юридическим и </w:t>
      </w:r>
      <w:r w:rsidR="00032ED4">
        <w:rPr>
          <w:lang w:val="ru-RU"/>
        </w:rPr>
        <w:t>физическим</w:t>
      </w:r>
      <w:r w:rsidRPr="00AD5268">
        <w:rPr>
          <w:lang w:val="ru-RU"/>
        </w:rPr>
        <w:t xml:space="preserve"> лицам, условия которых были изменены и которые в противном случае были бы просрочены или обесценены, </w:t>
      </w:r>
      <w:r w:rsidR="004C0C2F" w:rsidRPr="004C0C2F">
        <w:rPr>
          <w:lang w:val="ru-RU"/>
        </w:rPr>
        <w:t xml:space="preserve">на сумму 338 617 тыс. рублей </w:t>
      </w:r>
      <w:r w:rsidR="00032ED4">
        <w:rPr>
          <w:lang w:val="ru-RU"/>
        </w:rPr>
        <w:t>и</w:t>
      </w:r>
      <w:r w:rsidRPr="00AD5268">
        <w:rPr>
          <w:lang w:val="ru-RU"/>
        </w:rPr>
        <w:t xml:space="preserve"> 228</w:t>
      </w:r>
      <w:r w:rsidR="00BF1986">
        <w:rPr>
          <w:lang w:val="ru-RU"/>
        </w:rPr>
        <w:t> </w:t>
      </w:r>
      <w:r w:rsidRPr="00AD5268">
        <w:rPr>
          <w:lang w:val="ru-RU"/>
        </w:rPr>
        <w:t>567 тыс. рублей соответственно (31 декабря 201</w:t>
      </w:r>
      <w:r w:rsidR="007E4CB7">
        <w:rPr>
          <w:lang w:val="ru-RU"/>
        </w:rPr>
        <w:t>3</w:t>
      </w:r>
      <w:r w:rsidRPr="00AD5268">
        <w:rPr>
          <w:lang w:val="ru-RU"/>
        </w:rPr>
        <w:t xml:space="preserve"> года: 390 779 тыс. рублей и 37 916</w:t>
      </w:r>
      <w:r w:rsidR="00BF1986">
        <w:rPr>
          <w:lang w:val="ru-RU"/>
        </w:rPr>
        <w:t> </w:t>
      </w:r>
      <w:r w:rsidRPr="00AD5268">
        <w:rPr>
          <w:lang w:val="ru-RU"/>
        </w:rPr>
        <w:t xml:space="preserve">тыс. рублей соответственно). </w:t>
      </w:r>
      <w:r w:rsidRPr="00AD5268">
        <w:rPr>
          <w:szCs w:val="22"/>
          <w:lang w:val="ru-RU"/>
        </w:rPr>
        <w:t>Целью данных изменений было управление отношениями с клиентами и максимизация суммы возвращаемой задолженности. Кредиты, условия договоров по которым были изменены, включены в таблицах выше в категорию активов без индивидуальных признаков обесценения за исключением случаев, когда заемщик не выполняет новые условия договоров.</w:t>
      </w:r>
    </w:p>
    <w:p w:rsidR="00B52688" w:rsidRPr="00962050" w:rsidRDefault="004C0C2F" w:rsidP="00B52688">
      <w:pPr>
        <w:pStyle w:val="20"/>
        <w:keepLines/>
        <w:numPr>
          <w:ilvl w:val="0"/>
          <w:numId w:val="0"/>
        </w:numPr>
        <w:spacing w:before="260" w:after="120" w:line="240" w:lineRule="auto"/>
        <w:rPr>
          <w:lang w:val="ru-RU"/>
        </w:rPr>
      </w:pPr>
      <w:r w:rsidRPr="004C0C2F">
        <w:rPr>
          <w:lang w:val="ru-RU"/>
        </w:rPr>
        <w:t xml:space="preserve">Ключевые допущения и суждения при оценке обесценения кредитов </w:t>
      </w:r>
    </w:p>
    <w:p w:rsidR="00B52688" w:rsidRPr="00962050" w:rsidRDefault="004C0C2F" w:rsidP="00B52688">
      <w:pPr>
        <w:pStyle w:val="3"/>
        <w:numPr>
          <w:ilvl w:val="0"/>
          <w:numId w:val="0"/>
        </w:numPr>
        <w:spacing w:after="120" w:line="240" w:lineRule="auto"/>
        <w:rPr>
          <w:lang w:val="ru-RU"/>
        </w:rPr>
      </w:pPr>
      <w:r w:rsidRPr="004C0C2F">
        <w:rPr>
          <w:lang w:val="ru-RU"/>
        </w:rPr>
        <w:t>Кредиты, выданные юридическим лицам</w:t>
      </w:r>
    </w:p>
    <w:p w:rsidR="003E3632" w:rsidRPr="00962050" w:rsidRDefault="004C0C2F" w:rsidP="00F14C20">
      <w:pPr>
        <w:pStyle w:val="a1"/>
        <w:keepLines/>
        <w:spacing w:before="120" w:after="120"/>
        <w:rPr>
          <w:szCs w:val="22"/>
          <w:lang w:val="ru-RU"/>
        </w:rPr>
      </w:pPr>
      <w:r w:rsidRPr="004C0C2F">
        <w:rPr>
          <w:szCs w:val="22"/>
          <w:lang w:val="ru-RU"/>
        </w:rPr>
        <w:t>Обесценение кредита происходит в результате одного или нескольких событий, произошедших после первоначального признания кредита и оказывающих влияние на предполагаемые будущие потоки денежных средств по кредиту, которое можно оценить с достаточной степенью надежности. По кредитам, не имеющим индивидуальных признаков обесценения, отсутствуют объективные свидетельства обесценения, которые можно отнести непосредственно к ним.</w:t>
      </w:r>
    </w:p>
    <w:p w:rsidR="003E3632" w:rsidRPr="00962050" w:rsidRDefault="004C0C2F" w:rsidP="00F14C20">
      <w:pPr>
        <w:pStyle w:val="a1"/>
        <w:keepLines/>
        <w:spacing w:before="120" w:after="120"/>
        <w:rPr>
          <w:lang w:val="ru-RU"/>
        </w:rPr>
      </w:pPr>
      <w:r w:rsidRPr="004C0C2F">
        <w:rPr>
          <w:szCs w:val="22"/>
          <w:lang w:val="ru-RU"/>
        </w:rPr>
        <w:t>К объективным признакам обесценения кредитов, выданных юридическим лицам, относятся:</w:t>
      </w:r>
    </w:p>
    <w:p w:rsidR="003E3632" w:rsidRPr="00962050" w:rsidRDefault="004C0C2F" w:rsidP="00207F2C">
      <w:pPr>
        <w:pStyle w:val="a1"/>
        <w:keepLines/>
        <w:numPr>
          <w:ilvl w:val="0"/>
          <w:numId w:val="9"/>
        </w:numPr>
        <w:spacing w:before="120" w:after="120"/>
        <w:rPr>
          <w:lang w:val="ru-RU"/>
        </w:rPr>
      </w:pPr>
      <w:r w:rsidRPr="004C0C2F">
        <w:rPr>
          <w:szCs w:val="22"/>
          <w:lang w:val="ru-RU"/>
        </w:rPr>
        <w:t>просроченные платежи по кредитному соглашению;</w:t>
      </w:r>
    </w:p>
    <w:p w:rsidR="003E3632" w:rsidRPr="00962050" w:rsidRDefault="004C0C2F" w:rsidP="00207F2C">
      <w:pPr>
        <w:pStyle w:val="a1"/>
        <w:keepLines/>
        <w:numPr>
          <w:ilvl w:val="0"/>
          <w:numId w:val="9"/>
        </w:numPr>
        <w:spacing w:before="120" w:after="120"/>
        <w:rPr>
          <w:lang w:val="ru-RU"/>
        </w:rPr>
      </w:pPr>
      <w:r w:rsidRPr="004C0C2F">
        <w:rPr>
          <w:szCs w:val="22"/>
          <w:lang w:val="ru-RU"/>
        </w:rPr>
        <w:t>существенное ухудшение финансового состояния заемщика;</w:t>
      </w:r>
    </w:p>
    <w:p w:rsidR="003E3632" w:rsidRPr="00962050" w:rsidRDefault="004C0C2F" w:rsidP="00207F2C">
      <w:pPr>
        <w:pStyle w:val="a1"/>
        <w:keepLines/>
        <w:numPr>
          <w:ilvl w:val="0"/>
          <w:numId w:val="9"/>
        </w:numPr>
        <w:spacing w:before="120" w:after="120"/>
        <w:rPr>
          <w:lang w:val="ru-RU"/>
        </w:rPr>
      </w:pPr>
      <w:r w:rsidRPr="004C0C2F">
        <w:rPr>
          <w:szCs w:val="22"/>
          <w:lang w:val="ru-RU"/>
        </w:rPr>
        <w:t>ухудшение экономической ситуации или негативные изменения на рынках, на которых заемщик осуществляет свою деятельность.</w:t>
      </w:r>
    </w:p>
    <w:p w:rsidR="000B4CBD" w:rsidRPr="00962050" w:rsidRDefault="004C0C2F" w:rsidP="000B4CBD">
      <w:pPr>
        <w:pStyle w:val="a1"/>
        <w:keepLines/>
        <w:spacing w:before="120" w:after="120"/>
        <w:rPr>
          <w:lang w:val="ru-RU"/>
        </w:rPr>
      </w:pPr>
      <w:r w:rsidRPr="004C0C2F">
        <w:rPr>
          <w:szCs w:val="22"/>
          <w:lang w:val="ru-RU"/>
        </w:rPr>
        <w:t>Руководство оценивает размер резерва под обесценение кредитов, выданных юридическим лицам, на основании анализа будущих потоков денежных средств по обесцененным кредитам и на основании прошлого опыта понесенных фактических убытков по портфелям кредитов, по которым признаки обесценения выявлены не были.</w:t>
      </w:r>
    </w:p>
    <w:p w:rsidR="000B4CBD" w:rsidRPr="00962050" w:rsidRDefault="004C0C2F" w:rsidP="000B4CBD">
      <w:pPr>
        <w:pStyle w:val="a1"/>
        <w:keepLines/>
        <w:spacing w:before="120" w:after="120"/>
        <w:rPr>
          <w:lang w:val="ru-RU"/>
        </w:rPr>
      </w:pPr>
      <w:r w:rsidRPr="004C0C2F">
        <w:rPr>
          <w:szCs w:val="22"/>
          <w:lang w:val="ru-RU"/>
        </w:rPr>
        <w:t>При определении размера резерва под обесценение кредитов, выданных юридическим лицам, руководством были сделаны следующие допущения</w:t>
      </w:r>
      <w:r w:rsidRPr="004C0C2F">
        <w:rPr>
          <w:lang w:val="ru-RU"/>
        </w:rPr>
        <w:t>:</w:t>
      </w:r>
    </w:p>
    <w:p w:rsidR="000B4CBD" w:rsidRPr="00962050" w:rsidRDefault="004C0C2F" w:rsidP="00B039C8">
      <w:pPr>
        <w:pStyle w:val="a1"/>
        <w:keepLines/>
        <w:numPr>
          <w:ilvl w:val="0"/>
          <w:numId w:val="9"/>
        </w:numPr>
        <w:spacing w:before="120" w:after="120"/>
        <w:rPr>
          <w:lang w:val="ru-RU"/>
        </w:rPr>
      </w:pPr>
      <w:r w:rsidRPr="004C0C2F">
        <w:rPr>
          <w:lang w:val="ru-RU"/>
        </w:rPr>
        <w:t>среднегодовой уровень понесенных фактических убытков составляет 1,62%;</w:t>
      </w:r>
    </w:p>
    <w:p w:rsidR="000B4CBD" w:rsidRPr="00962050" w:rsidRDefault="004C0C2F" w:rsidP="00B039C8">
      <w:pPr>
        <w:pStyle w:val="a1"/>
        <w:keepLines/>
        <w:numPr>
          <w:ilvl w:val="0"/>
          <w:numId w:val="9"/>
        </w:numPr>
        <w:spacing w:before="120" w:after="120"/>
        <w:rPr>
          <w:lang w:val="ru-RU"/>
        </w:rPr>
      </w:pPr>
      <w:r w:rsidRPr="004C0C2F">
        <w:rPr>
          <w:lang w:val="ru-RU"/>
        </w:rPr>
        <w:t>снижение первоначально оцененной стоимости собственности, находящейся в залоге, в случае продажи на 30%- 50%;</w:t>
      </w:r>
    </w:p>
    <w:p w:rsidR="000B4CBD" w:rsidRPr="00962050" w:rsidRDefault="004C0C2F" w:rsidP="00B039C8">
      <w:pPr>
        <w:pStyle w:val="a1"/>
        <w:keepLines/>
        <w:numPr>
          <w:ilvl w:val="0"/>
          <w:numId w:val="9"/>
        </w:numPr>
        <w:spacing w:before="120" w:after="120"/>
        <w:rPr>
          <w:lang w:val="ru-RU"/>
        </w:rPr>
      </w:pPr>
      <w:r w:rsidRPr="004C0C2F">
        <w:rPr>
          <w:lang w:val="ru-RU"/>
        </w:rPr>
        <w:t xml:space="preserve">задержка при получении поступлений от реализации обеспечения составляет 6 – 24 месяца. </w:t>
      </w:r>
    </w:p>
    <w:p w:rsidR="003E3632" w:rsidRPr="0001414F" w:rsidRDefault="004C0C2F" w:rsidP="0045232E">
      <w:pPr>
        <w:pStyle w:val="a1"/>
        <w:keepLines/>
        <w:spacing w:before="120" w:after="120"/>
        <w:rPr>
          <w:szCs w:val="22"/>
          <w:lang w:val="ru-RU"/>
        </w:rPr>
      </w:pPr>
      <w:r w:rsidRPr="004C0C2F">
        <w:rPr>
          <w:szCs w:val="22"/>
          <w:lang w:val="ru-RU"/>
        </w:rPr>
        <w:t>Изменения выше приведенных оценок могут повлиять на величину резерва под обесценение кредитов. Например, при изменении величины чистой приведенной к текущему моменту стоимости предполагаемых потоков денежных средств на плюс/минус один процент размер резерва под обесценение кредитов, выданных юридическим лицам, по состоянию на 31 декабря 2014 года был бы на 83 372 тыс. рублей ниже/выше (31 декабря 2013 года: 104 900 тыс. рублей).</w:t>
      </w:r>
    </w:p>
    <w:p w:rsidR="00B52688" w:rsidRPr="007E4CB7" w:rsidRDefault="00AD5268">
      <w:pPr>
        <w:pStyle w:val="3"/>
        <w:keepNext w:val="0"/>
        <w:numPr>
          <w:ilvl w:val="0"/>
          <w:numId w:val="0"/>
        </w:numPr>
        <w:spacing w:before="260" w:after="120" w:line="240" w:lineRule="auto"/>
        <w:rPr>
          <w:lang w:val="ru-RU"/>
        </w:rPr>
      </w:pPr>
      <w:r w:rsidRPr="00AD5268">
        <w:rPr>
          <w:lang w:val="ru-RU"/>
        </w:rPr>
        <w:t>Кредиты, выданные физическим лицам</w:t>
      </w:r>
    </w:p>
    <w:p w:rsidR="001C2A7D" w:rsidRPr="007E4CB7" w:rsidRDefault="00AD5268" w:rsidP="0045232E">
      <w:pPr>
        <w:pStyle w:val="a1"/>
        <w:keepLines/>
        <w:spacing w:before="120" w:after="120"/>
        <w:rPr>
          <w:lang w:val="ru-RU"/>
        </w:rPr>
      </w:pPr>
      <w:r w:rsidRPr="00AD5268">
        <w:rPr>
          <w:lang w:val="ru-RU"/>
        </w:rPr>
        <w:t xml:space="preserve">Руководство оценивает размер резерва под обесценение кредитов, физическим лицам, на основании прошлого опыта понесенных </w:t>
      </w:r>
      <w:r w:rsidRPr="00AD5268">
        <w:rPr>
          <w:szCs w:val="22"/>
          <w:lang w:val="ru-RU"/>
        </w:rPr>
        <w:t>фактических</w:t>
      </w:r>
      <w:r w:rsidRPr="00AD5268">
        <w:rPr>
          <w:lang w:val="ru-RU"/>
        </w:rPr>
        <w:t xml:space="preserve"> убытков по данным типам кредитов. Существенные допущения, используемые руководством при определении размера резерва под обесценение кредитов, выдаваемых физическим лицам, является то, что уровень миграции убытков является постоянным и может быть определен на основании модели миграции понесенных фактических убытков за последние 36 месяцев.</w:t>
      </w:r>
    </w:p>
    <w:p w:rsidR="001C2A7D" w:rsidRPr="007E4CB7" w:rsidRDefault="00AD5268" w:rsidP="001C2A7D">
      <w:pPr>
        <w:pStyle w:val="a1"/>
        <w:keepLines/>
        <w:spacing w:before="120" w:after="120"/>
        <w:rPr>
          <w:szCs w:val="22"/>
          <w:lang w:val="ru-RU"/>
        </w:rPr>
      </w:pPr>
      <w:r w:rsidRPr="00AD5268">
        <w:rPr>
          <w:szCs w:val="22"/>
          <w:lang w:val="ru-RU"/>
        </w:rPr>
        <w:t>Изменения ранее приведенных оценок могут повлиять на резерв под обесценение кредитов. Например, при изменении величины чистой приведенной к текущему моменту стоимости предполагаемых потоков денежных средств на плюс/минус три процента размер резерва под обесценение кредитов, выданных физическим лицам, по состоянию на 31 декабря 201</w:t>
      </w:r>
      <w:r w:rsidR="007E4CB7">
        <w:rPr>
          <w:szCs w:val="22"/>
          <w:lang w:val="ru-RU"/>
        </w:rPr>
        <w:t>4</w:t>
      </w:r>
      <w:r w:rsidRPr="00AD5268">
        <w:rPr>
          <w:szCs w:val="22"/>
          <w:lang w:val="ru-RU"/>
        </w:rPr>
        <w:t xml:space="preserve"> года был бы на </w:t>
      </w:r>
      <w:r w:rsidR="007E4CB7">
        <w:rPr>
          <w:szCs w:val="22"/>
          <w:lang w:val="ru-RU"/>
        </w:rPr>
        <w:t>154 497</w:t>
      </w:r>
      <w:r w:rsidRPr="00AD5268">
        <w:rPr>
          <w:szCs w:val="22"/>
          <w:lang w:val="ru-RU"/>
        </w:rPr>
        <w:t xml:space="preserve"> тыс. рублей ниже/выше (31 декабря 2013 года: 215 573 тыс. рублей).</w:t>
      </w:r>
    </w:p>
    <w:p w:rsidR="009723D0" w:rsidRDefault="009B5A72">
      <w:pPr>
        <w:pStyle w:val="20"/>
        <w:keepLines/>
        <w:pageBreakBefore/>
        <w:widowControl w:val="0"/>
        <w:numPr>
          <w:ilvl w:val="0"/>
          <w:numId w:val="0"/>
        </w:numPr>
        <w:spacing w:before="260" w:after="120" w:line="240" w:lineRule="auto"/>
        <w:rPr>
          <w:lang w:val="ru-RU"/>
        </w:rPr>
      </w:pPr>
      <w:r w:rsidRPr="009F2F48">
        <w:rPr>
          <w:lang w:val="ru-RU"/>
        </w:rPr>
        <w:t xml:space="preserve">Анализ обеспечения </w:t>
      </w:r>
      <w:r w:rsidRPr="009F2F48">
        <w:rPr>
          <w:noProof/>
          <w:lang w:val="ru-RU"/>
        </w:rPr>
        <w:t>и других средств усиления кредитоспособности</w:t>
      </w:r>
    </w:p>
    <w:p w:rsidR="00EA4731" w:rsidRPr="009F2F48" w:rsidRDefault="009B5A72" w:rsidP="00FE4D44">
      <w:pPr>
        <w:pStyle w:val="20"/>
        <w:keepLines/>
        <w:numPr>
          <w:ilvl w:val="0"/>
          <w:numId w:val="0"/>
        </w:numPr>
        <w:spacing w:before="120" w:after="120" w:line="240" w:lineRule="auto"/>
        <w:jc w:val="both"/>
        <w:rPr>
          <w:b w:val="0"/>
          <w:sz w:val="22"/>
          <w:szCs w:val="22"/>
          <w:lang w:val="ru-RU"/>
        </w:rPr>
      </w:pPr>
      <w:r w:rsidRPr="009F2F48">
        <w:rPr>
          <w:b w:val="0"/>
          <w:sz w:val="22"/>
          <w:szCs w:val="22"/>
          <w:lang w:val="ru-RU"/>
        </w:rPr>
        <w:t>Следующая далее таблица содержит анализ обеспечения кредитов, выданных юридическим и физическим лицам, по типам обеспечения по состоянию на 31 декабря 201</w:t>
      </w:r>
      <w:r w:rsidR="00747C81" w:rsidRPr="009F2F48">
        <w:rPr>
          <w:b w:val="0"/>
          <w:sz w:val="22"/>
          <w:szCs w:val="22"/>
          <w:lang w:val="ru-RU"/>
        </w:rPr>
        <w:t>4</w:t>
      </w:r>
      <w:r w:rsidRPr="009F2F48">
        <w:rPr>
          <w:b w:val="0"/>
          <w:sz w:val="22"/>
          <w:szCs w:val="22"/>
          <w:lang w:val="ru-RU"/>
        </w:rPr>
        <w:t xml:space="preserve"> и 201</w:t>
      </w:r>
      <w:r w:rsidR="00747C81" w:rsidRPr="009F2F48">
        <w:rPr>
          <w:b w:val="0"/>
          <w:sz w:val="22"/>
          <w:szCs w:val="22"/>
          <w:lang w:val="ru-RU"/>
        </w:rPr>
        <w:t>3</w:t>
      </w:r>
      <w:r w:rsidRPr="009F2F48">
        <w:rPr>
          <w:b w:val="0"/>
          <w:sz w:val="22"/>
          <w:szCs w:val="22"/>
          <w:lang w:val="ru-RU"/>
        </w:rPr>
        <w:t xml:space="preserve"> года:</w:t>
      </w:r>
    </w:p>
    <w:tbl>
      <w:tblPr>
        <w:tblW w:w="5000" w:type="pct"/>
        <w:tblLayout w:type="fixed"/>
        <w:tblCellMar>
          <w:left w:w="0" w:type="dxa"/>
          <w:right w:w="0" w:type="dxa"/>
        </w:tblCellMar>
        <w:tblLook w:val="0000"/>
      </w:tblPr>
      <w:tblGrid>
        <w:gridCol w:w="2794"/>
        <w:gridCol w:w="1367"/>
        <w:gridCol w:w="185"/>
        <w:gridCol w:w="1367"/>
        <w:gridCol w:w="185"/>
        <w:gridCol w:w="1367"/>
        <w:gridCol w:w="185"/>
        <w:gridCol w:w="1367"/>
      </w:tblGrid>
      <w:tr w:rsidR="00747C81" w:rsidRPr="009F2F48" w:rsidTr="00BD4992">
        <w:trPr>
          <w:cantSplit/>
          <w:trHeight w:val="20"/>
        </w:trPr>
        <w:tc>
          <w:tcPr>
            <w:tcW w:w="1584" w:type="pct"/>
            <w:tcBorders>
              <w:top w:val="nil"/>
              <w:left w:val="nil"/>
              <w:bottom w:val="nil"/>
              <w:right w:val="nil"/>
            </w:tcBorders>
            <w:vAlign w:val="bottom"/>
          </w:tcPr>
          <w:p w:rsidR="00747C81" w:rsidRPr="009F2F48" w:rsidRDefault="00747C81" w:rsidP="00FE4D44">
            <w:pPr>
              <w:pStyle w:val="tblHeaderText"/>
              <w:jc w:val="left"/>
              <w:rPr>
                <w:sz w:val="18"/>
                <w:szCs w:val="18"/>
              </w:rPr>
            </w:pPr>
          </w:p>
        </w:tc>
        <w:tc>
          <w:tcPr>
            <w:tcW w:w="775" w:type="pct"/>
            <w:tcBorders>
              <w:top w:val="nil"/>
              <w:left w:val="nil"/>
              <w:bottom w:val="single" w:sz="4" w:space="0" w:color="auto"/>
              <w:right w:val="nil"/>
            </w:tcBorders>
            <w:vAlign w:val="bottom"/>
          </w:tcPr>
          <w:p w:rsidR="00747C81" w:rsidRPr="009F2F48" w:rsidRDefault="009B5A72" w:rsidP="00FE4D44">
            <w:pPr>
              <w:pStyle w:val="tblHeaderText"/>
              <w:jc w:val="right"/>
              <w:rPr>
                <w:sz w:val="18"/>
                <w:szCs w:val="18"/>
              </w:rPr>
            </w:pPr>
            <w:r w:rsidRPr="009F2F48">
              <w:rPr>
                <w:b w:val="0"/>
                <w:bCs/>
              </w:rPr>
              <w:br/>
            </w:r>
            <w:r w:rsidRPr="009F2F48">
              <w:rPr>
                <w:bCs/>
                <w:sz w:val="18"/>
                <w:szCs w:val="18"/>
              </w:rPr>
              <w:t>201</w:t>
            </w:r>
            <w:r w:rsidR="00747C81" w:rsidRPr="009F2F48">
              <w:rPr>
                <w:bCs/>
                <w:sz w:val="18"/>
                <w:szCs w:val="18"/>
              </w:rPr>
              <w:t>4</w:t>
            </w:r>
            <w:r w:rsidRPr="009F2F48">
              <w:rPr>
                <w:bCs/>
                <w:sz w:val="18"/>
                <w:szCs w:val="18"/>
              </w:rPr>
              <w:t xml:space="preserve"> год </w:t>
            </w:r>
            <w:r w:rsidRPr="009F2F48">
              <w:rPr>
                <w:bCs/>
                <w:sz w:val="18"/>
                <w:szCs w:val="18"/>
              </w:rPr>
              <w:br/>
            </w:r>
            <w:r w:rsidRPr="009F2F48">
              <w:rPr>
                <w:sz w:val="18"/>
                <w:szCs w:val="18"/>
              </w:rPr>
              <w:t>тыс. рублей </w:t>
            </w:r>
          </w:p>
        </w:tc>
        <w:tc>
          <w:tcPr>
            <w:tcW w:w="105" w:type="pct"/>
            <w:tcBorders>
              <w:top w:val="nil"/>
              <w:left w:val="nil"/>
              <w:bottom w:val="single" w:sz="4" w:space="0" w:color="auto"/>
              <w:right w:val="nil"/>
            </w:tcBorders>
            <w:vAlign w:val="bottom"/>
          </w:tcPr>
          <w:p w:rsidR="00747C81" w:rsidRPr="009F2F48" w:rsidRDefault="00747C81" w:rsidP="00FE4D44">
            <w:pPr>
              <w:pStyle w:val="tblHeaderText"/>
              <w:jc w:val="right"/>
              <w:rPr>
                <w:sz w:val="18"/>
                <w:szCs w:val="18"/>
              </w:rPr>
            </w:pPr>
          </w:p>
        </w:tc>
        <w:tc>
          <w:tcPr>
            <w:tcW w:w="775" w:type="pct"/>
            <w:tcBorders>
              <w:top w:val="nil"/>
              <w:left w:val="nil"/>
              <w:bottom w:val="single" w:sz="4" w:space="0" w:color="auto"/>
              <w:right w:val="nil"/>
            </w:tcBorders>
            <w:vAlign w:val="bottom"/>
          </w:tcPr>
          <w:p w:rsidR="00747C81" w:rsidRPr="009F2F48" w:rsidRDefault="009B5A72" w:rsidP="00FE4D44">
            <w:pPr>
              <w:pStyle w:val="tblHeaderText"/>
              <w:jc w:val="right"/>
              <w:rPr>
                <w:sz w:val="18"/>
                <w:szCs w:val="18"/>
              </w:rPr>
            </w:pPr>
            <w:r w:rsidRPr="009F2F48">
              <w:rPr>
                <w:bCs/>
                <w:sz w:val="18"/>
                <w:szCs w:val="18"/>
              </w:rPr>
              <w:t>Доля от</w:t>
            </w:r>
            <w:r w:rsidRPr="009F2F48">
              <w:rPr>
                <w:bCs/>
                <w:sz w:val="18"/>
                <w:szCs w:val="18"/>
              </w:rPr>
              <w:br/>
              <w:t xml:space="preserve"> портфеля</w:t>
            </w:r>
            <w:r w:rsidRPr="009F2F48">
              <w:rPr>
                <w:bCs/>
                <w:sz w:val="18"/>
                <w:szCs w:val="18"/>
              </w:rPr>
              <w:br/>
              <w:t xml:space="preserve"> кредитов, %</w:t>
            </w:r>
          </w:p>
        </w:tc>
        <w:tc>
          <w:tcPr>
            <w:tcW w:w="105" w:type="pct"/>
            <w:tcBorders>
              <w:top w:val="nil"/>
              <w:left w:val="nil"/>
              <w:bottom w:val="nil"/>
              <w:right w:val="nil"/>
            </w:tcBorders>
            <w:vAlign w:val="bottom"/>
          </w:tcPr>
          <w:p w:rsidR="00747C81" w:rsidRPr="009F2F48" w:rsidRDefault="00747C81" w:rsidP="00FE4D44">
            <w:pPr>
              <w:pStyle w:val="tblHeaderText"/>
              <w:rPr>
                <w:sz w:val="18"/>
                <w:szCs w:val="18"/>
              </w:rPr>
            </w:pPr>
          </w:p>
        </w:tc>
        <w:tc>
          <w:tcPr>
            <w:tcW w:w="775" w:type="pct"/>
            <w:tcBorders>
              <w:top w:val="nil"/>
              <w:left w:val="nil"/>
              <w:bottom w:val="single" w:sz="4" w:space="0" w:color="auto"/>
              <w:right w:val="nil"/>
            </w:tcBorders>
            <w:vAlign w:val="bottom"/>
          </w:tcPr>
          <w:p w:rsidR="00747C81" w:rsidRPr="009F2F48" w:rsidRDefault="00747C81" w:rsidP="00FE4D44">
            <w:pPr>
              <w:pStyle w:val="tblHeaderText"/>
              <w:jc w:val="right"/>
              <w:rPr>
                <w:sz w:val="18"/>
                <w:szCs w:val="18"/>
              </w:rPr>
            </w:pPr>
            <w:r w:rsidRPr="009F2F48">
              <w:rPr>
                <w:b w:val="0"/>
                <w:bCs/>
              </w:rPr>
              <w:br/>
            </w:r>
            <w:r w:rsidRPr="009F2F48">
              <w:rPr>
                <w:bCs/>
                <w:sz w:val="18"/>
                <w:szCs w:val="18"/>
              </w:rPr>
              <w:t>2013 год </w:t>
            </w:r>
            <w:r w:rsidRPr="009F2F48">
              <w:rPr>
                <w:bCs/>
                <w:sz w:val="18"/>
                <w:szCs w:val="18"/>
              </w:rPr>
              <w:br/>
            </w:r>
            <w:r w:rsidRPr="009F2F48">
              <w:rPr>
                <w:sz w:val="18"/>
                <w:szCs w:val="18"/>
              </w:rPr>
              <w:t>тыс. рублей </w:t>
            </w:r>
          </w:p>
        </w:tc>
        <w:tc>
          <w:tcPr>
            <w:tcW w:w="105" w:type="pct"/>
            <w:tcBorders>
              <w:top w:val="nil"/>
              <w:left w:val="nil"/>
              <w:bottom w:val="single" w:sz="4" w:space="0" w:color="auto"/>
              <w:right w:val="nil"/>
            </w:tcBorders>
            <w:vAlign w:val="bottom"/>
          </w:tcPr>
          <w:p w:rsidR="00747C81" w:rsidRPr="009F2F48" w:rsidRDefault="00747C81" w:rsidP="00FE4D44">
            <w:pPr>
              <w:pStyle w:val="tblHeaderText"/>
              <w:jc w:val="right"/>
              <w:rPr>
                <w:sz w:val="18"/>
                <w:szCs w:val="18"/>
              </w:rPr>
            </w:pPr>
          </w:p>
        </w:tc>
        <w:tc>
          <w:tcPr>
            <w:tcW w:w="775" w:type="pct"/>
            <w:tcBorders>
              <w:top w:val="nil"/>
              <w:left w:val="nil"/>
              <w:bottom w:val="single" w:sz="4" w:space="0" w:color="auto"/>
              <w:right w:val="nil"/>
            </w:tcBorders>
            <w:vAlign w:val="bottom"/>
          </w:tcPr>
          <w:p w:rsidR="00747C81" w:rsidRPr="009F2F48" w:rsidRDefault="00747C81" w:rsidP="00FE4D44">
            <w:pPr>
              <w:pStyle w:val="tblHeaderText"/>
              <w:jc w:val="right"/>
              <w:rPr>
                <w:sz w:val="18"/>
                <w:szCs w:val="18"/>
              </w:rPr>
            </w:pPr>
            <w:r w:rsidRPr="009F2F48">
              <w:rPr>
                <w:bCs/>
                <w:sz w:val="18"/>
                <w:szCs w:val="18"/>
              </w:rPr>
              <w:t>Доля от</w:t>
            </w:r>
            <w:r w:rsidRPr="009F2F48">
              <w:rPr>
                <w:bCs/>
                <w:sz w:val="18"/>
                <w:szCs w:val="18"/>
              </w:rPr>
              <w:br/>
              <w:t xml:space="preserve"> портфеля</w:t>
            </w:r>
            <w:r w:rsidRPr="009F2F48">
              <w:rPr>
                <w:bCs/>
                <w:sz w:val="18"/>
                <w:szCs w:val="18"/>
              </w:rPr>
              <w:br/>
              <w:t xml:space="preserve"> кредитов, %</w:t>
            </w:r>
          </w:p>
        </w:tc>
      </w:tr>
      <w:tr w:rsidR="00747C81" w:rsidRPr="009F2F48" w:rsidTr="00BD4992">
        <w:trPr>
          <w:cantSplit/>
          <w:trHeight w:val="20"/>
        </w:trPr>
        <w:tc>
          <w:tcPr>
            <w:tcW w:w="1584" w:type="pct"/>
            <w:tcBorders>
              <w:top w:val="nil"/>
              <w:left w:val="nil"/>
              <w:bottom w:val="nil"/>
              <w:right w:val="nil"/>
            </w:tcBorders>
            <w:vAlign w:val="bottom"/>
          </w:tcPr>
          <w:p w:rsidR="00747C81" w:rsidRPr="009F2F48" w:rsidRDefault="009B5A72" w:rsidP="00FE4D44">
            <w:pPr>
              <w:pStyle w:val="tblText02"/>
              <w:spacing w:before="20" w:after="20"/>
              <w:rPr>
                <w:sz w:val="18"/>
                <w:szCs w:val="18"/>
              </w:rPr>
            </w:pPr>
            <w:r w:rsidRPr="009F2F48">
              <w:rPr>
                <w:sz w:val="18"/>
                <w:szCs w:val="18"/>
              </w:rPr>
              <w:t>Недвижимость</w:t>
            </w:r>
          </w:p>
        </w:tc>
        <w:tc>
          <w:tcPr>
            <w:tcW w:w="775" w:type="pct"/>
            <w:tcBorders>
              <w:top w:val="nil"/>
              <w:left w:val="nil"/>
              <w:bottom w:val="nil"/>
              <w:right w:val="nil"/>
            </w:tcBorders>
            <w:vAlign w:val="bottom"/>
          </w:tcPr>
          <w:p w:rsidR="00747C81" w:rsidRPr="009F2F48" w:rsidRDefault="009E456D" w:rsidP="00BD4992">
            <w:pPr>
              <w:pStyle w:val="Tabletext"/>
              <w:spacing w:before="20" w:after="20"/>
              <w:ind w:left="57" w:right="113" w:hanging="57"/>
              <w:jc w:val="right"/>
              <w:rPr>
                <w:bCs/>
                <w:szCs w:val="18"/>
                <w:lang w:val="ru-RU"/>
              </w:rPr>
            </w:pPr>
            <w:r>
              <w:rPr>
                <w:bCs/>
                <w:szCs w:val="18"/>
                <w:lang w:val="ru-RU"/>
              </w:rPr>
              <w:t>8 9</w:t>
            </w:r>
            <w:r w:rsidR="002B59F5">
              <w:rPr>
                <w:bCs/>
                <w:szCs w:val="18"/>
              </w:rPr>
              <w:t>64</w:t>
            </w:r>
            <w:r>
              <w:rPr>
                <w:bCs/>
                <w:szCs w:val="18"/>
                <w:lang w:val="ru-RU"/>
              </w:rPr>
              <w:t xml:space="preserve"> </w:t>
            </w:r>
            <w:r w:rsidR="002B59F5">
              <w:rPr>
                <w:bCs/>
                <w:szCs w:val="18"/>
              </w:rPr>
              <w:t>154</w:t>
            </w:r>
            <w:r w:rsidR="009F09E6">
              <w:rPr>
                <w:bCs/>
                <w:szCs w:val="18"/>
              </w:rPr>
              <w:t> </w:t>
            </w:r>
          </w:p>
        </w:tc>
        <w:tc>
          <w:tcPr>
            <w:tcW w:w="105" w:type="pct"/>
            <w:tcBorders>
              <w:top w:val="nil"/>
              <w:left w:val="nil"/>
              <w:bottom w:val="nil"/>
              <w:right w:val="nil"/>
            </w:tcBorders>
            <w:vAlign w:val="bottom"/>
          </w:tcPr>
          <w:p w:rsidR="00747C81" w:rsidRPr="009F2F48" w:rsidRDefault="00747C81" w:rsidP="00BD4992">
            <w:pPr>
              <w:pStyle w:val="Tabletext"/>
              <w:spacing w:before="20" w:after="20"/>
              <w:ind w:left="57" w:right="113" w:hanging="57"/>
              <w:jc w:val="right"/>
              <w:rPr>
                <w:bCs/>
                <w:szCs w:val="18"/>
                <w:lang w:val="ru-RU"/>
              </w:rPr>
            </w:pPr>
          </w:p>
        </w:tc>
        <w:tc>
          <w:tcPr>
            <w:tcW w:w="775" w:type="pct"/>
            <w:tcBorders>
              <w:top w:val="nil"/>
              <w:left w:val="nil"/>
              <w:bottom w:val="nil"/>
              <w:right w:val="nil"/>
            </w:tcBorders>
            <w:vAlign w:val="bottom"/>
          </w:tcPr>
          <w:p w:rsidR="00747C81" w:rsidRPr="009F2F48" w:rsidRDefault="009E456D" w:rsidP="00BD4992">
            <w:pPr>
              <w:pStyle w:val="Tabletext"/>
              <w:spacing w:before="20" w:after="20"/>
              <w:ind w:left="57" w:right="113" w:hanging="57"/>
              <w:jc w:val="right"/>
              <w:rPr>
                <w:bCs/>
                <w:szCs w:val="18"/>
                <w:lang w:val="ru-RU"/>
              </w:rPr>
            </w:pPr>
            <w:r>
              <w:rPr>
                <w:bCs/>
                <w:szCs w:val="18"/>
                <w:lang w:val="ru-RU"/>
              </w:rPr>
              <w:t>5</w:t>
            </w:r>
            <w:r w:rsidR="002B59F5">
              <w:rPr>
                <w:bCs/>
                <w:szCs w:val="18"/>
              </w:rPr>
              <w:t>2</w:t>
            </w:r>
            <w:r>
              <w:rPr>
                <w:bCs/>
                <w:szCs w:val="18"/>
                <w:lang w:val="ru-RU"/>
              </w:rPr>
              <w:t>,</w:t>
            </w:r>
            <w:r w:rsidR="002B59F5">
              <w:rPr>
                <w:bCs/>
                <w:szCs w:val="18"/>
              </w:rPr>
              <w:t>0</w:t>
            </w:r>
            <w:r>
              <w:rPr>
                <w:bCs/>
                <w:szCs w:val="18"/>
                <w:lang w:val="ru-RU"/>
              </w:rPr>
              <w:t>2</w:t>
            </w:r>
          </w:p>
        </w:tc>
        <w:tc>
          <w:tcPr>
            <w:tcW w:w="105" w:type="pct"/>
            <w:tcBorders>
              <w:top w:val="nil"/>
              <w:left w:val="nil"/>
              <w:bottom w:val="nil"/>
              <w:right w:val="nil"/>
            </w:tcBorders>
            <w:vAlign w:val="bottom"/>
          </w:tcPr>
          <w:p w:rsidR="00747C81" w:rsidRPr="009F2F48" w:rsidRDefault="00747C81" w:rsidP="00BD4992">
            <w:pPr>
              <w:pStyle w:val="Tabletext"/>
              <w:spacing w:before="20" w:after="20"/>
              <w:ind w:left="57" w:right="113" w:hanging="57"/>
              <w:jc w:val="right"/>
              <w:rPr>
                <w:bCs/>
                <w:szCs w:val="18"/>
                <w:lang w:val="ru-RU"/>
              </w:rPr>
            </w:pPr>
          </w:p>
        </w:tc>
        <w:tc>
          <w:tcPr>
            <w:tcW w:w="775" w:type="pct"/>
            <w:tcBorders>
              <w:top w:val="nil"/>
              <w:left w:val="nil"/>
              <w:bottom w:val="nil"/>
              <w:right w:val="nil"/>
            </w:tcBorders>
            <w:vAlign w:val="bottom"/>
          </w:tcPr>
          <w:p w:rsidR="00747C81" w:rsidRPr="009F2F48" w:rsidRDefault="00747C81" w:rsidP="00BD4992">
            <w:pPr>
              <w:pStyle w:val="Tabletext"/>
              <w:spacing w:before="20" w:after="20"/>
              <w:ind w:left="57" w:right="113" w:hanging="57"/>
              <w:jc w:val="right"/>
              <w:rPr>
                <w:bCs/>
                <w:szCs w:val="18"/>
                <w:lang w:val="ru-RU"/>
              </w:rPr>
            </w:pPr>
            <w:r w:rsidRPr="009F2F48">
              <w:rPr>
                <w:bCs/>
                <w:szCs w:val="18"/>
                <w:lang w:val="ru-RU"/>
              </w:rPr>
              <w:t>10 931 877</w:t>
            </w:r>
          </w:p>
        </w:tc>
        <w:tc>
          <w:tcPr>
            <w:tcW w:w="105" w:type="pct"/>
            <w:tcBorders>
              <w:top w:val="nil"/>
              <w:left w:val="nil"/>
              <w:bottom w:val="nil"/>
              <w:right w:val="nil"/>
            </w:tcBorders>
            <w:vAlign w:val="bottom"/>
          </w:tcPr>
          <w:p w:rsidR="00747C81" w:rsidRPr="009F2F48" w:rsidRDefault="00747C81" w:rsidP="00BD4992">
            <w:pPr>
              <w:pStyle w:val="Tabletext"/>
              <w:spacing w:before="20" w:after="20"/>
              <w:ind w:left="57" w:right="113" w:hanging="57"/>
              <w:jc w:val="right"/>
              <w:rPr>
                <w:bCs/>
                <w:szCs w:val="18"/>
                <w:lang w:val="ru-RU"/>
              </w:rPr>
            </w:pPr>
          </w:p>
        </w:tc>
        <w:tc>
          <w:tcPr>
            <w:tcW w:w="775" w:type="pct"/>
            <w:tcBorders>
              <w:top w:val="nil"/>
              <w:left w:val="nil"/>
              <w:bottom w:val="nil"/>
              <w:right w:val="nil"/>
            </w:tcBorders>
            <w:vAlign w:val="bottom"/>
          </w:tcPr>
          <w:p w:rsidR="00747C81" w:rsidRPr="009F2F48" w:rsidRDefault="00747C81" w:rsidP="00BD4992">
            <w:pPr>
              <w:pStyle w:val="Tabletext"/>
              <w:spacing w:before="20" w:after="20"/>
              <w:ind w:left="57" w:right="113" w:hanging="57"/>
              <w:jc w:val="right"/>
              <w:rPr>
                <w:bCs/>
                <w:szCs w:val="18"/>
                <w:lang w:val="ru-RU"/>
              </w:rPr>
            </w:pPr>
            <w:r w:rsidRPr="009F2F48">
              <w:rPr>
                <w:bCs/>
                <w:szCs w:val="18"/>
                <w:lang w:val="ru-RU"/>
              </w:rPr>
              <w:t>57,36</w:t>
            </w:r>
          </w:p>
        </w:tc>
      </w:tr>
      <w:tr w:rsidR="00747C81" w:rsidRPr="009F2F48" w:rsidTr="00BD4992">
        <w:trPr>
          <w:cantSplit/>
          <w:trHeight w:val="20"/>
        </w:trPr>
        <w:tc>
          <w:tcPr>
            <w:tcW w:w="1584" w:type="pct"/>
            <w:tcBorders>
              <w:top w:val="nil"/>
              <w:left w:val="nil"/>
              <w:bottom w:val="nil"/>
              <w:right w:val="nil"/>
            </w:tcBorders>
            <w:vAlign w:val="bottom"/>
          </w:tcPr>
          <w:p w:rsidR="00747C81" w:rsidRPr="009F2F48" w:rsidRDefault="009B5A72" w:rsidP="00FE4D44">
            <w:pPr>
              <w:pStyle w:val="tblText02"/>
              <w:spacing w:before="20" w:after="20"/>
              <w:rPr>
                <w:sz w:val="18"/>
                <w:szCs w:val="18"/>
              </w:rPr>
            </w:pPr>
            <w:r w:rsidRPr="009F2F48">
              <w:rPr>
                <w:sz w:val="18"/>
                <w:szCs w:val="18"/>
              </w:rPr>
              <w:t xml:space="preserve">Гарантии прочих компаний </w:t>
            </w:r>
          </w:p>
        </w:tc>
        <w:tc>
          <w:tcPr>
            <w:tcW w:w="775" w:type="pct"/>
            <w:tcBorders>
              <w:top w:val="nil"/>
              <w:left w:val="nil"/>
              <w:bottom w:val="nil"/>
              <w:right w:val="nil"/>
            </w:tcBorders>
            <w:vAlign w:val="bottom"/>
          </w:tcPr>
          <w:p w:rsidR="00747C81" w:rsidRPr="009F2F48" w:rsidRDefault="002B59F5" w:rsidP="00BD4992">
            <w:pPr>
              <w:pStyle w:val="Tabletext"/>
              <w:spacing w:before="20" w:after="20"/>
              <w:ind w:left="57" w:right="113" w:hanging="57"/>
              <w:jc w:val="right"/>
              <w:rPr>
                <w:bCs/>
                <w:szCs w:val="18"/>
                <w:lang w:val="ru-RU"/>
              </w:rPr>
            </w:pPr>
            <w:r>
              <w:rPr>
                <w:bCs/>
                <w:szCs w:val="18"/>
              </w:rPr>
              <w:t>2</w:t>
            </w:r>
            <w:r>
              <w:rPr>
                <w:bCs/>
                <w:szCs w:val="18"/>
                <w:lang w:val="ru-RU"/>
              </w:rPr>
              <w:t> </w:t>
            </w:r>
            <w:r>
              <w:rPr>
                <w:bCs/>
                <w:szCs w:val="18"/>
              </w:rPr>
              <w:t>984</w:t>
            </w:r>
            <w:r w:rsidR="009E456D">
              <w:rPr>
                <w:bCs/>
                <w:szCs w:val="18"/>
                <w:lang w:val="ru-RU"/>
              </w:rPr>
              <w:t xml:space="preserve"> </w:t>
            </w:r>
            <w:r>
              <w:rPr>
                <w:bCs/>
                <w:szCs w:val="18"/>
              </w:rPr>
              <w:t>909</w:t>
            </w:r>
            <w:r w:rsidR="009F09E6">
              <w:rPr>
                <w:bCs/>
                <w:szCs w:val="18"/>
              </w:rPr>
              <w:t> </w:t>
            </w:r>
          </w:p>
        </w:tc>
        <w:tc>
          <w:tcPr>
            <w:tcW w:w="105" w:type="pct"/>
            <w:tcBorders>
              <w:top w:val="nil"/>
              <w:left w:val="nil"/>
              <w:bottom w:val="nil"/>
              <w:right w:val="nil"/>
            </w:tcBorders>
            <w:vAlign w:val="bottom"/>
          </w:tcPr>
          <w:p w:rsidR="00747C81" w:rsidRPr="009F2F48" w:rsidRDefault="00747C81" w:rsidP="00BD4992">
            <w:pPr>
              <w:pStyle w:val="Tabletext"/>
              <w:spacing w:before="20" w:after="20"/>
              <w:ind w:left="57" w:right="113" w:hanging="57"/>
              <w:jc w:val="right"/>
              <w:rPr>
                <w:bCs/>
                <w:szCs w:val="18"/>
                <w:lang w:val="ru-RU"/>
              </w:rPr>
            </w:pPr>
          </w:p>
        </w:tc>
        <w:tc>
          <w:tcPr>
            <w:tcW w:w="775" w:type="pct"/>
            <w:tcBorders>
              <w:top w:val="nil"/>
              <w:left w:val="nil"/>
              <w:bottom w:val="nil"/>
              <w:right w:val="nil"/>
            </w:tcBorders>
            <w:vAlign w:val="bottom"/>
          </w:tcPr>
          <w:p w:rsidR="00747C81" w:rsidRPr="009F2F48" w:rsidRDefault="009E456D" w:rsidP="00BD4992">
            <w:pPr>
              <w:pStyle w:val="Tabletext"/>
              <w:spacing w:before="20" w:after="20"/>
              <w:ind w:left="57" w:right="113" w:hanging="57"/>
              <w:jc w:val="right"/>
              <w:rPr>
                <w:bCs/>
                <w:szCs w:val="18"/>
                <w:lang w:val="ru-RU"/>
              </w:rPr>
            </w:pPr>
            <w:r>
              <w:rPr>
                <w:bCs/>
                <w:szCs w:val="18"/>
                <w:lang w:val="ru-RU"/>
              </w:rPr>
              <w:t>17,3</w:t>
            </w:r>
            <w:r w:rsidR="002B59F5">
              <w:rPr>
                <w:bCs/>
                <w:szCs w:val="18"/>
              </w:rPr>
              <w:t>3</w:t>
            </w:r>
          </w:p>
        </w:tc>
        <w:tc>
          <w:tcPr>
            <w:tcW w:w="105" w:type="pct"/>
            <w:tcBorders>
              <w:top w:val="nil"/>
              <w:left w:val="nil"/>
              <w:bottom w:val="nil"/>
              <w:right w:val="nil"/>
            </w:tcBorders>
            <w:vAlign w:val="bottom"/>
          </w:tcPr>
          <w:p w:rsidR="00747C81" w:rsidRPr="009F2F48" w:rsidRDefault="00747C81" w:rsidP="00BD4992">
            <w:pPr>
              <w:pStyle w:val="Tabletext"/>
              <w:spacing w:before="20" w:after="20"/>
              <w:ind w:left="57" w:right="113" w:hanging="57"/>
              <w:jc w:val="right"/>
              <w:rPr>
                <w:bCs/>
                <w:szCs w:val="18"/>
                <w:lang w:val="ru-RU"/>
              </w:rPr>
            </w:pPr>
          </w:p>
        </w:tc>
        <w:tc>
          <w:tcPr>
            <w:tcW w:w="775" w:type="pct"/>
            <w:tcBorders>
              <w:top w:val="nil"/>
              <w:left w:val="nil"/>
              <w:bottom w:val="nil"/>
              <w:right w:val="nil"/>
            </w:tcBorders>
            <w:vAlign w:val="bottom"/>
          </w:tcPr>
          <w:p w:rsidR="00747C81" w:rsidRPr="009F2F48" w:rsidRDefault="00747C81" w:rsidP="00BD4992">
            <w:pPr>
              <w:pStyle w:val="Tabletext"/>
              <w:spacing w:before="20" w:after="20"/>
              <w:ind w:left="57" w:right="113" w:hanging="57"/>
              <w:jc w:val="right"/>
              <w:rPr>
                <w:bCs/>
                <w:szCs w:val="18"/>
                <w:lang w:val="ru-RU"/>
              </w:rPr>
            </w:pPr>
            <w:r w:rsidRPr="009F2F48">
              <w:rPr>
                <w:bCs/>
                <w:szCs w:val="18"/>
                <w:lang w:val="ru-RU"/>
              </w:rPr>
              <w:t>2 350 780</w:t>
            </w:r>
          </w:p>
        </w:tc>
        <w:tc>
          <w:tcPr>
            <w:tcW w:w="105" w:type="pct"/>
            <w:tcBorders>
              <w:top w:val="nil"/>
              <w:left w:val="nil"/>
              <w:bottom w:val="nil"/>
              <w:right w:val="nil"/>
            </w:tcBorders>
            <w:vAlign w:val="bottom"/>
          </w:tcPr>
          <w:p w:rsidR="00747C81" w:rsidRPr="009F2F48" w:rsidRDefault="00747C81" w:rsidP="00BD4992">
            <w:pPr>
              <w:pStyle w:val="Tabletext"/>
              <w:spacing w:before="20" w:after="20"/>
              <w:ind w:left="57" w:right="113" w:hanging="57"/>
              <w:jc w:val="right"/>
              <w:rPr>
                <w:bCs/>
                <w:szCs w:val="18"/>
                <w:lang w:val="ru-RU"/>
              </w:rPr>
            </w:pPr>
          </w:p>
        </w:tc>
        <w:tc>
          <w:tcPr>
            <w:tcW w:w="775" w:type="pct"/>
            <w:tcBorders>
              <w:top w:val="nil"/>
              <w:left w:val="nil"/>
              <w:bottom w:val="nil"/>
              <w:right w:val="nil"/>
            </w:tcBorders>
            <w:vAlign w:val="bottom"/>
          </w:tcPr>
          <w:p w:rsidR="00747C81" w:rsidRPr="009F2F48" w:rsidRDefault="00747C81" w:rsidP="00BD4992">
            <w:pPr>
              <w:pStyle w:val="Tabletext"/>
              <w:spacing w:before="20" w:after="20"/>
              <w:ind w:left="57" w:right="113" w:hanging="57"/>
              <w:jc w:val="right"/>
              <w:rPr>
                <w:bCs/>
                <w:szCs w:val="18"/>
                <w:lang w:val="ru-RU"/>
              </w:rPr>
            </w:pPr>
            <w:r w:rsidRPr="009F2F48">
              <w:rPr>
                <w:bCs/>
                <w:szCs w:val="18"/>
                <w:lang w:val="ru-RU"/>
              </w:rPr>
              <w:t>12,34</w:t>
            </w:r>
          </w:p>
        </w:tc>
      </w:tr>
      <w:tr w:rsidR="00747C81" w:rsidRPr="009F2F48" w:rsidTr="00BD4992">
        <w:trPr>
          <w:cantSplit/>
          <w:trHeight w:val="20"/>
        </w:trPr>
        <w:tc>
          <w:tcPr>
            <w:tcW w:w="1584" w:type="pct"/>
            <w:tcBorders>
              <w:top w:val="nil"/>
              <w:left w:val="nil"/>
              <w:bottom w:val="nil"/>
              <w:right w:val="nil"/>
            </w:tcBorders>
            <w:vAlign w:val="bottom"/>
          </w:tcPr>
          <w:p w:rsidR="00747C81" w:rsidRPr="009F2F48" w:rsidRDefault="009B5A72" w:rsidP="001A56B2">
            <w:pPr>
              <w:pStyle w:val="Tabletext"/>
              <w:spacing w:before="20" w:after="20"/>
              <w:ind w:left="57" w:hanging="57"/>
              <w:rPr>
                <w:bCs/>
                <w:szCs w:val="18"/>
                <w:lang w:val="ru-RU"/>
              </w:rPr>
            </w:pPr>
            <w:r w:rsidRPr="009F2F48">
              <w:rPr>
                <w:szCs w:val="18"/>
                <w:lang w:val="ru-RU"/>
              </w:rPr>
              <w:t>Транспортные средства</w:t>
            </w:r>
          </w:p>
        </w:tc>
        <w:tc>
          <w:tcPr>
            <w:tcW w:w="775" w:type="pct"/>
            <w:tcBorders>
              <w:top w:val="nil"/>
              <w:left w:val="nil"/>
              <w:bottom w:val="nil"/>
              <w:right w:val="nil"/>
            </w:tcBorders>
            <w:vAlign w:val="bottom"/>
          </w:tcPr>
          <w:p w:rsidR="00747C81" w:rsidRPr="009F2F48" w:rsidRDefault="009E456D" w:rsidP="00BD4992">
            <w:pPr>
              <w:pStyle w:val="Tabletext"/>
              <w:spacing w:before="20" w:after="20"/>
              <w:ind w:left="57" w:right="113" w:hanging="57"/>
              <w:jc w:val="right"/>
              <w:rPr>
                <w:bCs/>
                <w:szCs w:val="18"/>
                <w:lang w:val="ru-RU"/>
              </w:rPr>
            </w:pPr>
            <w:r>
              <w:rPr>
                <w:bCs/>
                <w:szCs w:val="18"/>
                <w:lang w:val="ru-RU"/>
              </w:rPr>
              <w:t>79</w:t>
            </w:r>
            <w:r w:rsidR="002B59F5">
              <w:rPr>
                <w:bCs/>
                <w:szCs w:val="18"/>
              </w:rPr>
              <w:t>1</w:t>
            </w:r>
            <w:r>
              <w:rPr>
                <w:bCs/>
                <w:szCs w:val="18"/>
                <w:lang w:val="ru-RU"/>
              </w:rPr>
              <w:t xml:space="preserve"> </w:t>
            </w:r>
            <w:r w:rsidR="002B59F5">
              <w:rPr>
                <w:bCs/>
                <w:szCs w:val="18"/>
              </w:rPr>
              <w:t>817</w:t>
            </w:r>
            <w:r w:rsidR="009F09E6">
              <w:rPr>
                <w:bCs/>
                <w:szCs w:val="18"/>
              </w:rPr>
              <w:t> </w:t>
            </w:r>
          </w:p>
        </w:tc>
        <w:tc>
          <w:tcPr>
            <w:tcW w:w="105" w:type="pct"/>
            <w:tcBorders>
              <w:top w:val="nil"/>
              <w:left w:val="nil"/>
              <w:bottom w:val="nil"/>
              <w:right w:val="nil"/>
            </w:tcBorders>
            <w:vAlign w:val="bottom"/>
          </w:tcPr>
          <w:p w:rsidR="00747C81" w:rsidRPr="009F2F48" w:rsidRDefault="00747C81" w:rsidP="00BD4992">
            <w:pPr>
              <w:pStyle w:val="Tabletext"/>
              <w:spacing w:before="20" w:after="20"/>
              <w:ind w:left="57" w:right="113" w:hanging="57"/>
              <w:jc w:val="right"/>
              <w:rPr>
                <w:bCs/>
                <w:szCs w:val="18"/>
                <w:lang w:val="ru-RU"/>
              </w:rPr>
            </w:pPr>
          </w:p>
        </w:tc>
        <w:tc>
          <w:tcPr>
            <w:tcW w:w="775" w:type="pct"/>
            <w:tcBorders>
              <w:top w:val="nil"/>
              <w:left w:val="nil"/>
              <w:bottom w:val="nil"/>
              <w:right w:val="nil"/>
            </w:tcBorders>
            <w:vAlign w:val="bottom"/>
          </w:tcPr>
          <w:p w:rsidR="00747C81" w:rsidRPr="009F2F48" w:rsidRDefault="009E456D" w:rsidP="00BD4992">
            <w:pPr>
              <w:pStyle w:val="Tabletext"/>
              <w:spacing w:before="20" w:after="20"/>
              <w:ind w:left="57" w:right="113" w:hanging="57"/>
              <w:jc w:val="right"/>
              <w:rPr>
                <w:bCs/>
                <w:szCs w:val="18"/>
                <w:lang w:val="ru-RU"/>
              </w:rPr>
            </w:pPr>
            <w:r>
              <w:rPr>
                <w:bCs/>
                <w:szCs w:val="18"/>
                <w:lang w:val="ru-RU"/>
              </w:rPr>
              <w:t>4,6</w:t>
            </w:r>
            <w:r w:rsidR="002B59F5">
              <w:rPr>
                <w:bCs/>
                <w:szCs w:val="18"/>
              </w:rPr>
              <w:t>0</w:t>
            </w:r>
          </w:p>
        </w:tc>
        <w:tc>
          <w:tcPr>
            <w:tcW w:w="105" w:type="pct"/>
            <w:tcBorders>
              <w:top w:val="nil"/>
              <w:left w:val="nil"/>
              <w:bottom w:val="nil"/>
              <w:right w:val="nil"/>
            </w:tcBorders>
            <w:vAlign w:val="bottom"/>
          </w:tcPr>
          <w:p w:rsidR="00747C81" w:rsidRPr="009F2F48" w:rsidRDefault="00747C81" w:rsidP="00BD4992">
            <w:pPr>
              <w:pStyle w:val="Tabletext"/>
              <w:spacing w:before="20" w:after="20"/>
              <w:ind w:left="57" w:right="113" w:hanging="57"/>
              <w:jc w:val="right"/>
              <w:rPr>
                <w:bCs/>
                <w:szCs w:val="18"/>
                <w:lang w:val="ru-RU"/>
              </w:rPr>
            </w:pPr>
          </w:p>
        </w:tc>
        <w:tc>
          <w:tcPr>
            <w:tcW w:w="775" w:type="pct"/>
            <w:tcBorders>
              <w:top w:val="nil"/>
              <w:left w:val="nil"/>
              <w:bottom w:val="nil"/>
              <w:right w:val="nil"/>
            </w:tcBorders>
            <w:vAlign w:val="bottom"/>
          </w:tcPr>
          <w:p w:rsidR="00747C81" w:rsidRPr="009F2F48" w:rsidRDefault="00747C81" w:rsidP="00BD4992">
            <w:pPr>
              <w:pStyle w:val="Tabletext"/>
              <w:spacing w:before="20" w:after="20"/>
              <w:ind w:left="57" w:right="113" w:hanging="57"/>
              <w:jc w:val="right"/>
              <w:rPr>
                <w:bCs/>
                <w:szCs w:val="18"/>
                <w:lang w:val="ru-RU"/>
              </w:rPr>
            </w:pPr>
            <w:r w:rsidRPr="009F2F48">
              <w:rPr>
                <w:bCs/>
                <w:szCs w:val="18"/>
                <w:lang w:val="ru-RU"/>
              </w:rPr>
              <w:t>997 561</w:t>
            </w:r>
          </w:p>
        </w:tc>
        <w:tc>
          <w:tcPr>
            <w:tcW w:w="105" w:type="pct"/>
            <w:tcBorders>
              <w:top w:val="nil"/>
              <w:left w:val="nil"/>
              <w:bottom w:val="nil"/>
              <w:right w:val="nil"/>
            </w:tcBorders>
            <w:vAlign w:val="bottom"/>
          </w:tcPr>
          <w:p w:rsidR="00747C81" w:rsidRPr="009F2F48" w:rsidRDefault="00747C81" w:rsidP="00BD4992">
            <w:pPr>
              <w:pStyle w:val="Tabletext"/>
              <w:spacing w:before="20" w:after="20"/>
              <w:ind w:left="57" w:right="113" w:hanging="57"/>
              <w:jc w:val="right"/>
              <w:rPr>
                <w:bCs/>
                <w:szCs w:val="18"/>
                <w:lang w:val="ru-RU"/>
              </w:rPr>
            </w:pPr>
          </w:p>
        </w:tc>
        <w:tc>
          <w:tcPr>
            <w:tcW w:w="775" w:type="pct"/>
            <w:tcBorders>
              <w:top w:val="nil"/>
              <w:left w:val="nil"/>
              <w:bottom w:val="nil"/>
              <w:right w:val="nil"/>
            </w:tcBorders>
            <w:vAlign w:val="bottom"/>
          </w:tcPr>
          <w:p w:rsidR="00747C81" w:rsidRPr="009F2F48" w:rsidRDefault="00747C81" w:rsidP="00BD4992">
            <w:pPr>
              <w:pStyle w:val="Tabletext"/>
              <w:spacing w:before="20" w:after="20"/>
              <w:ind w:left="57" w:right="113" w:hanging="57"/>
              <w:jc w:val="right"/>
              <w:rPr>
                <w:bCs/>
                <w:szCs w:val="18"/>
                <w:lang w:val="ru-RU"/>
              </w:rPr>
            </w:pPr>
            <w:r w:rsidRPr="009F2F48">
              <w:rPr>
                <w:bCs/>
                <w:szCs w:val="18"/>
                <w:lang w:val="ru-RU"/>
              </w:rPr>
              <w:t>5,24</w:t>
            </w:r>
          </w:p>
        </w:tc>
      </w:tr>
      <w:tr w:rsidR="00697FE9" w:rsidRPr="009F2F48" w:rsidTr="00BD4992">
        <w:trPr>
          <w:cantSplit/>
          <w:trHeight w:val="20"/>
        </w:trPr>
        <w:tc>
          <w:tcPr>
            <w:tcW w:w="1584" w:type="pct"/>
            <w:tcBorders>
              <w:top w:val="nil"/>
              <w:left w:val="nil"/>
              <w:bottom w:val="nil"/>
              <w:right w:val="nil"/>
            </w:tcBorders>
            <w:vAlign w:val="bottom"/>
          </w:tcPr>
          <w:p w:rsidR="00697FE9" w:rsidRPr="009F2F48" w:rsidRDefault="00697FE9" w:rsidP="001A56B2">
            <w:pPr>
              <w:pStyle w:val="Tabletext"/>
              <w:spacing w:before="20" w:after="20"/>
              <w:ind w:left="57" w:hanging="57"/>
              <w:rPr>
                <w:szCs w:val="18"/>
                <w:lang w:val="ru-RU"/>
              </w:rPr>
            </w:pPr>
            <w:r w:rsidRPr="009F2F48">
              <w:rPr>
                <w:szCs w:val="18"/>
                <w:lang w:val="ru-RU"/>
              </w:rPr>
              <w:t>Запасы</w:t>
            </w:r>
          </w:p>
        </w:tc>
        <w:tc>
          <w:tcPr>
            <w:tcW w:w="775" w:type="pct"/>
            <w:tcBorders>
              <w:top w:val="nil"/>
              <w:left w:val="nil"/>
              <w:bottom w:val="nil"/>
              <w:right w:val="nil"/>
            </w:tcBorders>
            <w:vAlign w:val="bottom"/>
          </w:tcPr>
          <w:p w:rsidR="00697FE9" w:rsidRDefault="00697FE9" w:rsidP="00BD4992">
            <w:pPr>
              <w:pStyle w:val="Tabletext"/>
              <w:spacing w:before="20" w:after="20"/>
              <w:ind w:left="57" w:right="113" w:hanging="57"/>
              <w:jc w:val="right"/>
              <w:rPr>
                <w:bCs/>
                <w:szCs w:val="18"/>
                <w:lang w:val="ru-RU"/>
              </w:rPr>
            </w:pPr>
            <w:r>
              <w:rPr>
                <w:bCs/>
                <w:szCs w:val="18"/>
                <w:lang w:val="ru-RU"/>
              </w:rPr>
              <w:t>475 9</w:t>
            </w:r>
            <w:r w:rsidR="002B59F5">
              <w:rPr>
                <w:bCs/>
                <w:szCs w:val="18"/>
              </w:rPr>
              <w:t>45</w:t>
            </w:r>
            <w:r w:rsidR="009F09E6">
              <w:rPr>
                <w:bCs/>
                <w:szCs w:val="18"/>
              </w:rPr>
              <w:t> </w:t>
            </w:r>
          </w:p>
        </w:tc>
        <w:tc>
          <w:tcPr>
            <w:tcW w:w="105" w:type="pct"/>
            <w:tcBorders>
              <w:top w:val="nil"/>
              <w:left w:val="nil"/>
              <w:bottom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p>
        </w:tc>
        <w:tc>
          <w:tcPr>
            <w:tcW w:w="775" w:type="pct"/>
            <w:tcBorders>
              <w:top w:val="nil"/>
              <w:left w:val="nil"/>
              <w:bottom w:val="nil"/>
              <w:right w:val="nil"/>
            </w:tcBorders>
            <w:vAlign w:val="bottom"/>
          </w:tcPr>
          <w:p w:rsidR="00697FE9" w:rsidRDefault="00697FE9" w:rsidP="00BD4992">
            <w:pPr>
              <w:pStyle w:val="Tabletext"/>
              <w:spacing w:before="20" w:after="20"/>
              <w:ind w:left="57" w:right="113" w:hanging="57"/>
              <w:jc w:val="right"/>
              <w:rPr>
                <w:bCs/>
                <w:szCs w:val="18"/>
                <w:lang w:val="ru-RU"/>
              </w:rPr>
            </w:pPr>
            <w:r>
              <w:rPr>
                <w:bCs/>
                <w:szCs w:val="18"/>
                <w:lang w:val="ru-RU"/>
              </w:rPr>
              <w:t>2,7</w:t>
            </w:r>
            <w:r w:rsidR="002B59F5">
              <w:rPr>
                <w:bCs/>
                <w:szCs w:val="18"/>
              </w:rPr>
              <w:t>6</w:t>
            </w:r>
          </w:p>
        </w:tc>
        <w:tc>
          <w:tcPr>
            <w:tcW w:w="105" w:type="pct"/>
            <w:tcBorders>
              <w:top w:val="nil"/>
              <w:left w:val="nil"/>
              <w:bottom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p>
        </w:tc>
        <w:tc>
          <w:tcPr>
            <w:tcW w:w="775" w:type="pct"/>
            <w:tcBorders>
              <w:top w:val="nil"/>
              <w:left w:val="nil"/>
              <w:bottom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r w:rsidRPr="009F2F48">
              <w:rPr>
                <w:bCs/>
                <w:szCs w:val="18"/>
                <w:lang w:val="ru-RU"/>
              </w:rPr>
              <w:t>451 269</w:t>
            </w:r>
          </w:p>
        </w:tc>
        <w:tc>
          <w:tcPr>
            <w:tcW w:w="105" w:type="pct"/>
            <w:tcBorders>
              <w:top w:val="nil"/>
              <w:left w:val="nil"/>
              <w:bottom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p>
        </w:tc>
        <w:tc>
          <w:tcPr>
            <w:tcW w:w="775" w:type="pct"/>
            <w:tcBorders>
              <w:top w:val="nil"/>
              <w:left w:val="nil"/>
              <w:bottom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r w:rsidRPr="009F2F48">
              <w:rPr>
                <w:bCs/>
                <w:szCs w:val="18"/>
                <w:lang w:val="ru-RU"/>
              </w:rPr>
              <w:t>2,37</w:t>
            </w:r>
          </w:p>
        </w:tc>
      </w:tr>
      <w:tr w:rsidR="00697FE9" w:rsidRPr="009F2F48" w:rsidTr="00BD4992">
        <w:trPr>
          <w:cantSplit/>
          <w:trHeight w:val="20"/>
        </w:trPr>
        <w:tc>
          <w:tcPr>
            <w:tcW w:w="1584" w:type="pct"/>
            <w:tcBorders>
              <w:top w:val="nil"/>
              <w:left w:val="nil"/>
              <w:bottom w:val="nil"/>
              <w:right w:val="nil"/>
            </w:tcBorders>
            <w:vAlign w:val="bottom"/>
          </w:tcPr>
          <w:p w:rsidR="00697FE9" w:rsidRPr="009F2F48" w:rsidRDefault="00697FE9" w:rsidP="001A56B2">
            <w:pPr>
              <w:pStyle w:val="Tabletext"/>
              <w:spacing w:before="20" w:after="20"/>
              <w:ind w:left="57" w:hanging="57"/>
              <w:rPr>
                <w:szCs w:val="18"/>
                <w:lang w:val="ru-RU"/>
              </w:rPr>
            </w:pPr>
            <w:r w:rsidRPr="009F2F48">
              <w:rPr>
                <w:szCs w:val="18"/>
                <w:lang w:val="ru-RU"/>
              </w:rPr>
              <w:t>Оборудование</w:t>
            </w:r>
          </w:p>
        </w:tc>
        <w:tc>
          <w:tcPr>
            <w:tcW w:w="775" w:type="pct"/>
            <w:tcBorders>
              <w:top w:val="nil"/>
              <w:left w:val="nil"/>
              <w:bottom w:val="nil"/>
              <w:right w:val="nil"/>
            </w:tcBorders>
            <w:vAlign w:val="bottom"/>
          </w:tcPr>
          <w:p w:rsidR="00697FE9" w:rsidRPr="002B59F5" w:rsidRDefault="00697FE9">
            <w:pPr>
              <w:pStyle w:val="Tabletext"/>
              <w:spacing w:before="20" w:after="20"/>
              <w:ind w:left="57" w:right="113" w:hanging="57"/>
              <w:jc w:val="right"/>
              <w:rPr>
                <w:bCs/>
                <w:szCs w:val="18"/>
              </w:rPr>
            </w:pPr>
            <w:r>
              <w:rPr>
                <w:bCs/>
                <w:szCs w:val="18"/>
                <w:lang w:val="ru-RU"/>
              </w:rPr>
              <w:t xml:space="preserve">428 </w:t>
            </w:r>
            <w:r w:rsidR="002B59F5">
              <w:rPr>
                <w:bCs/>
                <w:szCs w:val="18"/>
              </w:rPr>
              <w:t>251</w:t>
            </w:r>
            <w:r w:rsidR="009F09E6">
              <w:rPr>
                <w:bCs/>
                <w:szCs w:val="18"/>
              </w:rPr>
              <w:t> </w:t>
            </w:r>
          </w:p>
        </w:tc>
        <w:tc>
          <w:tcPr>
            <w:tcW w:w="105" w:type="pct"/>
            <w:tcBorders>
              <w:top w:val="nil"/>
              <w:left w:val="nil"/>
              <w:bottom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p>
        </w:tc>
        <w:tc>
          <w:tcPr>
            <w:tcW w:w="775" w:type="pct"/>
            <w:tcBorders>
              <w:top w:val="nil"/>
              <w:left w:val="nil"/>
              <w:bottom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r>
              <w:rPr>
                <w:bCs/>
                <w:szCs w:val="18"/>
                <w:lang w:val="ru-RU"/>
              </w:rPr>
              <w:t>2,4</w:t>
            </w:r>
            <w:r w:rsidR="002B59F5">
              <w:rPr>
                <w:bCs/>
                <w:szCs w:val="18"/>
              </w:rPr>
              <w:t>9</w:t>
            </w:r>
          </w:p>
        </w:tc>
        <w:tc>
          <w:tcPr>
            <w:tcW w:w="105" w:type="pct"/>
            <w:tcBorders>
              <w:top w:val="nil"/>
              <w:left w:val="nil"/>
              <w:bottom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p>
        </w:tc>
        <w:tc>
          <w:tcPr>
            <w:tcW w:w="775" w:type="pct"/>
            <w:tcBorders>
              <w:top w:val="nil"/>
              <w:left w:val="nil"/>
              <w:bottom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r w:rsidRPr="009F2F48">
              <w:rPr>
                <w:bCs/>
                <w:szCs w:val="18"/>
                <w:lang w:val="ru-RU"/>
              </w:rPr>
              <w:t>806 017</w:t>
            </w:r>
          </w:p>
        </w:tc>
        <w:tc>
          <w:tcPr>
            <w:tcW w:w="105" w:type="pct"/>
            <w:tcBorders>
              <w:top w:val="nil"/>
              <w:left w:val="nil"/>
              <w:bottom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p>
        </w:tc>
        <w:tc>
          <w:tcPr>
            <w:tcW w:w="775" w:type="pct"/>
            <w:tcBorders>
              <w:top w:val="nil"/>
              <w:left w:val="nil"/>
              <w:bottom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r w:rsidRPr="009F2F48">
              <w:rPr>
                <w:bCs/>
                <w:szCs w:val="18"/>
                <w:lang w:val="ru-RU"/>
              </w:rPr>
              <w:t>4,23</w:t>
            </w:r>
          </w:p>
        </w:tc>
      </w:tr>
      <w:tr w:rsidR="00697FE9" w:rsidRPr="009F2F48" w:rsidTr="00BD4992">
        <w:trPr>
          <w:cantSplit/>
          <w:trHeight w:val="20"/>
        </w:trPr>
        <w:tc>
          <w:tcPr>
            <w:tcW w:w="1584" w:type="pct"/>
            <w:tcBorders>
              <w:top w:val="nil"/>
              <w:left w:val="nil"/>
              <w:bottom w:val="nil"/>
              <w:right w:val="nil"/>
            </w:tcBorders>
            <w:vAlign w:val="bottom"/>
          </w:tcPr>
          <w:p w:rsidR="00697FE9" w:rsidRPr="009F2F48" w:rsidRDefault="00697FE9" w:rsidP="001A56B2">
            <w:pPr>
              <w:pStyle w:val="Tabletext"/>
              <w:spacing w:before="20" w:after="20"/>
              <w:ind w:left="57" w:hanging="57"/>
              <w:rPr>
                <w:bCs/>
                <w:szCs w:val="18"/>
                <w:lang w:val="ru-RU"/>
              </w:rPr>
            </w:pPr>
            <w:r w:rsidRPr="009F2F48">
              <w:rPr>
                <w:szCs w:val="18"/>
                <w:lang w:val="ru-RU"/>
              </w:rPr>
              <w:t>Денежные средства и депозиты</w:t>
            </w:r>
          </w:p>
        </w:tc>
        <w:tc>
          <w:tcPr>
            <w:tcW w:w="775" w:type="pct"/>
            <w:tcBorders>
              <w:top w:val="nil"/>
              <w:left w:val="nil"/>
              <w:bottom w:val="nil"/>
              <w:right w:val="nil"/>
            </w:tcBorders>
            <w:vAlign w:val="bottom"/>
          </w:tcPr>
          <w:p w:rsidR="00697FE9" w:rsidRPr="009F2F48" w:rsidRDefault="002B59F5">
            <w:pPr>
              <w:pStyle w:val="Tabletext"/>
              <w:spacing w:before="20" w:after="20"/>
              <w:ind w:left="57" w:right="113" w:hanging="57"/>
              <w:jc w:val="right"/>
              <w:rPr>
                <w:bCs/>
                <w:szCs w:val="18"/>
                <w:lang w:val="ru-RU"/>
              </w:rPr>
            </w:pPr>
            <w:r>
              <w:rPr>
                <w:bCs/>
                <w:szCs w:val="18"/>
                <w:lang w:val="ru-RU"/>
              </w:rPr>
              <w:t>15</w:t>
            </w:r>
            <w:r>
              <w:rPr>
                <w:bCs/>
                <w:szCs w:val="18"/>
              </w:rPr>
              <w:t>1</w:t>
            </w:r>
            <w:r>
              <w:rPr>
                <w:bCs/>
                <w:szCs w:val="18"/>
                <w:lang w:val="ru-RU"/>
              </w:rPr>
              <w:t xml:space="preserve"> </w:t>
            </w:r>
            <w:r>
              <w:rPr>
                <w:bCs/>
                <w:szCs w:val="18"/>
              </w:rPr>
              <w:t>660</w:t>
            </w:r>
            <w:r w:rsidR="009F09E6">
              <w:rPr>
                <w:bCs/>
                <w:szCs w:val="18"/>
              </w:rPr>
              <w:t> </w:t>
            </w:r>
          </w:p>
        </w:tc>
        <w:tc>
          <w:tcPr>
            <w:tcW w:w="105" w:type="pct"/>
            <w:tcBorders>
              <w:top w:val="nil"/>
              <w:left w:val="nil"/>
              <w:bottom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p>
        </w:tc>
        <w:tc>
          <w:tcPr>
            <w:tcW w:w="775" w:type="pct"/>
            <w:tcBorders>
              <w:top w:val="nil"/>
              <w:left w:val="nil"/>
              <w:bottom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r>
              <w:rPr>
                <w:bCs/>
                <w:szCs w:val="18"/>
                <w:lang w:val="ru-RU"/>
              </w:rPr>
              <w:t>0,88</w:t>
            </w:r>
          </w:p>
        </w:tc>
        <w:tc>
          <w:tcPr>
            <w:tcW w:w="105" w:type="pct"/>
            <w:tcBorders>
              <w:top w:val="nil"/>
              <w:left w:val="nil"/>
              <w:bottom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p>
        </w:tc>
        <w:tc>
          <w:tcPr>
            <w:tcW w:w="775" w:type="pct"/>
            <w:tcBorders>
              <w:top w:val="nil"/>
              <w:left w:val="nil"/>
              <w:bottom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r w:rsidRPr="009F2F48">
              <w:rPr>
                <w:bCs/>
                <w:szCs w:val="18"/>
                <w:lang w:val="ru-RU"/>
              </w:rPr>
              <w:t>222 102</w:t>
            </w:r>
          </w:p>
        </w:tc>
        <w:tc>
          <w:tcPr>
            <w:tcW w:w="105" w:type="pct"/>
            <w:tcBorders>
              <w:top w:val="nil"/>
              <w:left w:val="nil"/>
              <w:bottom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p>
        </w:tc>
        <w:tc>
          <w:tcPr>
            <w:tcW w:w="775" w:type="pct"/>
            <w:tcBorders>
              <w:top w:val="nil"/>
              <w:left w:val="nil"/>
              <w:bottom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r w:rsidRPr="009F2F48">
              <w:rPr>
                <w:bCs/>
                <w:szCs w:val="18"/>
                <w:lang w:val="ru-RU"/>
              </w:rPr>
              <w:t>1,17</w:t>
            </w:r>
          </w:p>
        </w:tc>
      </w:tr>
      <w:tr w:rsidR="00697FE9" w:rsidRPr="009F2F48" w:rsidTr="00BD4992">
        <w:trPr>
          <w:cantSplit/>
          <w:trHeight w:val="20"/>
        </w:trPr>
        <w:tc>
          <w:tcPr>
            <w:tcW w:w="1584" w:type="pct"/>
            <w:tcBorders>
              <w:top w:val="nil"/>
              <w:left w:val="nil"/>
              <w:bottom w:val="nil"/>
              <w:right w:val="nil"/>
            </w:tcBorders>
            <w:vAlign w:val="bottom"/>
          </w:tcPr>
          <w:p w:rsidR="00697FE9" w:rsidRPr="009F2F48" w:rsidRDefault="00697FE9" w:rsidP="001A56B2">
            <w:pPr>
              <w:pStyle w:val="tblText02"/>
              <w:spacing w:before="20" w:after="20"/>
              <w:rPr>
                <w:sz w:val="18"/>
                <w:szCs w:val="18"/>
              </w:rPr>
            </w:pPr>
            <w:r w:rsidRPr="009F2F48">
              <w:rPr>
                <w:sz w:val="18"/>
                <w:szCs w:val="18"/>
              </w:rPr>
              <w:t>Ценные бумаги прочих компаний</w:t>
            </w:r>
          </w:p>
        </w:tc>
        <w:tc>
          <w:tcPr>
            <w:tcW w:w="775" w:type="pct"/>
            <w:tcBorders>
              <w:top w:val="nil"/>
              <w:left w:val="nil"/>
              <w:bottom w:val="nil"/>
              <w:right w:val="nil"/>
            </w:tcBorders>
            <w:vAlign w:val="bottom"/>
          </w:tcPr>
          <w:p w:rsidR="00697FE9" w:rsidRPr="009F09E6" w:rsidRDefault="00697FE9" w:rsidP="00BD4992">
            <w:pPr>
              <w:pStyle w:val="Tabletext"/>
              <w:spacing w:before="20" w:after="20"/>
              <w:ind w:left="57" w:right="113" w:hanging="57"/>
              <w:jc w:val="right"/>
              <w:rPr>
                <w:bCs/>
                <w:szCs w:val="18"/>
              </w:rPr>
            </w:pPr>
            <w:r>
              <w:rPr>
                <w:bCs/>
                <w:szCs w:val="18"/>
                <w:lang w:val="ru-RU"/>
              </w:rPr>
              <w:t>60</w:t>
            </w:r>
            <w:r w:rsidR="009F09E6">
              <w:rPr>
                <w:bCs/>
                <w:szCs w:val="18"/>
              </w:rPr>
              <w:t> </w:t>
            </w:r>
          </w:p>
        </w:tc>
        <w:tc>
          <w:tcPr>
            <w:tcW w:w="105" w:type="pct"/>
            <w:tcBorders>
              <w:top w:val="nil"/>
              <w:left w:val="nil"/>
              <w:bottom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p>
        </w:tc>
        <w:tc>
          <w:tcPr>
            <w:tcW w:w="775" w:type="pct"/>
            <w:tcBorders>
              <w:top w:val="nil"/>
              <w:left w:val="nil"/>
              <w:bottom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r>
              <w:rPr>
                <w:bCs/>
                <w:szCs w:val="18"/>
                <w:lang w:val="ru-RU"/>
              </w:rPr>
              <w:t>0,00</w:t>
            </w:r>
          </w:p>
        </w:tc>
        <w:tc>
          <w:tcPr>
            <w:tcW w:w="105" w:type="pct"/>
            <w:tcBorders>
              <w:top w:val="nil"/>
              <w:left w:val="nil"/>
              <w:bottom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p>
        </w:tc>
        <w:tc>
          <w:tcPr>
            <w:tcW w:w="775" w:type="pct"/>
            <w:tcBorders>
              <w:top w:val="nil"/>
              <w:left w:val="nil"/>
              <w:bottom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r w:rsidRPr="009F2F48">
              <w:rPr>
                <w:bCs/>
                <w:szCs w:val="18"/>
                <w:lang w:val="ru-RU"/>
              </w:rPr>
              <w:t>97 436</w:t>
            </w:r>
          </w:p>
        </w:tc>
        <w:tc>
          <w:tcPr>
            <w:tcW w:w="105" w:type="pct"/>
            <w:tcBorders>
              <w:top w:val="nil"/>
              <w:left w:val="nil"/>
              <w:bottom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p>
        </w:tc>
        <w:tc>
          <w:tcPr>
            <w:tcW w:w="775" w:type="pct"/>
            <w:tcBorders>
              <w:top w:val="nil"/>
              <w:left w:val="nil"/>
              <w:bottom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r w:rsidRPr="009F2F48">
              <w:rPr>
                <w:bCs/>
                <w:szCs w:val="18"/>
                <w:lang w:val="ru-RU"/>
              </w:rPr>
              <w:t>0,51</w:t>
            </w:r>
          </w:p>
        </w:tc>
      </w:tr>
      <w:tr w:rsidR="00697FE9" w:rsidRPr="009F2F48" w:rsidTr="00BD4992">
        <w:trPr>
          <w:cantSplit/>
          <w:trHeight w:val="20"/>
        </w:trPr>
        <w:tc>
          <w:tcPr>
            <w:tcW w:w="1584" w:type="pct"/>
            <w:tcBorders>
              <w:top w:val="nil"/>
              <w:left w:val="nil"/>
              <w:bottom w:val="nil"/>
              <w:right w:val="nil"/>
            </w:tcBorders>
            <w:vAlign w:val="bottom"/>
          </w:tcPr>
          <w:p w:rsidR="00697FE9" w:rsidRPr="009F2F48" w:rsidRDefault="00697FE9" w:rsidP="00FE4D44">
            <w:pPr>
              <w:pStyle w:val="tblText02"/>
              <w:spacing w:before="20" w:after="20"/>
              <w:rPr>
                <w:sz w:val="18"/>
                <w:szCs w:val="18"/>
              </w:rPr>
            </w:pPr>
            <w:r w:rsidRPr="009F2F48">
              <w:rPr>
                <w:sz w:val="18"/>
                <w:szCs w:val="18"/>
              </w:rPr>
              <w:t>Прочее обеспечение</w:t>
            </w:r>
          </w:p>
        </w:tc>
        <w:tc>
          <w:tcPr>
            <w:tcW w:w="775" w:type="pct"/>
            <w:tcBorders>
              <w:top w:val="nil"/>
              <w:left w:val="nil"/>
              <w:right w:val="nil"/>
            </w:tcBorders>
            <w:vAlign w:val="bottom"/>
          </w:tcPr>
          <w:p w:rsidR="00697FE9" w:rsidRPr="009F2F48" w:rsidRDefault="002B59F5">
            <w:pPr>
              <w:pStyle w:val="Tabletext"/>
              <w:spacing w:before="20" w:after="20"/>
              <w:ind w:left="57" w:right="113" w:hanging="57"/>
              <w:jc w:val="right"/>
              <w:rPr>
                <w:bCs/>
                <w:szCs w:val="18"/>
                <w:lang w:val="ru-RU"/>
              </w:rPr>
            </w:pPr>
            <w:r>
              <w:rPr>
                <w:bCs/>
                <w:szCs w:val="18"/>
                <w:lang w:val="ru-RU"/>
              </w:rPr>
              <w:t>11</w:t>
            </w:r>
            <w:r>
              <w:rPr>
                <w:bCs/>
                <w:szCs w:val="18"/>
              </w:rPr>
              <w:t>7</w:t>
            </w:r>
            <w:r>
              <w:rPr>
                <w:bCs/>
                <w:szCs w:val="18"/>
                <w:lang w:val="ru-RU"/>
              </w:rPr>
              <w:t xml:space="preserve"> </w:t>
            </w:r>
            <w:r>
              <w:rPr>
                <w:bCs/>
                <w:szCs w:val="18"/>
              </w:rPr>
              <w:t>523</w:t>
            </w:r>
            <w:r w:rsidR="009F09E6">
              <w:rPr>
                <w:bCs/>
                <w:szCs w:val="18"/>
              </w:rPr>
              <w:t> </w:t>
            </w:r>
          </w:p>
        </w:tc>
        <w:tc>
          <w:tcPr>
            <w:tcW w:w="105" w:type="pct"/>
            <w:tcBorders>
              <w:top w:val="nil"/>
              <w:left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p>
        </w:tc>
        <w:tc>
          <w:tcPr>
            <w:tcW w:w="775" w:type="pct"/>
            <w:tcBorders>
              <w:top w:val="nil"/>
              <w:left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r>
              <w:rPr>
                <w:bCs/>
                <w:szCs w:val="18"/>
                <w:lang w:val="ru-RU"/>
              </w:rPr>
              <w:t>0,6</w:t>
            </w:r>
            <w:r w:rsidR="002B59F5">
              <w:rPr>
                <w:bCs/>
                <w:szCs w:val="18"/>
              </w:rPr>
              <w:t>8</w:t>
            </w:r>
          </w:p>
        </w:tc>
        <w:tc>
          <w:tcPr>
            <w:tcW w:w="105" w:type="pct"/>
            <w:tcBorders>
              <w:top w:val="nil"/>
              <w:left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p>
        </w:tc>
        <w:tc>
          <w:tcPr>
            <w:tcW w:w="775" w:type="pct"/>
            <w:tcBorders>
              <w:top w:val="nil"/>
              <w:left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r w:rsidRPr="009F2F48">
              <w:rPr>
                <w:bCs/>
                <w:szCs w:val="18"/>
                <w:lang w:val="ru-RU"/>
              </w:rPr>
              <w:t>216 746</w:t>
            </w:r>
          </w:p>
        </w:tc>
        <w:tc>
          <w:tcPr>
            <w:tcW w:w="105" w:type="pct"/>
            <w:tcBorders>
              <w:top w:val="nil"/>
              <w:left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p>
        </w:tc>
        <w:tc>
          <w:tcPr>
            <w:tcW w:w="775" w:type="pct"/>
            <w:tcBorders>
              <w:top w:val="nil"/>
              <w:left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r w:rsidRPr="009F2F48">
              <w:rPr>
                <w:bCs/>
                <w:szCs w:val="18"/>
                <w:lang w:val="ru-RU"/>
              </w:rPr>
              <w:t>1,14</w:t>
            </w:r>
          </w:p>
        </w:tc>
      </w:tr>
      <w:tr w:rsidR="00697FE9" w:rsidRPr="009F2F48" w:rsidTr="00BD4992">
        <w:trPr>
          <w:cantSplit/>
          <w:trHeight w:val="20"/>
        </w:trPr>
        <w:tc>
          <w:tcPr>
            <w:tcW w:w="1584" w:type="pct"/>
            <w:tcBorders>
              <w:top w:val="nil"/>
              <w:left w:val="nil"/>
              <w:bottom w:val="nil"/>
              <w:right w:val="nil"/>
            </w:tcBorders>
            <w:vAlign w:val="bottom"/>
          </w:tcPr>
          <w:p w:rsidR="00697FE9" w:rsidRPr="009F2F48" w:rsidRDefault="00697FE9" w:rsidP="00FE4D44">
            <w:pPr>
              <w:pStyle w:val="Tabletext"/>
              <w:spacing w:before="20" w:after="20"/>
              <w:ind w:left="57" w:hanging="57"/>
              <w:rPr>
                <w:bCs/>
                <w:szCs w:val="18"/>
                <w:lang w:val="ru-RU"/>
              </w:rPr>
            </w:pPr>
            <w:r w:rsidRPr="009F2F48">
              <w:rPr>
                <w:szCs w:val="18"/>
                <w:lang w:val="ru-RU"/>
              </w:rPr>
              <w:t>Без обеспечения</w:t>
            </w:r>
          </w:p>
        </w:tc>
        <w:tc>
          <w:tcPr>
            <w:tcW w:w="775" w:type="pct"/>
            <w:tcBorders>
              <w:top w:val="nil"/>
              <w:left w:val="nil"/>
              <w:bottom w:val="single" w:sz="6" w:space="0" w:color="auto"/>
              <w:right w:val="nil"/>
            </w:tcBorders>
            <w:vAlign w:val="bottom"/>
          </w:tcPr>
          <w:p w:rsidR="00697FE9" w:rsidRPr="009F2F48" w:rsidRDefault="00697FE9" w:rsidP="00BD4992">
            <w:pPr>
              <w:pStyle w:val="Tabletext"/>
              <w:spacing w:before="20" w:after="20"/>
              <w:ind w:left="57" w:right="113" w:hanging="57"/>
              <w:jc w:val="right"/>
              <w:rPr>
                <w:bCs/>
                <w:szCs w:val="18"/>
                <w:lang w:val="ru-RU"/>
              </w:rPr>
            </w:pPr>
            <w:r>
              <w:rPr>
                <w:bCs/>
                <w:szCs w:val="18"/>
                <w:lang w:val="ru-RU"/>
              </w:rPr>
              <w:t>3 3</w:t>
            </w:r>
            <w:r w:rsidR="002B59F5">
              <w:rPr>
                <w:bCs/>
                <w:szCs w:val="18"/>
              </w:rPr>
              <w:t>14</w:t>
            </w:r>
            <w:r>
              <w:rPr>
                <w:bCs/>
                <w:szCs w:val="18"/>
                <w:lang w:val="ru-RU"/>
              </w:rPr>
              <w:t xml:space="preserve"> </w:t>
            </w:r>
            <w:r w:rsidR="002B59F5">
              <w:rPr>
                <w:bCs/>
                <w:szCs w:val="18"/>
              </w:rPr>
              <w:t>432</w:t>
            </w:r>
            <w:r w:rsidR="009F09E6">
              <w:rPr>
                <w:bCs/>
                <w:szCs w:val="18"/>
              </w:rPr>
              <w:t> </w:t>
            </w:r>
          </w:p>
        </w:tc>
        <w:tc>
          <w:tcPr>
            <w:tcW w:w="105" w:type="pct"/>
            <w:tcBorders>
              <w:top w:val="nil"/>
              <w:left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p>
        </w:tc>
        <w:tc>
          <w:tcPr>
            <w:tcW w:w="775" w:type="pct"/>
            <w:tcBorders>
              <w:top w:val="nil"/>
              <w:left w:val="nil"/>
              <w:bottom w:val="single" w:sz="6" w:space="0" w:color="auto"/>
              <w:right w:val="nil"/>
            </w:tcBorders>
            <w:vAlign w:val="bottom"/>
          </w:tcPr>
          <w:p w:rsidR="00697FE9" w:rsidRPr="002B59F5" w:rsidRDefault="00697FE9">
            <w:pPr>
              <w:pStyle w:val="Tabletext"/>
              <w:spacing w:before="20" w:after="20"/>
              <w:ind w:left="57" w:right="113" w:hanging="57"/>
              <w:jc w:val="right"/>
              <w:rPr>
                <w:bCs/>
                <w:szCs w:val="18"/>
              </w:rPr>
            </w:pPr>
            <w:r>
              <w:rPr>
                <w:bCs/>
                <w:szCs w:val="18"/>
                <w:lang w:val="ru-RU"/>
              </w:rPr>
              <w:t>19,</w:t>
            </w:r>
            <w:r w:rsidR="002B59F5">
              <w:rPr>
                <w:bCs/>
                <w:szCs w:val="18"/>
                <w:lang w:val="ru-RU"/>
              </w:rPr>
              <w:t>2</w:t>
            </w:r>
            <w:r w:rsidR="002B59F5">
              <w:rPr>
                <w:bCs/>
                <w:szCs w:val="18"/>
              </w:rPr>
              <w:t>4</w:t>
            </w:r>
          </w:p>
        </w:tc>
        <w:tc>
          <w:tcPr>
            <w:tcW w:w="105" w:type="pct"/>
            <w:tcBorders>
              <w:top w:val="nil"/>
              <w:left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p>
        </w:tc>
        <w:tc>
          <w:tcPr>
            <w:tcW w:w="775" w:type="pct"/>
            <w:tcBorders>
              <w:top w:val="nil"/>
              <w:left w:val="nil"/>
              <w:bottom w:val="single" w:sz="6" w:space="0" w:color="auto"/>
              <w:right w:val="nil"/>
            </w:tcBorders>
            <w:vAlign w:val="bottom"/>
          </w:tcPr>
          <w:p w:rsidR="00697FE9" w:rsidRPr="009F2F48" w:rsidRDefault="00697FE9" w:rsidP="00BD4992">
            <w:pPr>
              <w:pStyle w:val="Tabletext"/>
              <w:spacing w:before="20" w:after="20"/>
              <w:ind w:left="57" w:right="113" w:hanging="57"/>
              <w:jc w:val="right"/>
              <w:rPr>
                <w:bCs/>
                <w:szCs w:val="18"/>
                <w:lang w:val="ru-RU"/>
              </w:rPr>
            </w:pPr>
            <w:r w:rsidRPr="009F2F48">
              <w:rPr>
                <w:bCs/>
                <w:szCs w:val="18"/>
                <w:lang w:val="ru-RU"/>
              </w:rPr>
              <w:t>2 980 673</w:t>
            </w:r>
          </w:p>
        </w:tc>
        <w:tc>
          <w:tcPr>
            <w:tcW w:w="105" w:type="pct"/>
            <w:tcBorders>
              <w:top w:val="nil"/>
              <w:left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p>
        </w:tc>
        <w:tc>
          <w:tcPr>
            <w:tcW w:w="775" w:type="pct"/>
            <w:tcBorders>
              <w:top w:val="nil"/>
              <w:left w:val="nil"/>
              <w:bottom w:val="single" w:sz="6" w:space="0" w:color="auto"/>
              <w:right w:val="nil"/>
            </w:tcBorders>
            <w:vAlign w:val="bottom"/>
          </w:tcPr>
          <w:p w:rsidR="00697FE9" w:rsidRPr="009F2F48" w:rsidRDefault="00697FE9" w:rsidP="00BD4992">
            <w:pPr>
              <w:pStyle w:val="Tabletext"/>
              <w:spacing w:before="20" w:after="20"/>
              <w:ind w:left="57" w:right="113" w:hanging="57"/>
              <w:jc w:val="right"/>
              <w:rPr>
                <w:bCs/>
                <w:szCs w:val="18"/>
                <w:lang w:val="ru-RU"/>
              </w:rPr>
            </w:pPr>
            <w:r w:rsidRPr="009F2F48">
              <w:rPr>
                <w:bCs/>
                <w:szCs w:val="18"/>
                <w:lang w:val="ru-RU"/>
              </w:rPr>
              <w:t>15,64</w:t>
            </w:r>
          </w:p>
        </w:tc>
      </w:tr>
      <w:tr w:rsidR="00697FE9" w:rsidRPr="009F2F48" w:rsidTr="00425783">
        <w:trPr>
          <w:cantSplit/>
          <w:trHeight w:val="20"/>
        </w:trPr>
        <w:tc>
          <w:tcPr>
            <w:tcW w:w="1584" w:type="pct"/>
            <w:tcBorders>
              <w:top w:val="nil"/>
              <w:left w:val="nil"/>
              <w:bottom w:val="nil"/>
              <w:right w:val="nil"/>
            </w:tcBorders>
            <w:vAlign w:val="bottom"/>
          </w:tcPr>
          <w:p w:rsidR="00697FE9" w:rsidRPr="009F2F48" w:rsidRDefault="00697FE9" w:rsidP="00FE4D44">
            <w:pPr>
              <w:pStyle w:val="Tabletext"/>
              <w:spacing w:before="20" w:after="20"/>
              <w:ind w:left="57" w:hanging="57"/>
              <w:rPr>
                <w:bCs/>
                <w:szCs w:val="18"/>
                <w:lang w:val="ru-RU"/>
              </w:rPr>
            </w:pPr>
          </w:p>
        </w:tc>
        <w:tc>
          <w:tcPr>
            <w:tcW w:w="775" w:type="pct"/>
            <w:tcBorders>
              <w:top w:val="single" w:sz="6" w:space="0" w:color="auto"/>
              <w:left w:val="nil"/>
              <w:right w:val="nil"/>
            </w:tcBorders>
            <w:vAlign w:val="bottom"/>
          </w:tcPr>
          <w:p w:rsidR="00697FE9" w:rsidRPr="009F2F48" w:rsidRDefault="00697FE9" w:rsidP="00BD4992">
            <w:pPr>
              <w:pStyle w:val="Tabletext"/>
              <w:spacing w:before="20" w:after="20"/>
              <w:ind w:left="57" w:right="113" w:hanging="57"/>
              <w:jc w:val="right"/>
              <w:rPr>
                <w:b/>
                <w:bCs/>
                <w:szCs w:val="18"/>
                <w:lang w:val="ru-RU"/>
              </w:rPr>
            </w:pPr>
            <w:r>
              <w:rPr>
                <w:b/>
                <w:bCs/>
                <w:szCs w:val="18"/>
                <w:lang w:val="ru-RU"/>
              </w:rPr>
              <w:t>17 </w:t>
            </w:r>
            <w:r w:rsidR="009F09E6">
              <w:rPr>
                <w:b/>
                <w:bCs/>
                <w:szCs w:val="18"/>
              </w:rPr>
              <w:t>228</w:t>
            </w:r>
            <w:r>
              <w:rPr>
                <w:b/>
                <w:bCs/>
                <w:szCs w:val="18"/>
                <w:lang w:val="ru-RU"/>
              </w:rPr>
              <w:t xml:space="preserve"> </w:t>
            </w:r>
            <w:r w:rsidR="009F09E6">
              <w:rPr>
                <w:b/>
                <w:bCs/>
                <w:szCs w:val="18"/>
              </w:rPr>
              <w:t>751 </w:t>
            </w:r>
          </w:p>
        </w:tc>
        <w:tc>
          <w:tcPr>
            <w:tcW w:w="105" w:type="pct"/>
            <w:tcBorders>
              <w:left w:val="nil"/>
              <w:right w:val="nil"/>
            </w:tcBorders>
            <w:vAlign w:val="bottom"/>
          </w:tcPr>
          <w:p w:rsidR="00697FE9" w:rsidRPr="009F2F48" w:rsidRDefault="00697FE9" w:rsidP="00BD4992">
            <w:pPr>
              <w:pStyle w:val="Tabletext"/>
              <w:spacing w:before="20" w:after="20"/>
              <w:ind w:left="57" w:right="113" w:hanging="57"/>
              <w:jc w:val="right"/>
              <w:rPr>
                <w:b/>
                <w:bCs/>
                <w:szCs w:val="18"/>
                <w:lang w:val="ru-RU"/>
              </w:rPr>
            </w:pPr>
          </w:p>
        </w:tc>
        <w:tc>
          <w:tcPr>
            <w:tcW w:w="775" w:type="pct"/>
            <w:tcBorders>
              <w:top w:val="single" w:sz="6" w:space="0" w:color="auto"/>
              <w:left w:val="nil"/>
              <w:bottom w:val="single" w:sz="4" w:space="0" w:color="auto"/>
              <w:right w:val="nil"/>
            </w:tcBorders>
            <w:vAlign w:val="bottom"/>
          </w:tcPr>
          <w:p w:rsidR="00697FE9" w:rsidRPr="009F2F48" w:rsidRDefault="00697FE9" w:rsidP="00BD4992">
            <w:pPr>
              <w:pStyle w:val="Tabletext"/>
              <w:spacing w:before="20" w:after="20"/>
              <w:ind w:left="57" w:right="113" w:hanging="57"/>
              <w:jc w:val="right"/>
              <w:rPr>
                <w:b/>
                <w:bCs/>
                <w:szCs w:val="18"/>
                <w:lang w:val="ru-RU"/>
              </w:rPr>
            </w:pPr>
            <w:r>
              <w:rPr>
                <w:b/>
                <w:bCs/>
                <w:szCs w:val="18"/>
                <w:lang w:val="ru-RU"/>
              </w:rPr>
              <w:t>100,00</w:t>
            </w:r>
          </w:p>
        </w:tc>
        <w:tc>
          <w:tcPr>
            <w:tcW w:w="105" w:type="pct"/>
            <w:tcBorders>
              <w:left w:val="nil"/>
              <w:right w:val="nil"/>
            </w:tcBorders>
            <w:vAlign w:val="bottom"/>
          </w:tcPr>
          <w:p w:rsidR="00697FE9" w:rsidRPr="009F2F48" w:rsidRDefault="00697FE9" w:rsidP="00BD4992">
            <w:pPr>
              <w:pStyle w:val="Tabletext"/>
              <w:spacing w:before="20" w:after="20"/>
              <w:ind w:left="57" w:right="113" w:hanging="57"/>
              <w:jc w:val="right"/>
              <w:rPr>
                <w:b/>
                <w:bCs/>
                <w:szCs w:val="18"/>
                <w:lang w:val="ru-RU"/>
              </w:rPr>
            </w:pPr>
          </w:p>
        </w:tc>
        <w:tc>
          <w:tcPr>
            <w:tcW w:w="775" w:type="pct"/>
            <w:tcBorders>
              <w:top w:val="single" w:sz="6" w:space="0" w:color="auto"/>
              <w:left w:val="nil"/>
              <w:right w:val="nil"/>
            </w:tcBorders>
            <w:vAlign w:val="bottom"/>
          </w:tcPr>
          <w:p w:rsidR="00697FE9" w:rsidRPr="009F2F48" w:rsidRDefault="00697FE9" w:rsidP="00BD4992">
            <w:pPr>
              <w:pStyle w:val="Tabletext"/>
              <w:spacing w:before="20" w:after="20"/>
              <w:ind w:left="57" w:right="113" w:hanging="57"/>
              <w:jc w:val="right"/>
              <w:rPr>
                <w:b/>
                <w:bCs/>
                <w:szCs w:val="18"/>
                <w:lang w:val="ru-RU"/>
              </w:rPr>
            </w:pPr>
            <w:r w:rsidRPr="009F2F48">
              <w:rPr>
                <w:b/>
                <w:bCs/>
                <w:szCs w:val="18"/>
                <w:lang w:val="ru-RU"/>
              </w:rPr>
              <w:t>19 054 461</w:t>
            </w:r>
          </w:p>
        </w:tc>
        <w:tc>
          <w:tcPr>
            <w:tcW w:w="105" w:type="pct"/>
            <w:tcBorders>
              <w:left w:val="nil"/>
              <w:right w:val="nil"/>
            </w:tcBorders>
            <w:vAlign w:val="bottom"/>
          </w:tcPr>
          <w:p w:rsidR="00697FE9" w:rsidRPr="009F2F48" w:rsidRDefault="00697FE9" w:rsidP="00BD4992">
            <w:pPr>
              <w:pStyle w:val="Tabletext"/>
              <w:spacing w:before="20" w:after="20"/>
              <w:ind w:left="57" w:right="113" w:hanging="57"/>
              <w:jc w:val="right"/>
              <w:rPr>
                <w:b/>
                <w:bCs/>
                <w:szCs w:val="18"/>
                <w:lang w:val="ru-RU"/>
              </w:rPr>
            </w:pPr>
          </w:p>
        </w:tc>
        <w:tc>
          <w:tcPr>
            <w:tcW w:w="775" w:type="pct"/>
            <w:tcBorders>
              <w:top w:val="single" w:sz="6" w:space="0" w:color="auto"/>
              <w:left w:val="nil"/>
              <w:bottom w:val="single" w:sz="4" w:space="0" w:color="auto"/>
              <w:right w:val="nil"/>
            </w:tcBorders>
            <w:vAlign w:val="bottom"/>
          </w:tcPr>
          <w:p w:rsidR="00697FE9" w:rsidRPr="009F2F48" w:rsidRDefault="00697FE9" w:rsidP="00BD4992">
            <w:pPr>
              <w:pStyle w:val="Tabletext"/>
              <w:spacing w:before="20" w:after="20"/>
              <w:ind w:left="57" w:right="113" w:hanging="57"/>
              <w:jc w:val="right"/>
              <w:rPr>
                <w:b/>
                <w:bCs/>
                <w:szCs w:val="18"/>
                <w:lang w:val="ru-RU"/>
              </w:rPr>
            </w:pPr>
            <w:r w:rsidRPr="009F2F48">
              <w:rPr>
                <w:b/>
                <w:bCs/>
                <w:szCs w:val="18"/>
                <w:lang w:val="ru-RU"/>
              </w:rPr>
              <w:t>100,00</w:t>
            </w:r>
          </w:p>
        </w:tc>
      </w:tr>
      <w:tr w:rsidR="00697FE9" w:rsidRPr="009F2F48" w:rsidTr="00425783">
        <w:trPr>
          <w:cantSplit/>
          <w:trHeight w:val="20"/>
        </w:trPr>
        <w:tc>
          <w:tcPr>
            <w:tcW w:w="1584" w:type="pct"/>
            <w:tcBorders>
              <w:top w:val="nil"/>
              <w:left w:val="nil"/>
              <w:bottom w:val="nil"/>
              <w:right w:val="nil"/>
            </w:tcBorders>
            <w:vAlign w:val="bottom"/>
          </w:tcPr>
          <w:p w:rsidR="00697FE9" w:rsidRPr="009F2F48" w:rsidRDefault="00697FE9" w:rsidP="00FE4D44">
            <w:pPr>
              <w:pStyle w:val="tblText02"/>
              <w:spacing w:before="20" w:after="20"/>
              <w:rPr>
                <w:sz w:val="18"/>
                <w:szCs w:val="18"/>
              </w:rPr>
            </w:pPr>
            <w:r w:rsidRPr="009F2F48">
              <w:rPr>
                <w:sz w:val="18"/>
                <w:szCs w:val="18"/>
              </w:rPr>
              <w:t>Резерв под обесценение</w:t>
            </w:r>
          </w:p>
        </w:tc>
        <w:tc>
          <w:tcPr>
            <w:tcW w:w="775" w:type="pct"/>
            <w:tcBorders>
              <w:left w:val="nil"/>
              <w:bottom w:val="single" w:sz="4" w:space="0" w:color="auto"/>
              <w:right w:val="nil"/>
            </w:tcBorders>
            <w:vAlign w:val="bottom"/>
          </w:tcPr>
          <w:p w:rsidR="00697FE9" w:rsidRPr="009F2F48" w:rsidRDefault="00697FE9" w:rsidP="00BD4992">
            <w:pPr>
              <w:pStyle w:val="Tabletext"/>
              <w:spacing w:before="20" w:after="20"/>
              <w:ind w:left="57" w:right="113" w:hanging="57"/>
              <w:jc w:val="right"/>
              <w:rPr>
                <w:bCs/>
                <w:szCs w:val="18"/>
                <w:lang w:val="ru-RU"/>
              </w:rPr>
            </w:pPr>
            <w:r>
              <w:rPr>
                <w:bCs/>
                <w:szCs w:val="18"/>
                <w:lang w:val="ru-RU"/>
              </w:rPr>
              <w:t>(3 </w:t>
            </w:r>
            <w:r w:rsidR="009F09E6">
              <w:rPr>
                <w:bCs/>
                <w:szCs w:val="18"/>
              </w:rPr>
              <w:t>741</w:t>
            </w:r>
            <w:r>
              <w:rPr>
                <w:bCs/>
                <w:szCs w:val="18"/>
                <w:lang w:val="ru-RU"/>
              </w:rPr>
              <w:t> </w:t>
            </w:r>
            <w:r w:rsidR="009F09E6">
              <w:rPr>
                <w:bCs/>
                <w:szCs w:val="18"/>
              </w:rPr>
              <w:t>688</w:t>
            </w:r>
            <w:r>
              <w:rPr>
                <w:bCs/>
                <w:szCs w:val="18"/>
                <w:lang w:val="ru-RU"/>
              </w:rPr>
              <w:t>)</w:t>
            </w:r>
          </w:p>
        </w:tc>
        <w:tc>
          <w:tcPr>
            <w:tcW w:w="105" w:type="pct"/>
            <w:tcBorders>
              <w:left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p>
        </w:tc>
        <w:tc>
          <w:tcPr>
            <w:tcW w:w="775" w:type="pct"/>
            <w:tcBorders>
              <w:top w:val="single" w:sz="4" w:space="0" w:color="auto"/>
              <w:left w:val="nil"/>
              <w:right w:val="nil"/>
            </w:tcBorders>
            <w:vAlign w:val="bottom"/>
          </w:tcPr>
          <w:p w:rsidR="00697FE9" w:rsidRPr="009F2F48" w:rsidRDefault="00697FE9" w:rsidP="00BD4992">
            <w:pPr>
              <w:pStyle w:val="tblNumber01"/>
              <w:ind w:right="113"/>
              <w:rPr>
                <w:b/>
                <w:sz w:val="18"/>
                <w:szCs w:val="18"/>
              </w:rPr>
            </w:pPr>
          </w:p>
        </w:tc>
        <w:tc>
          <w:tcPr>
            <w:tcW w:w="105" w:type="pct"/>
            <w:tcBorders>
              <w:left w:val="nil"/>
              <w:right w:val="nil"/>
            </w:tcBorders>
            <w:vAlign w:val="bottom"/>
          </w:tcPr>
          <w:p w:rsidR="00697FE9" w:rsidRPr="009F2F48" w:rsidRDefault="00697FE9" w:rsidP="00BD4992">
            <w:pPr>
              <w:pStyle w:val="tblNumber01"/>
              <w:ind w:right="113"/>
              <w:rPr>
                <w:b/>
                <w:sz w:val="18"/>
                <w:szCs w:val="18"/>
              </w:rPr>
            </w:pPr>
          </w:p>
        </w:tc>
        <w:tc>
          <w:tcPr>
            <w:tcW w:w="775" w:type="pct"/>
            <w:tcBorders>
              <w:left w:val="nil"/>
              <w:bottom w:val="single" w:sz="4" w:space="0" w:color="auto"/>
              <w:right w:val="nil"/>
            </w:tcBorders>
            <w:vAlign w:val="bottom"/>
          </w:tcPr>
          <w:p w:rsidR="00697FE9" w:rsidRPr="009F2F48" w:rsidRDefault="00697FE9" w:rsidP="00BD4992">
            <w:pPr>
              <w:pStyle w:val="Tabletext"/>
              <w:spacing w:before="20" w:after="20"/>
              <w:ind w:left="57" w:right="113" w:hanging="57"/>
              <w:jc w:val="right"/>
              <w:rPr>
                <w:bCs/>
                <w:szCs w:val="18"/>
                <w:lang w:val="ru-RU"/>
              </w:rPr>
            </w:pPr>
            <w:r w:rsidRPr="009F2F48">
              <w:rPr>
                <w:bCs/>
                <w:szCs w:val="18"/>
                <w:lang w:val="ru-RU"/>
              </w:rPr>
              <w:t>(1 378 672)</w:t>
            </w:r>
          </w:p>
        </w:tc>
        <w:tc>
          <w:tcPr>
            <w:tcW w:w="105" w:type="pct"/>
            <w:tcBorders>
              <w:left w:val="nil"/>
              <w:right w:val="nil"/>
            </w:tcBorders>
            <w:vAlign w:val="bottom"/>
          </w:tcPr>
          <w:p w:rsidR="00697FE9" w:rsidRPr="009F2F48" w:rsidRDefault="00697FE9" w:rsidP="00BD4992">
            <w:pPr>
              <w:pStyle w:val="Tabletext"/>
              <w:spacing w:before="20" w:after="20"/>
              <w:ind w:left="57" w:right="113" w:hanging="57"/>
              <w:jc w:val="right"/>
              <w:rPr>
                <w:bCs/>
                <w:szCs w:val="18"/>
                <w:lang w:val="ru-RU"/>
              </w:rPr>
            </w:pPr>
          </w:p>
        </w:tc>
        <w:tc>
          <w:tcPr>
            <w:tcW w:w="775" w:type="pct"/>
            <w:tcBorders>
              <w:top w:val="single" w:sz="4" w:space="0" w:color="auto"/>
              <w:left w:val="nil"/>
              <w:right w:val="nil"/>
            </w:tcBorders>
            <w:vAlign w:val="bottom"/>
          </w:tcPr>
          <w:p w:rsidR="00697FE9" w:rsidRPr="009F2F48" w:rsidRDefault="00697FE9" w:rsidP="00BD4992">
            <w:pPr>
              <w:pStyle w:val="tblNumber01"/>
              <w:ind w:right="113"/>
              <w:rPr>
                <w:b/>
                <w:sz w:val="18"/>
                <w:szCs w:val="18"/>
              </w:rPr>
            </w:pPr>
          </w:p>
        </w:tc>
      </w:tr>
      <w:tr w:rsidR="00697FE9" w:rsidRPr="009F2F48" w:rsidTr="00BD4992">
        <w:trPr>
          <w:cantSplit/>
          <w:trHeight w:val="20"/>
        </w:trPr>
        <w:tc>
          <w:tcPr>
            <w:tcW w:w="1584" w:type="pct"/>
            <w:tcBorders>
              <w:top w:val="nil"/>
              <w:left w:val="nil"/>
              <w:bottom w:val="nil"/>
              <w:right w:val="nil"/>
            </w:tcBorders>
            <w:vAlign w:val="bottom"/>
          </w:tcPr>
          <w:p w:rsidR="00697FE9" w:rsidRPr="009F2F48" w:rsidRDefault="00697FE9" w:rsidP="00FE4D44">
            <w:pPr>
              <w:pStyle w:val="tblText02"/>
              <w:ind w:left="0" w:firstLine="0"/>
              <w:rPr>
                <w:b/>
                <w:sz w:val="18"/>
                <w:szCs w:val="18"/>
              </w:rPr>
            </w:pPr>
          </w:p>
        </w:tc>
        <w:tc>
          <w:tcPr>
            <w:tcW w:w="775" w:type="pct"/>
            <w:tcBorders>
              <w:top w:val="single" w:sz="4" w:space="0" w:color="auto"/>
              <w:left w:val="nil"/>
              <w:bottom w:val="double" w:sz="4" w:space="0" w:color="auto"/>
              <w:right w:val="nil"/>
            </w:tcBorders>
            <w:vAlign w:val="bottom"/>
          </w:tcPr>
          <w:p w:rsidR="00697FE9" w:rsidRPr="009F09E6" w:rsidRDefault="00697FE9" w:rsidP="00BD4992">
            <w:pPr>
              <w:pStyle w:val="tblNumber01"/>
              <w:spacing w:before="20" w:after="20"/>
              <w:ind w:right="113"/>
              <w:rPr>
                <w:b/>
                <w:sz w:val="18"/>
                <w:szCs w:val="18"/>
                <w:lang w:val="en-US"/>
              </w:rPr>
            </w:pPr>
            <w:r>
              <w:rPr>
                <w:b/>
                <w:sz w:val="18"/>
                <w:szCs w:val="18"/>
              </w:rPr>
              <w:t>13 487 063</w:t>
            </w:r>
            <w:r w:rsidR="009F09E6">
              <w:rPr>
                <w:b/>
                <w:sz w:val="18"/>
                <w:szCs w:val="18"/>
                <w:lang w:val="en-US"/>
              </w:rPr>
              <w:t> </w:t>
            </w:r>
          </w:p>
        </w:tc>
        <w:tc>
          <w:tcPr>
            <w:tcW w:w="105" w:type="pct"/>
            <w:tcBorders>
              <w:top w:val="nil"/>
              <w:left w:val="nil"/>
              <w:right w:val="nil"/>
            </w:tcBorders>
            <w:vAlign w:val="bottom"/>
          </w:tcPr>
          <w:p w:rsidR="00697FE9" w:rsidRPr="009F2F48" w:rsidRDefault="00697FE9" w:rsidP="00BD4992">
            <w:pPr>
              <w:pStyle w:val="tblNumber01"/>
              <w:spacing w:before="20" w:after="20"/>
              <w:ind w:right="113"/>
              <w:rPr>
                <w:b/>
                <w:sz w:val="18"/>
                <w:szCs w:val="18"/>
              </w:rPr>
            </w:pPr>
          </w:p>
        </w:tc>
        <w:tc>
          <w:tcPr>
            <w:tcW w:w="775" w:type="pct"/>
            <w:tcBorders>
              <w:left w:val="nil"/>
              <w:right w:val="nil"/>
            </w:tcBorders>
            <w:vAlign w:val="bottom"/>
          </w:tcPr>
          <w:p w:rsidR="00697FE9" w:rsidRPr="009F2F48" w:rsidRDefault="00697FE9" w:rsidP="00BD4992">
            <w:pPr>
              <w:pStyle w:val="tblNumber01"/>
              <w:spacing w:before="20" w:after="20"/>
              <w:ind w:right="113"/>
              <w:rPr>
                <w:b/>
                <w:sz w:val="18"/>
                <w:szCs w:val="18"/>
              </w:rPr>
            </w:pPr>
          </w:p>
        </w:tc>
        <w:tc>
          <w:tcPr>
            <w:tcW w:w="105" w:type="pct"/>
            <w:tcBorders>
              <w:top w:val="nil"/>
              <w:left w:val="nil"/>
              <w:right w:val="nil"/>
            </w:tcBorders>
            <w:vAlign w:val="bottom"/>
          </w:tcPr>
          <w:p w:rsidR="00697FE9" w:rsidRPr="009F2F48" w:rsidRDefault="00697FE9" w:rsidP="00BD4992">
            <w:pPr>
              <w:pStyle w:val="tblNumber01"/>
              <w:spacing w:before="20" w:after="20"/>
              <w:ind w:right="113"/>
              <w:rPr>
                <w:b/>
                <w:sz w:val="18"/>
                <w:szCs w:val="18"/>
              </w:rPr>
            </w:pPr>
          </w:p>
        </w:tc>
        <w:tc>
          <w:tcPr>
            <w:tcW w:w="775" w:type="pct"/>
            <w:tcBorders>
              <w:top w:val="single" w:sz="4" w:space="0" w:color="auto"/>
              <w:left w:val="nil"/>
              <w:bottom w:val="double" w:sz="4" w:space="0" w:color="auto"/>
              <w:right w:val="nil"/>
            </w:tcBorders>
            <w:vAlign w:val="bottom"/>
          </w:tcPr>
          <w:p w:rsidR="00697FE9" w:rsidRPr="009F2F48" w:rsidRDefault="00697FE9" w:rsidP="00BD4992">
            <w:pPr>
              <w:pStyle w:val="tblNumber01"/>
              <w:spacing w:before="20" w:after="20"/>
              <w:ind w:right="113"/>
              <w:rPr>
                <w:b/>
                <w:sz w:val="18"/>
                <w:szCs w:val="18"/>
              </w:rPr>
            </w:pPr>
            <w:r w:rsidRPr="009F2F48">
              <w:rPr>
                <w:b/>
                <w:sz w:val="18"/>
                <w:szCs w:val="18"/>
              </w:rPr>
              <w:t>17 675 789</w:t>
            </w:r>
          </w:p>
        </w:tc>
        <w:tc>
          <w:tcPr>
            <w:tcW w:w="105" w:type="pct"/>
            <w:tcBorders>
              <w:top w:val="nil"/>
              <w:left w:val="nil"/>
              <w:right w:val="nil"/>
            </w:tcBorders>
            <w:vAlign w:val="bottom"/>
          </w:tcPr>
          <w:p w:rsidR="00697FE9" w:rsidRPr="009F2F48" w:rsidRDefault="00697FE9" w:rsidP="00BD4992">
            <w:pPr>
              <w:pStyle w:val="tblNumber01"/>
              <w:spacing w:before="20" w:after="20"/>
              <w:ind w:right="113"/>
              <w:rPr>
                <w:b/>
                <w:sz w:val="18"/>
                <w:szCs w:val="18"/>
              </w:rPr>
            </w:pPr>
          </w:p>
        </w:tc>
        <w:tc>
          <w:tcPr>
            <w:tcW w:w="775" w:type="pct"/>
            <w:tcBorders>
              <w:left w:val="nil"/>
              <w:right w:val="nil"/>
            </w:tcBorders>
            <w:vAlign w:val="bottom"/>
          </w:tcPr>
          <w:p w:rsidR="00697FE9" w:rsidRPr="009F2F48" w:rsidRDefault="00697FE9" w:rsidP="00BD4992">
            <w:pPr>
              <w:pStyle w:val="tblNumber01"/>
              <w:spacing w:before="20" w:after="20"/>
              <w:ind w:right="113"/>
              <w:rPr>
                <w:b/>
                <w:sz w:val="18"/>
                <w:szCs w:val="18"/>
              </w:rPr>
            </w:pPr>
          </w:p>
        </w:tc>
      </w:tr>
    </w:tbl>
    <w:p w:rsidR="00CF7B7A" w:rsidRPr="009F2F48" w:rsidRDefault="009B5A72" w:rsidP="00FE4D44">
      <w:pPr>
        <w:pStyle w:val="a1"/>
        <w:keepLines/>
        <w:spacing w:before="120" w:after="120"/>
        <w:rPr>
          <w:lang w:val="ru-RU"/>
        </w:rPr>
      </w:pPr>
      <w:r w:rsidRPr="009F2F48">
        <w:rPr>
          <w:szCs w:val="22"/>
          <w:lang w:val="ru-RU"/>
        </w:rPr>
        <w:t>Суммы, отраженные в таблице выше, представляют собой балансовую стоимость кредитов и не обязательно отражают справедливую стоимость обеспечения</w:t>
      </w:r>
      <w:r w:rsidRPr="009F2F48">
        <w:rPr>
          <w:lang w:val="ru-RU"/>
        </w:rPr>
        <w:t>.</w:t>
      </w:r>
    </w:p>
    <w:p w:rsidR="00B52688" w:rsidRPr="005C419B" w:rsidRDefault="004C0C2F" w:rsidP="00B52688">
      <w:pPr>
        <w:pStyle w:val="3"/>
        <w:numPr>
          <w:ilvl w:val="0"/>
          <w:numId w:val="0"/>
        </w:numPr>
        <w:spacing w:after="120" w:line="240" w:lineRule="auto"/>
        <w:rPr>
          <w:lang w:val="ru-RU"/>
        </w:rPr>
      </w:pPr>
      <w:r w:rsidRPr="004C0C2F">
        <w:rPr>
          <w:lang w:val="ru-RU"/>
        </w:rPr>
        <w:t>Кредиты, выданные юридическим лицам</w:t>
      </w:r>
    </w:p>
    <w:p w:rsidR="001E403E" w:rsidRPr="005C419B" w:rsidRDefault="004C0C2F" w:rsidP="001E403E">
      <w:pPr>
        <w:pStyle w:val="a1"/>
        <w:spacing w:before="120" w:after="120"/>
        <w:rPr>
          <w:i/>
          <w:lang w:val="ru-RU"/>
        </w:rPr>
      </w:pPr>
      <w:r w:rsidRPr="004C0C2F">
        <w:rPr>
          <w:i/>
          <w:lang w:val="ru-RU"/>
        </w:rPr>
        <w:t>Обесцененные или просроченные кредиты, выданные юридическим лицам</w:t>
      </w:r>
    </w:p>
    <w:p w:rsidR="001E403E" w:rsidRPr="005C419B" w:rsidRDefault="004C0C2F" w:rsidP="001E403E">
      <w:pPr>
        <w:pStyle w:val="a1"/>
        <w:spacing w:before="120" w:after="120"/>
        <w:rPr>
          <w:noProof/>
          <w:lang w:val="ru-RU"/>
        </w:rPr>
      </w:pPr>
      <w:r w:rsidRPr="004C0C2F">
        <w:rPr>
          <w:noProof/>
          <w:lang w:val="ru-RU"/>
        </w:rPr>
        <w:t>По оценкам</w:t>
      </w:r>
      <w:r w:rsidRPr="004C0C2F">
        <w:rPr>
          <w:b/>
          <w:noProof/>
          <w:lang w:val="ru-RU"/>
        </w:rPr>
        <w:t xml:space="preserve"> </w:t>
      </w:r>
      <w:r w:rsidRPr="004C0C2F">
        <w:rPr>
          <w:noProof/>
          <w:lang w:val="ru-RU"/>
        </w:rPr>
        <w:t xml:space="preserve">руководства размер резерва по обесцененным кредитам, выданным юридическим лицам, имеющим обеспечение, был бы на </w:t>
      </w:r>
      <w:r w:rsidR="005C419B">
        <w:rPr>
          <w:lang w:val="ru-RU"/>
        </w:rPr>
        <w:t>1 447 300</w:t>
      </w:r>
      <w:r w:rsidRPr="004C0C2F">
        <w:rPr>
          <w:lang w:val="ru-RU"/>
        </w:rPr>
        <w:t xml:space="preserve"> </w:t>
      </w:r>
      <w:r w:rsidRPr="004C0C2F">
        <w:rPr>
          <w:noProof/>
          <w:lang w:val="ru-RU"/>
        </w:rPr>
        <w:t>тыс. рублей выше без учета обеспечения (201</w:t>
      </w:r>
      <w:r w:rsidR="005C419B">
        <w:rPr>
          <w:noProof/>
          <w:lang w:val="ru-RU"/>
        </w:rPr>
        <w:t>3</w:t>
      </w:r>
      <w:r w:rsidRPr="004C0C2F">
        <w:rPr>
          <w:noProof/>
          <w:lang w:val="ru-RU"/>
        </w:rPr>
        <w:t xml:space="preserve"> год: </w:t>
      </w:r>
      <w:r w:rsidR="005C419B" w:rsidRPr="005C419B">
        <w:rPr>
          <w:lang w:val="ru-RU"/>
        </w:rPr>
        <w:t>320</w:t>
      </w:r>
      <w:r w:rsidR="005C419B">
        <w:rPr>
          <w:lang w:val="ru-RU"/>
        </w:rPr>
        <w:t> </w:t>
      </w:r>
      <w:r w:rsidR="005C419B" w:rsidRPr="005C419B">
        <w:rPr>
          <w:lang w:val="ru-RU"/>
        </w:rPr>
        <w:t xml:space="preserve">757 </w:t>
      </w:r>
      <w:r w:rsidRPr="004C0C2F">
        <w:rPr>
          <w:noProof/>
          <w:lang w:val="ru-RU"/>
        </w:rPr>
        <w:t>тыс. рублей).</w:t>
      </w:r>
    </w:p>
    <w:p w:rsidR="001E403E" w:rsidRPr="005C419B" w:rsidRDefault="004C0C2F" w:rsidP="001E403E">
      <w:pPr>
        <w:pStyle w:val="a1"/>
        <w:spacing w:before="120" w:after="120"/>
        <w:rPr>
          <w:i/>
          <w:lang w:val="ru-RU"/>
        </w:rPr>
      </w:pPr>
      <w:r w:rsidRPr="004C0C2F">
        <w:rPr>
          <w:i/>
          <w:lang w:val="ru-RU"/>
        </w:rPr>
        <w:t>Необесцененные и непросроченные кредиты, выданные юридическим лицам</w:t>
      </w:r>
    </w:p>
    <w:p w:rsidR="001E403E" w:rsidRPr="005C419B" w:rsidRDefault="004C0C2F" w:rsidP="001E403E">
      <w:pPr>
        <w:pStyle w:val="a1"/>
        <w:keepLines/>
        <w:spacing w:before="120" w:after="120"/>
        <w:rPr>
          <w:lang w:val="ru-RU"/>
        </w:rPr>
      </w:pPr>
      <w:r w:rsidRPr="004C0C2F">
        <w:rPr>
          <w:lang w:val="ru-RU"/>
        </w:rPr>
        <w:t>По состоянию на 31 декабря 201</w:t>
      </w:r>
      <w:r w:rsidR="005C419B">
        <w:rPr>
          <w:lang w:val="ru-RU"/>
        </w:rPr>
        <w:t>4</w:t>
      </w:r>
      <w:r w:rsidRPr="004C0C2F">
        <w:rPr>
          <w:lang w:val="ru-RU"/>
        </w:rPr>
        <w:t xml:space="preserve"> года остатк</w:t>
      </w:r>
      <w:r w:rsidR="005C419B">
        <w:rPr>
          <w:lang w:val="ru-RU"/>
        </w:rPr>
        <w:t>и</w:t>
      </w:r>
      <w:r w:rsidRPr="004C0C2F">
        <w:rPr>
          <w:lang w:val="ru-RU"/>
        </w:rPr>
        <w:t xml:space="preserve"> денежных средств, выступающих в качестве обеспечения по кредитам, выданным юридическим лицам, с чистой балансовой стоимостью </w:t>
      </w:r>
      <w:r w:rsidR="005C419B">
        <w:rPr>
          <w:lang w:val="ru-RU"/>
        </w:rPr>
        <w:t>78 834</w:t>
      </w:r>
      <w:r w:rsidRPr="004C0C2F">
        <w:rPr>
          <w:lang w:val="ru-RU"/>
        </w:rPr>
        <w:t xml:space="preserve"> тыс. рублей (201</w:t>
      </w:r>
      <w:r w:rsidR="005C419B">
        <w:rPr>
          <w:lang w:val="ru-RU"/>
        </w:rPr>
        <w:t>3</w:t>
      </w:r>
      <w:r w:rsidRPr="004C0C2F">
        <w:rPr>
          <w:lang w:val="ru-RU"/>
        </w:rPr>
        <w:t xml:space="preserve"> год: </w:t>
      </w:r>
      <w:r w:rsidR="005C419B" w:rsidRPr="005C419B">
        <w:rPr>
          <w:lang w:val="ru-RU"/>
        </w:rPr>
        <w:t>101</w:t>
      </w:r>
      <w:r w:rsidR="005C419B">
        <w:rPr>
          <w:lang w:val="ru-RU"/>
        </w:rPr>
        <w:t> </w:t>
      </w:r>
      <w:r w:rsidR="005C419B" w:rsidRPr="005C419B">
        <w:rPr>
          <w:lang w:val="ru-RU"/>
        </w:rPr>
        <w:t xml:space="preserve">905 </w:t>
      </w:r>
      <w:r w:rsidRPr="004C0C2F">
        <w:rPr>
          <w:lang w:val="ru-RU"/>
        </w:rPr>
        <w:t>тыс. рублей) составля</w:t>
      </w:r>
      <w:r w:rsidR="005C419B">
        <w:rPr>
          <w:lang w:val="ru-RU"/>
        </w:rPr>
        <w:t>ю</w:t>
      </w:r>
      <w:r w:rsidRPr="004C0C2F">
        <w:rPr>
          <w:lang w:val="ru-RU"/>
        </w:rPr>
        <w:t xml:space="preserve">т </w:t>
      </w:r>
      <w:r w:rsidR="005C419B">
        <w:rPr>
          <w:lang w:val="ru-RU"/>
        </w:rPr>
        <w:t>80 269</w:t>
      </w:r>
      <w:r w:rsidRPr="004C0C2F">
        <w:rPr>
          <w:lang w:val="ru-RU"/>
        </w:rPr>
        <w:t xml:space="preserve"> тыс. рублей (201</w:t>
      </w:r>
      <w:r w:rsidR="005C419B">
        <w:rPr>
          <w:lang w:val="ru-RU"/>
        </w:rPr>
        <w:t>3</w:t>
      </w:r>
      <w:r w:rsidRPr="004C0C2F">
        <w:rPr>
          <w:lang w:val="ru-RU"/>
        </w:rPr>
        <w:t xml:space="preserve"> год: </w:t>
      </w:r>
      <w:r w:rsidR="005C419B" w:rsidRPr="005C419B">
        <w:rPr>
          <w:lang w:val="ru-RU"/>
        </w:rPr>
        <w:t>122</w:t>
      </w:r>
      <w:r w:rsidR="005C419B">
        <w:rPr>
          <w:lang w:val="ru-RU"/>
        </w:rPr>
        <w:t> </w:t>
      </w:r>
      <w:r w:rsidR="005C419B" w:rsidRPr="005C419B">
        <w:rPr>
          <w:lang w:val="ru-RU"/>
        </w:rPr>
        <w:t xml:space="preserve">981 </w:t>
      </w:r>
      <w:r w:rsidRPr="004C0C2F">
        <w:rPr>
          <w:lang w:val="ru-RU"/>
        </w:rPr>
        <w:t>тыс. рублей).</w:t>
      </w:r>
    </w:p>
    <w:p w:rsidR="00BD21DC" w:rsidRPr="005C419B" w:rsidRDefault="004C0C2F" w:rsidP="001E403E">
      <w:pPr>
        <w:pStyle w:val="a1"/>
        <w:keepLines/>
        <w:spacing w:before="120" w:after="120"/>
        <w:rPr>
          <w:lang w:val="ru-RU"/>
        </w:rPr>
      </w:pPr>
      <w:r w:rsidRPr="004C0C2F">
        <w:rPr>
          <w:szCs w:val="22"/>
          <w:lang w:val="ru-RU"/>
        </w:rPr>
        <w:t xml:space="preserve">По оценкам руководства справедливая стоимость обеспечения по кредитам, выданным юридическим лицам, чистой балансовой стоимостью </w:t>
      </w:r>
      <w:r w:rsidR="005C419B">
        <w:rPr>
          <w:szCs w:val="22"/>
          <w:lang w:val="ru-RU"/>
        </w:rPr>
        <w:t>4 832 251</w:t>
      </w:r>
      <w:r w:rsidRPr="004C0C2F">
        <w:rPr>
          <w:szCs w:val="22"/>
          <w:lang w:val="ru-RU"/>
        </w:rPr>
        <w:t xml:space="preserve"> тыс. рублей (201</w:t>
      </w:r>
      <w:r w:rsidR="005C419B">
        <w:rPr>
          <w:szCs w:val="22"/>
          <w:lang w:val="ru-RU"/>
        </w:rPr>
        <w:t>3</w:t>
      </w:r>
      <w:r w:rsidRPr="004C0C2F">
        <w:rPr>
          <w:szCs w:val="22"/>
          <w:lang w:val="ru-RU"/>
        </w:rPr>
        <w:t xml:space="preserve"> год: </w:t>
      </w:r>
      <w:r w:rsidRPr="004C0C2F">
        <w:rPr>
          <w:szCs w:val="22"/>
          <w:lang w:val="ru-RU"/>
        </w:rPr>
        <w:br/>
      </w:r>
      <w:r w:rsidR="005C419B" w:rsidRPr="005C419B">
        <w:rPr>
          <w:szCs w:val="22"/>
          <w:lang w:val="ru-RU"/>
        </w:rPr>
        <w:t>8 211</w:t>
      </w:r>
      <w:r w:rsidR="005C419B">
        <w:rPr>
          <w:szCs w:val="22"/>
          <w:lang w:val="ru-RU"/>
        </w:rPr>
        <w:t> </w:t>
      </w:r>
      <w:r w:rsidR="005C419B" w:rsidRPr="005C419B">
        <w:rPr>
          <w:szCs w:val="22"/>
          <w:lang w:val="ru-RU"/>
        </w:rPr>
        <w:t xml:space="preserve">668 </w:t>
      </w:r>
      <w:r w:rsidRPr="004C0C2F">
        <w:rPr>
          <w:szCs w:val="22"/>
          <w:lang w:val="ru-RU"/>
        </w:rPr>
        <w:t>тыс. рублей) по меньшей мере равна их балансовой стоимости.</w:t>
      </w:r>
    </w:p>
    <w:p w:rsidR="001E403E" w:rsidRPr="005C419B" w:rsidRDefault="004C0C2F" w:rsidP="001E403E">
      <w:pPr>
        <w:pStyle w:val="a1"/>
        <w:spacing w:before="120" w:after="120"/>
        <w:rPr>
          <w:lang w:val="ru-RU"/>
        </w:rPr>
      </w:pPr>
      <w:r w:rsidRPr="004C0C2F">
        <w:rPr>
          <w:noProof/>
          <w:lang w:val="ru-RU"/>
        </w:rPr>
        <w:t xml:space="preserve">Остальные необесцененные и непросроченные кредиты с </w:t>
      </w:r>
      <w:r w:rsidRPr="004C0C2F">
        <w:rPr>
          <w:lang w:val="ru-RU"/>
        </w:rPr>
        <w:t>чистой балансовой стоимостью 1 </w:t>
      </w:r>
      <w:r w:rsidR="005C419B">
        <w:rPr>
          <w:lang w:val="ru-RU"/>
        </w:rPr>
        <w:t>911 891</w:t>
      </w:r>
      <w:r w:rsidRPr="004C0C2F">
        <w:rPr>
          <w:lang w:val="ru-RU"/>
        </w:rPr>
        <w:t> тыс. рублей (201</w:t>
      </w:r>
      <w:r w:rsidR="005C419B">
        <w:rPr>
          <w:lang w:val="ru-RU"/>
        </w:rPr>
        <w:t>3</w:t>
      </w:r>
      <w:r w:rsidRPr="004C0C2F">
        <w:rPr>
          <w:lang w:val="ru-RU"/>
        </w:rPr>
        <w:t xml:space="preserve"> год: </w:t>
      </w:r>
      <w:r w:rsidR="005C419B" w:rsidRPr="005C419B">
        <w:rPr>
          <w:lang w:val="ru-RU"/>
        </w:rPr>
        <w:t>1 682</w:t>
      </w:r>
      <w:r w:rsidR="005C419B">
        <w:rPr>
          <w:lang w:val="ru-RU"/>
        </w:rPr>
        <w:t> </w:t>
      </w:r>
      <w:r w:rsidR="005C419B" w:rsidRPr="005C419B">
        <w:rPr>
          <w:lang w:val="ru-RU"/>
        </w:rPr>
        <w:t>347 </w:t>
      </w:r>
      <w:r w:rsidRPr="004C0C2F">
        <w:rPr>
          <w:lang w:val="ru-RU"/>
        </w:rPr>
        <w:t xml:space="preserve">тыс. рублей) </w:t>
      </w:r>
      <w:r w:rsidRPr="004C0C2F">
        <w:rPr>
          <w:noProof/>
          <w:lang w:val="ru-RU"/>
        </w:rPr>
        <w:t xml:space="preserve">не имеют обеспечения </w:t>
      </w:r>
      <w:r w:rsidRPr="004C0C2F">
        <w:rPr>
          <w:lang w:val="ru-RU"/>
        </w:rPr>
        <w:t>или справедливая стоимость обеспечения по ним не определена.</w:t>
      </w:r>
    </w:p>
    <w:p w:rsidR="00F325C9" w:rsidRPr="005C419B" w:rsidRDefault="004C0C2F" w:rsidP="001E403E">
      <w:pPr>
        <w:pStyle w:val="a1"/>
        <w:spacing w:before="120" w:after="120"/>
        <w:rPr>
          <w:lang w:val="ru-RU"/>
        </w:rPr>
      </w:pPr>
      <w:r w:rsidRPr="004C0C2F">
        <w:rPr>
          <w:lang w:val="ru-RU"/>
        </w:rPr>
        <w:t>Обеспечение, принятое по необесценненным и непросроченным кредитам,</w:t>
      </w:r>
      <w:r w:rsidRPr="004C0C2F">
        <w:rPr>
          <w:noProof/>
          <w:lang w:val="ru-RU"/>
        </w:rPr>
        <w:t xml:space="preserve"> выданым юридическим лицам,</w:t>
      </w:r>
      <w:r w:rsidRPr="004C0C2F">
        <w:rPr>
          <w:lang w:val="ru-RU"/>
        </w:rPr>
        <w:t xml:space="preserve"> не имеет существенного влияния на размер резерва под обесценение.</w:t>
      </w:r>
    </w:p>
    <w:p w:rsidR="0060776A" w:rsidRPr="0031511D" w:rsidRDefault="00AD5268" w:rsidP="0060776A">
      <w:pPr>
        <w:pStyle w:val="3"/>
        <w:keepLines/>
        <w:numPr>
          <w:ilvl w:val="0"/>
          <w:numId w:val="0"/>
        </w:numPr>
        <w:spacing w:after="120" w:line="240" w:lineRule="auto"/>
        <w:jc w:val="both"/>
        <w:rPr>
          <w:lang w:val="ru-RU"/>
        </w:rPr>
      </w:pPr>
      <w:r w:rsidRPr="00AD5268">
        <w:rPr>
          <w:lang w:val="ru-RU"/>
        </w:rPr>
        <w:t>Кредиты, выданные физическим лицам</w:t>
      </w:r>
    </w:p>
    <w:p w:rsidR="00A23DA4" w:rsidRPr="0031511D" w:rsidRDefault="00AD5268" w:rsidP="00A23DA4">
      <w:pPr>
        <w:pStyle w:val="a1"/>
        <w:keepNext/>
        <w:keepLines/>
        <w:spacing w:before="120" w:after="120"/>
        <w:rPr>
          <w:i/>
          <w:lang w:val="ru-RU"/>
        </w:rPr>
      </w:pPr>
      <w:r w:rsidRPr="00AD5268">
        <w:rPr>
          <w:i/>
          <w:lang w:val="ru-RU"/>
        </w:rPr>
        <w:t>Ипотечные кредиты</w:t>
      </w:r>
    </w:p>
    <w:p w:rsidR="00A23DA4" w:rsidRPr="0031511D" w:rsidRDefault="00AD5268" w:rsidP="00A23DA4">
      <w:pPr>
        <w:pStyle w:val="a1"/>
        <w:keepLines/>
        <w:spacing w:before="120" w:after="120"/>
        <w:rPr>
          <w:lang w:val="ru-RU"/>
        </w:rPr>
      </w:pPr>
      <w:r w:rsidRPr="00AD5268">
        <w:rPr>
          <w:lang w:val="ru-RU"/>
        </w:rPr>
        <w:t xml:space="preserve">В состав портфеля ипотечных кредитов включены кредиты чистой балансовой стоимостью </w:t>
      </w:r>
      <w:r w:rsidR="0031511D">
        <w:rPr>
          <w:lang w:val="ru-RU"/>
        </w:rPr>
        <w:t>1</w:t>
      </w:r>
      <w:r w:rsidR="00BF1986">
        <w:rPr>
          <w:lang w:val="ru-RU"/>
        </w:rPr>
        <w:t> </w:t>
      </w:r>
      <w:r w:rsidR="0031511D">
        <w:rPr>
          <w:lang w:val="ru-RU"/>
        </w:rPr>
        <w:t>191</w:t>
      </w:r>
      <w:r w:rsidR="00BF1986">
        <w:rPr>
          <w:lang w:val="ru-RU"/>
        </w:rPr>
        <w:t> </w:t>
      </w:r>
      <w:r w:rsidR="0031511D">
        <w:rPr>
          <w:lang w:val="ru-RU"/>
        </w:rPr>
        <w:t>752</w:t>
      </w:r>
      <w:r w:rsidRPr="00AD5268">
        <w:rPr>
          <w:lang w:val="ru-RU"/>
        </w:rPr>
        <w:t xml:space="preserve"> тыс. рублей (201</w:t>
      </w:r>
      <w:r w:rsidR="0031511D">
        <w:rPr>
          <w:lang w:val="ru-RU"/>
        </w:rPr>
        <w:t>3</w:t>
      </w:r>
      <w:r w:rsidRPr="00AD5268">
        <w:rPr>
          <w:lang w:val="ru-RU"/>
        </w:rPr>
        <w:t xml:space="preserve"> год: </w:t>
      </w:r>
      <w:r w:rsidR="0031511D" w:rsidRPr="0031511D">
        <w:rPr>
          <w:lang w:val="ru-RU"/>
        </w:rPr>
        <w:t>1 255</w:t>
      </w:r>
      <w:r w:rsidR="0031511D">
        <w:rPr>
          <w:lang w:val="ru-RU"/>
        </w:rPr>
        <w:t> </w:t>
      </w:r>
      <w:r w:rsidR="0031511D" w:rsidRPr="0031511D">
        <w:rPr>
          <w:lang w:val="ru-RU"/>
        </w:rPr>
        <w:t xml:space="preserve">738 </w:t>
      </w:r>
      <w:r w:rsidRPr="00AD5268">
        <w:rPr>
          <w:noProof/>
          <w:lang w:val="ru-RU"/>
        </w:rPr>
        <w:t xml:space="preserve">тыс. рублей), обеспеченные недвижимостью, справедливая стоимость которой не пересматривалась с момента выдачи кредита. </w:t>
      </w:r>
      <w:r w:rsidRPr="00AD5268">
        <w:rPr>
          <w:lang w:val="ru-RU"/>
        </w:rPr>
        <w:t xml:space="preserve">Остальные кредиты чистой балансовой стоимостью </w:t>
      </w:r>
      <w:r w:rsidR="0031511D">
        <w:rPr>
          <w:lang w:val="ru-RU"/>
        </w:rPr>
        <w:t>3 917</w:t>
      </w:r>
      <w:r w:rsidRPr="00AD5268">
        <w:rPr>
          <w:lang w:val="ru-RU"/>
        </w:rPr>
        <w:t xml:space="preserve"> тыс. рублей (201</w:t>
      </w:r>
      <w:r w:rsidR="0031511D">
        <w:rPr>
          <w:lang w:val="ru-RU"/>
        </w:rPr>
        <w:t>3</w:t>
      </w:r>
      <w:r w:rsidRPr="00AD5268">
        <w:rPr>
          <w:lang w:val="ru-RU"/>
        </w:rPr>
        <w:t xml:space="preserve"> год: </w:t>
      </w:r>
      <w:r w:rsidR="0031511D" w:rsidRPr="0031511D">
        <w:rPr>
          <w:lang w:val="ru-RU"/>
        </w:rPr>
        <w:t>12</w:t>
      </w:r>
      <w:r w:rsidR="0031511D">
        <w:rPr>
          <w:lang w:val="ru-RU"/>
        </w:rPr>
        <w:t> </w:t>
      </w:r>
      <w:r w:rsidR="0031511D" w:rsidRPr="0031511D">
        <w:rPr>
          <w:lang w:val="ru-RU"/>
        </w:rPr>
        <w:t xml:space="preserve">482 </w:t>
      </w:r>
      <w:r w:rsidRPr="00AD5268">
        <w:rPr>
          <w:noProof/>
          <w:lang w:val="ru-RU"/>
        </w:rPr>
        <w:t xml:space="preserve">тыс. рублей) </w:t>
      </w:r>
      <w:r w:rsidRPr="00AD5268">
        <w:rPr>
          <w:lang w:val="ru-RU"/>
        </w:rPr>
        <w:t>не имеют обеспечение или справедливая стоимость обеспечения по ним не определена.</w:t>
      </w:r>
    </w:p>
    <w:p w:rsidR="00A23DA4" w:rsidRPr="0031511D" w:rsidRDefault="00AD5268" w:rsidP="00A23DA4">
      <w:pPr>
        <w:pStyle w:val="a1"/>
        <w:keepLines/>
        <w:spacing w:before="120" w:after="120"/>
        <w:rPr>
          <w:i/>
          <w:lang w:val="ru-RU"/>
        </w:rPr>
      </w:pPr>
      <w:r w:rsidRPr="00AD5268">
        <w:rPr>
          <w:i/>
          <w:lang w:val="ru-RU"/>
        </w:rPr>
        <w:t>Потребительские кредиты</w:t>
      </w:r>
    </w:p>
    <w:p w:rsidR="00A23DA4" w:rsidRPr="0031511D" w:rsidRDefault="00AD5268" w:rsidP="00A23DA4">
      <w:pPr>
        <w:pStyle w:val="a1"/>
        <w:keepLines/>
        <w:spacing w:before="120" w:after="120"/>
        <w:rPr>
          <w:lang w:val="ru-RU"/>
        </w:rPr>
      </w:pPr>
      <w:r w:rsidRPr="00AD5268">
        <w:rPr>
          <w:lang w:val="ru-RU"/>
        </w:rPr>
        <w:t xml:space="preserve">В состав портфеля потребительских кредитов включены кредиты чистой балансовой стоимостью </w:t>
      </w:r>
      <w:r w:rsidR="0031511D">
        <w:rPr>
          <w:lang w:val="ru-RU"/>
        </w:rPr>
        <w:t>2 313 907</w:t>
      </w:r>
      <w:r w:rsidRPr="00AD5268">
        <w:rPr>
          <w:lang w:val="ru-RU"/>
        </w:rPr>
        <w:t xml:space="preserve"> тыс. рублей (201</w:t>
      </w:r>
      <w:r w:rsidR="0031511D">
        <w:rPr>
          <w:lang w:val="ru-RU"/>
        </w:rPr>
        <w:t>3</w:t>
      </w:r>
      <w:r w:rsidRPr="00AD5268">
        <w:rPr>
          <w:lang w:val="ru-RU"/>
        </w:rPr>
        <w:t xml:space="preserve"> год: </w:t>
      </w:r>
      <w:r w:rsidR="0031511D" w:rsidRPr="0031511D">
        <w:rPr>
          <w:lang w:val="ru-RU"/>
        </w:rPr>
        <w:t>3 959 134</w:t>
      </w:r>
      <w:r w:rsidR="006A234D">
        <w:rPr>
          <w:lang w:val="ru-RU"/>
        </w:rPr>
        <w:t xml:space="preserve"> </w:t>
      </w:r>
      <w:r w:rsidRPr="00AD5268">
        <w:rPr>
          <w:lang w:val="ru-RU"/>
        </w:rPr>
        <w:t>тыс. рублей), которые не имеют обеспечения или справедливая стоимость обеспечения по ним не определена.</w:t>
      </w:r>
    </w:p>
    <w:p w:rsidR="00A23DA4" w:rsidRPr="0031511D" w:rsidRDefault="00AD5268" w:rsidP="00A23DA4">
      <w:pPr>
        <w:pStyle w:val="a1"/>
        <w:keepLines/>
        <w:spacing w:before="120" w:after="120"/>
        <w:rPr>
          <w:lang w:val="ru-RU"/>
        </w:rPr>
      </w:pPr>
      <w:r w:rsidRPr="00AD5268">
        <w:rPr>
          <w:lang w:val="ru-RU"/>
        </w:rPr>
        <w:t xml:space="preserve">Руководство считает, что справедливая стоимость обеспечения по потребительским кредитам чистой балансовой стоимостью </w:t>
      </w:r>
      <w:r w:rsidR="0031511D">
        <w:rPr>
          <w:lang w:val="ru-RU"/>
        </w:rPr>
        <w:t>1 245 976</w:t>
      </w:r>
      <w:r w:rsidRPr="00AD5268">
        <w:rPr>
          <w:lang w:val="ru-RU"/>
        </w:rPr>
        <w:t xml:space="preserve"> тыс. рублей (201</w:t>
      </w:r>
      <w:r w:rsidR="0031511D">
        <w:rPr>
          <w:lang w:val="ru-RU"/>
        </w:rPr>
        <w:t>3</w:t>
      </w:r>
      <w:r w:rsidRPr="00AD5268">
        <w:rPr>
          <w:lang w:val="ru-RU"/>
        </w:rPr>
        <w:t xml:space="preserve"> год: </w:t>
      </w:r>
      <w:r w:rsidR="0031511D" w:rsidRPr="0031511D">
        <w:rPr>
          <w:lang w:val="ru-RU"/>
        </w:rPr>
        <w:t>1 454</w:t>
      </w:r>
      <w:r w:rsidR="0031511D">
        <w:rPr>
          <w:lang w:val="ru-RU"/>
        </w:rPr>
        <w:t> </w:t>
      </w:r>
      <w:r w:rsidR="0031511D" w:rsidRPr="0031511D">
        <w:rPr>
          <w:lang w:val="ru-RU"/>
        </w:rPr>
        <w:t xml:space="preserve">802 </w:t>
      </w:r>
      <w:r w:rsidRPr="00AD5268">
        <w:rPr>
          <w:lang w:val="ru-RU"/>
        </w:rPr>
        <w:t xml:space="preserve">тыс. рублей) по меньшей мере равна балансовой стоимости соответствующих кредитов по состоянию на отчетную дату. </w:t>
      </w:r>
    </w:p>
    <w:p w:rsidR="00F325C9" w:rsidRPr="0031511D" w:rsidRDefault="00AD5268" w:rsidP="00A23DA4">
      <w:pPr>
        <w:pStyle w:val="a1"/>
        <w:keepLines/>
        <w:spacing w:before="120" w:after="120"/>
        <w:rPr>
          <w:lang w:val="ru-RU"/>
        </w:rPr>
      </w:pPr>
      <w:r w:rsidRPr="00AD5268">
        <w:rPr>
          <w:lang w:val="ru-RU"/>
        </w:rPr>
        <w:t xml:space="preserve">Группа пересматривает оценочную стоимость обеспечения на дату выдачи кредита до его текущей стоимости с учетом ориентировочных изменений стоимости объектов обеспечения. Группа проводит специальную оценку обеспечения по отдельным кредитам по состоянию на каждую отчетную дату в случае возникновения признаков обесценения. </w:t>
      </w:r>
    </w:p>
    <w:p w:rsidR="00A23DA4" w:rsidRPr="0031511D" w:rsidRDefault="00AD5268" w:rsidP="00A23DA4">
      <w:pPr>
        <w:pStyle w:val="a1"/>
        <w:keepLines/>
        <w:spacing w:before="120" w:after="120"/>
        <w:rPr>
          <w:i/>
          <w:lang w:val="ru-RU"/>
        </w:rPr>
      </w:pPr>
      <w:r w:rsidRPr="00AD5268">
        <w:rPr>
          <w:i/>
          <w:lang w:val="ru-RU"/>
        </w:rPr>
        <w:t>Кредитные карты</w:t>
      </w:r>
    </w:p>
    <w:p w:rsidR="00A23DA4" w:rsidRPr="0031511D" w:rsidRDefault="00AD5268" w:rsidP="00A23DA4">
      <w:pPr>
        <w:pStyle w:val="a1"/>
        <w:keepLines/>
        <w:spacing w:before="120" w:after="120"/>
        <w:rPr>
          <w:lang w:val="ru-RU"/>
        </w:rPr>
      </w:pPr>
      <w:r w:rsidRPr="00AD5268">
        <w:rPr>
          <w:lang w:val="ru-RU"/>
        </w:rPr>
        <w:t xml:space="preserve">В состав портфеля по кредитным картам включены кредиты чистой балансовой стоимостью </w:t>
      </w:r>
      <w:r w:rsidR="0031511D">
        <w:rPr>
          <w:lang w:val="ru-RU"/>
        </w:rPr>
        <w:t xml:space="preserve">387 </w:t>
      </w:r>
      <w:r w:rsidR="001423F4">
        <w:rPr>
          <w:lang w:val="ru-RU"/>
        </w:rPr>
        <w:t>105</w:t>
      </w:r>
      <w:r w:rsidRPr="00AD5268">
        <w:rPr>
          <w:lang w:val="ru-RU"/>
        </w:rPr>
        <w:t xml:space="preserve"> тыс. рублей (201</w:t>
      </w:r>
      <w:r w:rsidR="0031511D">
        <w:rPr>
          <w:lang w:val="ru-RU"/>
        </w:rPr>
        <w:t>3</w:t>
      </w:r>
      <w:r w:rsidRPr="00AD5268">
        <w:rPr>
          <w:lang w:val="ru-RU"/>
        </w:rPr>
        <w:t xml:space="preserve"> год: </w:t>
      </w:r>
      <w:r w:rsidR="0031511D" w:rsidRPr="0031511D">
        <w:rPr>
          <w:lang w:val="ru-RU"/>
        </w:rPr>
        <w:t>501</w:t>
      </w:r>
      <w:r w:rsidR="0031511D">
        <w:rPr>
          <w:lang w:val="ru-RU"/>
        </w:rPr>
        <w:t> </w:t>
      </w:r>
      <w:r w:rsidR="0031511D" w:rsidRPr="0031511D">
        <w:rPr>
          <w:lang w:val="ru-RU"/>
        </w:rPr>
        <w:t xml:space="preserve">488 </w:t>
      </w:r>
      <w:r w:rsidRPr="00AD5268">
        <w:rPr>
          <w:lang w:val="ru-RU"/>
        </w:rPr>
        <w:t xml:space="preserve">тыс. рублей), которые не имеют </w:t>
      </w:r>
      <w:r w:rsidR="00502A37" w:rsidRPr="00AD5268">
        <w:rPr>
          <w:lang w:val="ru-RU"/>
        </w:rPr>
        <w:t>обеспечени</w:t>
      </w:r>
      <w:r w:rsidR="00502A37">
        <w:rPr>
          <w:lang w:val="ru-RU"/>
        </w:rPr>
        <w:t>я</w:t>
      </w:r>
      <w:r w:rsidR="00502A37" w:rsidRPr="00AD5268">
        <w:rPr>
          <w:lang w:val="ru-RU"/>
        </w:rPr>
        <w:t xml:space="preserve"> </w:t>
      </w:r>
      <w:r w:rsidRPr="00AD5268">
        <w:rPr>
          <w:lang w:val="ru-RU"/>
        </w:rPr>
        <w:t>или справедливая стоимость обеспечения по ним не определена.</w:t>
      </w:r>
    </w:p>
    <w:p w:rsidR="00A6454D" w:rsidRPr="0031511D" w:rsidRDefault="00AD5268" w:rsidP="00A23DA4">
      <w:pPr>
        <w:pStyle w:val="a1"/>
        <w:keepLines/>
        <w:spacing w:before="120" w:after="120"/>
        <w:rPr>
          <w:lang w:val="ru-RU"/>
        </w:rPr>
      </w:pPr>
      <w:r w:rsidRPr="00AD5268">
        <w:rPr>
          <w:lang w:val="ru-RU"/>
        </w:rPr>
        <w:t xml:space="preserve">Руководство считает, что справедливая стоимость обеспечения по кредитным картам чистой балансовой стоимостью </w:t>
      </w:r>
      <w:r w:rsidR="0031511D">
        <w:rPr>
          <w:lang w:val="ru-RU"/>
        </w:rPr>
        <w:t>7 245</w:t>
      </w:r>
      <w:r w:rsidRPr="00AD5268">
        <w:rPr>
          <w:lang w:val="ru-RU"/>
        </w:rPr>
        <w:t xml:space="preserve"> тыс. рублей (201</w:t>
      </w:r>
      <w:r w:rsidR="0031511D">
        <w:rPr>
          <w:lang w:val="ru-RU"/>
        </w:rPr>
        <w:t>3</w:t>
      </w:r>
      <w:r w:rsidRPr="00AD5268">
        <w:rPr>
          <w:lang w:val="ru-RU"/>
        </w:rPr>
        <w:t xml:space="preserve"> год: </w:t>
      </w:r>
      <w:r w:rsidR="0031511D" w:rsidRPr="0031511D">
        <w:rPr>
          <w:lang w:val="ru-RU"/>
        </w:rPr>
        <w:t>2</w:t>
      </w:r>
      <w:r w:rsidR="0031511D">
        <w:rPr>
          <w:lang w:val="ru-RU"/>
        </w:rPr>
        <w:t> </w:t>
      </w:r>
      <w:r w:rsidR="0031511D" w:rsidRPr="0031511D">
        <w:rPr>
          <w:lang w:val="ru-RU"/>
        </w:rPr>
        <w:t xml:space="preserve">110 </w:t>
      </w:r>
      <w:r w:rsidRPr="00AD5268">
        <w:rPr>
          <w:lang w:val="ru-RU"/>
        </w:rPr>
        <w:t>тыс. рублей) по меньшей мере равна балансовой стоимости соответствующих кредитов по состоянию на отчетную дату.</w:t>
      </w:r>
    </w:p>
    <w:p w:rsidR="00A23DA4" w:rsidRPr="0031511D" w:rsidRDefault="00AD5268" w:rsidP="00A6454D">
      <w:pPr>
        <w:pStyle w:val="a1"/>
        <w:keepLines/>
        <w:spacing w:before="120" w:after="120"/>
        <w:rPr>
          <w:lang w:val="ru-RU"/>
        </w:rPr>
      </w:pPr>
      <w:r w:rsidRPr="00AD5268">
        <w:rPr>
          <w:lang w:val="ru-RU"/>
        </w:rPr>
        <w:t>Обеспечение, принятое по кредитам физическим лицам, не имеет существенного влияния на размер резерва под обесценение.</w:t>
      </w:r>
    </w:p>
    <w:p w:rsidR="0060776A" w:rsidRPr="009F2F48" w:rsidRDefault="009B5A72" w:rsidP="0060776A">
      <w:pPr>
        <w:pStyle w:val="3"/>
        <w:numPr>
          <w:ilvl w:val="0"/>
          <w:numId w:val="0"/>
        </w:numPr>
        <w:spacing w:after="120" w:line="240" w:lineRule="auto"/>
        <w:jc w:val="both"/>
        <w:rPr>
          <w:noProof/>
          <w:lang w:val="ru-RU"/>
        </w:rPr>
      </w:pPr>
      <w:r w:rsidRPr="009F2F48">
        <w:rPr>
          <w:noProof/>
          <w:lang w:val="ru-RU"/>
        </w:rPr>
        <w:t>Изъятое обеспечение</w:t>
      </w:r>
    </w:p>
    <w:p w:rsidR="0038741F" w:rsidRPr="009F2F48" w:rsidRDefault="009B5A72" w:rsidP="0038741F">
      <w:pPr>
        <w:pStyle w:val="a1"/>
        <w:keepLines/>
        <w:spacing w:before="120" w:after="120"/>
        <w:rPr>
          <w:noProof/>
          <w:lang w:val="ru-RU"/>
        </w:rPr>
      </w:pPr>
      <w:r w:rsidRPr="009F2F48">
        <w:rPr>
          <w:noProof/>
          <w:lang w:val="ru-RU"/>
        </w:rPr>
        <w:t>В течение года, закончившегося 31 декабря 201</w:t>
      </w:r>
      <w:r w:rsidR="00716AFF" w:rsidRPr="009F2F48">
        <w:rPr>
          <w:noProof/>
          <w:lang w:val="ru-RU"/>
        </w:rPr>
        <w:t>4</w:t>
      </w:r>
      <w:r w:rsidRPr="009F2F48">
        <w:rPr>
          <w:noProof/>
          <w:lang w:val="ru-RU"/>
        </w:rPr>
        <w:t xml:space="preserve"> года, Группа приобретала активы справедливой стоимостью </w:t>
      </w:r>
      <w:r w:rsidR="00716AFF" w:rsidRPr="009F2F48">
        <w:rPr>
          <w:noProof/>
          <w:lang w:val="ru-RU"/>
        </w:rPr>
        <w:t>17 198</w:t>
      </w:r>
      <w:r w:rsidRPr="009F2F48">
        <w:rPr>
          <w:noProof/>
          <w:lang w:val="ru-RU"/>
        </w:rPr>
        <w:t xml:space="preserve"> тыс. рублей (</w:t>
      </w:r>
      <w:r w:rsidRPr="009F2F48">
        <w:rPr>
          <w:szCs w:val="22"/>
          <w:lang w:val="ru-RU"/>
        </w:rPr>
        <w:t>31 декабря 201</w:t>
      </w:r>
      <w:r w:rsidR="00716AFF" w:rsidRPr="009F2F48">
        <w:rPr>
          <w:szCs w:val="22"/>
          <w:lang w:val="ru-RU"/>
        </w:rPr>
        <w:t>3</w:t>
      </w:r>
      <w:r w:rsidRPr="009F2F48">
        <w:rPr>
          <w:szCs w:val="22"/>
          <w:lang w:val="ru-RU"/>
        </w:rPr>
        <w:t xml:space="preserve"> года:</w:t>
      </w:r>
      <w:r w:rsidR="001A6156">
        <w:rPr>
          <w:noProof/>
          <w:lang w:val="ru-RU"/>
        </w:rPr>
        <w:t xml:space="preserve"> </w:t>
      </w:r>
      <w:r w:rsidR="00716AFF" w:rsidRPr="009F2F48">
        <w:rPr>
          <w:noProof/>
          <w:lang w:val="ru-RU"/>
        </w:rPr>
        <w:t>1 804 718</w:t>
      </w:r>
      <w:r w:rsidR="001A6156">
        <w:rPr>
          <w:noProof/>
          <w:lang w:val="ru-RU"/>
        </w:rPr>
        <w:t xml:space="preserve"> тыс.рублей</w:t>
      </w:r>
      <w:r w:rsidRPr="009F2F48">
        <w:rPr>
          <w:noProof/>
          <w:lang w:val="ru-RU"/>
        </w:rPr>
        <w:t>) путем получения контроля над обеспечением кредитов. По состоянию на 31 декабря 201</w:t>
      </w:r>
      <w:r w:rsidR="00716AFF" w:rsidRPr="009F2F48">
        <w:rPr>
          <w:noProof/>
          <w:lang w:val="ru-RU"/>
        </w:rPr>
        <w:t>4</w:t>
      </w:r>
      <w:r w:rsidRPr="009F2F48">
        <w:rPr>
          <w:noProof/>
          <w:lang w:val="ru-RU"/>
        </w:rPr>
        <w:t xml:space="preserve"> года справедливая стоимость изъятого обеспечения составила </w:t>
      </w:r>
      <w:r w:rsidR="00716AFF" w:rsidRPr="009F2F48">
        <w:rPr>
          <w:noProof/>
          <w:lang w:val="ru-RU"/>
        </w:rPr>
        <w:t>2 022 648</w:t>
      </w:r>
      <w:r w:rsidRPr="009F2F48">
        <w:rPr>
          <w:noProof/>
          <w:lang w:val="ru-RU"/>
        </w:rPr>
        <w:t xml:space="preserve"> тыс. рублей (</w:t>
      </w:r>
      <w:r w:rsidRPr="009F2F48">
        <w:rPr>
          <w:szCs w:val="22"/>
          <w:lang w:val="ru-RU"/>
        </w:rPr>
        <w:t>31 декабря 201</w:t>
      </w:r>
      <w:r w:rsidR="007752D1">
        <w:rPr>
          <w:szCs w:val="22"/>
          <w:lang w:val="ru-RU"/>
        </w:rPr>
        <w:t>3</w:t>
      </w:r>
      <w:r w:rsidRPr="009F2F48">
        <w:rPr>
          <w:szCs w:val="22"/>
          <w:lang w:val="ru-RU"/>
        </w:rPr>
        <w:t xml:space="preserve"> года:</w:t>
      </w:r>
      <w:r w:rsidRPr="009F2F48">
        <w:rPr>
          <w:noProof/>
          <w:lang w:val="ru-RU"/>
        </w:rPr>
        <w:t> </w:t>
      </w:r>
      <w:r w:rsidR="00716AFF" w:rsidRPr="009F2F48">
        <w:rPr>
          <w:noProof/>
          <w:lang w:val="ru-RU"/>
        </w:rPr>
        <w:t xml:space="preserve">1 898 523 </w:t>
      </w:r>
      <w:r w:rsidRPr="009F2F48">
        <w:rPr>
          <w:noProof/>
          <w:lang w:val="ru-RU"/>
        </w:rPr>
        <w:t xml:space="preserve">тыс. рублей).  </w:t>
      </w:r>
    </w:p>
    <w:p w:rsidR="009E5EEE" w:rsidRPr="007752D1" w:rsidRDefault="004C0C2F" w:rsidP="0038741F">
      <w:pPr>
        <w:pStyle w:val="a1"/>
        <w:keepLines/>
        <w:spacing w:before="120" w:after="120"/>
        <w:rPr>
          <w:noProof/>
          <w:lang w:val="ru-RU"/>
        </w:rPr>
      </w:pPr>
      <w:r w:rsidRPr="004C0C2F">
        <w:rPr>
          <w:noProof/>
          <w:lang w:val="ru-RU"/>
        </w:rPr>
        <w:t xml:space="preserve">Балансовая стоимость данных активов, отраженных в составе активов, удерживаемых для продажи, и </w:t>
      </w:r>
      <w:r w:rsidRPr="004C0C2F">
        <w:rPr>
          <w:szCs w:val="18"/>
          <w:lang w:val="ru-RU"/>
        </w:rPr>
        <w:t xml:space="preserve">основных средств </w:t>
      </w:r>
      <w:r w:rsidRPr="004C0C2F">
        <w:rPr>
          <w:noProof/>
          <w:lang w:val="ru-RU"/>
        </w:rPr>
        <w:t>по состоянию на 31 декабря 201</w:t>
      </w:r>
      <w:r w:rsidR="007752D1">
        <w:rPr>
          <w:noProof/>
          <w:lang w:val="ru-RU"/>
        </w:rPr>
        <w:t>4</w:t>
      </w:r>
      <w:r w:rsidRPr="004C0C2F">
        <w:rPr>
          <w:noProof/>
          <w:lang w:val="ru-RU"/>
        </w:rPr>
        <w:t xml:space="preserve"> года составила </w:t>
      </w:r>
      <w:r w:rsidR="007752D1">
        <w:rPr>
          <w:noProof/>
          <w:lang w:val="ru-RU"/>
        </w:rPr>
        <w:t>2 032 308</w:t>
      </w:r>
      <w:r w:rsidRPr="004C0C2F">
        <w:rPr>
          <w:noProof/>
          <w:lang w:val="ru-RU"/>
        </w:rPr>
        <w:t xml:space="preserve"> тыс.</w:t>
      </w:r>
      <w:r w:rsidR="007752D1">
        <w:rPr>
          <w:noProof/>
          <w:lang w:val="ru-RU"/>
        </w:rPr>
        <w:t xml:space="preserve"> </w:t>
      </w:r>
      <w:r w:rsidR="007752D1" w:rsidRPr="007752D1">
        <w:rPr>
          <w:noProof/>
          <w:lang w:val="ru-RU"/>
        </w:rPr>
        <w:t>рублей</w:t>
      </w:r>
      <w:r w:rsidRPr="004C0C2F">
        <w:rPr>
          <w:noProof/>
          <w:lang w:val="ru-RU"/>
        </w:rPr>
        <w:t xml:space="preserve"> </w:t>
      </w:r>
      <w:r w:rsidR="007752D1" w:rsidRPr="009F2F48">
        <w:rPr>
          <w:noProof/>
          <w:lang w:val="ru-RU"/>
        </w:rPr>
        <w:t>(</w:t>
      </w:r>
      <w:r w:rsidR="007752D1" w:rsidRPr="009F2F48">
        <w:rPr>
          <w:szCs w:val="22"/>
          <w:lang w:val="ru-RU"/>
        </w:rPr>
        <w:t>31 декабря 201</w:t>
      </w:r>
      <w:r w:rsidR="007752D1">
        <w:rPr>
          <w:szCs w:val="22"/>
          <w:lang w:val="ru-RU"/>
        </w:rPr>
        <w:t>3</w:t>
      </w:r>
      <w:r w:rsidR="007752D1" w:rsidRPr="009F2F48">
        <w:rPr>
          <w:szCs w:val="22"/>
          <w:lang w:val="ru-RU"/>
        </w:rPr>
        <w:t xml:space="preserve"> года:</w:t>
      </w:r>
      <w:r w:rsidR="007752D1" w:rsidRPr="009F2F48">
        <w:rPr>
          <w:noProof/>
          <w:lang w:val="ru-RU"/>
        </w:rPr>
        <w:t> </w:t>
      </w:r>
      <w:r w:rsidR="007752D1" w:rsidRPr="007752D1">
        <w:rPr>
          <w:noProof/>
          <w:lang w:val="ru-RU"/>
        </w:rPr>
        <w:t xml:space="preserve">составила 1 756 500 тыс. </w:t>
      </w:r>
      <w:r w:rsidRPr="004C0C2F">
        <w:rPr>
          <w:noProof/>
          <w:lang w:val="ru-RU"/>
        </w:rPr>
        <w:t>рублей</w:t>
      </w:r>
      <w:r w:rsidR="007752D1">
        <w:rPr>
          <w:noProof/>
          <w:lang w:val="ru-RU"/>
        </w:rPr>
        <w:t xml:space="preserve">) </w:t>
      </w:r>
      <w:r w:rsidRPr="004C0C2F">
        <w:rPr>
          <w:noProof/>
          <w:lang w:val="ru-RU"/>
        </w:rPr>
        <w:t xml:space="preserve">и </w:t>
      </w:r>
      <w:r w:rsidR="007752D1">
        <w:rPr>
          <w:noProof/>
          <w:lang w:val="ru-RU"/>
        </w:rPr>
        <w:t>7 222</w:t>
      </w:r>
      <w:r w:rsidRPr="004C0C2F">
        <w:rPr>
          <w:noProof/>
          <w:lang w:val="ru-RU"/>
        </w:rPr>
        <w:t xml:space="preserve"> тыс. рублей </w:t>
      </w:r>
      <w:r w:rsidR="007752D1" w:rsidRPr="009F2F48">
        <w:rPr>
          <w:noProof/>
          <w:lang w:val="ru-RU"/>
        </w:rPr>
        <w:t>(</w:t>
      </w:r>
      <w:r w:rsidR="007752D1" w:rsidRPr="009F2F48">
        <w:rPr>
          <w:szCs w:val="22"/>
          <w:lang w:val="ru-RU"/>
        </w:rPr>
        <w:t>31 декабря 201</w:t>
      </w:r>
      <w:r w:rsidR="007752D1">
        <w:rPr>
          <w:szCs w:val="22"/>
          <w:lang w:val="ru-RU"/>
        </w:rPr>
        <w:t>3</w:t>
      </w:r>
      <w:r w:rsidR="007752D1" w:rsidRPr="009F2F48">
        <w:rPr>
          <w:szCs w:val="22"/>
          <w:lang w:val="ru-RU"/>
        </w:rPr>
        <w:t xml:space="preserve"> года:</w:t>
      </w:r>
      <w:r w:rsidR="007752D1" w:rsidRPr="009F2F48">
        <w:rPr>
          <w:noProof/>
          <w:lang w:val="ru-RU"/>
        </w:rPr>
        <w:t> </w:t>
      </w:r>
      <w:r w:rsidR="007752D1" w:rsidRPr="007752D1">
        <w:rPr>
          <w:noProof/>
          <w:lang w:val="ru-RU"/>
        </w:rPr>
        <w:t>составила 90</w:t>
      </w:r>
      <w:r w:rsidR="007752D1">
        <w:rPr>
          <w:noProof/>
          <w:lang w:val="ru-RU"/>
        </w:rPr>
        <w:t> </w:t>
      </w:r>
      <w:r w:rsidR="007752D1" w:rsidRPr="007752D1">
        <w:rPr>
          <w:noProof/>
          <w:lang w:val="ru-RU"/>
        </w:rPr>
        <w:t>855 тыс. рублей</w:t>
      </w:r>
      <w:r w:rsidR="007752D1">
        <w:rPr>
          <w:noProof/>
          <w:lang w:val="ru-RU"/>
        </w:rPr>
        <w:t xml:space="preserve">) </w:t>
      </w:r>
      <w:r w:rsidRPr="004C0C2F">
        <w:rPr>
          <w:noProof/>
          <w:lang w:val="ru-RU"/>
        </w:rPr>
        <w:t>соответственно.</w:t>
      </w:r>
    </w:p>
    <w:p w:rsidR="008033ED" w:rsidRPr="009F2F48" w:rsidRDefault="009B5A72">
      <w:pPr>
        <w:rPr>
          <w:b/>
          <w:iCs/>
          <w:sz w:val="24"/>
          <w:highlight w:val="red"/>
          <w:lang w:val="ru-RU"/>
        </w:rPr>
      </w:pPr>
      <w:r w:rsidRPr="009F2F48">
        <w:rPr>
          <w:highlight w:val="red"/>
          <w:lang w:val="ru-RU"/>
        </w:rPr>
        <w:br w:type="page"/>
      </w:r>
    </w:p>
    <w:p w:rsidR="0060776A" w:rsidRPr="009F2F48" w:rsidRDefault="009B5A72" w:rsidP="0060776A">
      <w:pPr>
        <w:pStyle w:val="20"/>
        <w:keepLines/>
        <w:numPr>
          <w:ilvl w:val="0"/>
          <w:numId w:val="0"/>
        </w:numPr>
        <w:spacing w:before="260" w:after="130" w:line="240" w:lineRule="auto"/>
        <w:jc w:val="both"/>
        <w:rPr>
          <w:lang w:val="ru-RU"/>
        </w:rPr>
      </w:pPr>
      <w:r w:rsidRPr="009F2F48">
        <w:rPr>
          <w:lang w:val="ru-RU"/>
        </w:rPr>
        <w:t>Анализ кредитов по отраслям экономики</w:t>
      </w:r>
    </w:p>
    <w:p w:rsidR="003E3632" w:rsidRPr="009F2F48" w:rsidRDefault="009B5A72" w:rsidP="001D5A35">
      <w:pPr>
        <w:pStyle w:val="a1"/>
        <w:keepNext/>
        <w:keepLines/>
        <w:spacing w:before="80" w:after="80"/>
        <w:rPr>
          <w:lang w:val="ru-RU"/>
        </w:rPr>
      </w:pPr>
      <w:r w:rsidRPr="009F2F48">
        <w:rPr>
          <w:lang w:val="ru-RU"/>
        </w:rPr>
        <w:t xml:space="preserve">Кредиты </w:t>
      </w:r>
      <w:r w:rsidRPr="009F2F48">
        <w:rPr>
          <w:szCs w:val="22"/>
          <w:lang w:val="ru-RU"/>
        </w:rPr>
        <w:t>выдавались</w:t>
      </w:r>
      <w:r w:rsidRPr="009F2F48">
        <w:rPr>
          <w:lang w:val="ru-RU"/>
        </w:rPr>
        <w:t xml:space="preserve"> преимущественно клиентам, ведущим деятельность на территории Российской Федерации в следующих отраслях экономики по состоянию на 31 декабря:</w:t>
      </w:r>
    </w:p>
    <w:tbl>
      <w:tblPr>
        <w:tblW w:w="5000" w:type="pct"/>
        <w:tblCellMar>
          <w:left w:w="0" w:type="dxa"/>
          <w:right w:w="0" w:type="dxa"/>
        </w:tblCellMar>
        <w:tblLook w:val="0000"/>
      </w:tblPr>
      <w:tblGrid>
        <w:gridCol w:w="5690"/>
        <w:gridCol w:w="1448"/>
        <w:gridCol w:w="231"/>
        <w:gridCol w:w="1448"/>
      </w:tblGrid>
      <w:tr w:rsidR="00CD0572" w:rsidRPr="009F2F48" w:rsidTr="00BD4992">
        <w:trPr>
          <w:trHeight w:val="20"/>
          <w:tblHeader/>
        </w:trPr>
        <w:tc>
          <w:tcPr>
            <w:tcW w:w="3227" w:type="pct"/>
            <w:vAlign w:val="bottom"/>
          </w:tcPr>
          <w:p w:rsidR="00CD0572" w:rsidRPr="009F2F48" w:rsidRDefault="00CD0572" w:rsidP="0019590A">
            <w:pPr>
              <w:pStyle w:val="Tabletext"/>
              <w:spacing w:before="20" w:after="20"/>
              <w:ind w:left="57" w:hanging="57"/>
              <w:rPr>
                <w:szCs w:val="18"/>
                <w:lang w:val="ru-RU"/>
              </w:rPr>
            </w:pPr>
          </w:p>
        </w:tc>
        <w:tc>
          <w:tcPr>
            <w:tcW w:w="821" w:type="pct"/>
            <w:tcBorders>
              <w:bottom w:val="single" w:sz="4" w:space="0" w:color="auto"/>
            </w:tcBorders>
            <w:vAlign w:val="bottom"/>
          </w:tcPr>
          <w:p w:rsidR="00CD0572" w:rsidRPr="009F2F48" w:rsidRDefault="009B5A72" w:rsidP="0019590A">
            <w:pPr>
              <w:pStyle w:val="Tabletext"/>
              <w:keepNext/>
              <w:keepLines/>
              <w:ind w:right="117"/>
              <w:jc w:val="right"/>
              <w:rPr>
                <w:b/>
                <w:bCs/>
                <w:lang w:val="ru-RU"/>
              </w:rPr>
            </w:pPr>
            <w:r w:rsidRPr="009F2F48">
              <w:rPr>
                <w:b/>
                <w:bCs/>
                <w:lang w:val="ru-RU"/>
              </w:rPr>
              <w:t>201</w:t>
            </w:r>
            <w:r w:rsidR="00EC0673" w:rsidRPr="009F2F48">
              <w:rPr>
                <w:b/>
                <w:bCs/>
                <w:lang w:val="ru-RU"/>
              </w:rPr>
              <w:t>4</w:t>
            </w:r>
            <w:r w:rsidRPr="009F2F48">
              <w:rPr>
                <w:b/>
                <w:bCs/>
                <w:lang w:val="ru-RU"/>
              </w:rPr>
              <w:t> год </w:t>
            </w:r>
            <w:r w:rsidRPr="009F2F48">
              <w:rPr>
                <w:b/>
                <w:bCs/>
                <w:lang w:val="ru-RU"/>
              </w:rPr>
              <w:br/>
              <w:t>тыс. рублей </w:t>
            </w:r>
          </w:p>
        </w:tc>
        <w:tc>
          <w:tcPr>
            <w:tcW w:w="131" w:type="pct"/>
            <w:vAlign w:val="bottom"/>
          </w:tcPr>
          <w:p w:rsidR="00CD0572" w:rsidRPr="009F2F48" w:rsidRDefault="00CD0572" w:rsidP="0019590A">
            <w:pPr>
              <w:pStyle w:val="Tabletext"/>
              <w:keepNext/>
              <w:keepLines/>
              <w:ind w:right="117"/>
              <w:jc w:val="right"/>
              <w:rPr>
                <w:b/>
                <w:bCs/>
                <w:lang w:val="ru-RU"/>
              </w:rPr>
            </w:pPr>
          </w:p>
        </w:tc>
        <w:tc>
          <w:tcPr>
            <w:tcW w:w="821" w:type="pct"/>
            <w:tcBorders>
              <w:bottom w:val="single" w:sz="4" w:space="0" w:color="auto"/>
            </w:tcBorders>
            <w:vAlign w:val="bottom"/>
          </w:tcPr>
          <w:p w:rsidR="00CD0572" w:rsidRPr="009F2F48" w:rsidRDefault="00EC0673" w:rsidP="0019590A">
            <w:pPr>
              <w:pStyle w:val="Tabletext"/>
              <w:keepNext/>
              <w:keepLines/>
              <w:ind w:right="117"/>
              <w:jc w:val="right"/>
              <w:rPr>
                <w:b/>
                <w:bCs/>
                <w:lang w:val="ru-RU"/>
              </w:rPr>
            </w:pPr>
            <w:r w:rsidRPr="009F2F48">
              <w:rPr>
                <w:b/>
                <w:bCs/>
                <w:lang w:val="ru-RU"/>
              </w:rPr>
              <w:t>2013 год </w:t>
            </w:r>
            <w:r w:rsidRPr="009F2F48">
              <w:rPr>
                <w:b/>
                <w:bCs/>
                <w:lang w:val="ru-RU"/>
              </w:rPr>
              <w:br/>
              <w:t>тыс. рублей </w:t>
            </w:r>
            <w:r w:rsidR="009B5A72" w:rsidRPr="009F2F48">
              <w:rPr>
                <w:b/>
                <w:bCs/>
                <w:lang w:val="ru-RU"/>
              </w:rPr>
              <w:t xml:space="preserve"> </w:t>
            </w:r>
          </w:p>
        </w:tc>
      </w:tr>
      <w:tr w:rsidR="00EC0673" w:rsidRPr="009F2F48" w:rsidTr="00BD4992">
        <w:trPr>
          <w:trHeight w:val="20"/>
        </w:trPr>
        <w:tc>
          <w:tcPr>
            <w:tcW w:w="3227" w:type="pct"/>
            <w:vAlign w:val="bottom"/>
          </w:tcPr>
          <w:p w:rsidR="00EC0673" w:rsidRPr="009F2F48" w:rsidRDefault="009B5A72" w:rsidP="0019590A">
            <w:pPr>
              <w:pStyle w:val="23"/>
              <w:spacing w:before="20" w:after="20"/>
              <w:ind w:left="0" w:right="0"/>
              <w:rPr>
                <w:bCs/>
                <w:sz w:val="18"/>
                <w:szCs w:val="18"/>
                <w:lang w:val="ru-RU"/>
              </w:rPr>
            </w:pPr>
            <w:r w:rsidRPr="009F2F48">
              <w:rPr>
                <w:bCs/>
                <w:sz w:val="18"/>
                <w:szCs w:val="18"/>
                <w:lang w:val="ru-RU"/>
              </w:rPr>
              <w:t>Физические лица</w:t>
            </w:r>
          </w:p>
        </w:tc>
        <w:tc>
          <w:tcPr>
            <w:tcW w:w="821" w:type="pct"/>
            <w:vAlign w:val="bottom"/>
          </w:tcPr>
          <w:p w:rsidR="00EC0673" w:rsidRPr="009F2F48" w:rsidRDefault="00465553">
            <w:pPr>
              <w:spacing w:before="20" w:after="20"/>
              <w:ind w:right="113"/>
              <w:jc w:val="right"/>
              <w:rPr>
                <w:sz w:val="18"/>
                <w:szCs w:val="18"/>
                <w:lang w:val="ru-RU"/>
              </w:rPr>
            </w:pPr>
            <w:r>
              <w:rPr>
                <w:sz w:val="18"/>
                <w:szCs w:val="18"/>
                <w:lang w:val="ru-RU"/>
              </w:rPr>
              <w:t>6 </w:t>
            </w:r>
            <w:r w:rsidR="009F09E6">
              <w:rPr>
                <w:sz w:val="18"/>
                <w:szCs w:val="18"/>
              </w:rPr>
              <w:t>263</w:t>
            </w:r>
            <w:r w:rsidR="009F09E6">
              <w:rPr>
                <w:sz w:val="18"/>
                <w:szCs w:val="18"/>
                <w:lang w:val="ru-RU"/>
              </w:rPr>
              <w:t xml:space="preserve"> </w:t>
            </w:r>
            <w:r>
              <w:rPr>
                <w:sz w:val="18"/>
                <w:szCs w:val="18"/>
                <w:lang w:val="ru-RU"/>
              </w:rPr>
              <w:t>1</w:t>
            </w:r>
            <w:r w:rsidR="009F09E6">
              <w:rPr>
                <w:sz w:val="18"/>
                <w:szCs w:val="18"/>
              </w:rPr>
              <w:t>89 </w:t>
            </w:r>
          </w:p>
        </w:tc>
        <w:tc>
          <w:tcPr>
            <w:tcW w:w="131" w:type="pct"/>
            <w:vAlign w:val="bottom"/>
          </w:tcPr>
          <w:p w:rsidR="00EC0673" w:rsidRPr="009F2F48" w:rsidRDefault="00EC0673" w:rsidP="00BD4992">
            <w:pPr>
              <w:pStyle w:val="Tabletext"/>
              <w:spacing w:before="20" w:after="20"/>
              <w:ind w:right="113"/>
              <w:jc w:val="right"/>
              <w:rPr>
                <w:bCs/>
                <w:szCs w:val="18"/>
                <w:lang w:val="ru-RU"/>
              </w:rPr>
            </w:pPr>
          </w:p>
        </w:tc>
        <w:tc>
          <w:tcPr>
            <w:tcW w:w="821" w:type="pct"/>
            <w:vAlign w:val="bottom"/>
          </w:tcPr>
          <w:p w:rsidR="00EC0673" w:rsidRPr="009F2F48" w:rsidRDefault="00EC0673" w:rsidP="00BD4992">
            <w:pPr>
              <w:spacing w:before="20" w:after="20"/>
              <w:ind w:right="113"/>
              <w:jc w:val="right"/>
              <w:rPr>
                <w:sz w:val="18"/>
                <w:szCs w:val="18"/>
                <w:lang w:val="ru-RU"/>
              </w:rPr>
            </w:pPr>
            <w:r w:rsidRPr="009F2F48">
              <w:rPr>
                <w:sz w:val="18"/>
                <w:szCs w:val="18"/>
                <w:lang w:val="ru-RU"/>
              </w:rPr>
              <w:t>7 744 368</w:t>
            </w:r>
            <w:r w:rsidR="009F09E6">
              <w:rPr>
                <w:sz w:val="18"/>
                <w:szCs w:val="18"/>
                <w:lang w:val="ru-RU"/>
              </w:rPr>
              <w:t> </w:t>
            </w:r>
          </w:p>
        </w:tc>
      </w:tr>
      <w:tr w:rsidR="00EC0673" w:rsidRPr="009F2F48" w:rsidTr="00BD4992">
        <w:trPr>
          <w:trHeight w:val="20"/>
        </w:trPr>
        <w:tc>
          <w:tcPr>
            <w:tcW w:w="3227" w:type="pct"/>
            <w:vAlign w:val="bottom"/>
          </w:tcPr>
          <w:p w:rsidR="00EC0673" w:rsidRPr="009F2F48" w:rsidRDefault="009B5A72" w:rsidP="001A56B2">
            <w:pPr>
              <w:pStyle w:val="23"/>
              <w:spacing w:before="20" w:after="20"/>
              <w:ind w:left="0" w:right="0"/>
              <w:rPr>
                <w:sz w:val="18"/>
                <w:szCs w:val="18"/>
                <w:lang w:val="ru-RU"/>
              </w:rPr>
            </w:pPr>
            <w:r w:rsidRPr="009F2F48">
              <w:rPr>
                <w:sz w:val="18"/>
                <w:szCs w:val="18"/>
                <w:lang w:val="ru-RU"/>
              </w:rPr>
              <w:t>Торговля</w:t>
            </w:r>
          </w:p>
        </w:tc>
        <w:tc>
          <w:tcPr>
            <w:tcW w:w="821" w:type="pct"/>
            <w:vAlign w:val="bottom"/>
          </w:tcPr>
          <w:p w:rsidR="00EC0673" w:rsidRPr="009F09E6" w:rsidRDefault="00465553" w:rsidP="00BD4992">
            <w:pPr>
              <w:spacing w:before="20" w:after="20"/>
              <w:ind w:right="113"/>
              <w:jc w:val="right"/>
              <w:rPr>
                <w:sz w:val="18"/>
                <w:szCs w:val="18"/>
              </w:rPr>
            </w:pPr>
            <w:r>
              <w:rPr>
                <w:sz w:val="18"/>
                <w:szCs w:val="18"/>
                <w:lang w:val="ru-RU"/>
              </w:rPr>
              <w:t>4 089 302</w:t>
            </w:r>
            <w:r w:rsidR="009F09E6">
              <w:rPr>
                <w:sz w:val="18"/>
                <w:szCs w:val="18"/>
              </w:rPr>
              <w:t> </w:t>
            </w:r>
          </w:p>
        </w:tc>
        <w:tc>
          <w:tcPr>
            <w:tcW w:w="131" w:type="pct"/>
            <w:vAlign w:val="bottom"/>
          </w:tcPr>
          <w:p w:rsidR="00EC0673" w:rsidRPr="009F2F48" w:rsidRDefault="00EC0673" w:rsidP="00BD4992">
            <w:pPr>
              <w:pStyle w:val="Tabletext"/>
              <w:spacing w:before="20" w:after="20"/>
              <w:ind w:right="113"/>
              <w:jc w:val="right"/>
              <w:rPr>
                <w:szCs w:val="18"/>
                <w:lang w:val="ru-RU"/>
              </w:rPr>
            </w:pPr>
          </w:p>
        </w:tc>
        <w:tc>
          <w:tcPr>
            <w:tcW w:w="821" w:type="pct"/>
            <w:vAlign w:val="bottom"/>
          </w:tcPr>
          <w:p w:rsidR="00EC0673" w:rsidRPr="009F2F48" w:rsidRDefault="00EC0673" w:rsidP="00BD4992">
            <w:pPr>
              <w:spacing w:before="20" w:after="20"/>
              <w:ind w:right="113"/>
              <w:jc w:val="right"/>
              <w:rPr>
                <w:sz w:val="18"/>
                <w:szCs w:val="18"/>
                <w:lang w:val="ru-RU"/>
              </w:rPr>
            </w:pPr>
            <w:r w:rsidRPr="009F2F48">
              <w:rPr>
                <w:sz w:val="18"/>
                <w:szCs w:val="18"/>
                <w:lang w:val="ru-RU"/>
              </w:rPr>
              <w:t>2 990 817</w:t>
            </w:r>
            <w:r w:rsidR="009F09E6">
              <w:rPr>
                <w:sz w:val="18"/>
                <w:szCs w:val="18"/>
                <w:lang w:val="ru-RU"/>
              </w:rPr>
              <w:t> </w:t>
            </w:r>
          </w:p>
        </w:tc>
      </w:tr>
      <w:tr w:rsidR="00670170" w:rsidRPr="009F2F48" w:rsidTr="00BD4992">
        <w:trPr>
          <w:trHeight w:val="20"/>
        </w:trPr>
        <w:tc>
          <w:tcPr>
            <w:tcW w:w="3227" w:type="pct"/>
            <w:vAlign w:val="bottom"/>
          </w:tcPr>
          <w:p w:rsidR="00670170" w:rsidRPr="009F2F48" w:rsidRDefault="00670170" w:rsidP="001A56B2">
            <w:pPr>
              <w:pStyle w:val="23"/>
              <w:spacing w:before="20" w:after="20"/>
              <w:ind w:left="0" w:right="0"/>
              <w:rPr>
                <w:sz w:val="18"/>
                <w:szCs w:val="18"/>
                <w:lang w:val="ru-RU"/>
              </w:rPr>
            </w:pPr>
            <w:r w:rsidRPr="009F2F48">
              <w:rPr>
                <w:sz w:val="18"/>
                <w:szCs w:val="18"/>
                <w:lang w:val="ru-RU"/>
              </w:rPr>
              <w:t>Финансовый сектор</w:t>
            </w:r>
          </w:p>
        </w:tc>
        <w:tc>
          <w:tcPr>
            <w:tcW w:w="821" w:type="pct"/>
            <w:vAlign w:val="bottom"/>
          </w:tcPr>
          <w:p w:rsidR="00670170" w:rsidRPr="009F09E6" w:rsidRDefault="00670170" w:rsidP="00BD4992">
            <w:pPr>
              <w:spacing w:before="20" w:after="20"/>
              <w:ind w:right="113"/>
              <w:jc w:val="right"/>
              <w:rPr>
                <w:sz w:val="18"/>
                <w:szCs w:val="18"/>
              </w:rPr>
            </w:pPr>
            <w:r>
              <w:rPr>
                <w:sz w:val="18"/>
                <w:szCs w:val="18"/>
                <w:lang w:val="ru-RU"/>
              </w:rPr>
              <w:t>1 651 408</w:t>
            </w:r>
            <w:r w:rsidR="009F09E6">
              <w:rPr>
                <w:sz w:val="18"/>
                <w:szCs w:val="18"/>
              </w:rPr>
              <w:t> </w:t>
            </w:r>
          </w:p>
        </w:tc>
        <w:tc>
          <w:tcPr>
            <w:tcW w:w="131" w:type="pct"/>
            <w:vAlign w:val="bottom"/>
          </w:tcPr>
          <w:p w:rsidR="00670170" w:rsidRPr="009F2F48" w:rsidRDefault="00670170" w:rsidP="00BD4992">
            <w:pPr>
              <w:pStyle w:val="Tabletext"/>
              <w:spacing w:before="20" w:after="20"/>
              <w:ind w:right="113"/>
              <w:jc w:val="right"/>
              <w:rPr>
                <w:szCs w:val="18"/>
                <w:lang w:val="ru-RU"/>
              </w:rPr>
            </w:pPr>
          </w:p>
        </w:tc>
        <w:tc>
          <w:tcPr>
            <w:tcW w:w="821" w:type="pct"/>
            <w:vAlign w:val="bottom"/>
          </w:tcPr>
          <w:p w:rsidR="00670170" w:rsidRPr="009F2F48" w:rsidRDefault="00670170" w:rsidP="00BD4992">
            <w:pPr>
              <w:spacing w:before="20" w:after="20"/>
              <w:ind w:right="113"/>
              <w:jc w:val="right"/>
              <w:rPr>
                <w:sz w:val="18"/>
                <w:szCs w:val="18"/>
                <w:lang w:val="ru-RU"/>
              </w:rPr>
            </w:pPr>
            <w:r w:rsidRPr="009F2F48">
              <w:rPr>
                <w:sz w:val="18"/>
                <w:szCs w:val="18"/>
                <w:lang w:val="ru-RU"/>
              </w:rPr>
              <w:t>809 890</w:t>
            </w:r>
            <w:r w:rsidR="009F09E6">
              <w:rPr>
                <w:sz w:val="18"/>
                <w:szCs w:val="18"/>
                <w:lang w:val="ru-RU"/>
              </w:rPr>
              <w:t> </w:t>
            </w:r>
          </w:p>
        </w:tc>
      </w:tr>
      <w:tr w:rsidR="00670170" w:rsidRPr="009F2F48" w:rsidTr="00BD4992">
        <w:trPr>
          <w:trHeight w:val="20"/>
        </w:trPr>
        <w:tc>
          <w:tcPr>
            <w:tcW w:w="3227" w:type="pct"/>
            <w:vAlign w:val="bottom"/>
          </w:tcPr>
          <w:p w:rsidR="00670170" w:rsidRPr="009F2F48" w:rsidRDefault="00670170" w:rsidP="001A56B2">
            <w:pPr>
              <w:pStyle w:val="23"/>
              <w:spacing w:before="20" w:after="20"/>
              <w:ind w:left="0" w:right="0"/>
              <w:rPr>
                <w:sz w:val="18"/>
                <w:szCs w:val="18"/>
                <w:lang w:val="ru-RU"/>
              </w:rPr>
            </w:pPr>
            <w:r w:rsidRPr="009F2F48">
              <w:rPr>
                <w:sz w:val="18"/>
                <w:szCs w:val="18"/>
                <w:lang w:val="ru-RU"/>
              </w:rPr>
              <w:t>Сфера услуг</w:t>
            </w:r>
          </w:p>
        </w:tc>
        <w:tc>
          <w:tcPr>
            <w:tcW w:w="821" w:type="pct"/>
            <w:vAlign w:val="bottom"/>
          </w:tcPr>
          <w:p w:rsidR="00670170" w:rsidRPr="009F09E6" w:rsidRDefault="00670170" w:rsidP="00BD4992">
            <w:pPr>
              <w:spacing w:before="20" w:after="20"/>
              <w:ind w:right="113"/>
              <w:jc w:val="right"/>
              <w:rPr>
                <w:sz w:val="18"/>
                <w:szCs w:val="18"/>
              </w:rPr>
            </w:pPr>
            <w:r>
              <w:rPr>
                <w:sz w:val="18"/>
                <w:szCs w:val="18"/>
                <w:lang w:val="ru-RU"/>
              </w:rPr>
              <w:t>1 222 620</w:t>
            </w:r>
            <w:r w:rsidR="009F09E6">
              <w:rPr>
                <w:sz w:val="18"/>
                <w:szCs w:val="18"/>
              </w:rPr>
              <w:t> </w:t>
            </w:r>
          </w:p>
        </w:tc>
        <w:tc>
          <w:tcPr>
            <w:tcW w:w="131" w:type="pct"/>
            <w:vAlign w:val="bottom"/>
          </w:tcPr>
          <w:p w:rsidR="00670170" w:rsidRPr="009F2F48" w:rsidRDefault="00670170" w:rsidP="00BD4992">
            <w:pPr>
              <w:pStyle w:val="Tabletext"/>
              <w:spacing w:before="20" w:after="20"/>
              <w:ind w:right="113"/>
              <w:jc w:val="right"/>
              <w:rPr>
                <w:szCs w:val="18"/>
                <w:lang w:val="ru-RU"/>
              </w:rPr>
            </w:pPr>
          </w:p>
        </w:tc>
        <w:tc>
          <w:tcPr>
            <w:tcW w:w="821" w:type="pct"/>
            <w:vAlign w:val="bottom"/>
          </w:tcPr>
          <w:p w:rsidR="00670170" w:rsidRPr="009F2F48" w:rsidRDefault="00670170" w:rsidP="00BD4992">
            <w:pPr>
              <w:spacing w:before="20" w:after="20"/>
              <w:ind w:right="113"/>
              <w:jc w:val="right"/>
              <w:rPr>
                <w:sz w:val="18"/>
                <w:szCs w:val="18"/>
                <w:lang w:val="ru-RU"/>
              </w:rPr>
            </w:pPr>
            <w:r w:rsidRPr="009F2F48">
              <w:rPr>
                <w:sz w:val="18"/>
                <w:szCs w:val="18"/>
                <w:lang w:val="ru-RU"/>
              </w:rPr>
              <w:t>1 501 212</w:t>
            </w:r>
            <w:r w:rsidR="009F09E6">
              <w:rPr>
                <w:sz w:val="18"/>
                <w:szCs w:val="18"/>
                <w:lang w:val="ru-RU"/>
              </w:rPr>
              <w:t> </w:t>
            </w:r>
          </w:p>
        </w:tc>
      </w:tr>
      <w:tr w:rsidR="00670170" w:rsidRPr="009F2F48" w:rsidTr="00BD4992">
        <w:trPr>
          <w:trHeight w:val="20"/>
        </w:trPr>
        <w:tc>
          <w:tcPr>
            <w:tcW w:w="3227" w:type="pct"/>
            <w:vAlign w:val="bottom"/>
          </w:tcPr>
          <w:p w:rsidR="00670170" w:rsidRPr="009F2F48" w:rsidRDefault="00670170" w:rsidP="001A56B2">
            <w:pPr>
              <w:pStyle w:val="23"/>
              <w:spacing w:before="20" w:after="20"/>
              <w:ind w:left="0" w:right="0"/>
              <w:rPr>
                <w:sz w:val="18"/>
                <w:szCs w:val="18"/>
                <w:lang w:val="ru-RU"/>
              </w:rPr>
            </w:pPr>
            <w:r w:rsidRPr="009F2F48">
              <w:rPr>
                <w:sz w:val="18"/>
                <w:szCs w:val="18"/>
                <w:lang w:val="ru-RU"/>
              </w:rPr>
              <w:t>Недвижимость</w:t>
            </w:r>
          </w:p>
        </w:tc>
        <w:tc>
          <w:tcPr>
            <w:tcW w:w="821" w:type="pct"/>
            <w:vAlign w:val="bottom"/>
          </w:tcPr>
          <w:p w:rsidR="00670170" w:rsidRPr="009F09E6" w:rsidRDefault="00670170" w:rsidP="00BD4992">
            <w:pPr>
              <w:spacing w:before="20" w:after="20"/>
              <w:ind w:right="113"/>
              <w:jc w:val="right"/>
              <w:rPr>
                <w:sz w:val="18"/>
                <w:szCs w:val="18"/>
              </w:rPr>
            </w:pPr>
            <w:r>
              <w:rPr>
                <w:sz w:val="18"/>
                <w:szCs w:val="18"/>
                <w:lang w:val="ru-RU"/>
              </w:rPr>
              <w:t>911 395</w:t>
            </w:r>
            <w:r w:rsidR="009F09E6">
              <w:rPr>
                <w:sz w:val="18"/>
                <w:szCs w:val="18"/>
              </w:rPr>
              <w:t> </w:t>
            </w:r>
          </w:p>
        </w:tc>
        <w:tc>
          <w:tcPr>
            <w:tcW w:w="131" w:type="pct"/>
            <w:vAlign w:val="bottom"/>
          </w:tcPr>
          <w:p w:rsidR="00670170" w:rsidRPr="009F2F48" w:rsidRDefault="00670170" w:rsidP="00BD4992">
            <w:pPr>
              <w:pStyle w:val="Tabletext"/>
              <w:spacing w:before="20" w:after="20"/>
              <w:ind w:right="113"/>
              <w:jc w:val="right"/>
              <w:rPr>
                <w:szCs w:val="18"/>
                <w:lang w:val="ru-RU"/>
              </w:rPr>
            </w:pPr>
          </w:p>
        </w:tc>
        <w:tc>
          <w:tcPr>
            <w:tcW w:w="821" w:type="pct"/>
            <w:vAlign w:val="bottom"/>
          </w:tcPr>
          <w:p w:rsidR="00670170" w:rsidRPr="009F2F48" w:rsidRDefault="00670170" w:rsidP="00BD4992">
            <w:pPr>
              <w:spacing w:before="20" w:after="20"/>
              <w:ind w:right="113"/>
              <w:jc w:val="right"/>
              <w:rPr>
                <w:sz w:val="18"/>
                <w:szCs w:val="18"/>
                <w:lang w:val="ru-RU"/>
              </w:rPr>
            </w:pPr>
            <w:r w:rsidRPr="009F2F48">
              <w:rPr>
                <w:sz w:val="18"/>
                <w:szCs w:val="18"/>
                <w:lang w:val="ru-RU"/>
              </w:rPr>
              <w:t>1 959 539</w:t>
            </w:r>
            <w:r w:rsidR="009F09E6">
              <w:rPr>
                <w:sz w:val="18"/>
                <w:szCs w:val="18"/>
                <w:lang w:val="ru-RU"/>
              </w:rPr>
              <w:t> </w:t>
            </w:r>
          </w:p>
        </w:tc>
      </w:tr>
      <w:tr w:rsidR="00670170" w:rsidRPr="009F2F48" w:rsidTr="00BD4992">
        <w:trPr>
          <w:trHeight w:val="20"/>
        </w:trPr>
        <w:tc>
          <w:tcPr>
            <w:tcW w:w="3227" w:type="pct"/>
            <w:vAlign w:val="bottom"/>
          </w:tcPr>
          <w:p w:rsidR="00670170" w:rsidRPr="009F2F48" w:rsidRDefault="00670170" w:rsidP="001A56B2">
            <w:pPr>
              <w:pStyle w:val="23"/>
              <w:spacing w:before="20" w:after="20"/>
              <w:ind w:left="0" w:right="0"/>
              <w:rPr>
                <w:sz w:val="18"/>
                <w:szCs w:val="18"/>
                <w:lang w:val="ru-RU"/>
              </w:rPr>
            </w:pPr>
            <w:r w:rsidRPr="009F2F48">
              <w:rPr>
                <w:sz w:val="18"/>
                <w:szCs w:val="18"/>
                <w:lang w:val="ru-RU"/>
              </w:rPr>
              <w:t>Транспорт и телекоммуникационные услуги</w:t>
            </w:r>
          </w:p>
        </w:tc>
        <w:tc>
          <w:tcPr>
            <w:tcW w:w="821" w:type="pct"/>
            <w:vAlign w:val="bottom"/>
          </w:tcPr>
          <w:p w:rsidR="00670170" w:rsidRPr="009F09E6" w:rsidRDefault="00670170" w:rsidP="00BD4992">
            <w:pPr>
              <w:spacing w:before="20" w:after="20"/>
              <w:ind w:right="113"/>
              <w:jc w:val="right"/>
              <w:rPr>
                <w:sz w:val="18"/>
                <w:szCs w:val="18"/>
              </w:rPr>
            </w:pPr>
            <w:r>
              <w:rPr>
                <w:sz w:val="18"/>
                <w:szCs w:val="18"/>
                <w:lang w:val="ru-RU"/>
              </w:rPr>
              <w:t>813 166</w:t>
            </w:r>
            <w:r w:rsidR="009F09E6">
              <w:rPr>
                <w:sz w:val="18"/>
                <w:szCs w:val="18"/>
              </w:rPr>
              <w:t> </w:t>
            </w:r>
          </w:p>
        </w:tc>
        <w:tc>
          <w:tcPr>
            <w:tcW w:w="131" w:type="pct"/>
            <w:vAlign w:val="bottom"/>
          </w:tcPr>
          <w:p w:rsidR="00670170" w:rsidRPr="009F2F48" w:rsidRDefault="00670170" w:rsidP="00BD4992">
            <w:pPr>
              <w:pStyle w:val="Tabletext"/>
              <w:spacing w:before="20" w:after="20"/>
              <w:ind w:right="113"/>
              <w:jc w:val="right"/>
              <w:rPr>
                <w:szCs w:val="18"/>
                <w:lang w:val="ru-RU"/>
              </w:rPr>
            </w:pPr>
          </w:p>
        </w:tc>
        <w:tc>
          <w:tcPr>
            <w:tcW w:w="821" w:type="pct"/>
            <w:vAlign w:val="bottom"/>
          </w:tcPr>
          <w:p w:rsidR="00670170" w:rsidRPr="009F2F48" w:rsidRDefault="00670170" w:rsidP="00BD4992">
            <w:pPr>
              <w:spacing w:before="20" w:after="20"/>
              <w:ind w:right="113"/>
              <w:jc w:val="right"/>
              <w:rPr>
                <w:sz w:val="18"/>
                <w:szCs w:val="18"/>
                <w:lang w:val="ru-RU"/>
              </w:rPr>
            </w:pPr>
            <w:r w:rsidRPr="009F2F48">
              <w:rPr>
                <w:sz w:val="18"/>
                <w:szCs w:val="18"/>
                <w:lang w:val="ru-RU"/>
              </w:rPr>
              <w:t>286 038</w:t>
            </w:r>
            <w:r w:rsidR="009F09E6">
              <w:rPr>
                <w:sz w:val="18"/>
                <w:szCs w:val="18"/>
                <w:lang w:val="ru-RU"/>
              </w:rPr>
              <w:t> </w:t>
            </w:r>
          </w:p>
        </w:tc>
      </w:tr>
      <w:tr w:rsidR="00670170" w:rsidRPr="009F2F48" w:rsidTr="00BD4992">
        <w:trPr>
          <w:trHeight w:val="20"/>
        </w:trPr>
        <w:tc>
          <w:tcPr>
            <w:tcW w:w="3227" w:type="pct"/>
            <w:vAlign w:val="bottom"/>
          </w:tcPr>
          <w:p w:rsidR="00670170" w:rsidRPr="009F2F48" w:rsidRDefault="00670170" w:rsidP="001A56B2">
            <w:pPr>
              <w:pStyle w:val="23"/>
              <w:spacing w:before="20" w:after="20"/>
              <w:ind w:left="0" w:right="0"/>
              <w:rPr>
                <w:sz w:val="18"/>
                <w:szCs w:val="18"/>
                <w:lang w:val="ru-RU"/>
              </w:rPr>
            </w:pPr>
            <w:r w:rsidRPr="009F2F48">
              <w:rPr>
                <w:sz w:val="18"/>
                <w:szCs w:val="18"/>
                <w:lang w:val="ru-RU"/>
              </w:rPr>
              <w:t>Сельское хозяйство, лесопромышленный и деревообрабатывающий комплекс</w:t>
            </w:r>
          </w:p>
        </w:tc>
        <w:tc>
          <w:tcPr>
            <w:tcW w:w="821" w:type="pct"/>
            <w:vAlign w:val="bottom"/>
          </w:tcPr>
          <w:p w:rsidR="00670170" w:rsidRPr="009F09E6" w:rsidRDefault="00670170" w:rsidP="00BD4992">
            <w:pPr>
              <w:spacing w:before="20" w:after="20"/>
              <w:ind w:right="113"/>
              <w:jc w:val="right"/>
              <w:rPr>
                <w:sz w:val="18"/>
                <w:szCs w:val="18"/>
                <w:lang w:val="ru-RU"/>
              </w:rPr>
            </w:pPr>
            <w:r>
              <w:rPr>
                <w:sz w:val="18"/>
                <w:szCs w:val="18"/>
                <w:lang w:val="ru-RU"/>
              </w:rPr>
              <w:t>687 679</w:t>
            </w:r>
            <w:r w:rsidR="009F09E6">
              <w:rPr>
                <w:sz w:val="18"/>
                <w:szCs w:val="18"/>
              </w:rPr>
              <w:t> </w:t>
            </w:r>
          </w:p>
        </w:tc>
        <w:tc>
          <w:tcPr>
            <w:tcW w:w="131" w:type="pct"/>
            <w:vAlign w:val="bottom"/>
          </w:tcPr>
          <w:p w:rsidR="00670170" w:rsidRPr="009F2F48" w:rsidRDefault="00670170" w:rsidP="00BD4992">
            <w:pPr>
              <w:pStyle w:val="Tabletext"/>
              <w:spacing w:before="20" w:after="20"/>
              <w:ind w:right="113"/>
              <w:jc w:val="right"/>
              <w:rPr>
                <w:szCs w:val="18"/>
                <w:lang w:val="ru-RU"/>
              </w:rPr>
            </w:pPr>
          </w:p>
        </w:tc>
        <w:tc>
          <w:tcPr>
            <w:tcW w:w="821" w:type="pct"/>
            <w:vAlign w:val="bottom"/>
          </w:tcPr>
          <w:p w:rsidR="00670170" w:rsidRPr="009F2F48" w:rsidRDefault="00670170" w:rsidP="00BD4992">
            <w:pPr>
              <w:spacing w:before="20" w:after="20"/>
              <w:ind w:right="113"/>
              <w:jc w:val="right"/>
              <w:rPr>
                <w:sz w:val="18"/>
                <w:szCs w:val="18"/>
                <w:lang w:val="ru-RU"/>
              </w:rPr>
            </w:pPr>
            <w:r w:rsidRPr="009F2F48">
              <w:rPr>
                <w:sz w:val="18"/>
                <w:szCs w:val="18"/>
                <w:lang w:val="ru-RU"/>
              </w:rPr>
              <w:t>1 639 326</w:t>
            </w:r>
            <w:r w:rsidR="009F09E6">
              <w:rPr>
                <w:sz w:val="18"/>
                <w:szCs w:val="18"/>
                <w:lang w:val="ru-RU"/>
              </w:rPr>
              <w:t> </w:t>
            </w:r>
          </w:p>
        </w:tc>
      </w:tr>
      <w:tr w:rsidR="00670170" w:rsidRPr="009F2F48" w:rsidTr="00BD4992">
        <w:trPr>
          <w:trHeight w:val="20"/>
        </w:trPr>
        <w:tc>
          <w:tcPr>
            <w:tcW w:w="3227" w:type="pct"/>
            <w:vAlign w:val="bottom"/>
          </w:tcPr>
          <w:p w:rsidR="00670170" w:rsidRPr="009F2F48" w:rsidRDefault="00670170" w:rsidP="00BB5197">
            <w:pPr>
              <w:pStyle w:val="23"/>
              <w:spacing w:before="20" w:after="20"/>
              <w:ind w:left="0" w:right="0"/>
              <w:rPr>
                <w:sz w:val="18"/>
                <w:szCs w:val="18"/>
                <w:lang w:val="ru-RU"/>
              </w:rPr>
            </w:pPr>
            <w:r w:rsidRPr="009F2F48">
              <w:rPr>
                <w:sz w:val="18"/>
                <w:szCs w:val="18"/>
                <w:lang w:val="ru-RU"/>
              </w:rPr>
              <w:t>Производство</w:t>
            </w:r>
          </w:p>
        </w:tc>
        <w:tc>
          <w:tcPr>
            <w:tcW w:w="821" w:type="pct"/>
            <w:vAlign w:val="bottom"/>
          </w:tcPr>
          <w:p w:rsidR="00670170" w:rsidRPr="009F2F48" w:rsidRDefault="00670170" w:rsidP="00BD4992">
            <w:pPr>
              <w:spacing w:before="20" w:after="20"/>
              <w:ind w:right="113"/>
              <w:jc w:val="right"/>
              <w:rPr>
                <w:sz w:val="18"/>
                <w:szCs w:val="18"/>
                <w:lang w:val="ru-RU"/>
              </w:rPr>
            </w:pPr>
            <w:r>
              <w:rPr>
                <w:sz w:val="18"/>
                <w:szCs w:val="18"/>
                <w:lang w:val="ru-RU"/>
              </w:rPr>
              <w:t>663 510</w:t>
            </w:r>
            <w:r w:rsidR="009F09E6">
              <w:rPr>
                <w:sz w:val="18"/>
                <w:szCs w:val="18"/>
                <w:lang w:val="ru-RU"/>
              </w:rPr>
              <w:t> </w:t>
            </w:r>
          </w:p>
        </w:tc>
        <w:tc>
          <w:tcPr>
            <w:tcW w:w="131" w:type="pct"/>
            <w:vAlign w:val="bottom"/>
          </w:tcPr>
          <w:p w:rsidR="00670170" w:rsidRPr="009F2F48" w:rsidRDefault="00670170" w:rsidP="00BD4992">
            <w:pPr>
              <w:pStyle w:val="23"/>
              <w:spacing w:before="20" w:after="20"/>
              <w:ind w:left="0" w:right="113"/>
              <w:jc w:val="right"/>
              <w:rPr>
                <w:sz w:val="18"/>
                <w:szCs w:val="18"/>
                <w:lang w:val="ru-RU"/>
              </w:rPr>
            </w:pPr>
          </w:p>
        </w:tc>
        <w:tc>
          <w:tcPr>
            <w:tcW w:w="821" w:type="pct"/>
            <w:vAlign w:val="bottom"/>
          </w:tcPr>
          <w:p w:rsidR="00670170" w:rsidRPr="009F2F48" w:rsidRDefault="00670170" w:rsidP="00BD4992">
            <w:pPr>
              <w:spacing w:before="20" w:after="20"/>
              <w:ind w:right="113"/>
              <w:jc w:val="right"/>
              <w:rPr>
                <w:sz w:val="18"/>
                <w:szCs w:val="18"/>
                <w:lang w:val="ru-RU"/>
              </w:rPr>
            </w:pPr>
            <w:r w:rsidRPr="009F2F48">
              <w:rPr>
                <w:sz w:val="18"/>
                <w:szCs w:val="18"/>
                <w:lang w:val="ru-RU"/>
              </w:rPr>
              <w:t>724 859</w:t>
            </w:r>
            <w:r w:rsidR="009F09E6">
              <w:rPr>
                <w:sz w:val="18"/>
                <w:szCs w:val="18"/>
                <w:lang w:val="ru-RU"/>
              </w:rPr>
              <w:t> </w:t>
            </w:r>
          </w:p>
        </w:tc>
      </w:tr>
      <w:tr w:rsidR="00670170" w:rsidRPr="009F2F48" w:rsidTr="00BD4992">
        <w:trPr>
          <w:trHeight w:val="20"/>
        </w:trPr>
        <w:tc>
          <w:tcPr>
            <w:tcW w:w="3227" w:type="pct"/>
            <w:vAlign w:val="bottom"/>
          </w:tcPr>
          <w:p w:rsidR="00670170" w:rsidRPr="009F2F48" w:rsidRDefault="00670170" w:rsidP="001A56B2">
            <w:pPr>
              <w:pStyle w:val="23"/>
              <w:spacing w:before="20" w:after="20"/>
              <w:ind w:left="0" w:right="0"/>
              <w:rPr>
                <w:sz w:val="18"/>
                <w:szCs w:val="18"/>
                <w:lang w:val="ru-RU"/>
              </w:rPr>
            </w:pPr>
            <w:r w:rsidRPr="009F2F48">
              <w:rPr>
                <w:sz w:val="18"/>
                <w:szCs w:val="18"/>
                <w:lang w:val="ru-RU"/>
              </w:rPr>
              <w:t>Строительство</w:t>
            </w:r>
          </w:p>
        </w:tc>
        <w:tc>
          <w:tcPr>
            <w:tcW w:w="821" w:type="pct"/>
            <w:vAlign w:val="bottom"/>
          </w:tcPr>
          <w:p w:rsidR="00670170" w:rsidRPr="009F2F48" w:rsidRDefault="00670170" w:rsidP="00BD4992">
            <w:pPr>
              <w:spacing w:before="20" w:after="20"/>
              <w:ind w:right="113"/>
              <w:jc w:val="right"/>
              <w:rPr>
                <w:sz w:val="18"/>
                <w:szCs w:val="18"/>
                <w:lang w:val="ru-RU"/>
              </w:rPr>
            </w:pPr>
            <w:r>
              <w:rPr>
                <w:sz w:val="18"/>
                <w:szCs w:val="18"/>
                <w:lang w:val="ru-RU"/>
              </w:rPr>
              <w:t>612 212</w:t>
            </w:r>
            <w:r w:rsidR="009F09E6">
              <w:rPr>
                <w:sz w:val="18"/>
                <w:szCs w:val="18"/>
                <w:lang w:val="ru-RU"/>
              </w:rPr>
              <w:t> </w:t>
            </w:r>
          </w:p>
        </w:tc>
        <w:tc>
          <w:tcPr>
            <w:tcW w:w="131" w:type="pct"/>
            <w:vAlign w:val="bottom"/>
          </w:tcPr>
          <w:p w:rsidR="00670170" w:rsidRPr="009F2F48" w:rsidRDefault="00670170" w:rsidP="00BD4992">
            <w:pPr>
              <w:pStyle w:val="Tabletext"/>
              <w:spacing w:before="20" w:after="20"/>
              <w:ind w:right="113"/>
              <w:jc w:val="right"/>
              <w:rPr>
                <w:bCs/>
                <w:szCs w:val="18"/>
                <w:lang w:val="ru-RU"/>
              </w:rPr>
            </w:pPr>
          </w:p>
        </w:tc>
        <w:tc>
          <w:tcPr>
            <w:tcW w:w="821" w:type="pct"/>
            <w:vAlign w:val="bottom"/>
          </w:tcPr>
          <w:p w:rsidR="00670170" w:rsidRPr="009F2F48" w:rsidRDefault="00670170" w:rsidP="00BD4992">
            <w:pPr>
              <w:spacing w:before="20" w:after="20"/>
              <w:ind w:right="113"/>
              <w:jc w:val="right"/>
              <w:rPr>
                <w:sz w:val="18"/>
                <w:szCs w:val="18"/>
                <w:lang w:val="ru-RU"/>
              </w:rPr>
            </w:pPr>
            <w:r w:rsidRPr="009F2F48">
              <w:rPr>
                <w:sz w:val="18"/>
                <w:szCs w:val="18"/>
                <w:lang w:val="ru-RU"/>
              </w:rPr>
              <w:t>755 836</w:t>
            </w:r>
            <w:r w:rsidR="009F09E6">
              <w:rPr>
                <w:sz w:val="18"/>
                <w:szCs w:val="18"/>
                <w:lang w:val="ru-RU"/>
              </w:rPr>
              <w:t> </w:t>
            </w:r>
          </w:p>
        </w:tc>
      </w:tr>
      <w:tr w:rsidR="00670170" w:rsidRPr="009F2F48" w:rsidTr="00BD4992">
        <w:trPr>
          <w:trHeight w:val="20"/>
        </w:trPr>
        <w:tc>
          <w:tcPr>
            <w:tcW w:w="3227" w:type="pct"/>
            <w:vAlign w:val="bottom"/>
          </w:tcPr>
          <w:p w:rsidR="00670170" w:rsidRPr="009F2F48" w:rsidRDefault="00670170" w:rsidP="001A56B2">
            <w:pPr>
              <w:pStyle w:val="23"/>
              <w:spacing w:before="20" w:after="20"/>
              <w:ind w:left="0" w:right="0"/>
              <w:rPr>
                <w:sz w:val="18"/>
                <w:szCs w:val="18"/>
                <w:lang w:val="ru-RU"/>
              </w:rPr>
            </w:pPr>
            <w:r w:rsidRPr="009F2F48">
              <w:rPr>
                <w:sz w:val="18"/>
                <w:szCs w:val="18"/>
                <w:lang w:val="ru-RU"/>
              </w:rPr>
              <w:t>Горнодобывающая промышленность/металлургия</w:t>
            </w:r>
          </w:p>
        </w:tc>
        <w:tc>
          <w:tcPr>
            <w:tcW w:w="821" w:type="pct"/>
            <w:vAlign w:val="bottom"/>
          </w:tcPr>
          <w:p w:rsidR="00670170" w:rsidRPr="009F2F48" w:rsidRDefault="00670170" w:rsidP="00BD4992">
            <w:pPr>
              <w:spacing w:before="20" w:after="20"/>
              <w:ind w:right="113"/>
              <w:jc w:val="right"/>
              <w:rPr>
                <w:sz w:val="18"/>
                <w:szCs w:val="18"/>
                <w:lang w:val="ru-RU"/>
              </w:rPr>
            </w:pPr>
            <w:r>
              <w:rPr>
                <w:sz w:val="18"/>
                <w:szCs w:val="18"/>
                <w:lang w:val="ru-RU"/>
              </w:rPr>
              <w:t>223 211</w:t>
            </w:r>
            <w:r w:rsidR="009F09E6">
              <w:rPr>
                <w:sz w:val="18"/>
                <w:szCs w:val="18"/>
                <w:lang w:val="ru-RU"/>
              </w:rPr>
              <w:t> </w:t>
            </w:r>
          </w:p>
        </w:tc>
        <w:tc>
          <w:tcPr>
            <w:tcW w:w="131" w:type="pct"/>
            <w:vAlign w:val="bottom"/>
          </w:tcPr>
          <w:p w:rsidR="00670170" w:rsidRPr="009F2F48" w:rsidRDefault="00670170" w:rsidP="00BD4992">
            <w:pPr>
              <w:pStyle w:val="Tabletext"/>
              <w:spacing w:before="20" w:after="20"/>
              <w:ind w:right="113"/>
              <w:jc w:val="right"/>
              <w:rPr>
                <w:bCs/>
                <w:szCs w:val="18"/>
                <w:lang w:val="ru-RU"/>
              </w:rPr>
            </w:pPr>
          </w:p>
        </w:tc>
        <w:tc>
          <w:tcPr>
            <w:tcW w:w="821" w:type="pct"/>
            <w:vAlign w:val="bottom"/>
          </w:tcPr>
          <w:p w:rsidR="00670170" w:rsidRPr="009F2F48" w:rsidRDefault="00670170" w:rsidP="00BD4992">
            <w:pPr>
              <w:spacing w:before="20" w:after="20"/>
              <w:ind w:right="113"/>
              <w:jc w:val="right"/>
              <w:rPr>
                <w:sz w:val="18"/>
                <w:szCs w:val="18"/>
                <w:lang w:val="ru-RU"/>
              </w:rPr>
            </w:pPr>
            <w:r w:rsidRPr="009F2F48">
              <w:rPr>
                <w:sz w:val="18"/>
                <w:szCs w:val="18"/>
                <w:lang w:val="ru-RU"/>
              </w:rPr>
              <w:t>554 095</w:t>
            </w:r>
            <w:r w:rsidR="009F09E6">
              <w:rPr>
                <w:sz w:val="18"/>
                <w:szCs w:val="18"/>
                <w:lang w:val="ru-RU"/>
              </w:rPr>
              <w:t> </w:t>
            </w:r>
          </w:p>
        </w:tc>
      </w:tr>
      <w:tr w:rsidR="00670170" w:rsidRPr="009F2F48" w:rsidTr="00BD4992">
        <w:trPr>
          <w:trHeight w:val="20"/>
        </w:trPr>
        <w:tc>
          <w:tcPr>
            <w:tcW w:w="3227" w:type="pct"/>
            <w:vAlign w:val="bottom"/>
          </w:tcPr>
          <w:p w:rsidR="00670170" w:rsidRPr="009F2F48" w:rsidRDefault="00670170" w:rsidP="001A56B2">
            <w:pPr>
              <w:pStyle w:val="23"/>
              <w:spacing w:before="20" w:after="20"/>
              <w:ind w:left="0" w:right="0"/>
              <w:rPr>
                <w:sz w:val="18"/>
                <w:szCs w:val="18"/>
                <w:lang w:val="ru-RU"/>
              </w:rPr>
            </w:pPr>
            <w:r w:rsidRPr="009F2F48">
              <w:rPr>
                <w:sz w:val="18"/>
                <w:szCs w:val="18"/>
                <w:lang w:val="ru-RU"/>
              </w:rPr>
              <w:t>Энергетика</w:t>
            </w:r>
          </w:p>
        </w:tc>
        <w:tc>
          <w:tcPr>
            <w:tcW w:w="821" w:type="pct"/>
            <w:vAlign w:val="bottom"/>
          </w:tcPr>
          <w:p w:rsidR="00670170" w:rsidRPr="009F2F48" w:rsidRDefault="00670170" w:rsidP="00BD4992">
            <w:pPr>
              <w:spacing w:before="20" w:after="20"/>
              <w:ind w:right="113"/>
              <w:jc w:val="right"/>
              <w:rPr>
                <w:sz w:val="18"/>
                <w:szCs w:val="18"/>
                <w:lang w:val="ru-RU"/>
              </w:rPr>
            </w:pPr>
            <w:r>
              <w:rPr>
                <w:sz w:val="18"/>
                <w:szCs w:val="18"/>
                <w:lang w:val="ru-RU"/>
              </w:rPr>
              <w:t>91 059</w:t>
            </w:r>
            <w:r w:rsidR="009F09E6">
              <w:rPr>
                <w:sz w:val="18"/>
                <w:szCs w:val="18"/>
                <w:lang w:val="ru-RU"/>
              </w:rPr>
              <w:t> </w:t>
            </w:r>
          </w:p>
        </w:tc>
        <w:tc>
          <w:tcPr>
            <w:tcW w:w="131" w:type="pct"/>
            <w:vAlign w:val="bottom"/>
          </w:tcPr>
          <w:p w:rsidR="00670170" w:rsidRPr="009F2F48" w:rsidRDefault="00670170" w:rsidP="00BD4992">
            <w:pPr>
              <w:pStyle w:val="Tabletext"/>
              <w:spacing w:before="20" w:after="20"/>
              <w:ind w:right="113"/>
              <w:jc w:val="right"/>
              <w:rPr>
                <w:bCs/>
                <w:szCs w:val="18"/>
                <w:lang w:val="ru-RU"/>
              </w:rPr>
            </w:pPr>
          </w:p>
        </w:tc>
        <w:tc>
          <w:tcPr>
            <w:tcW w:w="821" w:type="pct"/>
            <w:vAlign w:val="bottom"/>
          </w:tcPr>
          <w:p w:rsidR="00670170" w:rsidRPr="009F2F48" w:rsidRDefault="00670170" w:rsidP="00BD4992">
            <w:pPr>
              <w:spacing w:before="20" w:after="20"/>
              <w:ind w:right="113"/>
              <w:jc w:val="right"/>
              <w:rPr>
                <w:sz w:val="18"/>
                <w:szCs w:val="18"/>
                <w:lang w:val="ru-RU"/>
              </w:rPr>
            </w:pPr>
            <w:r w:rsidRPr="009F2F48">
              <w:rPr>
                <w:sz w:val="18"/>
                <w:szCs w:val="18"/>
                <w:lang w:val="ru-RU"/>
              </w:rPr>
              <w:t>88 481</w:t>
            </w:r>
            <w:r w:rsidR="009F09E6">
              <w:rPr>
                <w:sz w:val="18"/>
                <w:szCs w:val="18"/>
                <w:lang w:val="ru-RU"/>
              </w:rPr>
              <w:t> </w:t>
            </w:r>
          </w:p>
        </w:tc>
      </w:tr>
      <w:tr w:rsidR="00670170" w:rsidRPr="009F2F48" w:rsidTr="00BD4992">
        <w:trPr>
          <w:trHeight w:val="20"/>
        </w:trPr>
        <w:tc>
          <w:tcPr>
            <w:tcW w:w="3227" w:type="pct"/>
            <w:vAlign w:val="bottom"/>
          </w:tcPr>
          <w:p w:rsidR="00670170" w:rsidRPr="009F2F48" w:rsidRDefault="00670170" w:rsidP="0019590A">
            <w:pPr>
              <w:pStyle w:val="23"/>
              <w:spacing w:before="20" w:after="20"/>
              <w:ind w:left="57" w:right="0" w:hanging="57"/>
              <w:rPr>
                <w:sz w:val="18"/>
                <w:szCs w:val="18"/>
                <w:lang w:val="ru-RU"/>
              </w:rPr>
            </w:pPr>
          </w:p>
        </w:tc>
        <w:tc>
          <w:tcPr>
            <w:tcW w:w="821" w:type="pct"/>
            <w:tcBorders>
              <w:top w:val="single" w:sz="4" w:space="0" w:color="auto"/>
            </w:tcBorders>
            <w:vAlign w:val="bottom"/>
          </w:tcPr>
          <w:p w:rsidR="00670170" w:rsidRPr="009F2F48" w:rsidRDefault="00670170" w:rsidP="00BD4992">
            <w:pPr>
              <w:spacing w:before="20" w:after="20"/>
              <w:ind w:right="113"/>
              <w:jc w:val="right"/>
              <w:rPr>
                <w:b/>
                <w:bCs/>
                <w:sz w:val="18"/>
                <w:szCs w:val="18"/>
                <w:lang w:val="ru-RU"/>
              </w:rPr>
            </w:pPr>
            <w:r>
              <w:rPr>
                <w:b/>
                <w:bCs/>
                <w:sz w:val="18"/>
                <w:szCs w:val="18"/>
                <w:lang w:val="ru-RU"/>
              </w:rPr>
              <w:t>17 </w:t>
            </w:r>
            <w:r w:rsidR="006C110A">
              <w:rPr>
                <w:b/>
                <w:bCs/>
                <w:sz w:val="18"/>
                <w:szCs w:val="18"/>
                <w:lang w:val="ru-RU"/>
              </w:rPr>
              <w:t>228</w:t>
            </w:r>
            <w:r>
              <w:rPr>
                <w:b/>
                <w:bCs/>
                <w:sz w:val="18"/>
                <w:szCs w:val="18"/>
                <w:lang w:val="ru-RU"/>
              </w:rPr>
              <w:t xml:space="preserve"> </w:t>
            </w:r>
            <w:r w:rsidR="006C110A">
              <w:rPr>
                <w:b/>
                <w:bCs/>
                <w:sz w:val="18"/>
                <w:szCs w:val="18"/>
                <w:lang w:val="ru-RU"/>
              </w:rPr>
              <w:t>751</w:t>
            </w:r>
            <w:r w:rsidR="009F09E6">
              <w:rPr>
                <w:b/>
                <w:bCs/>
                <w:sz w:val="18"/>
                <w:szCs w:val="18"/>
                <w:lang w:val="ru-RU"/>
              </w:rPr>
              <w:t> </w:t>
            </w:r>
          </w:p>
        </w:tc>
        <w:tc>
          <w:tcPr>
            <w:tcW w:w="131" w:type="pct"/>
            <w:vAlign w:val="bottom"/>
          </w:tcPr>
          <w:p w:rsidR="00670170" w:rsidRPr="009F2F48" w:rsidRDefault="00670170" w:rsidP="00BD4992">
            <w:pPr>
              <w:pStyle w:val="Tabletext"/>
              <w:spacing w:before="20" w:after="20"/>
              <w:ind w:right="113"/>
              <w:jc w:val="right"/>
              <w:rPr>
                <w:b/>
                <w:szCs w:val="18"/>
                <w:lang w:val="ru-RU"/>
              </w:rPr>
            </w:pPr>
          </w:p>
        </w:tc>
        <w:tc>
          <w:tcPr>
            <w:tcW w:w="821" w:type="pct"/>
            <w:tcBorders>
              <w:top w:val="single" w:sz="4" w:space="0" w:color="auto"/>
            </w:tcBorders>
            <w:vAlign w:val="bottom"/>
          </w:tcPr>
          <w:p w:rsidR="00670170" w:rsidRPr="009F2F48" w:rsidRDefault="00670170" w:rsidP="00BD4992">
            <w:pPr>
              <w:spacing w:before="20" w:after="20"/>
              <w:ind w:right="113"/>
              <w:jc w:val="right"/>
              <w:rPr>
                <w:b/>
                <w:bCs/>
                <w:sz w:val="18"/>
                <w:szCs w:val="18"/>
                <w:lang w:val="ru-RU"/>
              </w:rPr>
            </w:pPr>
            <w:r w:rsidRPr="009F2F48">
              <w:rPr>
                <w:b/>
                <w:bCs/>
                <w:sz w:val="18"/>
                <w:szCs w:val="18"/>
                <w:lang w:val="ru-RU"/>
              </w:rPr>
              <w:t>19 054 461</w:t>
            </w:r>
            <w:r w:rsidR="009F09E6">
              <w:rPr>
                <w:b/>
                <w:bCs/>
                <w:sz w:val="18"/>
                <w:szCs w:val="18"/>
                <w:lang w:val="ru-RU"/>
              </w:rPr>
              <w:t> </w:t>
            </w:r>
          </w:p>
        </w:tc>
      </w:tr>
      <w:tr w:rsidR="00670170" w:rsidRPr="009F2F48" w:rsidTr="00BD4992">
        <w:trPr>
          <w:trHeight w:val="20"/>
        </w:trPr>
        <w:tc>
          <w:tcPr>
            <w:tcW w:w="3227" w:type="pct"/>
            <w:vAlign w:val="bottom"/>
          </w:tcPr>
          <w:p w:rsidR="00670170" w:rsidRPr="009F2F48" w:rsidRDefault="00670170" w:rsidP="0019590A">
            <w:pPr>
              <w:pStyle w:val="23"/>
              <w:spacing w:before="20" w:after="20"/>
              <w:ind w:left="57" w:right="0" w:hanging="57"/>
              <w:rPr>
                <w:sz w:val="18"/>
                <w:szCs w:val="18"/>
                <w:lang w:val="ru-RU"/>
              </w:rPr>
            </w:pPr>
            <w:r w:rsidRPr="009F2F48">
              <w:rPr>
                <w:sz w:val="18"/>
                <w:szCs w:val="18"/>
                <w:lang w:val="ru-RU"/>
              </w:rPr>
              <w:t>Резерв под обесценение</w:t>
            </w:r>
          </w:p>
        </w:tc>
        <w:tc>
          <w:tcPr>
            <w:tcW w:w="821" w:type="pct"/>
            <w:tcBorders>
              <w:bottom w:val="single" w:sz="4" w:space="0" w:color="auto"/>
            </w:tcBorders>
            <w:vAlign w:val="bottom"/>
          </w:tcPr>
          <w:p w:rsidR="009723D0" w:rsidRDefault="00670170">
            <w:pPr>
              <w:spacing w:before="20" w:after="20"/>
              <w:ind w:right="113"/>
              <w:jc w:val="right"/>
              <w:rPr>
                <w:bCs/>
                <w:szCs w:val="18"/>
                <w:lang w:val="ru-RU"/>
              </w:rPr>
            </w:pPr>
            <w:r w:rsidRPr="009F09E6">
              <w:rPr>
                <w:bCs/>
                <w:sz w:val="18"/>
                <w:szCs w:val="18"/>
                <w:lang w:val="ru-RU"/>
              </w:rPr>
              <w:t>(3 </w:t>
            </w:r>
            <w:r w:rsidR="009F09E6" w:rsidRPr="009F09E6">
              <w:rPr>
                <w:bCs/>
                <w:sz w:val="18"/>
                <w:szCs w:val="18"/>
                <w:lang w:val="ru-RU"/>
              </w:rPr>
              <w:t>741 </w:t>
            </w:r>
            <w:r w:rsidRPr="009F09E6">
              <w:rPr>
                <w:bCs/>
                <w:sz w:val="18"/>
                <w:szCs w:val="18"/>
                <w:lang w:val="ru-RU"/>
              </w:rPr>
              <w:t>6</w:t>
            </w:r>
            <w:r w:rsidR="009F09E6" w:rsidRPr="009F09E6">
              <w:rPr>
                <w:bCs/>
                <w:sz w:val="18"/>
                <w:szCs w:val="18"/>
                <w:lang w:val="ru-RU"/>
              </w:rPr>
              <w:t>88</w:t>
            </w:r>
            <w:r w:rsidRPr="009F09E6">
              <w:rPr>
                <w:bCs/>
                <w:sz w:val="18"/>
                <w:szCs w:val="18"/>
                <w:lang w:val="ru-RU"/>
              </w:rPr>
              <w:t>)</w:t>
            </w:r>
          </w:p>
        </w:tc>
        <w:tc>
          <w:tcPr>
            <w:tcW w:w="131" w:type="pct"/>
            <w:vAlign w:val="bottom"/>
          </w:tcPr>
          <w:p w:rsidR="00670170" w:rsidRPr="009F2F48" w:rsidRDefault="00670170" w:rsidP="00BD4992">
            <w:pPr>
              <w:pStyle w:val="Tabletext"/>
              <w:spacing w:before="20" w:after="20"/>
              <w:ind w:right="57"/>
              <w:jc w:val="right"/>
              <w:rPr>
                <w:bCs/>
                <w:szCs w:val="18"/>
                <w:lang w:val="ru-RU"/>
              </w:rPr>
            </w:pPr>
          </w:p>
        </w:tc>
        <w:tc>
          <w:tcPr>
            <w:tcW w:w="821" w:type="pct"/>
            <w:tcBorders>
              <w:bottom w:val="single" w:sz="4" w:space="0" w:color="auto"/>
            </w:tcBorders>
            <w:vAlign w:val="bottom"/>
          </w:tcPr>
          <w:p w:rsidR="009723D0" w:rsidRDefault="00BC5EF5">
            <w:pPr>
              <w:spacing w:before="20" w:after="20"/>
              <w:ind w:right="113"/>
              <w:jc w:val="right"/>
              <w:rPr>
                <w:szCs w:val="18"/>
                <w:lang w:val="ru-RU"/>
              </w:rPr>
            </w:pPr>
            <w:r w:rsidRPr="00BC5EF5">
              <w:rPr>
                <w:sz w:val="18"/>
                <w:szCs w:val="18"/>
                <w:lang w:val="ru-RU"/>
              </w:rPr>
              <w:t>(1 378 672)</w:t>
            </w:r>
          </w:p>
        </w:tc>
      </w:tr>
      <w:tr w:rsidR="00670170" w:rsidRPr="009F2F48" w:rsidTr="00BD4992">
        <w:trPr>
          <w:trHeight w:val="20"/>
        </w:trPr>
        <w:tc>
          <w:tcPr>
            <w:tcW w:w="3227" w:type="pct"/>
            <w:tcBorders>
              <w:top w:val="nil"/>
            </w:tcBorders>
            <w:vAlign w:val="bottom"/>
          </w:tcPr>
          <w:p w:rsidR="00670170" w:rsidRPr="009F2F48" w:rsidRDefault="00670170" w:rsidP="0019590A">
            <w:pPr>
              <w:pStyle w:val="23"/>
              <w:spacing w:before="20" w:after="20"/>
              <w:ind w:left="0" w:right="0"/>
              <w:rPr>
                <w:sz w:val="18"/>
                <w:szCs w:val="18"/>
                <w:lang w:val="ru-RU"/>
              </w:rPr>
            </w:pPr>
          </w:p>
        </w:tc>
        <w:tc>
          <w:tcPr>
            <w:tcW w:w="821" w:type="pct"/>
            <w:tcBorders>
              <w:top w:val="nil"/>
              <w:bottom w:val="double" w:sz="4" w:space="0" w:color="auto"/>
            </w:tcBorders>
            <w:vAlign w:val="bottom"/>
          </w:tcPr>
          <w:p w:rsidR="00670170" w:rsidRPr="009F2F48" w:rsidRDefault="00670170" w:rsidP="00BD4992">
            <w:pPr>
              <w:spacing w:before="20" w:after="20"/>
              <w:ind w:right="113"/>
              <w:jc w:val="right"/>
              <w:rPr>
                <w:b/>
                <w:bCs/>
                <w:sz w:val="18"/>
                <w:szCs w:val="18"/>
                <w:lang w:val="ru-RU"/>
              </w:rPr>
            </w:pPr>
            <w:r>
              <w:rPr>
                <w:b/>
                <w:bCs/>
                <w:sz w:val="18"/>
                <w:szCs w:val="18"/>
                <w:lang w:val="ru-RU"/>
              </w:rPr>
              <w:t>13 487 063</w:t>
            </w:r>
            <w:r w:rsidR="009F09E6">
              <w:rPr>
                <w:b/>
                <w:bCs/>
                <w:sz w:val="18"/>
                <w:szCs w:val="18"/>
                <w:lang w:val="ru-RU"/>
              </w:rPr>
              <w:t> </w:t>
            </w:r>
          </w:p>
        </w:tc>
        <w:tc>
          <w:tcPr>
            <w:tcW w:w="131" w:type="pct"/>
            <w:tcBorders>
              <w:top w:val="nil"/>
            </w:tcBorders>
            <w:vAlign w:val="bottom"/>
          </w:tcPr>
          <w:p w:rsidR="00670170" w:rsidRPr="009F2F48" w:rsidRDefault="00670170" w:rsidP="00BD4992">
            <w:pPr>
              <w:pStyle w:val="Tabletext"/>
              <w:spacing w:before="20" w:after="20"/>
              <w:ind w:right="113"/>
              <w:jc w:val="right"/>
              <w:rPr>
                <w:b/>
                <w:bCs/>
                <w:szCs w:val="18"/>
                <w:lang w:val="ru-RU"/>
              </w:rPr>
            </w:pPr>
          </w:p>
        </w:tc>
        <w:tc>
          <w:tcPr>
            <w:tcW w:w="821" w:type="pct"/>
            <w:tcBorders>
              <w:top w:val="nil"/>
              <w:bottom w:val="double" w:sz="4" w:space="0" w:color="auto"/>
            </w:tcBorders>
            <w:vAlign w:val="bottom"/>
          </w:tcPr>
          <w:p w:rsidR="00670170" w:rsidRPr="009F2F48" w:rsidRDefault="00670170" w:rsidP="00BD4992">
            <w:pPr>
              <w:spacing w:before="20" w:after="20"/>
              <w:ind w:right="113"/>
              <w:jc w:val="right"/>
              <w:rPr>
                <w:b/>
                <w:bCs/>
                <w:sz w:val="18"/>
                <w:szCs w:val="18"/>
                <w:lang w:val="ru-RU"/>
              </w:rPr>
            </w:pPr>
            <w:r w:rsidRPr="009F2F48">
              <w:rPr>
                <w:b/>
                <w:bCs/>
                <w:sz w:val="18"/>
                <w:szCs w:val="18"/>
                <w:lang w:val="ru-RU"/>
              </w:rPr>
              <w:t>17 675 789</w:t>
            </w:r>
            <w:r w:rsidR="009F09E6">
              <w:rPr>
                <w:b/>
                <w:bCs/>
                <w:sz w:val="18"/>
                <w:szCs w:val="18"/>
                <w:lang w:val="ru-RU"/>
              </w:rPr>
              <w:t> </w:t>
            </w:r>
          </w:p>
        </w:tc>
      </w:tr>
    </w:tbl>
    <w:p w:rsidR="003E3632" w:rsidRPr="002E630F" w:rsidRDefault="00593129" w:rsidP="00186BE8">
      <w:pPr>
        <w:pStyle w:val="20"/>
        <w:keepLines/>
        <w:numPr>
          <w:ilvl w:val="0"/>
          <w:numId w:val="0"/>
        </w:numPr>
        <w:spacing w:before="260" w:after="130" w:line="240" w:lineRule="auto"/>
        <w:rPr>
          <w:lang w:val="ru-RU"/>
        </w:rPr>
      </w:pPr>
      <w:r w:rsidRPr="00593129">
        <w:rPr>
          <w:lang w:val="ru-RU"/>
        </w:rPr>
        <w:t>Концентрация кредитов, выданных клиентам</w:t>
      </w:r>
    </w:p>
    <w:p w:rsidR="003E3632" w:rsidRPr="002E630F" w:rsidRDefault="00593129" w:rsidP="004F0DF0">
      <w:pPr>
        <w:pStyle w:val="a1"/>
        <w:keepLines/>
        <w:spacing w:before="120" w:after="120"/>
        <w:rPr>
          <w:lang w:val="ru-RU"/>
        </w:rPr>
      </w:pPr>
      <w:r w:rsidRPr="00593129">
        <w:rPr>
          <w:szCs w:val="22"/>
          <w:lang w:val="ru-RU"/>
        </w:rPr>
        <w:t xml:space="preserve">По состоянию на 31 декабря 2014 года </w:t>
      </w:r>
      <w:r w:rsidR="002E630F">
        <w:rPr>
          <w:szCs w:val="22"/>
          <w:lang w:val="ru-RU"/>
        </w:rPr>
        <w:t xml:space="preserve">у </w:t>
      </w:r>
      <w:r w:rsidRPr="00593129">
        <w:rPr>
          <w:szCs w:val="22"/>
          <w:lang w:val="ru-RU"/>
        </w:rPr>
        <w:t>Групп</w:t>
      </w:r>
      <w:r w:rsidR="002E630F">
        <w:rPr>
          <w:szCs w:val="22"/>
          <w:lang w:val="ru-RU"/>
        </w:rPr>
        <w:t>ы</w:t>
      </w:r>
      <w:r w:rsidRPr="00593129">
        <w:rPr>
          <w:szCs w:val="22"/>
          <w:lang w:val="ru-RU"/>
        </w:rPr>
        <w:t xml:space="preserve"> </w:t>
      </w:r>
      <w:r w:rsidR="002E630F">
        <w:rPr>
          <w:szCs w:val="22"/>
          <w:lang w:val="ru-RU"/>
        </w:rPr>
        <w:t>нет</w:t>
      </w:r>
      <w:r w:rsidRPr="00593129">
        <w:rPr>
          <w:szCs w:val="22"/>
          <w:lang w:val="ru-RU"/>
        </w:rPr>
        <w:t xml:space="preserve"> заемщиков или групп взаимосвязанных заемщиков (31 декабря 201</w:t>
      </w:r>
      <w:r w:rsidR="002E630F">
        <w:rPr>
          <w:szCs w:val="22"/>
          <w:lang w:val="ru-RU"/>
        </w:rPr>
        <w:t>3</w:t>
      </w:r>
      <w:r w:rsidRPr="00593129">
        <w:rPr>
          <w:szCs w:val="22"/>
          <w:lang w:val="ru-RU"/>
        </w:rPr>
        <w:t xml:space="preserve"> года: </w:t>
      </w:r>
      <w:r w:rsidR="002E630F">
        <w:rPr>
          <w:szCs w:val="22"/>
          <w:lang w:val="ru-RU"/>
        </w:rPr>
        <w:t>нет</w:t>
      </w:r>
      <w:r w:rsidRPr="00593129">
        <w:rPr>
          <w:szCs w:val="22"/>
          <w:lang w:val="ru-RU"/>
        </w:rPr>
        <w:t xml:space="preserve">), кредиты которым составляют более 10% </w:t>
      </w:r>
      <w:r w:rsidR="002E630F">
        <w:rPr>
          <w:szCs w:val="22"/>
          <w:lang w:val="ru-RU"/>
        </w:rPr>
        <w:t>от суммарного остатка кредитов, выданных клиентам.</w:t>
      </w:r>
    </w:p>
    <w:p w:rsidR="003E3632" w:rsidRPr="009F2F48" w:rsidRDefault="009B5A72" w:rsidP="00170F7E">
      <w:pPr>
        <w:pStyle w:val="20"/>
        <w:keepLines/>
        <w:numPr>
          <w:ilvl w:val="0"/>
          <w:numId w:val="0"/>
        </w:numPr>
        <w:spacing w:before="260" w:after="130" w:line="240" w:lineRule="auto"/>
        <w:rPr>
          <w:lang w:val="ru-RU"/>
        </w:rPr>
      </w:pPr>
      <w:r w:rsidRPr="009F2F48">
        <w:rPr>
          <w:lang w:val="ru-RU"/>
        </w:rPr>
        <w:t>Сроки погашения кредитов</w:t>
      </w:r>
    </w:p>
    <w:p w:rsidR="00BF3619" w:rsidRPr="009F2F48" w:rsidRDefault="009B5A72" w:rsidP="004F0DF0">
      <w:pPr>
        <w:pStyle w:val="a1"/>
        <w:keepLines/>
        <w:spacing w:before="120" w:after="120"/>
        <w:rPr>
          <w:szCs w:val="22"/>
          <w:lang w:val="ru-RU"/>
        </w:rPr>
      </w:pPr>
      <w:r w:rsidRPr="009F2F48">
        <w:rPr>
          <w:szCs w:val="22"/>
          <w:lang w:val="ru-RU"/>
        </w:rPr>
        <w:t xml:space="preserve">Сроки погашения кредитов, составляющих кредитный портфель, по состоянию на отчетную дату представлены в Примечании </w:t>
      </w:r>
      <w:r w:rsidRPr="009F2F48">
        <w:rPr>
          <w:lang w:val="ru-RU"/>
        </w:rPr>
        <w:t>32,</w:t>
      </w:r>
      <w:r w:rsidRPr="009F2F48">
        <w:rPr>
          <w:szCs w:val="22"/>
          <w:lang w:val="ru-RU"/>
        </w:rPr>
        <w:t xml:space="preserve"> и представляют собой периоды времени от отчетной даты до дат погашения по кредитным договорам. Учитывая краткосрочный характер выдаваемых Группой кредитов, возможно, что многие из указанных кредитов будут пролонгированы. Соответственно реальные сроки погашения кредитов могут значительным образом отличаться от сроков погашения, предусмотренных кредитными договорами.</w:t>
      </w:r>
    </w:p>
    <w:p w:rsidR="00BF3619" w:rsidRPr="009F2F48" w:rsidRDefault="009B5A72">
      <w:pPr>
        <w:rPr>
          <w:szCs w:val="22"/>
          <w:highlight w:val="red"/>
          <w:lang w:val="ru-RU"/>
        </w:rPr>
      </w:pPr>
      <w:r w:rsidRPr="009F2F48">
        <w:rPr>
          <w:szCs w:val="22"/>
          <w:highlight w:val="red"/>
          <w:lang w:val="ru-RU"/>
        </w:rPr>
        <w:br w:type="page"/>
      </w:r>
    </w:p>
    <w:p w:rsidR="0060776A" w:rsidRPr="009F2F48" w:rsidRDefault="009B5A72" w:rsidP="0060776A">
      <w:pPr>
        <w:pStyle w:val="1"/>
        <w:keepLines/>
        <w:spacing w:before="260" w:after="130" w:line="240" w:lineRule="auto"/>
        <w:ind w:left="0" w:hanging="964"/>
        <w:jc w:val="both"/>
        <w:rPr>
          <w:lang w:val="ru-RU"/>
        </w:rPr>
      </w:pPr>
      <w:bookmarkStart w:id="592" w:name="_Toc353897242"/>
      <w:bookmarkStart w:id="593" w:name="_Toc353898057"/>
      <w:bookmarkStart w:id="594" w:name="_Toc267674429"/>
      <w:bookmarkStart w:id="595" w:name="_Toc267674430"/>
      <w:bookmarkStart w:id="596" w:name="_Toc267674495"/>
      <w:bookmarkStart w:id="597" w:name="_Toc267674615"/>
      <w:bookmarkStart w:id="598" w:name="_Toc267674630"/>
      <w:bookmarkStart w:id="599" w:name="_Toc267674635"/>
      <w:bookmarkStart w:id="600" w:name="_Toc267674700"/>
      <w:bookmarkStart w:id="601" w:name="_Toc267674715"/>
      <w:bookmarkStart w:id="602" w:name="_Toc267674722"/>
      <w:bookmarkStart w:id="603" w:name="_Toc267674747"/>
      <w:bookmarkStart w:id="604" w:name="_Toc267674762"/>
      <w:bookmarkStart w:id="605" w:name="_Toc267674767"/>
      <w:bookmarkStart w:id="606" w:name="_Toc267674768"/>
      <w:bookmarkStart w:id="607" w:name="_Toc267674793"/>
      <w:bookmarkStart w:id="608" w:name="_Toc267674794"/>
      <w:bookmarkStart w:id="609" w:name="_Toc224026975"/>
      <w:bookmarkStart w:id="610" w:name="_Toc224106718"/>
      <w:bookmarkStart w:id="611" w:name="_Toc224107992"/>
      <w:bookmarkStart w:id="612" w:name="_Toc224108079"/>
      <w:bookmarkStart w:id="613" w:name="_Toc224108165"/>
      <w:bookmarkStart w:id="614" w:name="_Toc224110843"/>
      <w:bookmarkStart w:id="615" w:name="_Toc224115798"/>
      <w:bookmarkStart w:id="616" w:name="_Toc224026976"/>
      <w:bookmarkStart w:id="617" w:name="_Toc224106719"/>
      <w:bookmarkStart w:id="618" w:name="_Toc224107993"/>
      <w:bookmarkStart w:id="619" w:name="_Toc224108080"/>
      <w:bookmarkStart w:id="620" w:name="_Toc224108166"/>
      <w:bookmarkStart w:id="621" w:name="_Toc224110844"/>
      <w:bookmarkStart w:id="622" w:name="_Toc224115799"/>
      <w:bookmarkStart w:id="623" w:name="_Toc249341885"/>
      <w:bookmarkStart w:id="624" w:name="_Toc353126337"/>
      <w:bookmarkStart w:id="625" w:name="_Toc421696197"/>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r w:rsidRPr="009F2F48">
        <w:rPr>
          <w:szCs w:val="32"/>
          <w:lang w:val="ru-RU"/>
        </w:rPr>
        <w:t>Инвестиции, удерживаемые до срока погашения</w:t>
      </w:r>
      <w:bookmarkEnd w:id="623"/>
      <w:bookmarkEnd w:id="624"/>
      <w:bookmarkEnd w:id="625"/>
    </w:p>
    <w:tbl>
      <w:tblPr>
        <w:tblW w:w="5000" w:type="pct"/>
        <w:tblLayout w:type="fixed"/>
        <w:tblCellMar>
          <w:left w:w="0" w:type="dxa"/>
          <w:right w:w="0" w:type="dxa"/>
        </w:tblCellMar>
        <w:tblLook w:val="0000"/>
      </w:tblPr>
      <w:tblGrid>
        <w:gridCol w:w="5670"/>
        <w:gridCol w:w="1479"/>
        <w:gridCol w:w="240"/>
        <w:gridCol w:w="1428"/>
      </w:tblGrid>
      <w:tr w:rsidR="00DD1582" w:rsidRPr="009F2F48" w:rsidTr="005979C3">
        <w:trPr>
          <w:cantSplit/>
          <w:trHeight w:val="20"/>
          <w:tblHeader/>
        </w:trPr>
        <w:tc>
          <w:tcPr>
            <w:tcW w:w="3215" w:type="pct"/>
            <w:vAlign w:val="bottom"/>
          </w:tcPr>
          <w:p w:rsidR="00DD1582" w:rsidRPr="009F2F48" w:rsidRDefault="00DD1582" w:rsidP="0006074F">
            <w:pPr>
              <w:pStyle w:val="Tabletext"/>
              <w:keepNext/>
              <w:spacing w:before="0" w:after="0" w:line="200" w:lineRule="exact"/>
              <w:ind w:left="15" w:hanging="15"/>
              <w:rPr>
                <w:b/>
                <w:szCs w:val="18"/>
                <w:lang w:val="ru-RU"/>
              </w:rPr>
            </w:pPr>
            <w:bookmarkStart w:id="626" w:name="_Toc181763753"/>
          </w:p>
        </w:tc>
        <w:tc>
          <w:tcPr>
            <w:tcW w:w="839" w:type="pct"/>
            <w:tcBorders>
              <w:bottom w:val="single" w:sz="4" w:space="0" w:color="auto"/>
            </w:tcBorders>
            <w:vAlign w:val="bottom"/>
          </w:tcPr>
          <w:p w:rsidR="00DD1582" w:rsidRPr="009F2F48" w:rsidRDefault="009B5A72" w:rsidP="0006074F">
            <w:pPr>
              <w:pStyle w:val="Tabletext"/>
              <w:keepNext/>
              <w:keepLines/>
              <w:spacing w:line="200" w:lineRule="exact"/>
              <w:ind w:right="57"/>
              <w:jc w:val="right"/>
              <w:rPr>
                <w:b/>
                <w:bCs/>
                <w:lang w:val="ru-RU"/>
              </w:rPr>
            </w:pPr>
            <w:r w:rsidRPr="009F2F48">
              <w:rPr>
                <w:b/>
                <w:bCs/>
                <w:lang w:val="ru-RU"/>
              </w:rPr>
              <w:t>201</w:t>
            </w:r>
            <w:r w:rsidR="004B6F05" w:rsidRPr="009F2F48">
              <w:rPr>
                <w:b/>
                <w:bCs/>
                <w:lang w:val="ru-RU"/>
              </w:rPr>
              <w:t>4</w:t>
            </w:r>
            <w:r w:rsidRPr="009F2F48">
              <w:rPr>
                <w:b/>
                <w:bCs/>
                <w:lang w:val="ru-RU"/>
              </w:rPr>
              <w:t> год </w:t>
            </w:r>
            <w:r w:rsidRPr="009F2F48">
              <w:rPr>
                <w:b/>
                <w:bCs/>
                <w:lang w:val="ru-RU"/>
              </w:rPr>
              <w:br/>
              <w:t>тыс. рублей </w:t>
            </w:r>
          </w:p>
        </w:tc>
        <w:tc>
          <w:tcPr>
            <w:tcW w:w="136" w:type="pct"/>
            <w:vAlign w:val="bottom"/>
          </w:tcPr>
          <w:p w:rsidR="00DD1582" w:rsidRPr="009F2F48" w:rsidRDefault="00DD1582" w:rsidP="0006074F">
            <w:pPr>
              <w:pStyle w:val="Tabletext"/>
              <w:keepNext/>
              <w:keepLines/>
              <w:spacing w:line="200" w:lineRule="exact"/>
              <w:ind w:right="57"/>
              <w:jc w:val="right"/>
              <w:rPr>
                <w:b/>
                <w:bCs/>
                <w:lang w:val="ru-RU"/>
              </w:rPr>
            </w:pPr>
          </w:p>
        </w:tc>
        <w:tc>
          <w:tcPr>
            <w:tcW w:w="810" w:type="pct"/>
            <w:tcBorders>
              <w:bottom w:val="single" w:sz="4" w:space="0" w:color="auto"/>
            </w:tcBorders>
            <w:vAlign w:val="bottom"/>
          </w:tcPr>
          <w:p w:rsidR="00DD1582" w:rsidRPr="009F2F48" w:rsidRDefault="004B6F05" w:rsidP="0006074F">
            <w:pPr>
              <w:pStyle w:val="Tabletext"/>
              <w:keepNext/>
              <w:keepLines/>
              <w:spacing w:line="200" w:lineRule="exact"/>
              <w:ind w:right="57"/>
              <w:jc w:val="right"/>
              <w:rPr>
                <w:b/>
                <w:bCs/>
                <w:lang w:val="ru-RU"/>
              </w:rPr>
            </w:pPr>
            <w:r w:rsidRPr="009F2F48">
              <w:rPr>
                <w:b/>
                <w:bCs/>
                <w:lang w:val="ru-RU"/>
              </w:rPr>
              <w:t>2013 год </w:t>
            </w:r>
            <w:r w:rsidRPr="009F2F48">
              <w:rPr>
                <w:b/>
                <w:bCs/>
                <w:lang w:val="ru-RU"/>
              </w:rPr>
              <w:br/>
              <w:t>тыс. рублей </w:t>
            </w:r>
            <w:r w:rsidR="009B5A72" w:rsidRPr="009F2F48">
              <w:rPr>
                <w:b/>
                <w:bCs/>
                <w:lang w:val="ru-RU"/>
              </w:rPr>
              <w:t xml:space="preserve"> </w:t>
            </w:r>
          </w:p>
        </w:tc>
      </w:tr>
      <w:tr w:rsidR="004B6F05" w:rsidRPr="009F2F48" w:rsidTr="005979C3">
        <w:trPr>
          <w:cantSplit/>
          <w:trHeight w:val="20"/>
        </w:trPr>
        <w:tc>
          <w:tcPr>
            <w:tcW w:w="3215" w:type="pct"/>
            <w:vAlign w:val="bottom"/>
          </w:tcPr>
          <w:p w:rsidR="004B6F05" w:rsidRPr="009F2F48" w:rsidRDefault="009B5A72" w:rsidP="00B52688">
            <w:pPr>
              <w:pStyle w:val="Tabletext"/>
              <w:keepNext/>
              <w:spacing w:after="100" w:line="200" w:lineRule="exact"/>
              <w:ind w:left="15" w:hanging="15"/>
              <w:rPr>
                <w:b/>
                <w:szCs w:val="18"/>
                <w:lang w:val="ru-RU"/>
              </w:rPr>
            </w:pPr>
            <w:r w:rsidRPr="009F2F48">
              <w:rPr>
                <w:b/>
                <w:szCs w:val="18"/>
                <w:lang w:val="ru-RU"/>
              </w:rPr>
              <w:t>Не обремененные залогом</w:t>
            </w:r>
          </w:p>
        </w:tc>
        <w:tc>
          <w:tcPr>
            <w:tcW w:w="839" w:type="pct"/>
            <w:tcBorders>
              <w:top w:val="single" w:sz="4" w:space="0" w:color="auto"/>
            </w:tcBorders>
            <w:vAlign w:val="bottom"/>
          </w:tcPr>
          <w:p w:rsidR="004B6F05" w:rsidRPr="009E5599" w:rsidRDefault="00D33C23" w:rsidP="00F273AC">
            <w:pPr>
              <w:pStyle w:val="Tabletext"/>
              <w:keepNext/>
              <w:spacing w:line="200" w:lineRule="exact"/>
              <w:ind w:right="113"/>
              <w:jc w:val="right"/>
              <w:rPr>
                <w:b/>
                <w:bCs/>
                <w:szCs w:val="18"/>
                <w:lang w:val="ru-RU"/>
              </w:rPr>
            </w:pPr>
            <w:r w:rsidRPr="00D33C23">
              <w:rPr>
                <w:b/>
                <w:bCs/>
                <w:szCs w:val="18"/>
                <w:lang w:val="ru-RU"/>
              </w:rPr>
              <w:t>798</w:t>
            </w:r>
          </w:p>
        </w:tc>
        <w:tc>
          <w:tcPr>
            <w:tcW w:w="136" w:type="pct"/>
            <w:vAlign w:val="bottom"/>
          </w:tcPr>
          <w:p w:rsidR="004B6F05" w:rsidRPr="009F2F48" w:rsidRDefault="004B6F05" w:rsidP="00F273AC">
            <w:pPr>
              <w:pStyle w:val="Tabletext"/>
              <w:keepNext/>
              <w:spacing w:line="200" w:lineRule="exact"/>
              <w:ind w:right="113"/>
              <w:jc w:val="right"/>
              <w:rPr>
                <w:bCs/>
                <w:szCs w:val="18"/>
                <w:lang w:val="ru-RU"/>
              </w:rPr>
            </w:pPr>
          </w:p>
        </w:tc>
        <w:tc>
          <w:tcPr>
            <w:tcW w:w="810" w:type="pct"/>
            <w:tcBorders>
              <w:top w:val="single" w:sz="4" w:space="0" w:color="auto"/>
            </w:tcBorders>
            <w:vAlign w:val="bottom"/>
          </w:tcPr>
          <w:p w:rsidR="004B6F05" w:rsidRPr="009F2F48" w:rsidRDefault="004B6F05" w:rsidP="00F273AC">
            <w:pPr>
              <w:pStyle w:val="Tabletext"/>
              <w:keepNext/>
              <w:spacing w:line="200" w:lineRule="exact"/>
              <w:ind w:right="113"/>
              <w:jc w:val="right"/>
              <w:rPr>
                <w:b/>
                <w:bCs/>
                <w:szCs w:val="18"/>
                <w:lang w:val="ru-RU"/>
              </w:rPr>
            </w:pPr>
            <w:r w:rsidRPr="009F2F48">
              <w:rPr>
                <w:b/>
                <w:bCs/>
                <w:szCs w:val="18"/>
                <w:lang w:val="ru-RU"/>
              </w:rPr>
              <w:t>307 693</w:t>
            </w:r>
          </w:p>
        </w:tc>
      </w:tr>
      <w:tr w:rsidR="004B6F05" w:rsidRPr="009F2F48" w:rsidTr="005979C3">
        <w:trPr>
          <w:cantSplit/>
          <w:trHeight w:val="20"/>
        </w:trPr>
        <w:tc>
          <w:tcPr>
            <w:tcW w:w="3215" w:type="pct"/>
            <w:vAlign w:val="bottom"/>
          </w:tcPr>
          <w:p w:rsidR="004B6F05" w:rsidRPr="009F2F48" w:rsidRDefault="009B5A72" w:rsidP="00B52688">
            <w:pPr>
              <w:pStyle w:val="Tabletext"/>
              <w:keepNext/>
              <w:spacing w:before="20" w:after="20" w:line="200" w:lineRule="exact"/>
              <w:ind w:left="15" w:hanging="15"/>
              <w:rPr>
                <w:b/>
                <w:i/>
                <w:szCs w:val="18"/>
                <w:lang w:val="ru-RU"/>
              </w:rPr>
            </w:pPr>
            <w:r w:rsidRPr="009F2F48">
              <w:rPr>
                <w:b/>
                <w:i/>
                <w:szCs w:val="18"/>
                <w:lang w:val="ru-RU"/>
              </w:rPr>
              <w:t>Облигации Правительства Российской Федерации</w:t>
            </w:r>
          </w:p>
        </w:tc>
        <w:tc>
          <w:tcPr>
            <w:tcW w:w="839" w:type="pct"/>
            <w:vAlign w:val="bottom"/>
          </w:tcPr>
          <w:p w:rsidR="004B6F05" w:rsidRPr="009F2F48" w:rsidRDefault="004B6F05" w:rsidP="00F273AC">
            <w:pPr>
              <w:pStyle w:val="Tabletext"/>
              <w:keepNext/>
              <w:spacing w:before="20" w:after="20" w:line="200" w:lineRule="exact"/>
              <w:ind w:right="113"/>
              <w:jc w:val="right"/>
              <w:rPr>
                <w:bCs/>
                <w:szCs w:val="18"/>
                <w:lang w:val="ru-RU"/>
              </w:rPr>
            </w:pPr>
          </w:p>
        </w:tc>
        <w:tc>
          <w:tcPr>
            <w:tcW w:w="136" w:type="pct"/>
            <w:vAlign w:val="bottom"/>
          </w:tcPr>
          <w:p w:rsidR="004B6F05" w:rsidRPr="009F2F48" w:rsidRDefault="004B6F05" w:rsidP="00F273AC">
            <w:pPr>
              <w:pStyle w:val="Tabletext"/>
              <w:keepNext/>
              <w:spacing w:before="20" w:after="20" w:line="200" w:lineRule="exact"/>
              <w:ind w:right="113"/>
              <w:jc w:val="right"/>
              <w:rPr>
                <w:bCs/>
                <w:szCs w:val="18"/>
                <w:lang w:val="ru-RU"/>
              </w:rPr>
            </w:pPr>
          </w:p>
        </w:tc>
        <w:tc>
          <w:tcPr>
            <w:tcW w:w="810" w:type="pct"/>
            <w:vAlign w:val="bottom"/>
          </w:tcPr>
          <w:p w:rsidR="004B6F05" w:rsidRPr="009F2F48" w:rsidRDefault="004B6F05" w:rsidP="00F273AC">
            <w:pPr>
              <w:pStyle w:val="Tabletext"/>
              <w:keepNext/>
              <w:spacing w:before="20" w:after="20" w:line="200" w:lineRule="exact"/>
              <w:ind w:right="113"/>
              <w:jc w:val="right"/>
              <w:rPr>
                <w:bCs/>
                <w:szCs w:val="18"/>
                <w:lang w:val="ru-RU"/>
              </w:rPr>
            </w:pPr>
          </w:p>
        </w:tc>
      </w:tr>
      <w:tr w:rsidR="004B6F05" w:rsidRPr="009F2F48" w:rsidTr="005979C3">
        <w:trPr>
          <w:cantSplit/>
          <w:trHeight w:val="20"/>
        </w:trPr>
        <w:tc>
          <w:tcPr>
            <w:tcW w:w="3215" w:type="pct"/>
            <w:vAlign w:val="bottom"/>
          </w:tcPr>
          <w:p w:rsidR="004B6F05" w:rsidRPr="009F2F48" w:rsidRDefault="009B5A72" w:rsidP="00B52688">
            <w:pPr>
              <w:pStyle w:val="Tabletext"/>
              <w:keepNext/>
              <w:spacing w:before="20" w:after="20" w:line="200" w:lineRule="exact"/>
              <w:ind w:left="15" w:hanging="15"/>
              <w:rPr>
                <w:szCs w:val="18"/>
                <w:lang w:val="ru-RU"/>
              </w:rPr>
            </w:pPr>
            <w:r w:rsidRPr="009F2F48">
              <w:rPr>
                <w:szCs w:val="18"/>
                <w:lang w:val="ru-RU"/>
              </w:rPr>
              <w:t>- Облигации федерального займа Российской Федерации (ОФЗ)</w:t>
            </w:r>
          </w:p>
        </w:tc>
        <w:tc>
          <w:tcPr>
            <w:tcW w:w="839" w:type="pct"/>
            <w:vAlign w:val="bottom"/>
          </w:tcPr>
          <w:p w:rsidR="004B6F05" w:rsidRPr="009F2F48" w:rsidRDefault="009E5599" w:rsidP="00F273AC">
            <w:pPr>
              <w:pStyle w:val="Tabletext"/>
              <w:keepNext/>
              <w:keepLines/>
              <w:spacing w:before="20" w:after="20" w:line="200" w:lineRule="exact"/>
              <w:ind w:right="113"/>
              <w:jc w:val="right"/>
              <w:rPr>
                <w:szCs w:val="18"/>
                <w:lang w:val="ru-RU"/>
              </w:rPr>
            </w:pPr>
            <w:r>
              <w:rPr>
                <w:szCs w:val="18"/>
                <w:lang w:val="ru-RU"/>
              </w:rPr>
              <w:t>798</w:t>
            </w:r>
          </w:p>
        </w:tc>
        <w:tc>
          <w:tcPr>
            <w:tcW w:w="136" w:type="pct"/>
            <w:vAlign w:val="bottom"/>
          </w:tcPr>
          <w:p w:rsidR="004B6F05" w:rsidRPr="009F2F48" w:rsidRDefault="004B6F05" w:rsidP="00F273AC">
            <w:pPr>
              <w:pStyle w:val="Tabletext"/>
              <w:keepNext/>
              <w:keepLines/>
              <w:spacing w:before="20" w:after="20" w:line="200" w:lineRule="exact"/>
              <w:ind w:right="113"/>
              <w:jc w:val="right"/>
              <w:rPr>
                <w:szCs w:val="18"/>
                <w:lang w:val="ru-RU"/>
              </w:rPr>
            </w:pPr>
          </w:p>
        </w:tc>
        <w:tc>
          <w:tcPr>
            <w:tcW w:w="810" w:type="pct"/>
            <w:vAlign w:val="bottom"/>
          </w:tcPr>
          <w:p w:rsidR="004B6F05" w:rsidRPr="009F2F48" w:rsidRDefault="004B6F05" w:rsidP="00F273AC">
            <w:pPr>
              <w:pStyle w:val="Tabletext"/>
              <w:keepNext/>
              <w:keepLines/>
              <w:spacing w:before="20" w:after="20" w:line="200" w:lineRule="exact"/>
              <w:ind w:right="113"/>
              <w:jc w:val="right"/>
              <w:rPr>
                <w:szCs w:val="18"/>
                <w:lang w:val="ru-RU"/>
              </w:rPr>
            </w:pPr>
            <w:r w:rsidRPr="009F2F48">
              <w:rPr>
                <w:szCs w:val="18"/>
                <w:lang w:val="ru-RU"/>
              </w:rPr>
              <w:t>-</w:t>
            </w:r>
          </w:p>
        </w:tc>
      </w:tr>
      <w:tr w:rsidR="004B6F05" w:rsidRPr="00704E81" w:rsidTr="005979C3">
        <w:trPr>
          <w:cantSplit/>
          <w:trHeight w:val="20"/>
        </w:trPr>
        <w:tc>
          <w:tcPr>
            <w:tcW w:w="3215" w:type="pct"/>
            <w:vAlign w:val="bottom"/>
          </w:tcPr>
          <w:p w:rsidR="004B6F05" w:rsidRPr="009F2F48" w:rsidRDefault="009B5A72" w:rsidP="00B52688">
            <w:pPr>
              <w:pStyle w:val="Tabletext"/>
              <w:spacing w:before="20" w:after="20" w:line="200" w:lineRule="exact"/>
              <w:ind w:left="15" w:hanging="15"/>
              <w:rPr>
                <w:i/>
                <w:szCs w:val="18"/>
                <w:lang w:val="ru-RU"/>
              </w:rPr>
            </w:pPr>
            <w:r w:rsidRPr="009F2F48">
              <w:rPr>
                <w:b/>
                <w:i/>
                <w:szCs w:val="18"/>
                <w:lang w:val="ru-RU"/>
              </w:rPr>
              <w:t>Корпоративные облигации, выпущенные в рублях</w:t>
            </w:r>
          </w:p>
        </w:tc>
        <w:tc>
          <w:tcPr>
            <w:tcW w:w="839" w:type="pct"/>
            <w:vAlign w:val="bottom"/>
          </w:tcPr>
          <w:p w:rsidR="004B6F05" w:rsidRPr="009F2F48" w:rsidRDefault="004B6F05" w:rsidP="00F273AC">
            <w:pPr>
              <w:pStyle w:val="Tabletext"/>
              <w:spacing w:before="20" w:after="20" w:line="200" w:lineRule="exact"/>
              <w:ind w:right="113"/>
              <w:jc w:val="right"/>
              <w:rPr>
                <w:bCs/>
                <w:szCs w:val="18"/>
                <w:lang w:val="ru-RU"/>
              </w:rPr>
            </w:pPr>
          </w:p>
        </w:tc>
        <w:tc>
          <w:tcPr>
            <w:tcW w:w="136" w:type="pct"/>
            <w:vAlign w:val="bottom"/>
          </w:tcPr>
          <w:p w:rsidR="004B6F05" w:rsidRPr="009F2F48" w:rsidRDefault="004B6F05" w:rsidP="00F273AC">
            <w:pPr>
              <w:pStyle w:val="Tabletext"/>
              <w:spacing w:before="20" w:after="20" w:line="200" w:lineRule="exact"/>
              <w:ind w:right="113"/>
              <w:jc w:val="right"/>
              <w:rPr>
                <w:bCs/>
                <w:szCs w:val="18"/>
                <w:lang w:val="ru-RU"/>
              </w:rPr>
            </w:pPr>
          </w:p>
        </w:tc>
        <w:tc>
          <w:tcPr>
            <w:tcW w:w="810" w:type="pct"/>
            <w:vAlign w:val="bottom"/>
          </w:tcPr>
          <w:p w:rsidR="004B6F05" w:rsidRPr="009F2F48" w:rsidRDefault="004B6F05" w:rsidP="00F273AC">
            <w:pPr>
              <w:pStyle w:val="Tabletext"/>
              <w:spacing w:before="20" w:after="20" w:line="200" w:lineRule="exact"/>
              <w:ind w:right="113"/>
              <w:jc w:val="right"/>
              <w:rPr>
                <w:bCs/>
                <w:szCs w:val="18"/>
                <w:lang w:val="ru-RU"/>
              </w:rPr>
            </w:pPr>
          </w:p>
        </w:tc>
      </w:tr>
      <w:tr w:rsidR="004B6F05" w:rsidRPr="009F2F48" w:rsidTr="005979C3">
        <w:trPr>
          <w:cantSplit/>
          <w:trHeight w:val="20"/>
        </w:trPr>
        <w:tc>
          <w:tcPr>
            <w:tcW w:w="3215" w:type="pct"/>
            <w:vAlign w:val="bottom"/>
          </w:tcPr>
          <w:p w:rsidR="004B6F05" w:rsidRPr="009F2F48" w:rsidRDefault="009B5A72" w:rsidP="009E5370">
            <w:pPr>
              <w:pStyle w:val="Tabletext"/>
              <w:keepNext/>
              <w:spacing w:before="0" w:after="96" w:line="200" w:lineRule="exact"/>
              <w:ind w:left="15" w:hanging="15"/>
              <w:rPr>
                <w:b/>
                <w:bCs/>
                <w:szCs w:val="18"/>
                <w:lang w:val="ru-RU"/>
              </w:rPr>
            </w:pPr>
            <w:r w:rsidRPr="009F2F48">
              <w:rPr>
                <w:szCs w:val="18"/>
                <w:lang w:val="ru-RU"/>
              </w:rPr>
              <w:t>- Кредитный рейтинг между BB- и BB+</w:t>
            </w:r>
          </w:p>
        </w:tc>
        <w:tc>
          <w:tcPr>
            <w:tcW w:w="839" w:type="pct"/>
            <w:vAlign w:val="bottom"/>
          </w:tcPr>
          <w:p w:rsidR="004B6F05" w:rsidRPr="009F2F48" w:rsidRDefault="009E5599" w:rsidP="00F273AC">
            <w:pPr>
              <w:pStyle w:val="Tabletext"/>
              <w:keepNext/>
              <w:spacing w:before="0" w:after="96" w:line="200" w:lineRule="exact"/>
              <w:ind w:right="113"/>
              <w:jc w:val="right"/>
              <w:rPr>
                <w:bCs/>
                <w:szCs w:val="18"/>
                <w:lang w:val="ru-RU"/>
              </w:rPr>
            </w:pPr>
            <w:r>
              <w:rPr>
                <w:bCs/>
                <w:szCs w:val="18"/>
                <w:lang w:val="ru-RU"/>
              </w:rPr>
              <w:t>-</w:t>
            </w:r>
          </w:p>
        </w:tc>
        <w:tc>
          <w:tcPr>
            <w:tcW w:w="136" w:type="pct"/>
            <w:vAlign w:val="bottom"/>
          </w:tcPr>
          <w:p w:rsidR="004B6F05" w:rsidRPr="009F2F48" w:rsidRDefault="004B6F05" w:rsidP="00F273AC">
            <w:pPr>
              <w:pStyle w:val="Tabletext"/>
              <w:keepNext/>
              <w:spacing w:before="0" w:after="96" w:line="200" w:lineRule="exact"/>
              <w:ind w:right="113"/>
              <w:jc w:val="right"/>
              <w:rPr>
                <w:b/>
                <w:bCs/>
                <w:szCs w:val="18"/>
                <w:lang w:val="ru-RU"/>
              </w:rPr>
            </w:pPr>
          </w:p>
        </w:tc>
        <w:tc>
          <w:tcPr>
            <w:tcW w:w="810" w:type="pct"/>
            <w:vAlign w:val="bottom"/>
          </w:tcPr>
          <w:p w:rsidR="004B6F05" w:rsidRPr="009F2F48" w:rsidRDefault="004B6F05" w:rsidP="00F273AC">
            <w:pPr>
              <w:pStyle w:val="Tabletext"/>
              <w:keepNext/>
              <w:spacing w:before="0" w:after="96" w:line="200" w:lineRule="exact"/>
              <w:ind w:right="113"/>
              <w:jc w:val="right"/>
              <w:rPr>
                <w:b/>
                <w:bCs/>
                <w:szCs w:val="18"/>
                <w:lang w:val="ru-RU"/>
              </w:rPr>
            </w:pPr>
            <w:r w:rsidRPr="009F2F48">
              <w:rPr>
                <w:bCs/>
                <w:szCs w:val="18"/>
                <w:lang w:val="ru-RU"/>
              </w:rPr>
              <w:t>228 632</w:t>
            </w:r>
          </w:p>
        </w:tc>
      </w:tr>
      <w:tr w:rsidR="004B6F05" w:rsidRPr="009F2F48" w:rsidTr="005979C3">
        <w:trPr>
          <w:cantSplit/>
          <w:trHeight w:val="20"/>
        </w:trPr>
        <w:tc>
          <w:tcPr>
            <w:tcW w:w="3215" w:type="pct"/>
            <w:vAlign w:val="bottom"/>
          </w:tcPr>
          <w:p w:rsidR="004B6F05" w:rsidRPr="009F2F48" w:rsidRDefault="009B5A72" w:rsidP="009E5370">
            <w:pPr>
              <w:pStyle w:val="Tabletext"/>
              <w:keepNext/>
              <w:spacing w:before="0" w:after="96" w:line="200" w:lineRule="exact"/>
              <w:ind w:left="15" w:hanging="15"/>
              <w:rPr>
                <w:b/>
                <w:bCs/>
                <w:szCs w:val="18"/>
                <w:lang w:val="ru-RU"/>
              </w:rPr>
            </w:pPr>
            <w:r w:rsidRPr="009F2F48">
              <w:rPr>
                <w:szCs w:val="18"/>
                <w:lang w:val="ru-RU"/>
              </w:rPr>
              <w:t>- Кредитный рейтинг между В- и B+</w:t>
            </w:r>
          </w:p>
        </w:tc>
        <w:tc>
          <w:tcPr>
            <w:tcW w:w="839" w:type="pct"/>
            <w:vAlign w:val="bottom"/>
          </w:tcPr>
          <w:p w:rsidR="004B6F05" w:rsidRPr="009F2F48" w:rsidRDefault="009E5599" w:rsidP="00F273AC">
            <w:pPr>
              <w:pStyle w:val="Tabletext"/>
              <w:keepNext/>
              <w:spacing w:before="0" w:after="96" w:line="200" w:lineRule="exact"/>
              <w:ind w:right="113"/>
              <w:jc w:val="right"/>
              <w:rPr>
                <w:bCs/>
                <w:szCs w:val="18"/>
                <w:lang w:val="ru-RU"/>
              </w:rPr>
            </w:pPr>
            <w:r>
              <w:rPr>
                <w:bCs/>
                <w:szCs w:val="18"/>
                <w:lang w:val="ru-RU"/>
              </w:rPr>
              <w:t>-</w:t>
            </w:r>
          </w:p>
        </w:tc>
        <w:tc>
          <w:tcPr>
            <w:tcW w:w="136" w:type="pct"/>
            <w:vAlign w:val="bottom"/>
          </w:tcPr>
          <w:p w:rsidR="004B6F05" w:rsidRPr="009F2F48" w:rsidRDefault="004B6F05" w:rsidP="00F273AC">
            <w:pPr>
              <w:pStyle w:val="Tabletext"/>
              <w:keepNext/>
              <w:spacing w:before="0" w:after="96" w:line="200" w:lineRule="exact"/>
              <w:ind w:right="113"/>
              <w:jc w:val="right"/>
              <w:rPr>
                <w:b/>
                <w:bCs/>
                <w:szCs w:val="18"/>
                <w:lang w:val="ru-RU"/>
              </w:rPr>
            </w:pPr>
          </w:p>
        </w:tc>
        <w:tc>
          <w:tcPr>
            <w:tcW w:w="810" w:type="pct"/>
            <w:vAlign w:val="bottom"/>
          </w:tcPr>
          <w:p w:rsidR="004B6F05" w:rsidRPr="009F2F48" w:rsidRDefault="004B6F05" w:rsidP="00F273AC">
            <w:pPr>
              <w:pStyle w:val="Tabletext"/>
              <w:keepNext/>
              <w:spacing w:before="0" w:after="96" w:line="200" w:lineRule="exact"/>
              <w:ind w:right="113"/>
              <w:jc w:val="right"/>
              <w:rPr>
                <w:b/>
                <w:bCs/>
                <w:szCs w:val="18"/>
                <w:lang w:val="ru-RU"/>
              </w:rPr>
            </w:pPr>
            <w:r w:rsidRPr="009F2F48">
              <w:rPr>
                <w:bCs/>
                <w:szCs w:val="18"/>
                <w:lang w:val="ru-RU"/>
              </w:rPr>
              <w:t>62 441</w:t>
            </w:r>
          </w:p>
        </w:tc>
      </w:tr>
      <w:tr w:rsidR="004B6F05" w:rsidRPr="00704E81" w:rsidTr="005979C3">
        <w:trPr>
          <w:cantSplit/>
          <w:trHeight w:val="20"/>
        </w:trPr>
        <w:tc>
          <w:tcPr>
            <w:tcW w:w="3215" w:type="pct"/>
            <w:vAlign w:val="bottom"/>
          </w:tcPr>
          <w:p w:rsidR="004B6F05" w:rsidRPr="009F2F48" w:rsidRDefault="009B5A72" w:rsidP="009E5370">
            <w:pPr>
              <w:pStyle w:val="Tabletext"/>
              <w:keepNext/>
              <w:spacing w:before="0" w:after="96" w:line="200" w:lineRule="exact"/>
              <w:ind w:left="15" w:hanging="15"/>
              <w:rPr>
                <w:b/>
                <w:bCs/>
                <w:szCs w:val="18"/>
                <w:lang w:val="ru-RU"/>
              </w:rPr>
            </w:pPr>
            <w:r w:rsidRPr="009F2F48">
              <w:rPr>
                <w:b/>
                <w:i/>
                <w:szCs w:val="18"/>
                <w:lang w:val="ru-RU"/>
              </w:rPr>
              <w:t>Корпоративные облигации, выпущенные в иностранной валюте</w:t>
            </w:r>
          </w:p>
        </w:tc>
        <w:tc>
          <w:tcPr>
            <w:tcW w:w="839" w:type="pct"/>
            <w:vAlign w:val="bottom"/>
          </w:tcPr>
          <w:p w:rsidR="004B6F05" w:rsidRPr="009F2F48" w:rsidRDefault="004B6F05" w:rsidP="00F273AC">
            <w:pPr>
              <w:pStyle w:val="Tabletext"/>
              <w:keepNext/>
              <w:spacing w:before="0" w:after="96" w:line="200" w:lineRule="exact"/>
              <w:ind w:right="113"/>
              <w:jc w:val="right"/>
              <w:rPr>
                <w:b/>
                <w:bCs/>
                <w:szCs w:val="18"/>
                <w:lang w:val="ru-RU"/>
              </w:rPr>
            </w:pPr>
          </w:p>
        </w:tc>
        <w:tc>
          <w:tcPr>
            <w:tcW w:w="136" w:type="pct"/>
            <w:vAlign w:val="bottom"/>
          </w:tcPr>
          <w:p w:rsidR="004B6F05" w:rsidRPr="009F2F48" w:rsidRDefault="004B6F05" w:rsidP="00F273AC">
            <w:pPr>
              <w:pStyle w:val="Tabletext"/>
              <w:keepNext/>
              <w:spacing w:before="0" w:after="96" w:line="200" w:lineRule="exact"/>
              <w:ind w:right="113"/>
              <w:jc w:val="right"/>
              <w:rPr>
                <w:b/>
                <w:bCs/>
                <w:szCs w:val="18"/>
                <w:lang w:val="ru-RU"/>
              </w:rPr>
            </w:pPr>
          </w:p>
        </w:tc>
        <w:tc>
          <w:tcPr>
            <w:tcW w:w="810" w:type="pct"/>
            <w:vAlign w:val="bottom"/>
          </w:tcPr>
          <w:p w:rsidR="004B6F05" w:rsidRPr="009F2F48" w:rsidRDefault="004B6F05" w:rsidP="00F273AC">
            <w:pPr>
              <w:pStyle w:val="Tabletext"/>
              <w:keepNext/>
              <w:spacing w:before="0" w:after="96" w:line="200" w:lineRule="exact"/>
              <w:ind w:right="113"/>
              <w:jc w:val="right"/>
              <w:rPr>
                <w:b/>
                <w:bCs/>
                <w:szCs w:val="18"/>
                <w:lang w:val="ru-RU"/>
              </w:rPr>
            </w:pPr>
          </w:p>
        </w:tc>
      </w:tr>
      <w:tr w:rsidR="004B6F05" w:rsidRPr="009F2F48" w:rsidTr="005979C3">
        <w:trPr>
          <w:cantSplit/>
          <w:trHeight w:val="20"/>
        </w:trPr>
        <w:tc>
          <w:tcPr>
            <w:tcW w:w="3215" w:type="pct"/>
            <w:vAlign w:val="bottom"/>
          </w:tcPr>
          <w:p w:rsidR="004B6F05" w:rsidRPr="009F2F48" w:rsidRDefault="009B5A72" w:rsidP="009E5370">
            <w:pPr>
              <w:pStyle w:val="Tabletext"/>
              <w:keepNext/>
              <w:spacing w:before="0" w:after="96" w:line="200" w:lineRule="exact"/>
              <w:ind w:left="15" w:hanging="15"/>
              <w:rPr>
                <w:b/>
                <w:bCs/>
                <w:szCs w:val="18"/>
                <w:lang w:val="ru-RU"/>
              </w:rPr>
            </w:pPr>
            <w:r w:rsidRPr="009F2F48">
              <w:rPr>
                <w:szCs w:val="18"/>
                <w:lang w:val="ru-RU"/>
              </w:rPr>
              <w:t>- Кредитный рейтинг между BB- и BB+</w:t>
            </w:r>
          </w:p>
        </w:tc>
        <w:tc>
          <w:tcPr>
            <w:tcW w:w="839" w:type="pct"/>
            <w:vAlign w:val="bottom"/>
          </w:tcPr>
          <w:p w:rsidR="004B6F05" w:rsidRPr="009F2F48" w:rsidRDefault="009E5599" w:rsidP="00F273AC">
            <w:pPr>
              <w:pStyle w:val="Tabletext"/>
              <w:keepNext/>
              <w:spacing w:before="0" w:after="96" w:line="200" w:lineRule="exact"/>
              <w:ind w:right="113"/>
              <w:jc w:val="right"/>
              <w:rPr>
                <w:bCs/>
                <w:szCs w:val="18"/>
                <w:lang w:val="ru-RU"/>
              </w:rPr>
            </w:pPr>
            <w:r>
              <w:rPr>
                <w:bCs/>
                <w:szCs w:val="18"/>
                <w:lang w:val="ru-RU"/>
              </w:rPr>
              <w:t>-</w:t>
            </w:r>
          </w:p>
        </w:tc>
        <w:tc>
          <w:tcPr>
            <w:tcW w:w="136" w:type="pct"/>
            <w:vAlign w:val="bottom"/>
          </w:tcPr>
          <w:p w:rsidR="004B6F05" w:rsidRPr="009F2F48" w:rsidRDefault="004B6F05" w:rsidP="00F273AC">
            <w:pPr>
              <w:pStyle w:val="Tabletext"/>
              <w:keepNext/>
              <w:spacing w:before="0" w:after="96" w:line="200" w:lineRule="exact"/>
              <w:ind w:right="113"/>
              <w:jc w:val="right"/>
              <w:rPr>
                <w:b/>
                <w:bCs/>
                <w:szCs w:val="18"/>
                <w:lang w:val="ru-RU"/>
              </w:rPr>
            </w:pPr>
          </w:p>
        </w:tc>
        <w:tc>
          <w:tcPr>
            <w:tcW w:w="810" w:type="pct"/>
            <w:vAlign w:val="bottom"/>
          </w:tcPr>
          <w:p w:rsidR="004B6F05" w:rsidRPr="009F2F48" w:rsidRDefault="004B6F05" w:rsidP="00F273AC">
            <w:pPr>
              <w:pStyle w:val="Tabletext"/>
              <w:keepNext/>
              <w:spacing w:before="0" w:after="96" w:line="200" w:lineRule="exact"/>
              <w:ind w:right="113"/>
              <w:jc w:val="right"/>
              <w:rPr>
                <w:b/>
                <w:bCs/>
                <w:szCs w:val="18"/>
                <w:lang w:val="ru-RU"/>
              </w:rPr>
            </w:pPr>
            <w:r w:rsidRPr="009F2F48">
              <w:rPr>
                <w:bCs/>
                <w:szCs w:val="18"/>
                <w:lang w:val="ru-RU"/>
              </w:rPr>
              <w:t>16 620</w:t>
            </w:r>
          </w:p>
        </w:tc>
      </w:tr>
      <w:tr w:rsidR="004B6F05" w:rsidRPr="009F2F48" w:rsidTr="005979C3">
        <w:trPr>
          <w:cantSplit/>
          <w:trHeight w:val="20"/>
        </w:trPr>
        <w:tc>
          <w:tcPr>
            <w:tcW w:w="3215" w:type="pct"/>
            <w:vAlign w:val="bottom"/>
          </w:tcPr>
          <w:p w:rsidR="004B6F05" w:rsidRPr="009F2F48" w:rsidRDefault="004B6F05" w:rsidP="009E5370">
            <w:pPr>
              <w:pStyle w:val="Tabletext"/>
              <w:keepNext/>
              <w:spacing w:before="0" w:after="96" w:line="200" w:lineRule="exact"/>
              <w:ind w:left="15" w:hanging="15"/>
              <w:rPr>
                <w:b/>
                <w:bCs/>
                <w:szCs w:val="18"/>
                <w:lang w:val="ru-RU"/>
              </w:rPr>
            </w:pPr>
          </w:p>
        </w:tc>
        <w:tc>
          <w:tcPr>
            <w:tcW w:w="839" w:type="pct"/>
            <w:vAlign w:val="bottom"/>
          </w:tcPr>
          <w:p w:rsidR="004B6F05" w:rsidRPr="009F2F48" w:rsidRDefault="004B6F05" w:rsidP="00F273AC">
            <w:pPr>
              <w:pStyle w:val="Tabletext"/>
              <w:keepNext/>
              <w:spacing w:before="0" w:after="96" w:line="200" w:lineRule="exact"/>
              <w:ind w:right="113"/>
              <w:jc w:val="right"/>
              <w:rPr>
                <w:b/>
                <w:bCs/>
                <w:szCs w:val="18"/>
                <w:lang w:val="ru-RU"/>
              </w:rPr>
            </w:pPr>
          </w:p>
        </w:tc>
        <w:tc>
          <w:tcPr>
            <w:tcW w:w="136" w:type="pct"/>
            <w:vAlign w:val="bottom"/>
          </w:tcPr>
          <w:p w:rsidR="004B6F05" w:rsidRPr="009F2F48" w:rsidRDefault="004B6F05" w:rsidP="00F273AC">
            <w:pPr>
              <w:pStyle w:val="Tabletext"/>
              <w:keepNext/>
              <w:spacing w:before="0" w:after="96" w:line="200" w:lineRule="exact"/>
              <w:ind w:right="113"/>
              <w:jc w:val="right"/>
              <w:rPr>
                <w:b/>
                <w:bCs/>
                <w:szCs w:val="18"/>
                <w:lang w:val="ru-RU"/>
              </w:rPr>
            </w:pPr>
          </w:p>
        </w:tc>
        <w:tc>
          <w:tcPr>
            <w:tcW w:w="810" w:type="pct"/>
            <w:vAlign w:val="bottom"/>
          </w:tcPr>
          <w:p w:rsidR="004B6F05" w:rsidRPr="009F2F48" w:rsidRDefault="004B6F05" w:rsidP="00F273AC">
            <w:pPr>
              <w:pStyle w:val="Tabletext"/>
              <w:keepNext/>
              <w:spacing w:before="0" w:after="96" w:line="200" w:lineRule="exact"/>
              <w:ind w:right="113"/>
              <w:jc w:val="right"/>
              <w:rPr>
                <w:b/>
                <w:bCs/>
                <w:szCs w:val="18"/>
                <w:lang w:val="ru-RU"/>
              </w:rPr>
            </w:pPr>
          </w:p>
        </w:tc>
      </w:tr>
      <w:tr w:rsidR="004B6F05" w:rsidRPr="009F2F48" w:rsidTr="005979C3">
        <w:trPr>
          <w:cantSplit/>
          <w:trHeight w:val="20"/>
        </w:trPr>
        <w:tc>
          <w:tcPr>
            <w:tcW w:w="3215" w:type="pct"/>
            <w:vAlign w:val="bottom"/>
          </w:tcPr>
          <w:p w:rsidR="004B6F05" w:rsidRPr="009F2F48" w:rsidRDefault="009B5A72">
            <w:pPr>
              <w:pStyle w:val="Tabletext"/>
              <w:keepNext/>
              <w:spacing w:before="0" w:after="96" w:line="200" w:lineRule="exact"/>
              <w:ind w:left="15" w:hanging="15"/>
              <w:rPr>
                <w:b/>
                <w:bCs/>
                <w:szCs w:val="18"/>
                <w:lang w:val="ru-RU"/>
              </w:rPr>
            </w:pPr>
            <w:r w:rsidRPr="009F2F48">
              <w:rPr>
                <w:b/>
                <w:bCs/>
                <w:szCs w:val="18"/>
                <w:lang w:val="ru-RU"/>
              </w:rPr>
              <w:t xml:space="preserve">Обремененные залогом по сделкам “РЕПО” </w:t>
            </w:r>
            <w:r w:rsidRPr="009F2F48">
              <w:rPr>
                <w:bCs/>
                <w:szCs w:val="18"/>
                <w:lang w:val="ru-RU"/>
              </w:rPr>
              <w:t>(см. Примечания 24 и 25)</w:t>
            </w:r>
          </w:p>
        </w:tc>
        <w:tc>
          <w:tcPr>
            <w:tcW w:w="839" w:type="pct"/>
            <w:vAlign w:val="bottom"/>
          </w:tcPr>
          <w:p w:rsidR="007C4E64" w:rsidRDefault="009E5599" w:rsidP="00692763">
            <w:pPr>
              <w:pStyle w:val="Tabletext"/>
              <w:keepNext/>
              <w:spacing w:afterLines="40" w:line="200" w:lineRule="exact"/>
              <w:ind w:right="113"/>
              <w:jc w:val="right"/>
              <w:rPr>
                <w:b/>
                <w:bCs/>
                <w:szCs w:val="18"/>
                <w:lang w:val="ru-RU"/>
              </w:rPr>
              <w:pPrChange w:id="627" w:author="mashurov" w:date="2015-06-15T11:10:00Z">
                <w:pPr>
                  <w:pStyle w:val="Tabletext"/>
                  <w:keepNext/>
                  <w:spacing w:afterLines="40" w:line="200" w:lineRule="exact"/>
                  <w:ind w:right="113"/>
                  <w:jc w:val="right"/>
                </w:pPr>
              </w:pPrChange>
            </w:pPr>
            <w:r>
              <w:rPr>
                <w:b/>
                <w:bCs/>
                <w:szCs w:val="18"/>
                <w:lang w:val="ru-RU"/>
              </w:rPr>
              <w:t>112 168</w:t>
            </w:r>
          </w:p>
        </w:tc>
        <w:tc>
          <w:tcPr>
            <w:tcW w:w="136" w:type="pct"/>
            <w:vAlign w:val="bottom"/>
          </w:tcPr>
          <w:p w:rsidR="007C4E64" w:rsidRDefault="007C4E64" w:rsidP="00692763">
            <w:pPr>
              <w:pStyle w:val="Tabletext"/>
              <w:keepNext/>
              <w:spacing w:afterLines="40" w:line="200" w:lineRule="exact"/>
              <w:ind w:right="113"/>
              <w:jc w:val="right"/>
              <w:rPr>
                <w:b/>
                <w:bCs/>
                <w:szCs w:val="18"/>
                <w:lang w:val="ru-RU"/>
              </w:rPr>
              <w:pPrChange w:id="628" w:author="mashurov" w:date="2015-06-15T11:10:00Z">
                <w:pPr>
                  <w:pStyle w:val="Tabletext"/>
                  <w:keepNext/>
                  <w:spacing w:afterLines="40" w:line="200" w:lineRule="exact"/>
                  <w:ind w:right="113"/>
                  <w:jc w:val="right"/>
                </w:pPr>
              </w:pPrChange>
            </w:pPr>
          </w:p>
        </w:tc>
        <w:tc>
          <w:tcPr>
            <w:tcW w:w="810" w:type="pct"/>
            <w:vAlign w:val="bottom"/>
          </w:tcPr>
          <w:p w:rsidR="007C4E64" w:rsidRDefault="004B6F05" w:rsidP="00692763">
            <w:pPr>
              <w:pStyle w:val="Tabletext"/>
              <w:keepNext/>
              <w:spacing w:afterLines="40" w:line="200" w:lineRule="exact"/>
              <w:ind w:right="113"/>
              <w:jc w:val="right"/>
              <w:rPr>
                <w:b/>
                <w:bCs/>
                <w:szCs w:val="18"/>
                <w:lang w:val="ru-RU"/>
              </w:rPr>
              <w:pPrChange w:id="629" w:author="mashurov" w:date="2015-06-15T11:10:00Z">
                <w:pPr>
                  <w:pStyle w:val="Tabletext"/>
                  <w:keepNext/>
                  <w:spacing w:afterLines="40" w:line="200" w:lineRule="exact"/>
                  <w:ind w:right="113"/>
                  <w:jc w:val="right"/>
                </w:pPr>
              </w:pPrChange>
            </w:pPr>
            <w:r w:rsidRPr="009F2F48">
              <w:rPr>
                <w:b/>
                <w:bCs/>
                <w:szCs w:val="18"/>
                <w:lang w:val="ru-RU"/>
              </w:rPr>
              <w:t>113 165</w:t>
            </w:r>
          </w:p>
        </w:tc>
      </w:tr>
      <w:tr w:rsidR="004B6F05" w:rsidRPr="009F2F48" w:rsidTr="005979C3">
        <w:trPr>
          <w:cantSplit/>
          <w:trHeight w:val="20"/>
        </w:trPr>
        <w:tc>
          <w:tcPr>
            <w:tcW w:w="3215" w:type="pct"/>
            <w:vAlign w:val="bottom"/>
          </w:tcPr>
          <w:p w:rsidR="004B6F05" w:rsidRPr="009F2F48" w:rsidRDefault="009B5A72" w:rsidP="001456BC">
            <w:pPr>
              <w:pStyle w:val="Tabletext"/>
              <w:keepNext/>
              <w:spacing w:before="20" w:after="20" w:line="200" w:lineRule="exact"/>
              <w:ind w:left="15" w:hanging="15"/>
              <w:rPr>
                <w:b/>
                <w:i/>
                <w:szCs w:val="18"/>
                <w:lang w:val="ru-RU"/>
              </w:rPr>
            </w:pPr>
            <w:r w:rsidRPr="009F2F48">
              <w:rPr>
                <w:b/>
                <w:i/>
                <w:szCs w:val="18"/>
                <w:lang w:val="ru-RU"/>
              </w:rPr>
              <w:t>Облигации Правительства Российской Федерации</w:t>
            </w:r>
          </w:p>
        </w:tc>
        <w:tc>
          <w:tcPr>
            <w:tcW w:w="839" w:type="pct"/>
            <w:vAlign w:val="bottom"/>
          </w:tcPr>
          <w:p w:rsidR="004B6F05" w:rsidRPr="009F2F48" w:rsidRDefault="004B6F05" w:rsidP="00F273AC">
            <w:pPr>
              <w:pStyle w:val="Tabletext"/>
              <w:keepNext/>
              <w:spacing w:before="20" w:after="20" w:line="200" w:lineRule="exact"/>
              <w:ind w:right="113"/>
              <w:jc w:val="right"/>
              <w:rPr>
                <w:b/>
                <w:bCs/>
                <w:szCs w:val="18"/>
                <w:lang w:val="ru-RU"/>
              </w:rPr>
            </w:pPr>
          </w:p>
        </w:tc>
        <w:tc>
          <w:tcPr>
            <w:tcW w:w="136" w:type="pct"/>
            <w:vAlign w:val="bottom"/>
          </w:tcPr>
          <w:p w:rsidR="004B6F05" w:rsidRPr="009F2F48" w:rsidRDefault="004B6F05" w:rsidP="00F273AC">
            <w:pPr>
              <w:pStyle w:val="Tabletext"/>
              <w:keepNext/>
              <w:spacing w:before="20" w:after="20" w:line="200" w:lineRule="exact"/>
              <w:ind w:right="113"/>
              <w:jc w:val="right"/>
              <w:rPr>
                <w:b/>
                <w:bCs/>
                <w:szCs w:val="18"/>
                <w:lang w:val="ru-RU"/>
              </w:rPr>
            </w:pPr>
          </w:p>
        </w:tc>
        <w:tc>
          <w:tcPr>
            <w:tcW w:w="810" w:type="pct"/>
            <w:vAlign w:val="bottom"/>
          </w:tcPr>
          <w:p w:rsidR="004B6F05" w:rsidRPr="009F2F48" w:rsidRDefault="004B6F05" w:rsidP="00F273AC">
            <w:pPr>
              <w:pStyle w:val="Tabletext"/>
              <w:keepNext/>
              <w:spacing w:before="20" w:after="20" w:line="200" w:lineRule="exact"/>
              <w:ind w:right="113"/>
              <w:jc w:val="right"/>
              <w:rPr>
                <w:b/>
                <w:bCs/>
                <w:szCs w:val="18"/>
                <w:lang w:val="ru-RU"/>
              </w:rPr>
            </w:pPr>
          </w:p>
        </w:tc>
      </w:tr>
      <w:tr w:rsidR="004B6F05" w:rsidRPr="009F2F48" w:rsidTr="005979C3">
        <w:trPr>
          <w:cantSplit/>
          <w:trHeight w:val="20"/>
        </w:trPr>
        <w:tc>
          <w:tcPr>
            <w:tcW w:w="3215" w:type="pct"/>
            <w:vAlign w:val="bottom"/>
          </w:tcPr>
          <w:p w:rsidR="004B6F05" w:rsidRPr="009F2F48" w:rsidRDefault="009B5A72" w:rsidP="001456BC">
            <w:pPr>
              <w:pStyle w:val="Tabletext"/>
              <w:keepNext/>
              <w:spacing w:before="20" w:after="20" w:line="200" w:lineRule="exact"/>
              <w:ind w:left="15" w:hanging="15"/>
              <w:rPr>
                <w:b/>
                <w:i/>
                <w:szCs w:val="18"/>
                <w:lang w:val="ru-RU"/>
              </w:rPr>
            </w:pPr>
            <w:r w:rsidRPr="009F2F48">
              <w:rPr>
                <w:szCs w:val="18"/>
                <w:lang w:val="ru-RU"/>
              </w:rPr>
              <w:t>- Облигации федерального займа Российской Федерации (ОФЗ)</w:t>
            </w:r>
          </w:p>
        </w:tc>
        <w:tc>
          <w:tcPr>
            <w:tcW w:w="839" w:type="pct"/>
            <w:vAlign w:val="bottom"/>
          </w:tcPr>
          <w:p w:rsidR="004B6F05" w:rsidRPr="009E5599" w:rsidRDefault="00D33C23" w:rsidP="00F273AC">
            <w:pPr>
              <w:pStyle w:val="Tabletext"/>
              <w:keepNext/>
              <w:spacing w:before="20" w:after="20" w:line="200" w:lineRule="exact"/>
              <w:ind w:right="113"/>
              <w:jc w:val="right"/>
              <w:rPr>
                <w:bCs/>
                <w:szCs w:val="18"/>
                <w:lang w:val="ru-RU"/>
              </w:rPr>
            </w:pPr>
            <w:r w:rsidRPr="00D33C23">
              <w:rPr>
                <w:bCs/>
                <w:szCs w:val="18"/>
                <w:lang w:val="ru-RU"/>
              </w:rPr>
              <w:t>112 168</w:t>
            </w:r>
          </w:p>
        </w:tc>
        <w:tc>
          <w:tcPr>
            <w:tcW w:w="136" w:type="pct"/>
            <w:vAlign w:val="bottom"/>
          </w:tcPr>
          <w:p w:rsidR="004B6F05" w:rsidRPr="009F2F48" w:rsidRDefault="004B6F05" w:rsidP="00F273AC">
            <w:pPr>
              <w:pStyle w:val="Tabletext"/>
              <w:keepNext/>
              <w:spacing w:before="20" w:after="20" w:line="200" w:lineRule="exact"/>
              <w:ind w:right="113"/>
              <w:jc w:val="right"/>
              <w:rPr>
                <w:b/>
                <w:bCs/>
                <w:szCs w:val="18"/>
                <w:lang w:val="ru-RU"/>
              </w:rPr>
            </w:pPr>
          </w:p>
        </w:tc>
        <w:tc>
          <w:tcPr>
            <w:tcW w:w="810" w:type="pct"/>
            <w:vAlign w:val="bottom"/>
          </w:tcPr>
          <w:p w:rsidR="004B6F05" w:rsidRPr="009F2F48" w:rsidRDefault="004B6F05" w:rsidP="00F273AC">
            <w:pPr>
              <w:pStyle w:val="Tabletext"/>
              <w:keepNext/>
              <w:spacing w:before="20" w:after="20" w:line="200" w:lineRule="exact"/>
              <w:ind w:right="113"/>
              <w:jc w:val="right"/>
              <w:rPr>
                <w:b/>
                <w:bCs/>
                <w:szCs w:val="18"/>
                <w:lang w:val="ru-RU"/>
              </w:rPr>
            </w:pPr>
            <w:r w:rsidRPr="009F2F48">
              <w:rPr>
                <w:szCs w:val="18"/>
                <w:lang w:val="ru-RU"/>
              </w:rPr>
              <w:t>113 165</w:t>
            </w:r>
          </w:p>
        </w:tc>
      </w:tr>
      <w:tr w:rsidR="004B6F05" w:rsidRPr="009F2F48" w:rsidTr="005979C3">
        <w:trPr>
          <w:cantSplit/>
          <w:trHeight w:val="20"/>
        </w:trPr>
        <w:tc>
          <w:tcPr>
            <w:tcW w:w="3215" w:type="pct"/>
            <w:vAlign w:val="bottom"/>
          </w:tcPr>
          <w:p w:rsidR="004B6F05" w:rsidRPr="009F2F48" w:rsidRDefault="004B6F05" w:rsidP="00EE49C2">
            <w:pPr>
              <w:pStyle w:val="Tabletext"/>
              <w:keepNext/>
              <w:spacing w:line="200" w:lineRule="exact"/>
              <w:ind w:left="15" w:hanging="15"/>
              <w:rPr>
                <w:b/>
                <w:szCs w:val="18"/>
                <w:lang w:val="ru-RU"/>
              </w:rPr>
            </w:pPr>
          </w:p>
        </w:tc>
        <w:tc>
          <w:tcPr>
            <w:tcW w:w="839" w:type="pct"/>
            <w:tcBorders>
              <w:top w:val="single" w:sz="4" w:space="0" w:color="auto"/>
              <w:bottom w:val="double" w:sz="4" w:space="0" w:color="auto"/>
            </w:tcBorders>
            <w:vAlign w:val="bottom"/>
          </w:tcPr>
          <w:p w:rsidR="007C4E64" w:rsidRDefault="00D33C23" w:rsidP="00692763">
            <w:pPr>
              <w:pStyle w:val="Tabletext"/>
              <w:keepNext/>
              <w:spacing w:afterLines="40" w:line="200" w:lineRule="exact"/>
              <w:ind w:right="113"/>
              <w:jc w:val="right"/>
              <w:rPr>
                <w:b/>
                <w:bCs/>
                <w:szCs w:val="18"/>
                <w:lang w:val="ru-RU"/>
              </w:rPr>
              <w:pPrChange w:id="630" w:author="mashurov" w:date="2015-06-15T11:10:00Z">
                <w:pPr>
                  <w:pStyle w:val="Tabletext"/>
                  <w:keepNext/>
                  <w:spacing w:afterLines="40" w:line="200" w:lineRule="exact"/>
                  <w:ind w:right="113"/>
                  <w:jc w:val="right"/>
                </w:pPr>
              </w:pPrChange>
            </w:pPr>
            <w:r w:rsidRPr="00D33C23">
              <w:rPr>
                <w:b/>
                <w:bCs/>
                <w:szCs w:val="18"/>
                <w:lang w:val="ru-RU"/>
              </w:rPr>
              <w:t>112 966</w:t>
            </w:r>
          </w:p>
        </w:tc>
        <w:tc>
          <w:tcPr>
            <w:tcW w:w="136" w:type="pct"/>
            <w:vAlign w:val="bottom"/>
          </w:tcPr>
          <w:p w:rsidR="007C4E64" w:rsidRDefault="007C4E64" w:rsidP="00692763">
            <w:pPr>
              <w:pStyle w:val="Tabletext"/>
              <w:keepNext/>
              <w:spacing w:afterLines="40" w:line="200" w:lineRule="exact"/>
              <w:ind w:right="113"/>
              <w:jc w:val="right"/>
              <w:rPr>
                <w:bCs/>
                <w:szCs w:val="18"/>
                <w:lang w:val="ru-RU"/>
              </w:rPr>
              <w:pPrChange w:id="631" w:author="mashurov" w:date="2015-06-15T11:10:00Z">
                <w:pPr>
                  <w:pStyle w:val="Tabletext"/>
                  <w:keepNext/>
                  <w:spacing w:afterLines="40" w:line="200" w:lineRule="exact"/>
                  <w:ind w:right="113"/>
                  <w:jc w:val="right"/>
                </w:pPr>
              </w:pPrChange>
            </w:pPr>
          </w:p>
        </w:tc>
        <w:tc>
          <w:tcPr>
            <w:tcW w:w="810" w:type="pct"/>
            <w:tcBorders>
              <w:top w:val="single" w:sz="4" w:space="0" w:color="auto"/>
              <w:bottom w:val="double" w:sz="4" w:space="0" w:color="auto"/>
            </w:tcBorders>
            <w:vAlign w:val="bottom"/>
          </w:tcPr>
          <w:p w:rsidR="007C4E64" w:rsidRDefault="004B6F05" w:rsidP="00692763">
            <w:pPr>
              <w:pStyle w:val="Tabletext"/>
              <w:keepNext/>
              <w:spacing w:afterLines="40" w:line="200" w:lineRule="exact"/>
              <w:ind w:right="113"/>
              <w:jc w:val="right"/>
              <w:rPr>
                <w:bCs/>
                <w:szCs w:val="18"/>
                <w:lang w:val="ru-RU"/>
              </w:rPr>
              <w:pPrChange w:id="632" w:author="mashurov" w:date="2015-06-15T11:10:00Z">
                <w:pPr>
                  <w:pStyle w:val="Tabletext"/>
                  <w:keepNext/>
                  <w:spacing w:afterLines="40" w:line="200" w:lineRule="exact"/>
                  <w:ind w:right="113"/>
                  <w:jc w:val="right"/>
                </w:pPr>
              </w:pPrChange>
            </w:pPr>
            <w:r w:rsidRPr="009F2F48">
              <w:rPr>
                <w:b/>
                <w:bCs/>
                <w:szCs w:val="18"/>
                <w:lang w:val="ru-RU"/>
              </w:rPr>
              <w:t>420 858</w:t>
            </w:r>
          </w:p>
        </w:tc>
      </w:tr>
    </w:tbl>
    <w:p w:rsidR="00B62C1D" w:rsidRPr="009F2F48" w:rsidRDefault="009B5A72" w:rsidP="00786206">
      <w:pPr>
        <w:pStyle w:val="a1"/>
        <w:rPr>
          <w:szCs w:val="22"/>
          <w:lang w:val="ru-RU"/>
        </w:rPr>
      </w:pPr>
      <w:bookmarkStart w:id="633" w:name="_Toc294539007"/>
      <w:bookmarkStart w:id="634" w:name="_Toc294539865"/>
      <w:bookmarkStart w:id="635" w:name="_Toc294684464"/>
      <w:bookmarkStart w:id="636" w:name="_Toc322435034"/>
      <w:bookmarkStart w:id="637" w:name="_Toc322942059"/>
      <w:bookmarkStart w:id="638" w:name="_Toc322958144"/>
      <w:bookmarkStart w:id="639" w:name="_Toc322966771"/>
      <w:bookmarkStart w:id="640" w:name="_Toc323112689"/>
      <w:bookmarkStart w:id="641" w:name="_Toc323371905"/>
      <w:bookmarkStart w:id="642" w:name="_Toc323910031"/>
      <w:r w:rsidRPr="009F2F48">
        <w:rPr>
          <w:szCs w:val="22"/>
          <w:lang w:val="ru-RU"/>
        </w:rPr>
        <w:t>Инвестиции, удерживаемые до срока погашения, не являются ни просроченными, ни обесцененными.</w:t>
      </w:r>
      <w:bookmarkEnd w:id="633"/>
      <w:bookmarkEnd w:id="634"/>
      <w:bookmarkEnd w:id="635"/>
      <w:bookmarkEnd w:id="636"/>
      <w:bookmarkEnd w:id="637"/>
      <w:bookmarkEnd w:id="638"/>
      <w:bookmarkEnd w:id="639"/>
      <w:bookmarkEnd w:id="640"/>
      <w:bookmarkEnd w:id="641"/>
      <w:bookmarkEnd w:id="642"/>
    </w:p>
    <w:p w:rsidR="005370B6" w:rsidRPr="009F2F48" w:rsidRDefault="009B5A72" w:rsidP="005370B6">
      <w:pPr>
        <w:pStyle w:val="a1"/>
        <w:spacing w:before="100" w:after="100"/>
        <w:rPr>
          <w:lang w:val="ru-RU"/>
        </w:rPr>
      </w:pPr>
      <w:r w:rsidRPr="009F2F48">
        <w:rPr>
          <w:lang w:val="ru-RU"/>
        </w:rPr>
        <w:t xml:space="preserve">Классификация финансовых активов, удерживаемых до срока погашения, основана на данных агентства Standard &amp; Poors. </w:t>
      </w:r>
    </w:p>
    <w:p w:rsidR="0060776A" w:rsidRPr="00DE35B1" w:rsidRDefault="00FF1D41" w:rsidP="0060776A">
      <w:pPr>
        <w:pStyle w:val="1"/>
        <w:keepLines/>
        <w:spacing w:before="260" w:after="130" w:line="240" w:lineRule="auto"/>
        <w:ind w:left="0" w:hanging="964"/>
        <w:jc w:val="both"/>
        <w:rPr>
          <w:szCs w:val="32"/>
          <w:lang w:val="ru-RU"/>
        </w:rPr>
      </w:pPr>
      <w:bookmarkStart w:id="643" w:name="_Toc353297585"/>
      <w:bookmarkStart w:id="644" w:name="_Toc353299176"/>
      <w:bookmarkStart w:id="645" w:name="_Toc353897244"/>
      <w:bookmarkStart w:id="646" w:name="_Toc353898059"/>
      <w:bookmarkStart w:id="647" w:name="_Toc353125994"/>
      <w:bookmarkStart w:id="648" w:name="_Toc353126235"/>
      <w:bookmarkStart w:id="649" w:name="_Toc353126338"/>
      <w:bookmarkStart w:id="650" w:name="_Toc353126400"/>
      <w:bookmarkStart w:id="651" w:name="_Toc353126449"/>
      <w:bookmarkStart w:id="652" w:name="_Toc353297586"/>
      <w:bookmarkStart w:id="653" w:name="_Toc353299177"/>
      <w:bookmarkStart w:id="654" w:name="_Toc353897245"/>
      <w:bookmarkStart w:id="655" w:name="_Toc353898060"/>
      <w:bookmarkStart w:id="656" w:name="_Toc384820087"/>
      <w:bookmarkStart w:id="657" w:name="_Toc384820159"/>
      <w:bookmarkStart w:id="658" w:name="_Toc384820088"/>
      <w:bookmarkStart w:id="659" w:name="_Toc384820160"/>
      <w:bookmarkStart w:id="660" w:name="_Toc384820103"/>
      <w:bookmarkStart w:id="661" w:name="_Toc384820175"/>
      <w:bookmarkStart w:id="662" w:name="_Toc353126339"/>
      <w:bookmarkStart w:id="663" w:name="_Toc421696198"/>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r w:rsidRPr="00FF1D41">
        <w:rPr>
          <w:lang w:val="ru-RU"/>
        </w:rPr>
        <w:t>Активы, удерживаемые для продажи</w:t>
      </w:r>
      <w:bookmarkEnd w:id="662"/>
      <w:bookmarkEnd w:id="663"/>
    </w:p>
    <w:tbl>
      <w:tblPr>
        <w:tblW w:w="5000" w:type="pct"/>
        <w:tblLayout w:type="fixed"/>
        <w:tblCellMar>
          <w:left w:w="0" w:type="dxa"/>
          <w:right w:w="0" w:type="dxa"/>
        </w:tblCellMar>
        <w:tblLook w:val="0000"/>
      </w:tblPr>
      <w:tblGrid>
        <w:gridCol w:w="5670"/>
        <w:gridCol w:w="1453"/>
        <w:gridCol w:w="236"/>
        <w:gridCol w:w="1458"/>
      </w:tblGrid>
      <w:tr w:rsidR="00921EB9" w:rsidRPr="009F2F48" w:rsidTr="005979C3">
        <w:trPr>
          <w:cantSplit/>
          <w:trHeight w:val="20"/>
          <w:tblHeader/>
        </w:trPr>
        <w:tc>
          <w:tcPr>
            <w:tcW w:w="3215" w:type="pct"/>
            <w:vAlign w:val="bottom"/>
          </w:tcPr>
          <w:p w:rsidR="00921EB9" w:rsidRPr="009F2F48" w:rsidRDefault="00921EB9" w:rsidP="00F273AC">
            <w:pPr>
              <w:pStyle w:val="Tabletext"/>
              <w:spacing w:after="20"/>
              <w:rPr>
                <w:b/>
                <w:lang w:val="ru-RU"/>
              </w:rPr>
            </w:pPr>
          </w:p>
        </w:tc>
        <w:tc>
          <w:tcPr>
            <w:tcW w:w="824" w:type="pct"/>
            <w:tcBorders>
              <w:bottom w:val="single" w:sz="4" w:space="0" w:color="auto"/>
            </w:tcBorders>
            <w:vAlign w:val="bottom"/>
          </w:tcPr>
          <w:p w:rsidR="00921EB9" w:rsidRPr="009F2F48" w:rsidRDefault="009B5A72" w:rsidP="00F273AC">
            <w:pPr>
              <w:pStyle w:val="Tabletext"/>
              <w:spacing w:after="20"/>
              <w:ind w:right="57"/>
              <w:jc w:val="right"/>
              <w:rPr>
                <w:b/>
                <w:lang w:val="ru-RU"/>
              </w:rPr>
            </w:pPr>
            <w:r w:rsidRPr="009F2F48">
              <w:rPr>
                <w:b/>
                <w:bCs/>
                <w:lang w:val="ru-RU"/>
              </w:rPr>
              <w:t>201</w:t>
            </w:r>
            <w:r w:rsidR="00A45FA3" w:rsidRPr="009F2F48">
              <w:rPr>
                <w:b/>
                <w:bCs/>
                <w:lang w:val="ru-RU"/>
              </w:rPr>
              <w:t>4</w:t>
            </w:r>
            <w:r w:rsidRPr="009F2F48">
              <w:rPr>
                <w:b/>
                <w:bCs/>
                <w:lang w:val="ru-RU"/>
              </w:rPr>
              <w:t> год </w:t>
            </w:r>
            <w:r w:rsidRPr="009F2F48">
              <w:rPr>
                <w:b/>
                <w:bCs/>
                <w:lang w:val="ru-RU"/>
              </w:rPr>
              <w:br/>
              <w:t>тыс. рублей</w:t>
            </w:r>
          </w:p>
        </w:tc>
        <w:tc>
          <w:tcPr>
            <w:tcW w:w="134" w:type="pct"/>
            <w:vAlign w:val="bottom"/>
          </w:tcPr>
          <w:p w:rsidR="00921EB9" w:rsidRPr="009F2F48" w:rsidRDefault="00921EB9" w:rsidP="00F273AC">
            <w:pPr>
              <w:pStyle w:val="Tabletext"/>
              <w:spacing w:after="20"/>
              <w:ind w:right="57"/>
              <w:jc w:val="right"/>
              <w:rPr>
                <w:b/>
                <w:bCs/>
                <w:lang w:val="ru-RU"/>
              </w:rPr>
            </w:pPr>
          </w:p>
        </w:tc>
        <w:tc>
          <w:tcPr>
            <w:tcW w:w="827" w:type="pct"/>
            <w:tcBorders>
              <w:bottom w:val="single" w:sz="4" w:space="0" w:color="auto"/>
            </w:tcBorders>
            <w:vAlign w:val="bottom"/>
          </w:tcPr>
          <w:p w:rsidR="00921EB9" w:rsidRPr="009F2F48" w:rsidRDefault="00A45FA3" w:rsidP="00F273AC">
            <w:pPr>
              <w:pStyle w:val="Tabletext"/>
              <w:spacing w:after="20"/>
              <w:ind w:right="57"/>
              <w:jc w:val="right"/>
              <w:rPr>
                <w:lang w:val="ru-RU"/>
              </w:rPr>
            </w:pPr>
            <w:r w:rsidRPr="009F2F48">
              <w:rPr>
                <w:b/>
                <w:bCs/>
                <w:lang w:val="ru-RU"/>
              </w:rPr>
              <w:t>2013 год </w:t>
            </w:r>
            <w:r w:rsidRPr="009F2F48">
              <w:rPr>
                <w:b/>
                <w:bCs/>
                <w:lang w:val="ru-RU"/>
              </w:rPr>
              <w:br/>
              <w:t>тыс. рублей</w:t>
            </w:r>
            <w:r w:rsidR="009B5A72" w:rsidRPr="009F2F48">
              <w:rPr>
                <w:b/>
                <w:bCs/>
                <w:lang w:val="ru-RU"/>
              </w:rPr>
              <w:t xml:space="preserve"> </w:t>
            </w:r>
          </w:p>
        </w:tc>
      </w:tr>
      <w:tr w:rsidR="00A45FA3" w:rsidRPr="009F2F48" w:rsidTr="005979C3">
        <w:trPr>
          <w:cantSplit/>
          <w:trHeight w:val="20"/>
        </w:trPr>
        <w:tc>
          <w:tcPr>
            <w:tcW w:w="3215" w:type="pct"/>
            <w:vAlign w:val="bottom"/>
          </w:tcPr>
          <w:p w:rsidR="00A45FA3" w:rsidRPr="009F2F48" w:rsidRDefault="009B5A72" w:rsidP="00F273AC">
            <w:pPr>
              <w:pStyle w:val="Tabletext"/>
              <w:spacing w:after="20"/>
              <w:rPr>
                <w:lang w:val="ru-RU"/>
              </w:rPr>
            </w:pPr>
            <w:r w:rsidRPr="009F2F48">
              <w:rPr>
                <w:szCs w:val="18"/>
                <w:lang w:val="ru-RU"/>
              </w:rPr>
              <w:t>Недвижимость для продажи</w:t>
            </w:r>
          </w:p>
        </w:tc>
        <w:tc>
          <w:tcPr>
            <w:tcW w:w="824" w:type="pct"/>
            <w:vAlign w:val="bottom"/>
          </w:tcPr>
          <w:p w:rsidR="00A45FA3" w:rsidRPr="009F2F48" w:rsidRDefault="00DE35B1" w:rsidP="00F273AC">
            <w:pPr>
              <w:pStyle w:val="Tabletext"/>
              <w:spacing w:after="20"/>
              <w:ind w:right="57"/>
              <w:jc w:val="right"/>
              <w:rPr>
                <w:lang w:val="ru-RU"/>
              </w:rPr>
            </w:pPr>
            <w:r>
              <w:rPr>
                <w:lang w:val="ru-RU"/>
              </w:rPr>
              <w:t>2 218 673</w:t>
            </w:r>
          </w:p>
        </w:tc>
        <w:tc>
          <w:tcPr>
            <w:tcW w:w="134" w:type="pct"/>
            <w:vAlign w:val="bottom"/>
          </w:tcPr>
          <w:p w:rsidR="00A45FA3" w:rsidRPr="009F2F48" w:rsidRDefault="00A45FA3" w:rsidP="00F273AC">
            <w:pPr>
              <w:pStyle w:val="Tabletext"/>
              <w:spacing w:after="20"/>
              <w:ind w:right="57"/>
              <w:jc w:val="right"/>
              <w:rPr>
                <w:lang w:val="ru-RU"/>
              </w:rPr>
            </w:pPr>
          </w:p>
        </w:tc>
        <w:tc>
          <w:tcPr>
            <w:tcW w:w="827" w:type="pct"/>
            <w:vAlign w:val="bottom"/>
          </w:tcPr>
          <w:p w:rsidR="00A45FA3" w:rsidRPr="009F2F48" w:rsidRDefault="00A45FA3" w:rsidP="00F273AC">
            <w:pPr>
              <w:pStyle w:val="Tabletext"/>
              <w:spacing w:after="20"/>
              <w:ind w:right="57"/>
              <w:jc w:val="right"/>
              <w:rPr>
                <w:lang w:val="ru-RU"/>
              </w:rPr>
            </w:pPr>
            <w:r w:rsidRPr="009F2F48">
              <w:rPr>
                <w:lang w:val="ru-RU"/>
              </w:rPr>
              <w:t>2 100 197 </w:t>
            </w:r>
          </w:p>
        </w:tc>
      </w:tr>
      <w:tr w:rsidR="00A45FA3" w:rsidRPr="009F2F48" w:rsidTr="005979C3">
        <w:trPr>
          <w:cantSplit/>
          <w:trHeight w:val="20"/>
        </w:trPr>
        <w:tc>
          <w:tcPr>
            <w:tcW w:w="3215" w:type="pct"/>
            <w:vAlign w:val="bottom"/>
          </w:tcPr>
          <w:p w:rsidR="00A45FA3" w:rsidRPr="009F2F48" w:rsidRDefault="00A45FA3" w:rsidP="00F273AC">
            <w:pPr>
              <w:pStyle w:val="Tabletext"/>
              <w:spacing w:after="20"/>
              <w:rPr>
                <w:lang w:val="ru-RU"/>
              </w:rPr>
            </w:pPr>
          </w:p>
        </w:tc>
        <w:tc>
          <w:tcPr>
            <w:tcW w:w="824" w:type="pct"/>
            <w:tcBorders>
              <w:top w:val="single" w:sz="4" w:space="0" w:color="auto"/>
              <w:bottom w:val="single" w:sz="4" w:space="0" w:color="auto"/>
            </w:tcBorders>
            <w:vAlign w:val="bottom"/>
          </w:tcPr>
          <w:p w:rsidR="00A45FA3" w:rsidRPr="00DE35B1" w:rsidRDefault="00FF1D41" w:rsidP="00F273AC">
            <w:pPr>
              <w:pStyle w:val="Tabletext"/>
              <w:spacing w:after="20"/>
              <w:ind w:right="57"/>
              <w:jc w:val="right"/>
              <w:rPr>
                <w:b/>
                <w:bCs/>
                <w:lang w:val="ru-RU"/>
              </w:rPr>
            </w:pPr>
            <w:r w:rsidRPr="00FF1D41">
              <w:rPr>
                <w:b/>
                <w:lang w:val="ru-RU"/>
              </w:rPr>
              <w:t>2 218 673</w:t>
            </w:r>
          </w:p>
        </w:tc>
        <w:tc>
          <w:tcPr>
            <w:tcW w:w="134" w:type="pct"/>
            <w:vAlign w:val="bottom"/>
          </w:tcPr>
          <w:p w:rsidR="00A45FA3" w:rsidRPr="009F2F48" w:rsidRDefault="00A45FA3" w:rsidP="00F273AC">
            <w:pPr>
              <w:pStyle w:val="Tabletext"/>
              <w:spacing w:after="20"/>
              <w:ind w:right="57"/>
              <w:jc w:val="right"/>
              <w:rPr>
                <w:b/>
                <w:bCs/>
                <w:lang w:val="ru-RU"/>
              </w:rPr>
            </w:pPr>
          </w:p>
        </w:tc>
        <w:tc>
          <w:tcPr>
            <w:tcW w:w="827" w:type="pct"/>
            <w:tcBorders>
              <w:top w:val="single" w:sz="4" w:space="0" w:color="auto"/>
              <w:bottom w:val="single" w:sz="4" w:space="0" w:color="auto"/>
            </w:tcBorders>
            <w:vAlign w:val="bottom"/>
          </w:tcPr>
          <w:p w:rsidR="00A45FA3" w:rsidRPr="009F2F48" w:rsidRDefault="00A45FA3" w:rsidP="00F273AC">
            <w:pPr>
              <w:pStyle w:val="Tabletext"/>
              <w:spacing w:after="20"/>
              <w:ind w:right="57"/>
              <w:jc w:val="right"/>
              <w:rPr>
                <w:b/>
                <w:bCs/>
                <w:lang w:val="ru-RU"/>
              </w:rPr>
            </w:pPr>
            <w:r w:rsidRPr="009F2F48">
              <w:rPr>
                <w:b/>
                <w:bCs/>
                <w:lang w:val="ru-RU"/>
              </w:rPr>
              <w:t>2 100 197 </w:t>
            </w:r>
          </w:p>
        </w:tc>
      </w:tr>
      <w:tr w:rsidR="00A45FA3" w:rsidRPr="009F2F48" w:rsidTr="005979C3">
        <w:trPr>
          <w:cantSplit/>
          <w:trHeight w:val="20"/>
        </w:trPr>
        <w:tc>
          <w:tcPr>
            <w:tcW w:w="3215" w:type="pct"/>
            <w:vAlign w:val="bottom"/>
          </w:tcPr>
          <w:p w:rsidR="00A45FA3" w:rsidRPr="009F2F48" w:rsidRDefault="009B5A72" w:rsidP="00F273AC">
            <w:pPr>
              <w:pStyle w:val="Tabletext"/>
              <w:spacing w:after="20"/>
              <w:rPr>
                <w:lang w:val="ru-RU"/>
              </w:rPr>
            </w:pPr>
            <w:r w:rsidRPr="009F2F48">
              <w:rPr>
                <w:szCs w:val="18"/>
                <w:lang w:val="ru-RU"/>
              </w:rPr>
              <w:t>Резерв под обесценение</w:t>
            </w:r>
          </w:p>
        </w:tc>
        <w:tc>
          <w:tcPr>
            <w:tcW w:w="824" w:type="pct"/>
            <w:tcBorders>
              <w:top w:val="single" w:sz="4" w:space="0" w:color="auto"/>
              <w:bottom w:val="single" w:sz="4" w:space="0" w:color="auto"/>
            </w:tcBorders>
            <w:vAlign w:val="bottom"/>
          </w:tcPr>
          <w:p w:rsidR="00A45FA3" w:rsidRPr="009F2F48" w:rsidRDefault="00DE35B1" w:rsidP="00F273AC">
            <w:pPr>
              <w:pStyle w:val="Tabletext"/>
              <w:spacing w:after="20"/>
              <w:ind w:right="57"/>
              <w:jc w:val="right"/>
              <w:rPr>
                <w:bCs/>
                <w:lang w:val="ru-RU"/>
              </w:rPr>
            </w:pPr>
            <w:r>
              <w:rPr>
                <w:bCs/>
                <w:lang w:val="ru-RU"/>
              </w:rPr>
              <w:t>(186 365)</w:t>
            </w:r>
          </w:p>
        </w:tc>
        <w:tc>
          <w:tcPr>
            <w:tcW w:w="134" w:type="pct"/>
            <w:vAlign w:val="bottom"/>
          </w:tcPr>
          <w:p w:rsidR="00A45FA3" w:rsidRPr="009F2F48" w:rsidRDefault="00A45FA3" w:rsidP="00F273AC">
            <w:pPr>
              <w:pStyle w:val="Tabletext"/>
              <w:spacing w:after="20"/>
              <w:ind w:right="57"/>
              <w:jc w:val="right"/>
              <w:rPr>
                <w:b/>
                <w:bCs/>
                <w:lang w:val="ru-RU"/>
              </w:rPr>
            </w:pPr>
          </w:p>
        </w:tc>
        <w:tc>
          <w:tcPr>
            <w:tcW w:w="827" w:type="pct"/>
            <w:tcBorders>
              <w:top w:val="single" w:sz="4" w:space="0" w:color="auto"/>
              <w:bottom w:val="single" w:sz="4" w:space="0" w:color="auto"/>
            </w:tcBorders>
            <w:vAlign w:val="bottom"/>
          </w:tcPr>
          <w:p w:rsidR="00A45FA3" w:rsidRPr="009F2F48" w:rsidRDefault="00A45FA3" w:rsidP="00F273AC">
            <w:pPr>
              <w:pStyle w:val="Tabletext"/>
              <w:spacing w:after="20"/>
              <w:ind w:right="57"/>
              <w:jc w:val="right"/>
              <w:rPr>
                <w:b/>
                <w:bCs/>
                <w:lang w:val="ru-RU"/>
              </w:rPr>
            </w:pPr>
            <w:r w:rsidRPr="009F2F48">
              <w:rPr>
                <w:bCs/>
                <w:lang w:val="ru-RU"/>
              </w:rPr>
              <w:t>(343 697)</w:t>
            </w:r>
          </w:p>
        </w:tc>
      </w:tr>
      <w:tr w:rsidR="00A45FA3" w:rsidRPr="009F2F48" w:rsidTr="005979C3">
        <w:trPr>
          <w:cantSplit/>
          <w:trHeight w:val="20"/>
        </w:trPr>
        <w:tc>
          <w:tcPr>
            <w:tcW w:w="3215" w:type="pct"/>
            <w:vAlign w:val="bottom"/>
          </w:tcPr>
          <w:p w:rsidR="00A45FA3" w:rsidRPr="009F2F48" w:rsidRDefault="00A45FA3" w:rsidP="00F273AC">
            <w:pPr>
              <w:pStyle w:val="Tabletext"/>
              <w:spacing w:after="20"/>
              <w:rPr>
                <w:lang w:val="ru-RU"/>
              </w:rPr>
            </w:pPr>
          </w:p>
        </w:tc>
        <w:tc>
          <w:tcPr>
            <w:tcW w:w="824" w:type="pct"/>
            <w:tcBorders>
              <w:top w:val="single" w:sz="4" w:space="0" w:color="auto"/>
              <w:bottom w:val="double" w:sz="4" w:space="0" w:color="auto"/>
            </w:tcBorders>
            <w:vAlign w:val="bottom"/>
          </w:tcPr>
          <w:p w:rsidR="00A45FA3" w:rsidRPr="009F2F48" w:rsidRDefault="00DE35B1" w:rsidP="00F273AC">
            <w:pPr>
              <w:pStyle w:val="Tabletext"/>
              <w:spacing w:after="20"/>
              <w:ind w:right="57"/>
              <w:jc w:val="right"/>
              <w:rPr>
                <w:b/>
                <w:bCs/>
                <w:lang w:val="ru-RU"/>
              </w:rPr>
            </w:pPr>
            <w:r>
              <w:rPr>
                <w:b/>
                <w:bCs/>
                <w:lang w:val="ru-RU"/>
              </w:rPr>
              <w:t>2 032 308</w:t>
            </w:r>
          </w:p>
        </w:tc>
        <w:tc>
          <w:tcPr>
            <w:tcW w:w="134" w:type="pct"/>
            <w:vAlign w:val="bottom"/>
          </w:tcPr>
          <w:p w:rsidR="00A45FA3" w:rsidRPr="009F2F48" w:rsidRDefault="00A45FA3" w:rsidP="00F273AC">
            <w:pPr>
              <w:pStyle w:val="Tabletext"/>
              <w:spacing w:after="20"/>
              <w:ind w:right="57"/>
              <w:jc w:val="right"/>
              <w:rPr>
                <w:b/>
                <w:bCs/>
                <w:lang w:val="ru-RU"/>
              </w:rPr>
            </w:pPr>
          </w:p>
        </w:tc>
        <w:tc>
          <w:tcPr>
            <w:tcW w:w="827" w:type="pct"/>
            <w:tcBorders>
              <w:top w:val="single" w:sz="4" w:space="0" w:color="auto"/>
              <w:bottom w:val="double" w:sz="4" w:space="0" w:color="auto"/>
            </w:tcBorders>
            <w:vAlign w:val="bottom"/>
          </w:tcPr>
          <w:p w:rsidR="00A45FA3" w:rsidRPr="009F2F48" w:rsidRDefault="00A45FA3" w:rsidP="00F273AC">
            <w:pPr>
              <w:pStyle w:val="Tabletext"/>
              <w:spacing w:after="20"/>
              <w:ind w:right="57"/>
              <w:jc w:val="right"/>
              <w:rPr>
                <w:b/>
                <w:bCs/>
                <w:lang w:val="ru-RU"/>
              </w:rPr>
            </w:pPr>
            <w:r w:rsidRPr="009F2F48">
              <w:rPr>
                <w:b/>
                <w:bCs/>
                <w:lang w:val="ru-RU"/>
              </w:rPr>
              <w:t>1 756 500 </w:t>
            </w:r>
          </w:p>
        </w:tc>
      </w:tr>
    </w:tbl>
    <w:p w:rsidR="00F97608" w:rsidRDefault="00F97608" w:rsidP="00F97608">
      <w:pPr>
        <w:pStyle w:val="a1"/>
        <w:widowControl w:val="0"/>
        <w:spacing w:before="60" w:after="60"/>
        <w:rPr>
          <w:szCs w:val="22"/>
          <w:lang w:val="ru-RU"/>
        </w:rPr>
      </w:pPr>
      <w:r>
        <w:rPr>
          <w:szCs w:val="22"/>
          <w:lang w:val="ru-RU"/>
        </w:rPr>
        <w:t xml:space="preserve">По состянию на 31 декабря 2014 года </w:t>
      </w:r>
      <w:r w:rsidRPr="00F97608">
        <w:rPr>
          <w:szCs w:val="22"/>
          <w:lang w:val="ru-RU"/>
        </w:rPr>
        <w:t xml:space="preserve">недвижимость для продажи </w:t>
      </w:r>
      <w:r w:rsidR="00A85493">
        <w:rPr>
          <w:szCs w:val="22"/>
          <w:lang w:val="ru-RU"/>
        </w:rPr>
        <w:t>представляет</w:t>
      </w:r>
      <w:r w:rsidR="00A85493" w:rsidRPr="00F97608">
        <w:rPr>
          <w:szCs w:val="22"/>
          <w:lang w:val="ru-RU"/>
        </w:rPr>
        <w:t xml:space="preserve"> </w:t>
      </w:r>
      <w:r w:rsidRPr="00F97608">
        <w:rPr>
          <w:szCs w:val="22"/>
          <w:lang w:val="ru-RU"/>
        </w:rPr>
        <w:t>собой недвижимость и земельные участки в Московской области, земельные участки в Азовском районе Ростовской области и апартаменты в Сочи, полученные в качестве отступного по обесцененным кредитам. Руководство Группы активно ищет покупателей на указанную недвижимость.</w:t>
      </w:r>
      <w:r>
        <w:rPr>
          <w:szCs w:val="22"/>
          <w:lang w:val="ru-RU"/>
        </w:rPr>
        <w:t xml:space="preserve"> </w:t>
      </w:r>
    </w:p>
    <w:p w:rsidR="00F97608" w:rsidRDefault="00FF1D41" w:rsidP="00F97608">
      <w:pPr>
        <w:jc w:val="both"/>
        <w:rPr>
          <w:szCs w:val="22"/>
          <w:lang w:val="ru-RU"/>
        </w:rPr>
      </w:pPr>
      <w:r w:rsidRPr="00FF1D41">
        <w:rPr>
          <w:bCs/>
          <w:szCs w:val="22"/>
          <w:lang w:val="ru-RU"/>
        </w:rPr>
        <w:t>Справедливая стоимость за вычетом расходов на продажу по недвижимости для продажи базируется на результатах оценки, проведенной независимым профессиональным оценщиком. Сравнительный подход служит основой для переоценки активов, удерживаемых для продажи, и основывается на сравнительном анализе продаж аналогичной недвижимости.</w:t>
      </w:r>
      <w:r w:rsidRPr="00FF1D41">
        <w:rPr>
          <w:szCs w:val="22"/>
          <w:lang w:val="ru-RU"/>
        </w:rPr>
        <w:t xml:space="preserve"> </w:t>
      </w:r>
      <w:r w:rsidRPr="00FF1D41">
        <w:rPr>
          <w:szCs w:val="22"/>
          <w:lang w:val="ru-RU"/>
        </w:rPr>
        <w:br/>
      </w:r>
      <w:r w:rsidRPr="00FF1D41">
        <w:rPr>
          <w:szCs w:val="22"/>
          <w:lang w:val="ru-RU"/>
        </w:rPr>
        <w:br/>
      </w:r>
      <w:r w:rsidRPr="00FF1D41">
        <w:rPr>
          <w:bCs/>
          <w:szCs w:val="22"/>
          <w:lang w:val="ru-RU"/>
        </w:rPr>
        <w:t>В рамках сравнительного подхода руководство использует метод сравнения продаж. При применении сравнительного подхода для оценки земельных участков в Московской области используются</w:t>
      </w:r>
      <w:r w:rsidR="00F97608">
        <w:rPr>
          <w:bCs/>
          <w:szCs w:val="22"/>
          <w:lang w:val="ru-RU"/>
        </w:rPr>
        <w:t xml:space="preserve"> </w:t>
      </w:r>
      <w:r w:rsidRPr="00FF1D41">
        <w:rPr>
          <w:bCs/>
          <w:szCs w:val="22"/>
          <w:lang w:val="ru-RU"/>
        </w:rPr>
        <w:t>следующие ключевые</w:t>
      </w:r>
      <w:r w:rsidR="00F97608">
        <w:rPr>
          <w:bCs/>
          <w:szCs w:val="22"/>
          <w:lang w:val="ru-RU"/>
        </w:rPr>
        <w:t xml:space="preserve"> </w:t>
      </w:r>
      <w:r w:rsidRPr="00FF1D41">
        <w:rPr>
          <w:bCs/>
          <w:szCs w:val="22"/>
          <w:lang w:val="ru-RU"/>
        </w:rPr>
        <w:t>предположения:</w:t>
      </w:r>
      <w:r w:rsidRPr="00FF1D41">
        <w:rPr>
          <w:szCs w:val="22"/>
          <w:lang w:val="ru-RU"/>
        </w:rPr>
        <w:t xml:space="preserve"> </w:t>
      </w:r>
    </w:p>
    <w:p w:rsidR="00F97608" w:rsidRPr="00F97608" w:rsidRDefault="00F97608" w:rsidP="00F97608">
      <w:pPr>
        <w:pStyle w:val="afe"/>
        <w:numPr>
          <w:ilvl w:val="0"/>
          <w:numId w:val="37"/>
        </w:numPr>
        <w:spacing w:before="120" w:after="120"/>
        <w:jc w:val="both"/>
        <w:rPr>
          <w:szCs w:val="18"/>
          <w:lang w:val="ru-RU"/>
        </w:rPr>
      </w:pPr>
      <w:r w:rsidRPr="00FF1D41">
        <w:rPr>
          <w:bCs/>
          <w:szCs w:val="22"/>
          <w:lang w:val="ru-RU"/>
        </w:rPr>
        <w:t>земельные участки были разнесены в четыре группы в зависимости от их местоположения, размера и вида разрешенного использования;</w:t>
      </w:r>
    </w:p>
    <w:p w:rsidR="00F97608" w:rsidRPr="00F97608" w:rsidRDefault="00F97608" w:rsidP="00F97608">
      <w:pPr>
        <w:pStyle w:val="afe"/>
        <w:numPr>
          <w:ilvl w:val="0"/>
          <w:numId w:val="37"/>
        </w:numPr>
        <w:spacing w:before="120" w:after="120"/>
        <w:jc w:val="both"/>
        <w:rPr>
          <w:szCs w:val="18"/>
          <w:lang w:val="ru-RU"/>
        </w:rPr>
      </w:pPr>
      <w:r w:rsidRPr="00FF1D41">
        <w:rPr>
          <w:bCs/>
          <w:szCs w:val="22"/>
          <w:lang w:val="ru-RU"/>
        </w:rPr>
        <w:t>для каждой группы рассчитывалась стоимость 1 кв.м. базового эталона, в которую далее вводились различные корректировки;</w:t>
      </w:r>
    </w:p>
    <w:p w:rsidR="00F97608" w:rsidRPr="00F97608" w:rsidRDefault="00F97608" w:rsidP="00F97608">
      <w:pPr>
        <w:pStyle w:val="afe"/>
        <w:numPr>
          <w:ilvl w:val="0"/>
          <w:numId w:val="37"/>
        </w:numPr>
        <w:spacing w:before="120" w:after="120"/>
        <w:jc w:val="both"/>
        <w:rPr>
          <w:szCs w:val="18"/>
          <w:lang w:val="ru-RU"/>
        </w:rPr>
      </w:pPr>
      <w:r>
        <w:rPr>
          <w:bCs/>
          <w:szCs w:val="22"/>
          <w:lang w:val="ru-RU"/>
        </w:rPr>
        <w:t xml:space="preserve">к </w:t>
      </w:r>
      <w:r w:rsidR="001A6156">
        <w:rPr>
          <w:bCs/>
          <w:szCs w:val="22"/>
          <w:lang w:val="ru-RU"/>
        </w:rPr>
        <w:t>объектам-ана</w:t>
      </w:r>
      <w:r w:rsidR="001A6156" w:rsidRPr="00FF1D41">
        <w:rPr>
          <w:bCs/>
          <w:szCs w:val="22"/>
          <w:lang w:val="ru-RU"/>
        </w:rPr>
        <w:t xml:space="preserve">логам </w:t>
      </w:r>
      <w:r w:rsidRPr="00FF1D41">
        <w:rPr>
          <w:bCs/>
          <w:szCs w:val="22"/>
          <w:lang w:val="ru-RU"/>
        </w:rPr>
        <w:t>применяется скидка на торг в размере</w:t>
      </w:r>
      <w:r>
        <w:rPr>
          <w:bCs/>
          <w:szCs w:val="22"/>
          <w:lang w:val="ru-RU"/>
        </w:rPr>
        <w:t xml:space="preserve"> </w:t>
      </w:r>
      <w:r w:rsidRPr="00FF1D41">
        <w:rPr>
          <w:bCs/>
          <w:szCs w:val="22"/>
          <w:lang w:val="ru-RU"/>
        </w:rPr>
        <w:t>9%;</w:t>
      </w:r>
    </w:p>
    <w:p w:rsidR="00F97608" w:rsidRPr="00C66488" w:rsidRDefault="00F97608" w:rsidP="00F97608">
      <w:pPr>
        <w:pStyle w:val="afe"/>
        <w:numPr>
          <w:ilvl w:val="0"/>
          <w:numId w:val="37"/>
        </w:numPr>
        <w:spacing w:before="120" w:after="120"/>
        <w:jc w:val="both"/>
        <w:rPr>
          <w:szCs w:val="18"/>
          <w:lang w:val="ru-RU"/>
        </w:rPr>
      </w:pPr>
      <w:r w:rsidRPr="00FF1D41">
        <w:rPr>
          <w:bCs/>
          <w:szCs w:val="22"/>
          <w:lang w:val="ru-RU"/>
        </w:rPr>
        <w:t>используемые для оценки цены продаж аналогов варьируются от 150 до 250 руб</w:t>
      </w:r>
      <w:r w:rsidR="00CC4EAD">
        <w:rPr>
          <w:bCs/>
          <w:szCs w:val="22"/>
          <w:lang w:val="ru-RU"/>
        </w:rPr>
        <w:t>лей</w:t>
      </w:r>
      <w:r w:rsidRPr="00FF1D41">
        <w:rPr>
          <w:bCs/>
          <w:szCs w:val="22"/>
          <w:lang w:val="ru-RU"/>
        </w:rPr>
        <w:t xml:space="preserve"> за кв.м. для участков сельскохозяйственного назначения под сель</w:t>
      </w:r>
      <w:r w:rsidR="00CC4EAD">
        <w:rPr>
          <w:bCs/>
          <w:szCs w:val="22"/>
          <w:lang w:val="ru-RU"/>
        </w:rPr>
        <w:t>ско</w:t>
      </w:r>
      <w:r w:rsidRPr="00FF1D41">
        <w:rPr>
          <w:bCs/>
          <w:szCs w:val="22"/>
          <w:lang w:val="ru-RU"/>
        </w:rPr>
        <w:t>хоз</w:t>
      </w:r>
      <w:r w:rsidR="00CC4EAD">
        <w:rPr>
          <w:bCs/>
          <w:szCs w:val="22"/>
          <w:lang w:val="ru-RU"/>
        </w:rPr>
        <w:t xml:space="preserve">яйственное </w:t>
      </w:r>
      <w:r w:rsidRPr="00FF1D41">
        <w:rPr>
          <w:bCs/>
          <w:szCs w:val="22"/>
          <w:lang w:val="ru-RU"/>
        </w:rPr>
        <w:t>производство, от 950 до 2</w:t>
      </w:r>
      <w:r w:rsidR="00D64A42">
        <w:rPr>
          <w:bCs/>
          <w:szCs w:val="22"/>
          <w:lang w:val="ru-RU"/>
        </w:rPr>
        <w:t> </w:t>
      </w:r>
      <w:r w:rsidRPr="00FF1D41">
        <w:rPr>
          <w:bCs/>
          <w:szCs w:val="22"/>
          <w:lang w:val="ru-RU"/>
        </w:rPr>
        <w:t>700 руб</w:t>
      </w:r>
      <w:r w:rsidR="00CC4EAD">
        <w:rPr>
          <w:bCs/>
          <w:szCs w:val="22"/>
          <w:lang w:val="ru-RU"/>
        </w:rPr>
        <w:t>лей</w:t>
      </w:r>
      <w:r w:rsidRPr="00FF1D41">
        <w:rPr>
          <w:bCs/>
          <w:szCs w:val="22"/>
          <w:lang w:val="ru-RU"/>
        </w:rPr>
        <w:t xml:space="preserve"> за кв.м. для участков сельскохозяйственного назначения под дачное строительство, и от 6</w:t>
      </w:r>
      <w:r w:rsidR="00D64A42">
        <w:rPr>
          <w:bCs/>
          <w:szCs w:val="22"/>
          <w:lang w:val="ru-RU"/>
        </w:rPr>
        <w:t> </w:t>
      </w:r>
      <w:r w:rsidR="006D1641">
        <w:rPr>
          <w:bCs/>
          <w:szCs w:val="22"/>
          <w:lang w:val="ru-RU"/>
        </w:rPr>
        <w:t>000</w:t>
      </w:r>
      <w:r w:rsidR="00D64A42">
        <w:rPr>
          <w:bCs/>
          <w:szCs w:val="22"/>
          <w:lang w:val="ru-RU"/>
        </w:rPr>
        <w:t xml:space="preserve"> </w:t>
      </w:r>
      <w:r w:rsidRPr="00FF1D41">
        <w:rPr>
          <w:bCs/>
          <w:szCs w:val="22"/>
          <w:lang w:val="ru-RU"/>
        </w:rPr>
        <w:t>до 9</w:t>
      </w:r>
      <w:r w:rsidR="006D1641">
        <w:rPr>
          <w:bCs/>
          <w:szCs w:val="22"/>
        </w:rPr>
        <w:t> </w:t>
      </w:r>
      <w:r w:rsidR="00BC5EF5" w:rsidRPr="00BC5EF5">
        <w:rPr>
          <w:bCs/>
          <w:szCs w:val="22"/>
          <w:lang w:val="ru-RU"/>
        </w:rPr>
        <w:t>000</w:t>
      </w:r>
      <w:r w:rsidRPr="00FF1D41">
        <w:rPr>
          <w:bCs/>
          <w:szCs w:val="22"/>
          <w:lang w:val="ru-RU"/>
        </w:rPr>
        <w:t xml:space="preserve"> руб</w:t>
      </w:r>
      <w:r w:rsidR="00CC4EAD">
        <w:rPr>
          <w:bCs/>
          <w:szCs w:val="22"/>
          <w:lang w:val="ru-RU"/>
        </w:rPr>
        <w:t>лей</w:t>
      </w:r>
      <w:r w:rsidRPr="00FF1D41">
        <w:rPr>
          <w:bCs/>
          <w:szCs w:val="22"/>
          <w:lang w:val="ru-RU"/>
        </w:rPr>
        <w:t xml:space="preserve"> за кв.м. для участков категории земли населенных пунктов под </w:t>
      </w:r>
      <w:r w:rsidR="00CC4EAD">
        <w:rPr>
          <w:bCs/>
          <w:szCs w:val="22"/>
          <w:lang w:val="ru-RU"/>
        </w:rPr>
        <w:t>индивидуальное жилищное строительство</w:t>
      </w:r>
      <w:r w:rsidRPr="00FF1D41">
        <w:rPr>
          <w:bCs/>
          <w:szCs w:val="22"/>
          <w:lang w:val="ru-RU"/>
        </w:rPr>
        <w:t>.</w:t>
      </w:r>
    </w:p>
    <w:p w:rsidR="00F97608" w:rsidRDefault="00FF1D41" w:rsidP="00F97608">
      <w:pPr>
        <w:jc w:val="both"/>
        <w:rPr>
          <w:bCs/>
          <w:szCs w:val="22"/>
          <w:lang w:val="ru-RU"/>
        </w:rPr>
      </w:pPr>
      <w:r w:rsidRPr="00FF1D41">
        <w:rPr>
          <w:bCs/>
          <w:szCs w:val="22"/>
          <w:lang w:val="ru-RU"/>
        </w:rPr>
        <w:t>При применении сравнительного подхода для земельных участков в Азовском районе Ростовской области были использованы следующие ключевые предположения:</w:t>
      </w:r>
    </w:p>
    <w:p w:rsidR="00CC4EAD" w:rsidRPr="000A146A" w:rsidRDefault="00CC4EAD" w:rsidP="00CC4EAD">
      <w:pPr>
        <w:pStyle w:val="afe"/>
        <w:numPr>
          <w:ilvl w:val="0"/>
          <w:numId w:val="37"/>
        </w:numPr>
        <w:spacing w:before="120" w:after="120"/>
        <w:jc w:val="both"/>
        <w:rPr>
          <w:szCs w:val="18"/>
          <w:lang w:val="ru-RU"/>
        </w:rPr>
      </w:pPr>
      <w:r w:rsidRPr="00FF1D41">
        <w:rPr>
          <w:bCs/>
          <w:szCs w:val="22"/>
          <w:lang w:val="ru-RU"/>
        </w:rPr>
        <w:t>земельные участки были разнесены в две группы в зависимости от их местоположения, размера и вида разрешенного использования;</w:t>
      </w:r>
    </w:p>
    <w:p w:rsidR="00CC4EAD" w:rsidRPr="000A146A" w:rsidRDefault="00CC4EAD" w:rsidP="00CC4EAD">
      <w:pPr>
        <w:pStyle w:val="afe"/>
        <w:numPr>
          <w:ilvl w:val="0"/>
          <w:numId w:val="37"/>
        </w:numPr>
        <w:spacing w:before="120" w:after="120"/>
        <w:jc w:val="both"/>
        <w:rPr>
          <w:szCs w:val="18"/>
          <w:lang w:val="ru-RU"/>
        </w:rPr>
      </w:pPr>
      <w:r w:rsidRPr="00FF1D41">
        <w:rPr>
          <w:bCs/>
          <w:szCs w:val="22"/>
          <w:lang w:val="ru-RU"/>
        </w:rPr>
        <w:t>к объектам-аналогам применя</w:t>
      </w:r>
      <w:r w:rsidR="001A6156">
        <w:rPr>
          <w:bCs/>
          <w:szCs w:val="22"/>
          <w:lang w:val="ru-RU"/>
        </w:rPr>
        <w:t>ется</w:t>
      </w:r>
      <w:r w:rsidRPr="00FF1D41">
        <w:rPr>
          <w:bCs/>
          <w:szCs w:val="22"/>
          <w:lang w:val="ru-RU"/>
        </w:rPr>
        <w:t xml:space="preserve"> скидка на торг в размере 9%;</w:t>
      </w:r>
    </w:p>
    <w:p w:rsidR="00CC4EAD" w:rsidRPr="00F97608" w:rsidRDefault="00CC4EAD" w:rsidP="00CC4EAD">
      <w:pPr>
        <w:pStyle w:val="afe"/>
        <w:numPr>
          <w:ilvl w:val="0"/>
          <w:numId w:val="37"/>
        </w:numPr>
        <w:spacing w:before="120" w:after="120"/>
        <w:jc w:val="both"/>
        <w:rPr>
          <w:szCs w:val="18"/>
          <w:lang w:val="ru-RU"/>
        </w:rPr>
      </w:pPr>
      <w:r w:rsidRPr="00FF1D41">
        <w:rPr>
          <w:bCs/>
          <w:szCs w:val="22"/>
          <w:lang w:val="ru-RU"/>
        </w:rPr>
        <w:t>используемые для оценки стоимости объектов-аналогов варьируются от 10 до 13 руб</w:t>
      </w:r>
      <w:r>
        <w:rPr>
          <w:bCs/>
          <w:szCs w:val="22"/>
          <w:lang w:val="ru-RU"/>
        </w:rPr>
        <w:t>лей</w:t>
      </w:r>
      <w:r w:rsidRPr="00FF1D41">
        <w:rPr>
          <w:bCs/>
          <w:szCs w:val="22"/>
          <w:lang w:val="ru-RU"/>
        </w:rPr>
        <w:t xml:space="preserve"> за кв.м. для участков сельскохозяйственного назначения под сель</w:t>
      </w:r>
      <w:r>
        <w:rPr>
          <w:bCs/>
          <w:szCs w:val="22"/>
          <w:lang w:val="ru-RU"/>
        </w:rPr>
        <w:t>ско</w:t>
      </w:r>
      <w:r w:rsidRPr="00FF1D41">
        <w:rPr>
          <w:bCs/>
          <w:szCs w:val="22"/>
          <w:lang w:val="ru-RU"/>
        </w:rPr>
        <w:t>хоз</w:t>
      </w:r>
      <w:r>
        <w:rPr>
          <w:bCs/>
          <w:szCs w:val="22"/>
          <w:lang w:val="ru-RU"/>
        </w:rPr>
        <w:t xml:space="preserve">яйственное </w:t>
      </w:r>
      <w:r w:rsidRPr="00FF1D41">
        <w:rPr>
          <w:bCs/>
          <w:szCs w:val="22"/>
          <w:lang w:val="ru-RU"/>
        </w:rPr>
        <w:t>производство</w:t>
      </w:r>
      <w:r>
        <w:rPr>
          <w:bCs/>
          <w:szCs w:val="22"/>
          <w:lang w:val="ru-RU"/>
        </w:rPr>
        <w:t>, и от 100 до 130 рублей</w:t>
      </w:r>
      <w:r w:rsidRPr="00FF1D41">
        <w:rPr>
          <w:bCs/>
          <w:szCs w:val="22"/>
          <w:lang w:val="ru-RU"/>
        </w:rPr>
        <w:t xml:space="preserve"> за кв.м. для участков категории земли населенных пунктов </w:t>
      </w:r>
      <w:r w:rsidR="001A6156" w:rsidRPr="00FF1D41">
        <w:rPr>
          <w:bCs/>
          <w:szCs w:val="22"/>
          <w:lang w:val="ru-RU"/>
        </w:rPr>
        <w:t xml:space="preserve">под </w:t>
      </w:r>
      <w:r w:rsidR="001A6156">
        <w:rPr>
          <w:bCs/>
          <w:szCs w:val="22"/>
          <w:lang w:val="ru-RU"/>
        </w:rPr>
        <w:t>индивидуальное жилищное строительство</w:t>
      </w:r>
      <w:r w:rsidRPr="00FF1D41">
        <w:rPr>
          <w:bCs/>
          <w:szCs w:val="22"/>
          <w:lang w:val="ru-RU"/>
        </w:rPr>
        <w:t>.</w:t>
      </w:r>
    </w:p>
    <w:p w:rsidR="009723D0" w:rsidRDefault="00FF1D41">
      <w:pPr>
        <w:pStyle w:val="afa"/>
        <w:spacing w:after="240" w:line="240" w:lineRule="auto"/>
        <w:jc w:val="both"/>
        <w:rPr>
          <w:rFonts w:ascii="Times New Roman" w:hAnsi="Times New Roman" w:cs="Times New Roman"/>
          <w:sz w:val="22"/>
          <w:szCs w:val="22"/>
          <w:lang w:val="ru-RU"/>
        </w:rPr>
      </w:pPr>
      <w:r w:rsidRPr="00FF1D41">
        <w:rPr>
          <w:rFonts w:ascii="Times New Roman" w:hAnsi="Times New Roman" w:cs="Times New Roman"/>
          <w:bCs/>
          <w:sz w:val="22"/>
          <w:szCs w:val="22"/>
          <w:lang w:val="ru-RU"/>
        </w:rPr>
        <w:t>При применении сравнительного подхода для оценки апартаментов в г. Сочи были использованы следующие ключевые предположения:</w:t>
      </w:r>
      <w:r w:rsidRPr="00FF1D41">
        <w:rPr>
          <w:rFonts w:ascii="Times New Roman" w:hAnsi="Times New Roman" w:cs="Times New Roman"/>
          <w:sz w:val="22"/>
          <w:szCs w:val="22"/>
          <w:lang w:val="ru-RU"/>
        </w:rPr>
        <w:t xml:space="preserve"> </w:t>
      </w:r>
    </w:p>
    <w:p w:rsidR="00CC4EAD" w:rsidRPr="000A146A" w:rsidRDefault="00CC4EAD" w:rsidP="00CC4EAD">
      <w:pPr>
        <w:pStyle w:val="afe"/>
        <w:numPr>
          <w:ilvl w:val="0"/>
          <w:numId w:val="37"/>
        </w:numPr>
        <w:spacing w:before="120" w:after="120"/>
        <w:jc w:val="both"/>
        <w:rPr>
          <w:szCs w:val="18"/>
          <w:lang w:val="ru-RU"/>
        </w:rPr>
      </w:pPr>
      <w:r w:rsidRPr="00FF1D41">
        <w:rPr>
          <w:bCs/>
          <w:szCs w:val="22"/>
          <w:lang w:val="ru-RU"/>
        </w:rPr>
        <w:t>апартаменты были разнесены в четыре группы согласно их видовым характеристикам;</w:t>
      </w:r>
    </w:p>
    <w:p w:rsidR="00CC4EAD" w:rsidRPr="000A146A" w:rsidRDefault="00CC4EAD" w:rsidP="00CC4EAD">
      <w:pPr>
        <w:pStyle w:val="afe"/>
        <w:numPr>
          <w:ilvl w:val="0"/>
          <w:numId w:val="37"/>
        </w:numPr>
        <w:spacing w:before="120" w:after="120"/>
        <w:jc w:val="both"/>
        <w:rPr>
          <w:szCs w:val="18"/>
          <w:lang w:val="ru-RU"/>
        </w:rPr>
      </w:pPr>
      <w:r w:rsidRPr="00FF1D41">
        <w:rPr>
          <w:bCs/>
          <w:szCs w:val="22"/>
          <w:lang w:val="ru-RU"/>
        </w:rPr>
        <w:t>к объектам-аналогам применялась скидка на торг в размере 7%;</w:t>
      </w:r>
    </w:p>
    <w:p w:rsidR="009723D0" w:rsidRDefault="00CC4EAD">
      <w:pPr>
        <w:pStyle w:val="afe"/>
        <w:numPr>
          <w:ilvl w:val="0"/>
          <w:numId w:val="37"/>
        </w:numPr>
        <w:spacing w:before="120" w:after="240"/>
        <w:jc w:val="both"/>
        <w:rPr>
          <w:szCs w:val="22"/>
          <w:lang w:val="ru-RU"/>
        </w:rPr>
      </w:pPr>
      <w:r w:rsidRPr="00CC4EAD">
        <w:rPr>
          <w:bCs/>
          <w:szCs w:val="22"/>
          <w:lang w:val="ru-RU"/>
        </w:rPr>
        <w:t>используемые для оценки стоимости объектов-анал</w:t>
      </w:r>
      <w:r w:rsidRPr="000A146A">
        <w:rPr>
          <w:bCs/>
          <w:szCs w:val="22"/>
          <w:lang w:val="ru-RU"/>
        </w:rPr>
        <w:t>огов варьируются от 80 тыс. рублей</w:t>
      </w:r>
      <w:r w:rsidRPr="00CC4EAD">
        <w:rPr>
          <w:bCs/>
          <w:szCs w:val="22"/>
          <w:lang w:val="ru-RU"/>
        </w:rPr>
        <w:t xml:space="preserve"> до 88 тыс. рублей за кв.м.</w:t>
      </w:r>
    </w:p>
    <w:p w:rsidR="0001560F" w:rsidRPr="00D55059" w:rsidRDefault="00FF1D41" w:rsidP="0001560F">
      <w:pPr>
        <w:pStyle w:val="a1"/>
        <w:widowControl w:val="0"/>
        <w:spacing w:before="60" w:after="60"/>
        <w:rPr>
          <w:lang w:val="ru-RU"/>
        </w:rPr>
      </w:pPr>
      <w:r w:rsidRPr="00FF1D41">
        <w:rPr>
          <w:szCs w:val="22"/>
          <w:lang w:val="ru-RU"/>
        </w:rPr>
        <w:t>Справедливая стоимость активов, удерживаемых для продажи, классифицируется в Уровень 3 иерархии справедливой стоимости (Примечание 39)</w:t>
      </w:r>
      <w:r w:rsidRPr="00FF1D41">
        <w:rPr>
          <w:lang w:val="ru-RU"/>
        </w:rPr>
        <w:t>.</w:t>
      </w:r>
    </w:p>
    <w:p w:rsidR="00DB5AEA" w:rsidRPr="009F2F48" w:rsidRDefault="009B5A72">
      <w:pPr>
        <w:spacing w:before="240" w:after="120"/>
        <w:rPr>
          <w:b/>
          <w:lang w:val="ru-RU"/>
        </w:rPr>
      </w:pPr>
      <w:r w:rsidRPr="009F2F48">
        <w:rPr>
          <w:b/>
          <w:lang w:val="ru-RU"/>
        </w:rPr>
        <w:t>Анализ изменения резерва под обесценение</w:t>
      </w:r>
    </w:p>
    <w:p w:rsidR="001C49B8" w:rsidRPr="009F2F48" w:rsidRDefault="009B5A72" w:rsidP="00F273AC">
      <w:pPr>
        <w:pStyle w:val="a1"/>
        <w:keepNext/>
        <w:keepLines/>
        <w:spacing w:before="60" w:after="60"/>
        <w:rPr>
          <w:lang w:val="ru-RU"/>
        </w:rPr>
      </w:pPr>
      <w:r w:rsidRPr="009F2F48">
        <w:rPr>
          <w:lang w:val="ru-RU"/>
        </w:rPr>
        <w:t>Изменения резерва под обесценение за 201</w:t>
      </w:r>
      <w:r w:rsidR="002319DE">
        <w:rPr>
          <w:lang w:val="ru-RU"/>
        </w:rPr>
        <w:t>4</w:t>
      </w:r>
      <w:r w:rsidRPr="009F2F48">
        <w:rPr>
          <w:lang w:val="ru-RU"/>
        </w:rPr>
        <w:t xml:space="preserve"> год и 201</w:t>
      </w:r>
      <w:r w:rsidR="002319DE">
        <w:rPr>
          <w:lang w:val="ru-RU"/>
        </w:rPr>
        <w:t>3</w:t>
      </w:r>
      <w:r w:rsidRPr="009F2F48">
        <w:rPr>
          <w:lang w:val="ru-RU"/>
        </w:rPr>
        <w:t xml:space="preserve"> год могут быть представлены следующим образом:</w:t>
      </w:r>
    </w:p>
    <w:tbl>
      <w:tblPr>
        <w:tblW w:w="5000" w:type="pct"/>
        <w:tblLayout w:type="fixed"/>
        <w:tblCellMar>
          <w:left w:w="0" w:type="dxa"/>
          <w:right w:w="0" w:type="dxa"/>
        </w:tblCellMar>
        <w:tblLook w:val="0000"/>
      </w:tblPr>
      <w:tblGrid>
        <w:gridCol w:w="5530"/>
        <w:gridCol w:w="139"/>
        <w:gridCol w:w="1420"/>
        <w:gridCol w:w="287"/>
        <w:gridCol w:w="1441"/>
      </w:tblGrid>
      <w:tr w:rsidR="001C49B8" w:rsidRPr="009F2F48" w:rsidTr="00A45FA3">
        <w:trPr>
          <w:cantSplit/>
          <w:trHeight w:val="20"/>
        </w:trPr>
        <w:tc>
          <w:tcPr>
            <w:tcW w:w="3136" w:type="pct"/>
            <w:vAlign w:val="bottom"/>
          </w:tcPr>
          <w:p w:rsidR="001C49B8" w:rsidRPr="009F2F48" w:rsidRDefault="001C49B8" w:rsidP="00F273AC">
            <w:pPr>
              <w:keepNext/>
              <w:keepLines/>
              <w:spacing w:before="40" w:after="20"/>
              <w:rPr>
                <w:b/>
                <w:sz w:val="18"/>
                <w:szCs w:val="18"/>
                <w:lang w:val="ru-RU"/>
              </w:rPr>
            </w:pPr>
          </w:p>
        </w:tc>
        <w:tc>
          <w:tcPr>
            <w:tcW w:w="79" w:type="pct"/>
            <w:vAlign w:val="bottom"/>
          </w:tcPr>
          <w:p w:rsidR="001C49B8" w:rsidRPr="009F2F48" w:rsidRDefault="001C49B8" w:rsidP="00F273AC">
            <w:pPr>
              <w:pStyle w:val="Tabletext"/>
              <w:keepNext/>
              <w:keepLines/>
              <w:spacing w:after="20"/>
              <w:ind w:right="113"/>
              <w:jc w:val="right"/>
              <w:rPr>
                <w:b/>
                <w:szCs w:val="18"/>
                <w:lang w:val="ru-RU"/>
              </w:rPr>
            </w:pPr>
          </w:p>
        </w:tc>
        <w:tc>
          <w:tcPr>
            <w:tcW w:w="805" w:type="pct"/>
            <w:tcBorders>
              <w:bottom w:val="single" w:sz="4" w:space="0" w:color="auto"/>
            </w:tcBorders>
            <w:vAlign w:val="bottom"/>
          </w:tcPr>
          <w:p w:rsidR="001C49B8" w:rsidRPr="003B35A1" w:rsidRDefault="004C0C2F" w:rsidP="00F273AC">
            <w:pPr>
              <w:pStyle w:val="Tabletext"/>
              <w:keepNext/>
              <w:keepLines/>
              <w:spacing w:after="20"/>
              <w:ind w:right="113"/>
              <w:jc w:val="right"/>
              <w:rPr>
                <w:b/>
                <w:bCs/>
                <w:szCs w:val="18"/>
                <w:lang w:val="ru-RU"/>
              </w:rPr>
            </w:pPr>
            <w:r w:rsidRPr="004C0C2F">
              <w:rPr>
                <w:b/>
                <w:szCs w:val="18"/>
                <w:lang w:val="ru-RU"/>
              </w:rPr>
              <w:t xml:space="preserve">2014 </w:t>
            </w:r>
            <w:r w:rsidRPr="004C0C2F">
              <w:rPr>
                <w:b/>
                <w:szCs w:val="18"/>
                <w:cs/>
                <w:lang w:val="ru-RU"/>
              </w:rPr>
              <w:t xml:space="preserve"> </w:t>
            </w:r>
            <w:r w:rsidRPr="004C0C2F">
              <w:rPr>
                <w:b/>
                <w:szCs w:val="18"/>
                <w:lang w:val="ru-RU"/>
              </w:rPr>
              <w:br/>
            </w:r>
            <w:r w:rsidR="00442109" w:rsidRPr="009F2F48">
              <w:rPr>
                <w:b/>
                <w:bCs/>
                <w:lang w:val="ru-RU"/>
              </w:rPr>
              <w:t>тыс. рублей</w:t>
            </w:r>
          </w:p>
        </w:tc>
        <w:tc>
          <w:tcPr>
            <w:tcW w:w="163" w:type="pct"/>
            <w:vAlign w:val="bottom"/>
          </w:tcPr>
          <w:p w:rsidR="001C49B8" w:rsidRPr="009F2F48" w:rsidRDefault="001C49B8" w:rsidP="00F273AC">
            <w:pPr>
              <w:pStyle w:val="Tabletext"/>
              <w:keepNext/>
              <w:keepLines/>
              <w:spacing w:after="20"/>
              <w:ind w:right="113"/>
              <w:jc w:val="right"/>
              <w:rPr>
                <w:b/>
                <w:bCs/>
                <w:szCs w:val="18"/>
                <w:lang w:val="ru-RU"/>
              </w:rPr>
            </w:pPr>
          </w:p>
        </w:tc>
        <w:tc>
          <w:tcPr>
            <w:tcW w:w="817" w:type="pct"/>
            <w:tcBorders>
              <w:bottom w:val="single" w:sz="4" w:space="0" w:color="auto"/>
            </w:tcBorders>
            <w:vAlign w:val="bottom"/>
          </w:tcPr>
          <w:p w:rsidR="001C49B8" w:rsidRPr="009F2F48" w:rsidRDefault="009B5A72" w:rsidP="00F273AC">
            <w:pPr>
              <w:pStyle w:val="Tabletext"/>
              <w:keepNext/>
              <w:keepLines/>
              <w:spacing w:after="20"/>
              <w:ind w:right="113"/>
              <w:jc w:val="right"/>
              <w:rPr>
                <w:b/>
                <w:bCs/>
                <w:szCs w:val="18"/>
                <w:lang w:val="ru-RU"/>
              </w:rPr>
            </w:pPr>
            <w:r w:rsidRPr="009F2F48">
              <w:rPr>
                <w:b/>
                <w:szCs w:val="18"/>
                <w:lang w:val="ru-RU"/>
              </w:rPr>
              <w:t>201</w:t>
            </w:r>
            <w:r w:rsidR="00A45FA3" w:rsidRPr="009F2F48">
              <w:rPr>
                <w:b/>
                <w:szCs w:val="18"/>
                <w:lang w:val="ru-RU"/>
              </w:rPr>
              <w:t>3</w:t>
            </w:r>
            <w:r w:rsidRPr="009F2F48">
              <w:rPr>
                <w:b/>
                <w:szCs w:val="18"/>
                <w:lang w:val="ru-RU"/>
              </w:rPr>
              <w:t xml:space="preserve"> </w:t>
            </w:r>
            <w:r w:rsidRPr="009F2F48">
              <w:rPr>
                <w:b/>
                <w:szCs w:val="18"/>
                <w:cs/>
                <w:lang w:val="ru-RU"/>
              </w:rPr>
              <w:t xml:space="preserve"> </w:t>
            </w:r>
            <w:r w:rsidRPr="009F2F48">
              <w:rPr>
                <w:b/>
                <w:szCs w:val="18"/>
                <w:lang w:val="ru-RU"/>
              </w:rPr>
              <w:br/>
            </w:r>
            <w:r w:rsidR="00442109" w:rsidRPr="009F2F48">
              <w:rPr>
                <w:b/>
                <w:bCs/>
                <w:lang w:val="ru-RU"/>
              </w:rPr>
              <w:t>тыс. рублей</w:t>
            </w:r>
          </w:p>
        </w:tc>
      </w:tr>
      <w:tr w:rsidR="00A45FA3" w:rsidRPr="009F2F48" w:rsidTr="00A45FA3">
        <w:trPr>
          <w:cantSplit/>
          <w:trHeight w:val="20"/>
        </w:trPr>
        <w:tc>
          <w:tcPr>
            <w:tcW w:w="3136" w:type="pct"/>
            <w:vAlign w:val="bottom"/>
          </w:tcPr>
          <w:p w:rsidR="00A45FA3" w:rsidRPr="009F2F48" w:rsidRDefault="009B5A72" w:rsidP="00F273AC">
            <w:pPr>
              <w:pStyle w:val="Tabletext"/>
              <w:keepNext/>
              <w:keepLines/>
              <w:spacing w:after="20"/>
              <w:rPr>
                <w:szCs w:val="18"/>
                <w:lang w:val="ru-RU"/>
              </w:rPr>
            </w:pPr>
            <w:r w:rsidRPr="009F2F48">
              <w:rPr>
                <w:szCs w:val="18"/>
                <w:lang w:val="ru-RU"/>
              </w:rPr>
              <w:t>Сумма резерва под обесценение по состоянию на начало года</w:t>
            </w:r>
          </w:p>
        </w:tc>
        <w:tc>
          <w:tcPr>
            <w:tcW w:w="79" w:type="pct"/>
            <w:vAlign w:val="bottom"/>
          </w:tcPr>
          <w:p w:rsidR="00A45FA3" w:rsidRPr="009F2F48" w:rsidRDefault="00A45FA3" w:rsidP="00F273AC">
            <w:pPr>
              <w:pStyle w:val="Tabletext"/>
              <w:keepNext/>
              <w:keepLines/>
              <w:spacing w:after="20"/>
              <w:ind w:right="113"/>
              <w:jc w:val="right"/>
              <w:rPr>
                <w:szCs w:val="18"/>
                <w:lang w:val="ru-RU"/>
              </w:rPr>
            </w:pPr>
          </w:p>
        </w:tc>
        <w:tc>
          <w:tcPr>
            <w:tcW w:w="805" w:type="pct"/>
            <w:tcBorders>
              <w:top w:val="single" w:sz="4" w:space="0" w:color="auto"/>
            </w:tcBorders>
            <w:vAlign w:val="bottom"/>
          </w:tcPr>
          <w:p w:rsidR="00A45FA3" w:rsidRPr="003B35A1" w:rsidRDefault="004C0C2F" w:rsidP="00F273AC">
            <w:pPr>
              <w:pStyle w:val="Tabletext"/>
              <w:keepNext/>
              <w:keepLines/>
              <w:spacing w:after="20"/>
              <w:ind w:right="57"/>
              <w:jc w:val="right"/>
              <w:rPr>
                <w:szCs w:val="18"/>
                <w:lang w:val="ru-RU"/>
              </w:rPr>
            </w:pPr>
            <w:r w:rsidRPr="004C0C2F">
              <w:rPr>
                <w:szCs w:val="18"/>
                <w:lang w:val="ru-RU"/>
              </w:rPr>
              <w:t>343 697</w:t>
            </w:r>
            <w:r w:rsidR="005431DD">
              <w:rPr>
                <w:szCs w:val="18"/>
                <w:lang w:val="ru-RU"/>
              </w:rPr>
              <w:t> </w:t>
            </w:r>
          </w:p>
        </w:tc>
        <w:tc>
          <w:tcPr>
            <w:tcW w:w="163" w:type="pct"/>
            <w:vAlign w:val="bottom"/>
          </w:tcPr>
          <w:p w:rsidR="00A45FA3" w:rsidRPr="009F2F48" w:rsidRDefault="00A45FA3" w:rsidP="00F273AC">
            <w:pPr>
              <w:keepNext/>
              <w:keepLines/>
              <w:spacing w:before="40" w:after="20"/>
              <w:ind w:right="57"/>
              <w:jc w:val="right"/>
              <w:rPr>
                <w:b/>
                <w:iCs/>
                <w:sz w:val="18"/>
                <w:szCs w:val="18"/>
                <w:lang w:val="ru-RU"/>
              </w:rPr>
            </w:pPr>
          </w:p>
        </w:tc>
        <w:tc>
          <w:tcPr>
            <w:tcW w:w="817" w:type="pct"/>
            <w:tcBorders>
              <w:top w:val="single" w:sz="4" w:space="0" w:color="auto"/>
            </w:tcBorders>
            <w:vAlign w:val="bottom"/>
          </w:tcPr>
          <w:p w:rsidR="00A45FA3" w:rsidRPr="009F2F48" w:rsidRDefault="00A45FA3" w:rsidP="00F273AC">
            <w:pPr>
              <w:pStyle w:val="Tabletext"/>
              <w:keepNext/>
              <w:keepLines/>
              <w:spacing w:after="20"/>
              <w:ind w:right="57"/>
              <w:jc w:val="right"/>
              <w:rPr>
                <w:szCs w:val="18"/>
                <w:lang w:val="ru-RU"/>
              </w:rPr>
            </w:pPr>
            <w:r w:rsidRPr="009F2F48">
              <w:rPr>
                <w:szCs w:val="18"/>
                <w:lang w:val="ru-RU"/>
              </w:rPr>
              <w:t>2 217 </w:t>
            </w:r>
          </w:p>
        </w:tc>
      </w:tr>
      <w:tr w:rsidR="00A45FA3" w:rsidRPr="009F2F48" w:rsidTr="00A45FA3">
        <w:trPr>
          <w:cantSplit/>
          <w:trHeight w:val="20"/>
        </w:trPr>
        <w:tc>
          <w:tcPr>
            <w:tcW w:w="3136" w:type="pct"/>
            <w:vAlign w:val="bottom"/>
          </w:tcPr>
          <w:p w:rsidR="00CB52ED" w:rsidRDefault="009B5A72">
            <w:pPr>
              <w:pStyle w:val="Tabletext"/>
              <w:keepNext/>
              <w:keepLines/>
              <w:spacing w:after="20"/>
              <w:rPr>
                <w:szCs w:val="18"/>
                <w:lang w:val="ru-RU"/>
              </w:rPr>
            </w:pPr>
            <w:r w:rsidRPr="009F2F48">
              <w:rPr>
                <w:szCs w:val="18"/>
                <w:lang w:val="ru-RU"/>
              </w:rPr>
              <w:t xml:space="preserve">Чистое (восстановление) </w:t>
            </w:r>
            <w:r w:rsidR="003B35A1" w:rsidRPr="009F2F48">
              <w:rPr>
                <w:szCs w:val="18"/>
                <w:lang w:val="ru-RU"/>
              </w:rPr>
              <w:t xml:space="preserve">создание </w:t>
            </w:r>
            <w:r w:rsidRPr="009F2F48">
              <w:rPr>
                <w:szCs w:val="18"/>
                <w:lang w:val="ru-RU"/>
              </w:rPr>
              <w:t>резерва под обесценение</w:t>
            </w:r>
          </w:p>
        </w:tc>
        <w:tc>
          <w:tcPr>
            <w:tcW w:w="79" w:type="pct"/>
            <w:vAlign w:val="bottom"/>
          </w:tcPr>
          <w:p w:rsidR="00A45FA3" w:rsidRPr="009F2F48" w:rsidRDefault="00A45FA3" w:rsidP="00F273AC">
            <w:pPr>
              <w:pStyle w:val="Tabletext"/>
              <w:keepNext/>
              <w:keepLines/>
              <w:spacing w:after="20"/>
              <w:ind w:right="113"/>
              <w:jc w:val="right"/>
              <w:rPr>
                <w:szCs w:val="18"/>
                <w:lang w:val="ru-RU"/>
              </w:rPr>
            </w:pPr>
          </w:p>
        </w:tc>
        <w:tc>
          <w:tcPr>
            <w:tcW w:w="805" w:type="pct"/>
            <w:vAlign w:val="bottom"/>
          </w:tcPr>
          <w:p w:rsidR="00A45FA3" w:rsidRPr="003B35A1" w:rsidRDefault="003B35A1" w:rsidP="00F273AC">
            <w:pPr>
              <w:pStyle w:val="Tabletext"/>
              <w:keepNext/>
              <w:keepLines/>
              <w:spacing w:after="20"/>
              <w:ind w:right="57"/>
              <w:jc w:val="right"/>
              <w:rPr>
                <w:szCs w:val="18"/>
                <w:lang w:val="ru-RU"/>
              </w:rPr>
            </w:pPr>
            <w:r>
              <w:rPr>
                <w:szCs w:val="18"/>
                <w:lang w:val="ru-RU"/>
              </w:rPr>
              <w:t>(157 332)</w:t>
            </w:r>
          </w:p>
        </w:tc>
        <w:tc>
          <w:tcPr>
            <w:tcW w:w="163" w:type="pct"/>
            <w:vAlign w:val="bottom"/>
          </w:tcPr>
          <w:p w:rsidR="00A45FA3" w:rsidRPr="009F2F48" w:rsidRDefault="00A45FA3" w:rsidP="00F273AC">
            <w:pPr>
              <w:keepNext/>
              <w:keepLines/>
              <w:spacing w:before="40" w:after="20"/>
              <w:ind w:right="57"/>
              <w:jc w:val="right"/>
              <w:rPr>
                <w:b/>
                <w:iCs/>
                <w:sz w:val="18"/>
                <w:szCs w:val="18"/>
                <w:lang w:val="ru-RU"/>
              </w:rPr>
            </w:pPr>
          </w:p>
        </w:tc>
        <w:tc>
          <w:tcPr>
            <w:tcW w:w="817" w:type="pct"/>
            <w:vAlign w:val="bottom"/>
          </w:tcPr>
          <w:p w:rsidR="00A45FA3" w:rsidRPr="009F2F48" w:rsidRDefault="00A45FA3" w:rsidP="00F273AC">
            <w:pPr>
              <w:pStyle w:val="Tabletext"/>
              <w:keepNext/>
              <w:keepLines/>
              <w:spacing w:after="20"/>
              <w:ind w:right="57"/>
              <w:jc w:val="right"/>
              <w:rPr>
                <w:szCs w:val="18"/>
                <w:lang w:val="ru-RU"/>
              </w:rPr>
            </w:pPr>
            <w:r w:rsidRPr="009F2F48">
              <w:rPr>
                <w:szCs w:val="18"/>
                <w:lang w:val="ru-RU"/>
              </w:rPr>
              <w:t xml:space="preserve">341 480  </w:t>
            </w:r>
          </w:p>
        </w:tc>
      </w:tr>
      <w:tr w:rsidR="00A45FA3" w:rsidRPr="009F2F48" w:rsidTr="00A45FA3">
        <w:trPr>
          <w:cantSplit/>
          <w:trHeight w:val="20"/>
        </w:trPr>
        <w:tc>
          <w:tcPr>
            <w:tcW w:w="3136" w:type="pct"/>
            <w:vAlign w:val="bottom"/>
          </w:tcPr>
          <w:p w:rsidR="00A45FA3" w:rsidRPr="009F2F48" w:rsidRDefault="009B5A72" w:rsidP="00F273AC">
            <w:pPr>
              <w:pStyle w:val="Tabletext"/>
              <w:spacing w:after="20"/>
              <w:rPr>
                <w:b/>
                <w:szCs w:val="18"/>
                <w:lang w:val="ru-RU"/>
              </w:rPr>
            </w:pPr>
            <w:r w:rsidRPr="009F2F48">
              <w:rPr>
                <w:b/>
                <w:szCs w:val="18"/>
                <w:lang w:val="ru-RU"/>
              </w:rPr>
              <w:t>Сумма резерва под обесценение по состоянию на конец года</w:t>
            </w:r>
          </w:p>
        </w:tc>
        <w:tc>
          <w:tcPr>
            <w:tcW w:w="79" w:type="pct"/>
            <w:vAlign w:val="bottom"/>
          </w:tcPr>
          <w:p w:rsidR="00A45FA3" w:rsidRPr="009F2F48" w:rsidRDefault="00A45FA3" w:rsidP="00F273AC">
            <w:pPr>
              <w:pStyle w:val="Tabletext"/>
              <w:keepNext/>
              <w:widowControl w:val="0"/>
              <w:spacing w:after="20"/>
              <w:ind w:right="113"/>
              <w:jc w:val="right"/>
              <w:rPr>
                <w:b/>
                <w:szCs w:val="18"/>
                <w:lang w:val="ru-RU"/>
              </w:rPr>
            </w:pPr>
          </w:p>
        </w:tc>
        <w:tc>
          <w:tcPr>
            <w:tcW w:w="805" w:type="pct"/>
            <w:tcBorders>
              <w:top w:val="single" w:sz="4" w:space="0" w:color="auto"/>
              <w:bottom w:val="double" w:sz="4" w:space="0" w:color="auto"/>
            </w:tcBorders>
            <w:vAlign w:val="bottom"/>
          </w:tcPr>
          <w:p w:rsidR="00A45FA3" w:rsidRPr="003B35A1" w:rsidRDefault="003B35A1" w:rsidP="00F273AC">
            <w:pPr>
              <w:pStyle w:val="Tabletext"/>
              <w:keepNext/>
              <w:widowControl w:val="0"/>
              <w:spacing w:after="20"/>
              <w:ind w:right="57"/>
              <w:jc w:val="right"/>
              <w:rPr>
                <w:b/>
                <w:szCs w:val="18"/>
                <w:lang w:val="ru-RU"/>
              </w:rPr>
            </w:pPr>
            <w:r>
              <w:rPr>
                <w:b/>
                <w:szCs w:val="18"/>
                <w:lang w:val="ru-RU"/>
              </w:rPr>
              <w:t>186 365</w:t>
            </w:r>
            <w:r w:rsidR="005431DD">
              <w:rPr>
                <w:b/>
                <w:szCs w:val="18"/>
                <w:lang w:val="ru-RU"/>
              </w:rPr>
              <w:t> </w:t>
            </w:r>
          </w:p>
        </w:tc>
        <w:tc>
          <w:tcPr>
            <w:tcW w:w="163" w:type="pct"/>
            <w:vAlign w:val="bottom"/>
          </w:tcPr>
          <w:p w:rsidR="00A45FA3" w:rsidRPr="009F2F48" w:rsidRDefault="00A45FA3" w:rsidP="00F273AC">
            <w:pPr>
              <w:keepNext/>
              <w:widowControl w:val="0"/>
              <w:spacing w:before="40" w:after="20"/>
              <w:ind w:right="57"/>
              <w:jc w:val="right"/>
              <w:rPr>
                <w:b/>
                <w:iCs/>
                <w:sz w:val="18"/>
                <w:szCs w:val="18"/>
                <w:lang w:val="ru-RU"/>
              </w:rPr>
            </w:pPr>
          </w:p>
        </w:tc>
        <w:tc>
          <w:tcPr>
            <w:tcW w:w="817" w:type="pct"/>
            <w:tcBorders>
              <w:top w:val="single" w:sz="4" w:space="0" w:color="auto"/>
              <w:bottom w:val="double" w:sz="4" w:space="0" w:color="auto"/>
            </w:tcBorders>
            <w:vAlign w:val="bottom"/>
          </w:tcPr>
          <w:p w:rsidR="00A45FA3" w:rsidRPr="009F2F48" w:rsidRDefault="00A45FA3" w:rsidP="00F273AC">
            <w:pPr>
              <w:pStyle w:val="Tabletext"/>
              <w:keepNext/>
              <w:widowControl w:val="0"/>
              <w:spacing w:after="20"/>
              <w:ind w:right="57"/>
              <w:jc w:val="right"/>
              <w:rPr>
                <w:b/>
                <w:szCs w:val="18"/>
                <w:lang w:val="ru-RU"/>
              </w:rPr>
            </w:pPr>
            <w:r w:rsidRPr="009F2F48">
              <w:rPr>
                <w:b/>
                <w:szCs w:val="18"/>
                <w:lang w:val="ru-RU"/>
              </w:rPr>
              <w:t>343 697 </w:t>
            </w:r>
          </w:p>
        </w:tc>
      </w:tr>
    </w:tbl>
    <w:p w:rsidR="0060776A" w:rsidRPr="00A740F7" w:rsidRDefault="00D33C23" w:rsidP="0060776A">
      <w:pPr>
        <w:pStyle w:val="1"/>
        <w:keepLines/>
        <w:spacing w:before="220" w:after="130" w:line="240" w:lineRule="auto"/>
        <w:ind w:left="0" w:hanging="964"/>
        <w:jc w:val="both"/>
        <w:rPr>
          <w:noProof/>
          <w:lang w:val="ru-RU"/>
        </w:rPr>
      </w:pPr>
      <w:bookmarkStart w:id="664" w:name="_Toc353126340"/>
      <w:bookmarkStart w:id="665" w:name="_Toc421696199"/>
      <w:bookmarkStart w:id="666" w:name="_Toc249341886"/>
      <w:bookmarkEnd w:id="626"/>
      <w:r w:rsidRPr="00D33C23">
        <w:rPr>
          <w:noProof/>
          <w:lang w:val="ru-RU"/>
        </w:rPr>
        <w:t>Передача финансовых активов</w:t>
      </w:r>
      <w:bookmarkEnd w:id="664"/>
      <w:bookmarkEnd w:id="665"/>
    </w:p>
    <w:p w:rsidR="0060776A" w:rsidRPr="009F2F48" w:rsidRDefault="009B5A72" w:rsidP="0060776A">
      <w:pPr>
        <w:pStyle w:val="20"/>
        <w:numPr>
          <w:ilvl w:val="0"/>
          <w:numId w:val="0"/>
        </w:numPr>
        <w:jc w:val="both"/>
        <w:rPr>
          <w:i/>
          <w:noProof/>
          <w:lang w:val="ru-RU"/>
        </w:rPr>
      </w:pPr>
      <w:r w:rsidRPr="009F2F48">
        <w:rPr>
          <w:i/>
          <w:lang w:val="ru-RU"/>
        </w:rPr>
        <w:t xml:space="preserve">Переданные финансовые активы, по которым нет полного прекращения признания </w:t>
      </w:r>
    </w:p>
    <w:tbl>
      <w:tblPr>
        <w:tblW w:w="5000" w:type="pct"/>
        <w:tblLayout w:type="fixed"/>
        <w:tblCellMar>
          <w:left w:w="0" w:type="dxa"/>
          <w:right w:w="0" w:type="dxa"/>
        </w:tblCellMar>
        <w:tblLook w:val="0000"/>
      </w:tblPr>
      <w:tblGrid>
        <w:gridCol w:w="3293"/>
        <w:gridCol w:w="92"/>
        <w:gridCol w:w="92"/>
        <w:gridCol w:w="2289"/>
        <w:gridCol w:w="90"/>
        <w:gridCol w:w="1654"/>
        <w:gridCol w:w="92"/>
        <w:gridCol w:w="1215"/>
      </w:tblGrid>
      <w:tr w:rsidR="004E4B8F" w:rsidRPr="009F2F48" w:rsidTr="00CB3ABE">
        <w:trPr>
          <w:cantSplit/>
        </w:trPr>
        <w:tc>
          <w:tcPr>
            <w:tcW w:w="1868" w:type="pct"/>
            <w:vAlign w:val="bottom"/>
          </w:tcPr>
          <w:p w:rsidR="004E4B8F" w:rsidRPr="009F2F48" w:rsidRDefault="009B5A72" w:rsidP="00EE49C2">
            <w:pPr>
              <w:keepNext/>
              <w:spacing w:before="40" w:after="40"/>
              <w:rPr>
                <w:rFonts w:eastAsia="Arial Unicode MS"/>
                <w:b/>
                <w:bCs/>
                <w:noProof/>
                <w:sz w:val="18"/>
                <w:szCs w:val="18"/>
                <w:lang w:val="ru-RU"/>
              </w:rPr>
            </w:pPr>
            <w:r w:rsidRPr="009F2F48">
              <w:rPr>
                <w:rFonts w:eastAsia="Arial Unicode MS"/>
                <w:b/>
                <w:bCs/>
                <w:noProof/>
                <w:sz w:val="18"/>
                <w:szCs w:val="18"/>
                <w:lang w:val="ru-RU"/>
              </w:rPr>
              <w:t>31 декабря 201</w:t>
            </w:r>
            <w:r w:rsidR="004027D0" w:rsidRPr="009F2F48">
              <w:rPr>
                <w:rFonts w:eastAsia="Arial Unicode MS"/>
                <w:b/>
                <w:bCs/>
                <w:noProof/>
                <w:sz w:val="18"/>
                <w:szCs w:val="18"/>
                <w:lang w:val="ru-RU"/>
              </w:rPr>
              <w:t>4</w:t>
            </w:r>
            <w:r w:rsidRPr="009F2F48">
              <w:rPr>
                <w:rFonts w:eastAsia="Arial Unicode MS"/>
                <w:b/>
                <w:bCs/>
                <w:noProof/>
                <w:sz w:val="18"/>
                <w:szCs w:val="18"/>
                <w:lang w:val="ru-RU"/>
              </w:rPr>
              <w:t xml:space="preserve"> года</w:t>
            </w:r>
          </w:p>
          <w:p w:rsidR="004E4B8F" w:rsidRPr="009F2F48" w:rsidRDefault="009B5A72" w:rsidP="00EE49C2">
            <w:pPr>
              <w:keepNext/>
              <w:spacing w:before="40" w:after="40"/>
              <w:rPr>
                <w:noProof/>
                <w:sz w:val="18"/>
                <w:szCs w:val="18"/>
                <w:lang w:val="ru-RU"/>
              </w:rPr>
            </w:pPr>
            <w:r w:rsidRPr="009F2F48">
              <w:rPr>
                <w:rFonts w:eastAsia="Arial Unicode MS"/>
                <w:b/>
                <w:bCs/>
                <w:noProof/>
                <w:sz w:val="18"/>
                <w:szCs w:val="18"/>
                <w:lang w:val="ru-RU"/>
              </w:rPr>
              <w:t>тыс. руб.</w:t>
            </w:r>
          </w:p>
        </w:tc>
        <w:tc>
          <w:tcPr>
            <w:tcW w:w="52" w:type="pct"/>
            <w:vAlign w:val="bottom"/>
          </w:tcPr>
          <w:p w:rsidR="004E4B8F" w:rsidRPr="009F2F48" w:rsidRDefault="004E4B8F" w:rsidP="00EE49C2">
            <w:pPr>
              <w:keepNext/>
              <w:spacing w:before="40" w:after="40"/>
              <w:ind w:right="113"/>
              <w:jc w:val="right"/>
              <w:rPr>
                <w:rFonts w:eastAsia="Arial Unicode MS"/>
                <w:b/>
                <w:bCs/>
                <w:noProof/>
                <w:sz w:val="18"/>
                <w:szCs w:val="18"/>
                <w:lang w:val="ru-RU"/>
              </w:rPr>
            </w:pPr>
          </w:p>
        </w:tc>
        <w:tc>
          <w:tcPr>
            <w:tcW w:w="52" w:type="pct"/>
            <w:tcMar>
              <w:left w:w="28" w:type="dxa"/>
              <w:right w:w="28" w:type="dxa"/>
            </w:tcMar>
            <w:vAlign w:val="bottom"/>
          </w:tcPr>
          <w:p w:rsidR="004E4B8F" w:rsidRPr="009F2F48" w:rsidRDefault="004E4B8F" w:rsidP="00EE49C2">
            <w:pPr>
              <w:keepNext/>
              <w:spacing w:before="40" w:after="40"/>
              <w:ind w:right="113"/>
              <w:jc w:val="right"/>
              <w:rPr>
                <w:rFonts w:eastAsia="Arial Unicode MS"/>
                <w:b/>
                <w:bCs/>
                <w:noProof/>
                <w:sz w:val="18"/>
                <w:szCs w:val="18"/>
                <w:lang w:val="ru-RU"/>
              </w:rPr>
            </w:pPr>
          </w:p>
        </w:tc>
        <w:tc>
          <w:tcPr>
            <w:tcW w:w="1298" w:type="pct"/>
            <w:tcBorders>
              <w:bottom w:val="single" w:sz="4" w:space="0" w:color="auto"/>
            </w:tcBorders>
            <w:vAlign w:val="bottom"/>
          </w:tcPr>
          <w:p w:rsidR="004E4B8F" w:rsidRPr="009F2F48" w:rsidRDefault="009B5A72" w:rsidP="00EE49C2">
            <w:pPr>
              <w:keepNext/>
              <w:spacing w:before="40" w:after="40"/>
              <w:ind w:right="113"/>
              <w:jc w:val="right"/>
              <w:rPr>
                <w:rFonts w:eastAsia="Arial Unicode MS"/>
                <w:b/>
                <w:bCs/>
                <w:noProof/>
                <w:sz w:val="18"/>
                <w:szCs w:val="18"/>
                <w:lang w:val="ru-RU"/>
              </w:rPr>
            </w:pPr>
            <w:r w:rsidRPr="009F2F48">
              <w:rPr>
                <w:rFonts w:eastAsia="Arial Unicode MS"/>
                <w:b/>
                <w:bCs/>
                <w:noProof/>
                <w:sz w:val="18"/>
                <w:szCs w:val="18"/>
                <w:lang w:val="ru-RU"/>
              </w:rPr>
              <w:t>Финансовые активы, оцениваемые по справедливой стоимости, изменения которой отражаются в составе прибыли или убытка за период</w:t>
            </w:r>
          </w:p>
        </w:tc>
        <w:tc>
          <w:tcPr>
            <w:tcW w:w="51" w:type="pct"/>
            <w:tcMar>
              <w:left w:w="28" w:type="dxa"/>
              <w:right w:w="28" w:type="dxa"/>
            </w:tcMar>
            <w:vAlign w:val="bottom"/>
          </w:tcPr>
          <w:p w:rsidR="004E4B8F" w:rsidRPr="009F2F48" w:rsidRDefault="004E4B8F" w:rsidP="00EE49C2">
            <w:pPr>
              <w:keepNext/>
              <w:spacing w:before="40" w:after="40"/>
              <w:ind w:right="113"/>
              <w:jc w:val="right"/>
              <w:rPr>
                <w:rFonts w:eastAsia="Arial Unicode MS"/>
                <w:b/>
                <w:bCs/>
                <w:noProof/>
                <w:sz w:val="18"/>
                <w:szCs w:val="18"/>
                <w:lang w:val="ru-RU"/>
              </w:rPr>
            </w:pPr>
          </w:p>
        </w:tc>
        <w:tc>
          <w:tcPr>
            <w:tcW w:w="938" w:type="pct"/>
            <w:tcBorders>
              <w:bottom w:val="single" w:sz="4" w:space="0" w:color="auto"/>
            </w:tcBorders>
            <w:vAlign w:val="bottom"/>
          </w:tcPr>
          <w:p w:rsidR="004E4B8F" w:rsidRPr="009F2F48" w:rsidRDefault="009B5A72" w:rsidP="00EE49C2">
            <w:pPr>
              <w:keepNext/>
              <w:spacing w:before="40" w:after="40"/>
              <w:ind w:right="113"/>
              <w:jc w:val="right"/>
              <w:rPr>
                <w:rFonts w:eastAsia="Arial Unicode MS"/>
                <w:b/>
                <w:bCs/>
                <w:noProof/>
                <w:sz w:val="18"/>
                <w:szCs w:val="18"/>
                <w:lang w:val="ru-RU"/>
              </w:rPr>
            </w:pPr>
            <w:r w:rsidRPr="009F2F48">
              <w:rPr>
                <w:rFonts w:eastAsia="Arial Unicode MS"/>
                <w:b/>
                <w:bCs/>
                <w:noProof/>
                <w:sz w:val="18"/>
                <w:szCs w:val="18"/>
                <w:lang w:val="ru-RU"/>
              </w:rPr>
              <w:t>Инвестиции, удерживаемые до срока погашения</w:t>
            </w:r>
          </w:p>
        </w:tc>
        <w:tc>
          <w:tcPr>
            <w:tcW w:w="52" w:type="pct"/>
            <w:tcBorders>
              <w:left w:val="nil"/>
            </w:tcBorders>
            <w:tcMar>
              <w:left w:w="28" w:type="dxa"/>
              <w:right w:w="28" w:type="dxa"/>
            </w:tcMar>
            <w:vAlign w:val="bottom"/>
          </w:tcPr>
          <w:p w:rsidR="004E4B8F" w:rsidRPr="009F2F48" w:rsidRDefault="004E4B8F" w:rsidP="00EE49C2">
            <w:pPr>
              <w:keepNext/>
              <w:spacing w:before="40" w:after="40"/>
              <w:ind w:right="113"/>
              <w:jc w:val="right"/>
              <w:rPr>
                <w:rFonts w:eastAsia="Arial Unicode MS"/>
                <w:b/>
                <w:bCs/>
                <w:noProof/>
                <w:sz w:val="18"/>
                <w:szCs w:val="18"/>
                <w:lang w:val="ru-RU"/>
              </w:rPr>
            </w:pPr>
          </w:p>
        </w:tc>
        <w:tc>
          <w:tcPr>
            <w:tcW w:w="689" w:type="pct"/>
            <w:tcBorders>
              <w:left w:val="nil"/>
              <w:bottom w:val="single" w:sz="4" w:space="0" w:color="auto"/>
            </w:tcBorders>
            <w:vAlign w:val="bottom"/>
          </w:tcPr>
          <w:p w:rsidR="004E4B8F" w:rsidRPr="009F2F48" w:rsidRDefault="009B5A72" w:rsidP="00EE49C2">
            <w:pPr>
              <w:keepNext/>
              <w:spacing w:before="40" w:after="40"/>
              <w:ind w:right="113"/>
              <w:jc w:val="right"/>
              <w:rPr>
                <w:rFonts w:eastAsia="Arial Unicode MS"/>
                <w:b/>
                <w:bCs/>
                <w:noProof/>
                <w:sz w:val="18"/>
                <w:szCs w:val="18"/>
                <w:lang w:val="ru-RU"/>
              </w:rPr>
            </w:pPr>
            <w:r w:rsidRPr="009F2F48">
              <w:rPr>
                <w:rFonts w:eastAsia="Arial Unicode MS"/>
                <w:b/>
                <w:bCs/>
                <w:noProof/>
                <w:sz w:val="18"/>
                <w:szCs w:val="18"/>
                <w:lang w:val="ru-RU"/>
              </w:rPr>
              <w:t>Кредиты, выданные клиентам</w:t>
            </w:r>
          </w:p>
        </w:tc>
      </w:tr>
      <w:tr w:rsidR="004E4B8F" w:rsidRPr="009F2F48" w:rsidTr="00CB3ABE">
        <w:trPr>
          <w:cantSplit/>
        </w:trPr>
        <w:tc>
          <w:tcPr>
            <w:tcW w:w="1868" w:type="pct"/>
            <w:vAlign w:val="bottom"/>
          </w:tcPr>
          <w:p w:rsidR="004E4B8F" w:rsidRPr="009F2F48" w:rsidRDefault="009B5A72" w:rsidP="00EE49C2">
            <w:pPr>
              <w:pStyle w:val="Tabletext"/>
              <w:keepNext/>
              <w:ind w:right="113"/>
              <w:rPr>
                <w:noProof/>
                <w:szCs w:val="18"/>
                <w:lang w:val="ru-RU"/>
              </w:rPr>
            </w:pPr>
            <w:r w:rsidRPr="009F2F48">
              <w:rPr>
                <w:noProof/>
                <w:szCs w:val="18"/>
                <w:lang w:val="ru-RU"/>
              </w:rPr>
              <w:t>Балансовая стоимость активов</w:t>
            </w:r>
          </w:p>
        </w:tc>
        <w:tc>
          <w:tcPr>
            <w:tcW w:w="52" w:type="pct"/>
            <w:tcBorders>
              <w:left w:val="nil"/>
            </w:tcBorders>
            <w:vAlign w:val="bottom"/>
          </w:tcPr>
          <w:p w:rsidR="004E4B8F" w:rsidRPr="009F2F48" w:rsidRDefault="004E4B8F" w:rsidP="00EE49C2">
            <w:pPr>
              <w:pStyle w:val="Tabletext"/>
              <w:keepNext/>
              <w:ind w:right="113"/>
              <w:jc w:val="right"/>
              <w:rPr>
                <w:noProof/>
                <w:szCs w:val="18"/>
                <w:lang w:val="ru-RU"/>
              </w:rPr>
            </w:pPr>
          </w:p>
        </w:tc>
        <w:tc>
          <w:tcPr>
            <w:tcW w:w="52" w:type="pct"/>
            <w:tcMar>
              <w:left w:w="28" w:type="dxa"/>
              <w:right w:w="28" w:type="dxa"/>
            </w:tcMar>
            <w:vAlign w:val="bottom"/>
          </w:tcPr>
          <w:p w:rsidR="004E4B8F" w:rsidRPr="009F2F48" w:rsidRDefault="004E4B8F" w:rsidP="00EE49C2">
            <w:pPr>
              <w:pStyle w:val="Tabletext"/>
              <w:keepNext/>
              <w:ind w:right="113"/>
              <w:jc w:val="right"/>
              <w:rPr>
                <w:noProof/>
                <w:szCs w:val="18"/>
                <w:lang w:val="ru-RU"/>
              </w:rPr>
            </w:pPr>
          </w:p>
        </w:tc>
        <w:tc>
          <w:tcPr>
            <w:tcW w:w="1298" w:type="pct"/>
            <w:tcBorders>
              <w:top w:val="single" w:sz="4" w:space="0" w:color="auto"/>
            </w:tcBorders>
            <w:vAlign w:val="bottom"/>
          </w:tcPr>
          <w:p w:rsidR="004E4B8F" w:rsidRPr="009F2F48" w:rsidRDefault="002319DE" w:rsidP="00EE49C2">
            <w:pPr>
              <w:pStyle w:val="Tabletext"/>
              <w:keepNext/>
              <w:ind w:right="113"/>
              <w:jc w:val="right"/>
              <w:rPr>
                <w:noProof/>
                <w:szCs w:val="18"/>
                <w:lang w:val="ru-RU"/>
              </w:rPr>
            </w:pPr>
            <w:r>
              <w:rPr>
                <w:noProof/>
                <w:szCs w:val="18"/>
                <w:lang w:val="ru-RU"/>
              </w:rPr>
              <w:t>468 137</w:t>
            </w:r>
          </w:p>
        </w:tc>
        <w:tc>
          <w:tcPr>
            <w:tcW w:w="51" w:type="pct"/>
            <w:tcMar>
              <w:left w:w="28" w:type="dxa"/>
              <w:right w:w="28" w:type="dxa"/>
            </w:tcMar>
            <w:vAlign w:val="bottom"/>
          </w:tcPr>
          <w:p w:rsidR="004E4B8F" w:rsidRPr="009F2F48" w:rsidRDefault="004E4B8F" w:rsidP="00EE49C2">
            <w:pPr>
              <w:pStyle w:val="Tabletext"/>
              <w:keepNext/>
              <w:ind w:right="113"/>
              <w:jc w:val="right"/>
              <w:rPr>
                <w:noProof/>
                <w:szCs w:val="18"/>
                <w:lang w:val="ru-RU"/>
              </w:rPr>
            </w:pPr>
          </w:p>
        </w:tc>
        <w:tc>
          <w:tcPr>
            <w:tcW w:w="938" w:type="pct"/>
            <w:tcBorders>
              <w:top w:val="single" w:sz="4" w:space="0" w:color="auto"/>
            </w:tcBorders>
            <w:vAlign w:val="bottom"/>
          </w:tcPr>
          <w:p w:rsidR="004E4B8F" w:rsidRPr="009F2F48" w:rsidRDefault="00A5196F" w:rsidP="00EE49C2">
            <w:pPr>
              <w:pStyle w:val="Tabletext"/>
              <w:keepNext/>
              <w:ind w:right="113"/>
              <w:jc w:val="right"/>
              <w:rPr>
                <w:noProof/>
                <w:szCs w:val="18"/>
                <w:lang w:val="ru-RU"/>
              </w:rPr>
            </w:pPr>
            <w:r>
              <w:rPr>
                <w:noProof/>
                <w:szCs w:val="18"/>
                <w:lang w:val="ru-RU"/>
              </w:rPr>
              <w:t>112 168</w:t>
            </w:r>
          </w:p>
        </w:tc>
        <w:tc>
          <w:tcPr>
            <w:tcW w:w="52" w:type="pct"/>
            <w:tcMar>
              <w:left w:w="28" w:type="dxa"/>
              <w:right w:w="28" w:type="dxa"/>
            </w:tcMar>
            <w:vAlign w:val="bottom"/>
          </w:tcPr>
          <w:p w:rsidR="004E4B8F" w:rsidRPr="009F2F48" w:rsidRDefault="004E4B8F" w:rsidP="00EE49C2">
            <w:pPr>
              <w:pStyle w:val="Tabletext"/>
              <w:keepNext/>
              <w:ind w:right="113"/>
              <w:jc w:val="right"/>
              <w:rPr>
                <w:noProof/>
                <w:szCs w:val="18"/>
                <w:lang w:val="ru-RU"/>
              </w:rPr>
            </w:pPr>
          </w:p>
        </w:tc>
        <w:tc>
          <w:tcPr>
            <w:tcW w:w="689" w:type="pct"/>
            <w:tcBorders>
              <w:top w:val="single" w:sz="4" w:space="0" w:color="auto"/>
            </w:tcBorders>
            <w:vAlign w:val="bottom"/>
          </w:tcPr>
          <w:p w:rsidR="004E4B8F" w:rsidRPr="009F2F48" w:rsidRDefault="00A740F7" w:rsidP="00EE49C2">
            <w:pPr>
              <w:pStyle w:val="Tabletext"/>
              <w:keepNext/>
              <w:ind w:right="113"/>
              <w:jc w:val="right"/>
              <w:rPr>
                <w:noProof/>
                <w:szCs w:val="18"/>
                <w:lang w:val="ru-RU"/>
              </w:rPr>
            </w:pPr>
            <w:r>
              <w:rPr>
                <w:noProof/>
                <w:szCs w:val="18"/>
                <w:lang w:val="ru-RU"/>
              </w:rPr>
              <w:t>308 695</w:t>
            </w:r>
          </w:p>
        </w:tc>
      </w:tr>
      <w:tr w:rsidR="004E4B8F" w:rsidRPr="009F2F48" w:rsidTr="00CB3ABE">
        <w:trPr>
          <w:cantSplit/>
        </w:trPr>
        <w:tc>
          <w:tcPr>
            <w:tcW w:w="1868" w:type="pct"/>
            <w:vAlign w:val="bottom"/>
          </w:tcPr>
          <w:p w:rsidR="004E4B8F" w:rsidRPr="009F2F48" w:rsidRDefault="009B5A72" w:rsidP="00EE49C2">
            <w:pPr>
              <w:pStyle w:val="Tabletext"/>
              <w:keepNext/>
              <w:ind w:right="113"/>
              <w:rPr>
                <w:noProof/>
                <w:szCs w:val="18"/>
                <w:lang w:val="ru-RU"/>
              </w:rPr>
            </w:pPr>
            <w:r w:rsidRPr="009F2F48">
              <w:rPr>
                <w:noProof/>
                <w:szCs w:val="18"/>
                <w:lang w:val="ru-RU"/>
              </w:rPr>
              <w:t>Балансовая стоимость связанных обязательств</w:t>
            </w:r>
          </w:p>
        </w:tc>
        <w:tc>
          <w:tcPr>
            <w:tcW w:w="52" w:type="pct"/>
            <w:tcBorders>
              <w:left w:val="nil"/>
            </w:tcBorders>
            <w:vAlign w:val="bottom"/>
          </w:tcPr>
          <w:p w:rsidR="004E4B8F" w:rsidRPr="009F2F48" w:rsidRDefault="004E4B8F" w:rsidP="00EE49C2">
            <w:pPr>
              <w:pStyle w:val="Tabletext"/>
              <w:keepNext/>
              <w:ind w:right="113"/>
              <w:jc w:val="right"/>
              <w:rPr>
                <w:noProof/>
                <w:szCs w:val="18"/>
                <w:lang w:val="ru-RU"/>
              </w:rPr>
            </w:pPr>
          </w:p>
        </w:tc>
        <w:tc>
          <w:tcPr>
            <w:tcW w:w="52" w:type="pct"/>
            <w:tcMar>
              <w:left w:w="28" w:type="dxa"/>
              <w:right w:w="28" w:type="dxa"/>
            </w:tcMar>
            <w:vAlign w:val="bottom"/>
          </w:tcPr>
          <w:p w:rsidR="004E4B8F" w:rsidRPr="009F2F48" w:rsidRDefault="004E4B8F" w:rsidP="00EE49C2">
            <w:pPr>
              <w:pStyle w:val="Tabletext"/>
              <w:keepNext/>
              <w:ind w:right="113"/>
              <w:jc w:val="right"/>
              <w:rPr>
                <w:noProof/>
                <w:szCs w:val="18"/>
                <w:lang w:val="ru-RU"/>
              </w:rPr>
            </w:pPr>
          </w:p>
        </w:tc>
        <w:tc>
          <w:tcPr>
            <w:tcW w:w="1298" w:type="pct"/>
            <w:tcBorders>
              <w:bottom w:val="single" w:sz="4" w:space="0" w:color="auto"/>
            </w:tcBorders>
            <w:vAlign w:val="bottom"/>
          </w:tcPr>
          <w:p w:rsidR="004E4B8F" w:rsidRPr="009F2F48" w:rsidRDefault="002319DE" w:rsidP="00EE49C2">
            <w:pPr>
              <w:pStyle w:val="Tabletext"/>
              <w:keepNext/>
              <w:ind w:right="113"/>
              <w:jc w:val="right"/>
              <w:rPr>
                <w:noProof/>
                <w:szCs w:val="18"/>
                <w:lang w:val="ru-RU"/>
              </w:rPr>
            </w:pPr>
            <w:r>
              <w:rPr>
                <w:noProof/>
                <w:szCs w:val="18"/>
                <w:lang w:val="ru-RU"/>
              </w:rPr>
              <w:t>426 819</w:t>
            </w:r>
          </w:p>
        </w:tc>
        <w:tc>
          <w:tcPr>
            <w:tcW w:w="51" w:type="pct"/>
            <w:tcMar>
              <w:left w:w="28" w:type="dxa"/>
              <w:right w:w="28" w:type="dxa"/>
            </w:tcMar>
            <w:vAlign w:val="bottom"/>
          </w:tcPr>
          <w:p w:rsidR="004E4B8F" w:rsidRPr="009F2F48" w:rsidRDefault="004E4B8F" w:rsidP="00EE49C2">
            <w:pPr>
              <w:pStyle w:val="Tabletext"/>
              <w:keepNext/>
              <w:ind w:right="113"/>
              <w:jc w:val="right"/>
              <w:rPr>
                <w:noProof/>
                <w:szCs w:val="18"/>
                <w:lang w:val="ru-RU"/>
              </w:rPr>
            </w:pPr>
          </w:p>
        </w:tc>
        <w:tc>
          <w:tcPr>
            <w:tcW w:w="938" w:type="pct"/>
            <w:tcBorders>
              <w:bottom w:val="single" w:sz="4" w:space="0" w:color="auto"/>
            </w:tcBorders>
            <w:vAlign w:val="bottom"/>
          </w:tcPr>
          <w:p w:rsidR="004E4B8F" w:rsidRPr="009F2F48" w:rsidRDefault="00A740F7" w:rsidP="00EE49C2">
            <w:pPr>
              <w:pStyle w:val="Tabletext"/>
              <w:keepNext/>
              <w:ind w:right="113"/>
              <w:jc w:val="right"/>
              <w:rPr>
                <w:noProof/>
                <w:szCs w:val="18"/>
                <w:lang w:val="ru-RU"/>
              </w:rPr>
            </w:pPr>
            <w:r>
              <w:rPr>
                <w:noProof/>
                <w:szCs w:val="18"/>
                <w:lang w:val="ru-RU"/>
              </w:rPr>
              <w:t>101 180</w:t>
            </w:r>
          </w:p>
        </w:tc>
        <w:tc>
          <w:tcPr>
            <w:tcW w:w="52" w:type="pct"/>
            <w:tcMar>
              <w:left w:w="28" w:type="dxa"/>
              <w:right w:w="28" w:type="dxa"/>
            </w:tcMar>
            <w:vAlign w:val="bottom"/>
          </w:tcPr>
          <w:p w:rsidR="004E4B8F" w:rsidRPr="009F2F48" w:rsidRDefault="004E4B8F" w:rsidP="00EE49C2">
            <w:pPr>
              <w:pStyle w:val="Tabletext"/>
              <w:keepNext/>
              <w:ind w:right="113"/>
              <w:jc w:val="right"/>
              <w:rPr>
                <w:noProof/>
                <w:szCs w:val="18"/>
                <w:lang w:val="ru-RU"/>
              </w:rPr>
            </w:pPr>
          </w:p>
        </w:tc>
        <w:tc>
          <w:tcPr>
            <w:tcW w:w="689" w:type="pct"/>
            <w:tcBorders>
              <w:bottom w:val="single" w:sz="4" w:space="0" w:color="auto"/>
            </w:tcBorders>
            <w:vAlign w:val="bottom"/>
          </w:tcPr>
          <w:p w:rsidR="004E4B8F" w:rsidRPr="009F2F48" w:rsidRDefault="00A740F7" w:rsidP="00DC1635">
            <w:pPr>
              <w:pStyle w:val="Tabletext"/>
              <w:keepNext/>
              <w:ind w:right="113"/>
              <w:jc w:val="right"/>
              <w:rPr>
                <w:noProof/>
                <w:szCs w:val="18"/>
                <w:lang w:val="ru-RU"/>
              </w:rPr>
            </w:pPr>
            <w:r>
              <w:rPr>
                <w:noProof/>
                <w:szCs w:val="18"/>
                <w:lang w:val="ru-RU"/>
              </w:rPr>
              <w:t>302 166</w:t>
            </w:r>
          </w:p>
        </w:tc>
      </w:tr>
      <w:tr w:rsidR="004E4B8F" w:rsidRPr="009F2F48" w:rsidTr="00CB3ABE">
        <w:trPr>
          <w:cantSplit/>
        </w:trPr>
        <w:tc>
          <w:tcPr>
            <w:tcW w:w="1868" w:type="pct"/>
            <w:vAlign w:val="bottom"/>
          </w:tcPr>
          <w:p w:rsidR="004E4B8F" w:rsidRPr="009F2F48" w:rsidRDefault="004E4B8F" w:rsidP="00EE49C2">
            <w:pPr>
              <w:pStyle w:val="Tabletext"/>
              <w:keepNext/>
              <w:ind w:right="113"/>
              <w:rPr>
                <w:noProof/>
                <w:szCs w:val="18"/>
                <w:lang w:val="ru-RU"/>
              </w:rPr>
            </w:pPr>
          </w:p>
        </w:tc>
        <w:tc>
          <w:tcPr>
            <w:tcW w:w="52" w:type="pct"/>
            <w:tcBorders>
              <w:left w:val="nil"/>
            </w:tcBorders>
            <w:vAlign w:val="bottom"/>
          </w:tcPr>
          <w:p w:rsidR="004E4B8F" w:rsidRPr="009F2F48" w:rsidRDefault="004E4B8F" w:rsidP="00EE49C2">
            <w:pPr>
              <w:pStyle w:val="Tabletext"/>
              <w:keepNext/>
              <w:ind w:right="113"/>
              <w:jc w:val="right"/>
              <w:rPr>
                <w:noProof/>
                <w:szCs w:val="18"/>
                <w:lang w:val="ru-RU"/>
              </w:rPr>
            </w:pPr>
          </w:p>
        </w:tc>
        <w:tc>
          <w:tcPr>
            <w:tcW w:w="52" w:type="pct"/>
            <w:tcMar>
              <w:left w:w="28" w:type="dxa"/>
              <w:right w:w="28" w:type="dxa"/>
            </w:tcMar>
            <w:vAlign w:val="bottom"/>
          </w:tcPr>
          <w:p w:rsidR="004E4B8F" w:rsidRPr="009F2F48" w:rsidRDefault="004E4B8F" w:rsidP="00EE49C2">
            <w:pPr>
              <w:pStyle w:val="Tabletext"/>
              <w:keepNext/>
              <w:ind w:right="113"/>
              <w:jc w:val="right"/>
              <w:rPr>
                <w:noProof/>
                <w:szCs w:val="18"/>
                <w:lang w:val="ru-RU"/>
              </w:rPr>
            </w:pPr>
          </w:p>
        </w:tc>
        <w:tc>
          <w:tcPr>
            <w:tcW w:w="1298" w:type="pct"/>
            <w:tcBorders>
              <w:top w:val="single" w:sz="4" w:space="0" w:color="auto"/>
            </w:tcBorders>
            <w:vAlign w:val="bottom"/>
          </w:tcPr>
          <w:p w:rsidR="004E4B8F" w:rsidRPr="009F2F48" w:rsidRDefault="004E4B8F" w:rsidP="00EE49C2">
            <w:pPr>
              <w:pStyle w:val="Tabletext"/>
              <w:keepNext/>
              <w:ind w:right="113"/>
              <w:jc w:val="right"/>
              <w:rPr>
                <w:noProof/>
                <w:szCs w:val="18"/>
                <w:lang w:val="ru-RU"/>
              </w:rPr>
            </w:pPr>
          </w:p>
        </w:tc>
        <w:tc>
          <w:tcPr>
            <w:tcW w:w="51" w:type="pct"/>
            <w:tcMar>
              <w:left w:w="28" w:type="dxa"/>
              <w:right w:w="28" w:type="dxa"/>
            </w:tcMar>
            <w:vAlign w:val="bottom"/>
          </w:tcPr>
          <w:p w:rsidR="004E4B8F" w:rsidRPr="009F2F48" w:rsidRDefault="004E4B8F" w:rsidP="00EE49C2">
            <w:pPr>
              <w:pStyle w:val="Tabletext"/>
              <w:keepNext/>
              <w:ind w:right="113"/>
              <w:jc w:val="right"/>
              <w:rPr>
                <w:noProof/>
                <w:szCs w:val="18"/>
                <w:lang w:val="ru-RU"/>
              </w:rPr>
            </w:pPr>
          </w:p>
        </w:tc>
        <w:tc>
          <w:tcPr>
            <w:tcW w:w="938" w:type="pct"/>
            <w:tcBorders>
              <w:top w:val="single" w:sz="4" w:space="0" w:color="auto"/>
            </w:tcBorders>
            <w:vAlign w:val="bottom"/>
          </w:tcPr>
          <w:p w:rsidR="004E4B8F" w:rsidRPr="009F2F48" w:rsidRDefault="004E4B8F" w:rsidP="00EE49C2">
            <w:pPr>
              <w:pStyle w:val="Tabletext"/>
              <w:keepNext/>
              <w:ind w:right="113"/>
              <w:jc w:val="right"/>
              <w:rPr>
                <w:noProof/>
                <w:szCs w:val="18"/>
                <w:lang w:val="ru-RU"/>
              </w:rPr>
            </w:pPr>
          </w:p>
        </w:tc>
        <w:tc>
          <w:tcPr>
            <w:tcW w:w="52" w:type="pct"/>
            <w:tcMar>
              <w:left w:w="28" w:type="dxa"/>
              <w:right w:w="28" w:type="dxa"/>
            </w:tcMar>
            <w:vAlign w:val="bottom"/>
          </w:tcPr>
          <w:p w:rsidR="004E4B8F" w:rsidRPr="009F2F48" w:rsidRDefault="004E4B8F" w:rsidP="00EE49C2">
            <w:pPr>
              <w:pStyle w:val="Tabletext"/>
              <w:keepNext/>
              <w:ind w:right="113"/>
              <w:jc w:val="right"/>
              <w:rPr>
                <w:noProof/>
                <w:szCs w:val="18"/>
                <w:lang w:val="ru-RU"/>
              </w:rPr>
            </w:pPr>
          </w:p>
        </w:tc>
        <w:tc>
          <w:tcPr>
            <w:tcW w:w="689" w:type="pct"/>
            <w:tcBorders>
              <w:top w:val="single" w:sz="4" w:space="0" w:color="auto"/>
            </w:tcBorders>
            <w:vAlign w:val="bottom"/>
          </w:tcPr>
          <w:p w:rsidR="004E4B8F" w:rsidRPr="009F2F48" w:rsidRDefault="004E4B8F" w:rsidP="00EE49C2">
            <w:pPr>
              <w:pStyle w:val="Tabletext"/>
              <w:keepNext/>
              <w:ind w:right="113"/>
              <w:jc w:val="right"/>
              <w:rPr>
                <w:noProof/>
                <w:szCs w:val="18"/>
                <w:lang w:val="ru-RU"/>
              </w:rPr>
            </w:pPr>
          </w:p>
        </w:tc>
      </w:tr>
    </w:tbl>
    <w:p w:rsidR="00B22DC8" w:rsidRPr="009F2F48" w:rsidRDefault="00B22DC8" w:rsidP="004E4B8F">
      <w:pPr>
        <w:pStyle w:val="a1"/>
        <w:keepLines/>
        <w:spacing w:before="120" w:after="120"/>
        <w:rPr>
          <w:szCs w:val="22"/>
          <w:lang w:val="ru-RU"/>
        </w:rPr>
      </w:pPr>
    </w:p>
    <w:tbl>
      <w:tblPr>
        <w:tblW w:w="5000" w:type="pct"/>
        <w:tblLayout w:type="fixed"/>
        <w:tblCellMar>
          <w:left w:w="0" w:type="dxa"/>
          <w:right w:w="0" w:type="dxa"/>
        </w:tblCellMar>
        <w:tblLook w:val="0000"/>
      </w:tblPr>
      <w:tblGrid>
        <w:gridCol w:w="3293"/>
        <w:gridCol w:w="92"/>
        <w:gridCol w:w="92"/>
        <w:gridCol w:w="2289"/>
        <w:gridCol w:w="90"/>
        <w:gridCol w:w="1654"/>
        <w:gridCol w:w="92"/>
        <w:gridCol w:w="1215"/>
      </w:tblGrid>
      <w:tr w:rsidR="00B22DC8" w:rsidRPr="009F2F48" w:rsidTr="00B22DC8">
        <w:trPr>
          <w:cantSplit/>
        </w:trPr>
        <w:tc>
          <w:tcPr>
            <w:tcW w:w="1867" w:type="pct"/>
            <w:vAlign w:val="bottom"/>
          </w:tcPr>
          <w:p w:rsidR="00B22DC8" w:rsidRPr="009F2F48" w:rsidRDefault="009B5A72" w:rsidP="00200092">
            <w:pPr>
              <w:keepNext/>
              <w:spacing w:before="40" w:after="40"/>
              <w:rPr>
                <w:rFonts w:eastAsia="Arial Unicode MS"/>
                <w:b/>
                <w:bCs/>
                <w:noProof/>
                <w:sz w:val="18"/>
                <w:szCs w:val="18"/>
                <w:lang w:val="ru-RU"/>
              </w:rPr>
            </w:pPr>
            <w:r w:rsidRPr="009F2F48">
              <w:rPr>
                <w:rFonts w:eastAsia="Arial Unicode MS"/>
                <w:b/>
                <w:bCs/>
                <w:noProof/>
                <w:sz w:val="18"/>
                <w:szCs w:val="18"/>
                <w:lang w:val="ru-RU"/>
              </w:rPr>
              <w:t>31 декабря 201</w:t>
            </w:r>
            <w:r w:rsidR="00A45FA3" w:rsidRPr="009F2F48">
              <w:rPr>
                <w:rFonts w:eastAsia="Arial Unicode MS"/>
                <w:b/>
                <w:bCs/>
                <w:noProof/>
                <w:sz w:val="18"/>
                <w:szCs w:val="18"/>
                <w:lang w:val="ru-RU"/>
              </w:rPr>
              <w:t>3</w:t>
            </w:r>
            <w:r w:rsidRPr="009F2F48">
              <w:rPr>
                <w:rFonts w:eastAsia="Arial Unicode MS"/>
                <w:b/>
                <w:bCs/>
                <w:noProof/>
                <w:sz w:val="18"/>
                <w:szCs w:val="18"/>
                <w:lang w:val="ru-RU"/>
              </w:rPr>
              <w:t xml:space="preserve"> года</w:t>
            </w:r>
          </w:p>
          <w:p w:rsidR="00B22DC8" w:rsidRPr="009F2F48" w:rsidRDefault="009B5A72" w:rsidP="00200092">
            <w:pPr>
              <w:keepNext/>
              <w:spacing w:before="40" w:after="40"/>
              <w:rPr>
                <w:noProof/>
                <w:sz w:val="18"/>
                <w:szCs w:val="18"/>
                <w:lang w:val="ru-RU"/>
              </w:rPr>
            </w:pPr>
            <w:r w:rsidRPr="009F2F48">
              <w:rPr>
                <w:rFonts w:eastAsia="Arial Unicode MS"/>
                <w:b/>
                <w:bCs/>
                <w:noProof/>
                <w:sz w:val="18"/>
                <w:szCs w:val="18"/>
                <w:lang w:val="ru-RU"/>
              </w:rPr>
              <w:t>тыс. руб.</w:t>
            </w:r>
          </w:p>
        </w:tc>
        <w:tc>
          <w:tcPr>
            <w:tcW w:w="52" w:type="pct"/>
            <w:vAlign w:val="bottom"/>
          </w:tcPr>
          <w:p w:rsidR="00B22DC8" w:rsidRPr="009F2F48" w:rsidRDefault="00B22DC8" w:rsidP="00200092">
            <w:pPr>
              <w:keepNext/>
              <w:spacing w:before="40" w:after="40"/>
              <w:ind w:right="113"/>
              <w:jc w:val="right"/>
              <w:rPr>
                <w:rFonts w:eastAsia="Arial Unicode MS"/>
                <w:b/>
                <w:bCs/>
                <w:noProof/>
                <w:sz w:val="18"/>
                <w:szCs w:val="18"/>
                <w:lang w:val="ru-RU"/>
              </w:rPr>
            </w:pPr>
          </w:p>
        </w:tc>
        <w:tc>
          <w:tcPr>
            <w:tcW w:w="52" w:type="pct"/>
            <w:tcMar>
              <w:left w:w="28" w:type="dxa"/>
              <w:right w:w="28" w:type="dxa"/>
            </w:tcMar>
            <w:vAlign w:val="bottom"/>
          </w:tcPr>
          <w:p w:rsidR="00B22DC8" w:rsidRPr="009F2F48" w:rsidRDefault="00B22DC8" w:rsidP="00200092">
            <w:pPr>
              <w:keepNext/>
              <w:spacing w:before="40" w:after="40"/>
              <w:ind w:right="113"/>
              <w:jc w:val="right"/>
              <w:rPr>
                <w:rFonts w:eastAsia="Arial Unicode MS"/>
                <w:b/>
                <w:bCs/>
                <w:noProof/>
                <w:sz w:val="18"/>
                <w:szCs w:val="18"/>
                <w:lang w:val="ru-RU"/>
              </w:rPr>
            </w:pPr>
          </w:p>
        </w:tc>
        <w:tc>
          <w:tcPr>
            <w:tcW w:w="1298" w:type="pct"/>
            <w:tcBorders>
              <w:bottom w:val="single" w:sz="4" w:space="0" w:color="auto"/>
            </w:tcBorders>
            <w:vAlign w:val="bottom"/>
          </w:tcPr>
          <w:p w:rsidR="00B22DC8" w:rsidRPr="009F2F48" w:rsidRDefault="009B5A72" w:rsidP="00200092">
            <w:pPr>
              <w:keepNext/>
              <w:spacing w:before="40" w:after="40"/>
              <w:ind w:right="113"/>
              <w:jc w:val="right"/>
              <w:rPr>
                <w:rFonts w:eastAsia="Arial Unicode MS"/>
                <w:b/>
                <w:bCs/>
                <w:noProof/>
                <w:sz w:val="18"/>
                <w:szCs w:val="18"/>
                <w:lang w:val="ru-RU"/>
              </w:rPr>
            </w:pPr>
            <w:r w:rsidRPr="009F2F48">
              <w:rPr>
                <w:rFonts w:eastAsia="Arial Unicode MS"/>
                <w:b/>
                <w:bCs/>
                <w:noProof/>
                <w:sz w:val="18"/>
                <w:szCs w:val="18"/>
                <w:lang w:val="ru-RU"/>
              </w:rPr>
              <w:t>Финансовые активы, оцениваемые по справедливой стоимости, изменения которой отражаются в составе прибыли или убытка за период</w:t>
            </w:r>
          </w:p>
        </w:tc>
        <w:tc>
          <w:tcPr>
            <w:tcW w:w="51" w:type="pct"/>
            <w:tcMar>
              <w:left w:w="28" w:type="dxa"/>
              <w:right w:w="28" w:type="dxa"/>
            </w:tcMar>
            <w:vAlign w:val="bottom"/>
          </w:tcPr>
          <w:p w:rsidR="00B22DC8" w:rsidRPr="009F2F48" w:rsidRDefault="00B22DC8" w:rsidP="00200092">
            <w:pPr>
              <w:keepNext/>
              <w:spacing w:before="40" w:after="40"/>
              <w:ind w:right="113"/>
              <w:jc w:val="right"/>
              <w:rPr>
                <w:rFonts w:eastAsia="Arial Unicode MS"/>
                <w:b/>
                <w:bCs/>
                <w:noProof/>
                <w:sz w:val="18"/>
                <w:szCs w:val="18"/>
                <w:lang w:val="ru-RU"/>
              </w:rPr>
            </w:pPr>
          </w:p>
        </w:tc>
        <w:tc>
          <w:tcPr>
            <w:tcW w:w="938" w:type="pct"/>
            <w:tcBorders>
              <w:bottom w:val="single" w:sz="4" w:space="0" w:color="auto"/>
            </w:tcBorders>
            <w:vAlign w:val="bottom"/>
          </w:tcPr>
          <w:p w:rsidR="00B22DC8" w:rsidRPr="009F2F48" w:rsidRDefault="009B5A72" w:rsidP="00200092">
            <w:pPr>
              <w:keepNext/>
              <w:spacing w:before="40" w:after="40"/>
              <w:ind w:right="113"/>
              <w:jc w:val="right"/>
              <w:rPr>
                <w:rFonts w:eastAsia="Arial Unicode MS"/>
                <w:b/>
                <w:bCs/>
                <w:noProof/>
                <w:sz w:val="18"/>
                <w:szCs w:val="18"/>
                <w:lang w:val="ru-RU"/>
              </w:rPr>
            </w:pPr>
            <w:r w:rsidRPr="009F2F48">
              <w:rPr>
                <w:rFonts w:eastAsia="Arial Unicode MS"/>
                <w:b/>
                <w:bCs/>
                <w:noProof/>
                <w:sz w:val="18"/>
                <w:szCs w:val="18"/>
                <w:lang w:val="ru-RU"/>
              </w:rPr>
              <w:t>Инвестиции, удерживаемые до срока погашения</w:t>
            </w:r>
          </w:p>
        </w:tc>
        <w:tc>
          <w:tcPr>
            <w:tcW w:w="52" w:type="pct"/>
            <w:tcBorders>
              <w:left w:val="nil"/>
            </w:tcBorders>
            <w:tcMar>
              <w:left w:w="28" w:type="dxa"/>
              <w:right w:w="28" w:type="dxa"/>
            </w:tcMar>
            <w:vAlign w:val="bottom"/>
          </w:tcPr>
          <w:p w:rsidR="00B22DC8" w:rsidRPr="009F2F48" w:rsidRDefault="00B22DC8" w:rsidP="00200092">
            <w:pPr>
              <w:keepNext/>
              <w:spacing w:before="40" w:after="40"/>
              <w:ind w:right="113"/>
              <w:jc w:val="right"/>
              <w:rPr>
                <w:rFonts w:eastAsia="Arial Unicode MS"/>
                <w:b/>
                <w:bCs/>
                <w:noProof/>
                <w:sz w:val="18"/>
                <w:szCs w:val="18"/>
                <w:lang w:val="ru-RU"/>
              </w:rPr>
            </w:pPr>
          </w:p>
        </w:tc>
        <w:tc>
          <w:tcPr>
            <w:tcW w:w="689" w:type="pct"/>
            <w:tcBorders>
              <w:left w:val="nil"/>
              <w:bottom w:val="single" w:sz="4" w:space="0" w:color="auto"/>
            </w:tcBorders>
            <w:vAlign w:val="bottom"/>
          </w:tcPr>
          <w:p w:rsidR="00B22DC8" w:rsidRPr="009F2F48" w:rsidRDefault="009B5A72" w:rsidP="00200092">
            <w:pPr>
              <w:keepNext/>
              <w:spacing w:before="40" w:after="40"/>
              <w:ind w:right="113"/>
              <w:jc w:val="right"/>
              <w:rPr>
                <w:rFonts w:eastAsia="Arial Unicode MS"/>
                <w:b/>
                <w:bCs/>
                <w:noProof/>
                <w:sz w:val="18"/>
                <w:szCs w:val="18"/>
                <w:lang w:val="ru-RU"/>
              </w:rPr>
            </w:pPr>
            <w:r w:rsidRPr="009F2F48">
              <w:rPr>
                <w:rFonts w:eastAsia="Arial Unicode MS"/>
                <w:b/>
                <w:bCs/>
                <w:noProof/>
                <w:sz w:val="18"/>
                <w:szCs w:val="18"/>
                <w:lang w:val="ru-RU"/>
              </w:rPr>
              <w:t>Кредиты, выданные клиентам</w:t>
            </w:r>
          </w:p>
        </w:tc>
      </w:tr>
      <w:tr w:rsidR="00A45FA3" w:rsidRPr="009F2F48" w:rsidTr="00B22DC8">
        <w:trPr>
          <w:cantSplit/>
        </w:trPr>
        <w:tc>
          <w:tcPr>
            <w:tcW w:w="1867" w:type="pct"/>
            <w:vAlign w:val="bottom"/>
          </w:tcPr>
          <w:p w:rsidR="00A45FA3" w:rsidRPr="009F2F48" w:rsidRDefault="009B5A72" w:rsidP="00200092">
            <w:pPr>
              <w:pStyle w:val="Tabletext"/>
              <w:keepNext/>
              <w:ind w:right="113"/>
              <w:rPr>
                <w:noProof/>
                <w:szCs w:val="18"/>
                <w:lang w:val="ru-RU"/>
              </w:rPr>
            </w:pPr>
            <w:r w:rsidRPr="009F2F48">
              <w:rPr>
                <w:noProof/>
                <w:szCs w:val="18"/>
                <w:lang w:val="ru-RU"/>
              </w:rPr>
              <w:t>Балансовая стоимость активов</w:t>
            </w:r>
          </w:p>
        </w:tc>
        <w:tc>
          <w:tcPr>
            <w:tcW w:w="52" w:type="pct"/>
            <w:tcBorders>
              <w:left w:val="nil"/>
            </w:tcBorders>
            <w:vAlign w:val="bottom"/>
          </w:tcPr>
          <w:p w:rsidR="00A45FA3" w:rsidRPr="009F2F48" w:rsidRDefault="00A45FA3" w:rsidP="00200092">
            <w:pPr>
              <w:pStyle w:val="Tabletext"/>
              <w:keepNext/>
              <w:ind w:right="113"/>
              <w:jc w:val="right"/>
              <w:rPr>
                <w:noProof/>
                <w:szCs w:val="18"/>
                <w:lang w:val="ru-RU"/>
              </w:rPr>
            </w:pPr>
          </w:p>
        </w:tc>
        <w:tc>
          <w:tcPr>
            <w:tcW w:w="52" w:type="pct"/>
            <w:tcMar>
              <w:left w:w="28" w:type="dxa"/>
              <w:right w:w="28" w:type="dxa"/>
            </w:tcMar>
            <w:vAlign w:val="bottom"/>
          </w:tcPr>
          <w:p w:rsidR="00A45FA3" w:rsidRPr="009F2F48" w:rsidRDefault="00A45FA3" w:rsidP="00200092">
            <w:pPr>
              <w:pStyle w:val="Tabletext"/>
              <w:keepNext/>
              <w:ind w:right="113"/>
              <w:jc w:val="right"/>
              <w:rPr>
                <w:noProof/>
                <w:szCs w:val="18"/>
                <w:lang w:val="ru-RU"/>
              </w:rPr>
            </w:pPr>
          </w:p>
        </w:tc>
        <w:tc>
          <w:tcPr>
            <w:tcW w:w="1298" w:type="pct"/>
            <w:tcBorders>
              <w:top w:val="single" w:sz="4" w:space="0" w:color="auto"/>
            </w:tcBorders>
            <w:vAlign w:val="bottom"/>
          </w:tcPr>
          <w:p w:rsidR="00A45FA3" w:rsidRPr="009F2F48" w:rsidRDefault="00A45FA3" w:rsidP="00200092">
            <w:pPr>
              <w:pStyle w:val="Tabletext"/>
              <w:keepNext/>
              <w:ind w:right="113"/>
              <w:jc w:val="right"/>
              <w:rPr>
                <w:noProof/>
                <w:szCs w:val="18"/>
                <w:lang w:val="ru-RU"/>
              </w:rPr>
            </w:pPr>
            <w:r w:rsidRPr="009F2F48">
              <w:rPr>
                <w:lang w:val="ru-RU"/>
              </w:rPr>
              <w:t>580 353</w:t>
            </w:r>
          </w:p>
        </w:tc>
        <w:tc>
          <w:tcPr>
            <w:tcW w:w="51" w:type="pct"/>
            <w:tcMar>
              <w:left w:w="28" w:type="dxa"/>
              <w:right w:w="28" w:type="dxa"/>
            </w:tcMar>
            <w:vAlign w:val="bottom"/>
          </w:tcPr>
          <w:p w:rsidR="00A45FA3" w:rsidRPr="009F2F48" w:rsidRDefault="00A45FA3" w:rsidP="00200092">
            <w:pPr>
              <w:pStyle w:val="Tabletext"/>
              <w:keepNext/>
              <w:ind w:right="113"/>
              <w:jc w:val="right"/>
              <w:rPr>
                <w:noProof/>
                <w:szCs w:val="18"/>
                <w:lang w:val="ru-RU"/>
              </w:rPr>
            </w:pPr>
          </w:p>
        </w:tc>
        <w:tc>
          <w:tcPr>
            <w:tcW w:w="938" w:type="pct"/>
            <w:tcBorders>
              <w:top w:val="single" w:sz="4" w:space="0" w:color="auto"/>
            </w:tcBorders>
            <w:vAlign w:val="bottom"/>
          </w:tcPr>
          <w:p w:rsidR="00A45FA3" w:rsidRPr="009F2F48" w:rsidRDefault="00A45FA3" w:rsidP="00200092">
            <w:pPr>
              <w:pStyle w:val="Tabletext"/>
              <w:keepNext/>
              <w:ind w:right="113"/>
              <w:jc w:val="right"/>
              <w:rPr>
                <w:noProof/>
                <w:szCs w:val="18"/>
                <w:lang w:val="ru-RU"/>
              </w:rPr>
            </w:pPr>
            <w:r w:rsidRPr="009F2F48">
              <w:rPr>
                <w:bCs/>
                <w:szCs w:val="18"/>
                <w:lang w:val="ru-RU"/>
              </w:rPr>
              <w:t>113 165</w:t>
            </w:r>
          </w:p>
        </w:tc>
        <w:tc>
          <w:tcPr>
            <w:tcW w:w="52" w:type="pct"/>
            <w:tcMar>
              <w:left w:w="28" w:type="dxa"/>
              <w:right w:w="28" w:type="dxa"/>
            </w:tcMar>
            <w:vAlign w:val="bottom"/>
          </w:tcPr>
          <w:p w:rsidR="00A45FA3" w:rsidRPr="009F2F48" w:rsidRDefault="00A45FA3" w:rsidP="00200092">
            <w:pPr>
              <w:pStyle w:val="Tabletext"/>
              <w:keepNext/>
              <w:ind w:right="113"/>
              <w:jc w:val="right"/>
              <w:rPr>
                <w:noProof/>
                <w:szCs w:val="18"/>
                <w:lang w:val="ru-RU"/>
              </w:rPr>
            </w:pPr>
          </w:p>
        </w:tc>
        <w:tc>
          <w:tcPr>
            <w:tcW w:w="689" w:type="pct"/>
            <w:tcBorders>
              <w:top w:val="single" w:sz="4" w:space="0" w:color="auto"/>
            </w:tcBorders>
            <w:vAlign w:val="bottom"/>
          </w:tcPr>
          <w:p w:rsidR="00A45FA3" w:rsidRPr="009F2F48" w:rsidRDefault="00A45FA3" w:rsidP="00200092">
            <w:pPr>
              <w:pStyle w:val="Tabletext"/>
              <w:keepNext/>
              <w:ind w:right="113"/>
              <w:jc w:val="right"/>
              <w:rPr>
                <w:noProof/>
                <w:szCs w:val="18"/>
                <w:lang w:val="ru-RU"/>
              </w:rPr>
            </w:pPr>
            <w:r w:rsidRPr="009F2F48">
              <w:rPr>
                <w:lang w:val="ru-RU"/>
              </w:rPr>
              <w:t xml:space="preserve">389 426 </w:t>
            </w:r>
          </w:p>
        </w:tc>
      </w:tr>
      <w:tr w:rsidR="00A45FA3" w:rsidRPr="009F2F48" w:rsidTr="00B22DC8">
        <w:trPr>
          <w:cantSplit/>
        </w:trPr>
        <w:tc>
          <w:tcPr>
            <w:tcW w:w="1867" w:type="pct"/>
            <w:vAlign w:val="bottom"/>
          </w:tcPr>
          <w:p w:rsidR="00A45FA3" w:rsidRPr="009F2F48" w:rsidRDefault="009B5A72" w:rsidP="00200092">
            <w:pPr>
              <w:pStyle w:val="Tabletext"/>
              <w:keepNext/>
              <w:ind w:right="113"/>
              <w:rPr>
                <w:noProof/>
                <w:szCs w:val="18"/>
                <w:lang w:val="ru-RU"/>
              </w:rPr>
            </w:pPr>
            <w:r w:rsidRPr="009F2F48">
              <w:rPr>
                <w:noProof/>
                <w:szCs w:val="18"/>
                <w:lang w:val="ru-RU"/>
              </w:rPr>
              <w:t>Балансовая стоимость связанных обязательств</w:t>
            </w:r>
          </w:p>
        </w:tc>
        <w:tc>
          <w:tcPr>
            <w:tcW w:w="52" w:type="pct"/>
            <w:tcBorders>
              <w:left w:val="nil"/>
            </w:tcBorders>
            <w:vAlign w:val="bottom"/>
          </w:tcPr>
          <w:p w:rsidR="00A45FA3" w:rsidRPr="009F2F48" w:rsidRDefault="00A45FA3" w:rsidP="00200092">
            <w:pPr>
              <w:pStyle w:val="Tabletext"/>
              <w:keepNext/>
              <w:ind w:right="113"/>
              <w:jc w:val="right"/>
              <w:rPr>
                <w:noProof/>
                <w:szCs w:val="18"/>
                <w:lang w:val="ru-RU"/>
              </w:rPr>
            </w:pPr>
          </w:p>
        </w:tc>
        <w:tc>
          <w:tcPr>
            <w:tcW w:w="52" w:type="pct"/>
            <w:tcMar>
              <w:left w:w="28" w:type="dxa"/>
              <w:right w:w="28" w:type="dxa"/>
            </w:tcMar>
            <w:vAlign w:val="bottom"/>
          </w:tcPr>
          <w:p w:rsidR="00A45FA3" w:rsidRPr="009F2F48" w:rsidRDefault="00A45FA3" w:rsidP="00200092">
            <w:pPr>
              <w:pStyle w:val="Tabletext"/>
              <w:keepNext/>
              <w:ind w:right="113"/>
              <w:jc w:val="right"/>
              <w:rPr>
                <w:noProof/>
                <w:szCs w:val="18"/>
                <w:lang w:val="ru-RU"/>
              </w:rPr>
            </w:pPr>
          </w:p>
        </w:tc>
        <w:tc>
          <w:tcPr>
            <w:tcW w:w="1298" w:type="pct"/>
            <w:tcBorders>
              <w:bottom w:val="single" w:sz="4" w:space="0" w:color="auto"/>
            </w:tcBorders>
            <w:vAlign w:val="bottom"/>
          </w:tcPr>
          <w:p w:rsidR="00A45FA3" w:rsidRPr="009F2F48" w:rsidRDefault="00A45FA3" w:rsidP="00200092">
            <w:pPr>
              <w:pStyle w:val="Tabletext"/>
              <w:keepNext/>
              <w:ind w:right="113"/>
              <w:jc w:val="right"/>
              <w:rPr>
                <w:noProof/>
                <w:szCs w:val="18"/>
                <w:lang w:val="ru-RU"/>
              </w:rPr>
            </w:pPr>
            <w:r w:rsidRPr="009F2F48">
              <w:rPr>
                <w:noProof/>
                <w:szCs w:val="18"/>
                <w:lang w:val="ru-RU"/>
              </w:rPr>
              <w:t>517 637</w:t>
            </w:r>
          </w:p>
        </w:tc>
        <w:tc>
          <w:tcPr>
            <w:tcW w:w="51" w:type="pct"/>
            <w:tcMar>
              <w:left w:w="28" w:type="dxa"/>
              <w:right w:w="28" w:type="dxa"/>
            </w:tcMar>
            <w:vAlign w:val="bottom"/>
          </w:tcPr>
          <w:p w:rsidR="00A45FA3" w:rsidRPr="009F2F48" w:rsidRDefault="00A45FA3" w:rsidP="00200092">
            <w:pPr>
              <w:pStyle w:val="Tabletext"/>
              <w:keepNext/>
              <w:ind w:right="113"/>
              <w:jc w:val="right"/>
              <w:rPr>
                <w:noProof/>
                <w:szCs w:val="18"/>
                <w:lang w:val="ru-RU"/>
              </w:rPr>
            </w:pPr>
          </w:p>
        </w:tc>
        <w:tc>
          <w:tcPr>
            <w:tcW w:w="938" w:type="pct"/>
            <w:tcBorders>
              <w:bottom w:val="single" w:sz="4" w:space="0" w:color="auto"/>
            </w:tcBorders>
            <w:vAlign w:val="bottom"/>
          </w:tcPr>
          <w:p w:rsidR="00A45FA3" w:rsidRPr="009F2F48" w:rsidRDefault="00A45FA3" w:rsidP="00200092">
            <w:pPr>
              <w:pStyle w:val="Tabletext"/>
              <w:keepNext/>
              <w:ind w:right="113"/>
              <w:jc w:val="right"/>
              <w:rPr>
                <w:noProof/>
                <w:szCs w:val="18"/>
                <w:lang w:val="ru-RU"/>
              </w:rPr>
            </w:pPr>
            <w:r w:rsidRPr="009F2F48">
              <w:rPr>
                <w:noProof/>
                <w:szCs w:val="18"/>
                <w:lang w:val="ru-RU"/>
              </w:rPr>
              <w:t>101 333</w:t>
            </w:r>
          </w:p>
        </w:tc>
        <w:tc>
          <w:tcPr>
            <w:tcW w:w="52" w:type="pct"/>
            <w:tcMar>
              <w:left w:w="28" w:type="dxa"/>
              <w:right w:w="28" w:type="dxa"/>
            </w:tcMar>
            <w:vAlign w:val="bottom"/>
          </w:tcPr>
          <w:p w:rsidR="00A45FA3" w:rsidRPr="009F2F48" w:rsidRDefault="00A45FA3" w:rsidP="00200092">
            <w:pPr>
              <w:pStyle w:val="Tabletext"/>
              <w:keepNext/>
              <w:ind w:right="113"/>
              <w:jc w:val="right"/>
              <w:rPr>
                <w:noProof/>
                <w:szCs w:val="18"/>
                <w:lang w:val="ru-RU"/>
              </w:rPr>
            </w:pPr>
          </w:p>
        </w:tc>
        <w:tc>
          <w:tcPr>
            <w:tcW w:w="689" w:type="pct"/>
            <w:tcBorders>
              <w:bottom w:val="single" w:sz="4" w:space="0" w:color="auto"/>
            </w:tcBorders>
            <w:vAlign w:val="bottom"/>
          </w:tcPr>
          <w:p w:rsidR="00A45FA3" w:rsidRPr="009F2F48" w:rsidRDefault="00A45FA3" w:rsidP="00200092">
            <w:pPr>
              <w:pStyle w:val="Tabletext"/>
              <w:keepNext/>
              <w:ind w:right="113"/>
              <w:jc w:val="right"/>
              <w:rPr>
                <w:noProof/>
                <w:szCs w:val="18"/>
                <w:lang w:val="ru-RU"/>
              </w:rPr>
            </w:pPr>
            <w:r w:rsidRPr="009F2F48">
              <w:rPr>
                <w:lang w:val="ru-RU"/>
              </w:rPr>
              <w:t xml:space="preserve">382 897 </w:t>
            </w:r>
          </w:p>
        </w:tc>
      </w:tr>
      <w:tr w:rsidR="00A45FA3" w:rsidRPr="009F2F48" w:rsidTr="00B22DC8">
        <w:trPr>
          <w:cantSplit/>
        </w:trPr>
        <w:tc>
          <w:tcPr>
            <w:tcW w:w="1867" w:type="pct"/>
            <w:vAlign w:val="bottom"/>
          </w:tcPr>
          <w:p w:rsidR="00A45FA3" w:rsidRPr="009F2F48" w:rsidRDefault="00A45FA3" w:rsidP="00200092">
            <w:pPr>
              <w:pStyle w:val="Tabletext"/>
              <w:keepNext/>
              <w:ind w:right="113"/>
              <w:rPr>
                <w:noProof/>
                <w:szCs w:val="18"/>
                <w:highlight w:val="red"/>
                <w:lang w:val="ru-RU"/>
              </w:rPr>
            </w:pPr>
          </w:p>
        </w:tc>
        <w:tc>
          <w:tcPr>
            <w:tcW w:w="52" w:type="pct"/>
            <w:tcBorders>
              <w:left w:val="nil"/>
            </w:tcBorders>
            <w:vAlign w:val="bottom"/>
          </w:tcPr>
          <w:p w:rsidR="00A45FA3" w:rsidRPr="009F2F48" w:rsidRDefault="00A45FA3" w:rsidP="00200092">
            <w:pPr>
              <w:pStyle w:val="Tabletext"/>
              <w:keepNext/>
              <w:ind w:right="113"/>
              <w:jc w:val="right"/>
              <w:rPr>
                <w:noProof/>
                <w:szCs w:val="18"/>
                <w:highlight w:val="red"/>
                <w:lang w:val="ru-RU"/>
              </w:rPr>
            </w:pPr>
          </w:p>
        </w:tc>
        <w:tc>
          <w:tcPr>
            <w:tcW w:w="52" w:type="pct"/>
            <w:tcMar>
              <w:left w:w="28" w:type="dxa"/>
              <w:right w:w="28" w:type="dxa"/>
            </w:tcMar>
            <w:vAlign w:val="bottom"/>
          </w:tcPr>
          <w:p w:rsidR="00A45FA3" w:rsidRPr="009F2F48" w:rsidRDefault="00A45FA3" w:rsidP="00200092">
            <w:pPr>
              <w:pStyle w:val="Tabletext"/>
              <w:keepNext/>
              <w:ind w:right="113"/>
              <w:jc w:val="right"/>
              <w:rPr>
                <w:noProof/>
                <w:szCs w:val="18"/>
                <w:highlight w:val="red"/>
                <w:lang w:val="ru-RU"/>
              </w:rPr>
            </w:pPr>
          </w:p>
        </w:tc>
        <w:tc>
          <w:tcPr>
            <w:tcW w:w="1298" w:type="pct"/>
            <w:tcBorders>
              <w:top w:val="single" w:sz="4" w:space="0" w:color="auto"/>
            </w:tcBorders>
            <w:vAlign w:val="bottom"/>
          </w:tcPr>
          <w:p w:rsidR="00A45FA3" w:rsidRPr="009F2F48" w:rsidRDefault="00A45FA3" w:rsidP="00200092">
            <w:pPr>
              <w:pStyle w:val="Tabletext"/>
              <w:keepNext/>
              <w:ind w:right="113"/>
              <w:jc w:val="right"/>
              <w:rPr>
                <w:noProof/>
                <w:szCs w:val="18"/>
                <w:highlight w:val="red"/>
                <w:lang w:val="ru-RU"/>
              </w:rPr>
            </w:pPr>
          </w:p>
        </w:tc>
        <w:tc>
          <w:tcPr>
            <w:tcW w:w="51" w:type="pct"/>
            <w:tcMar>
              <w:left w:w="28" w:type="dxa"/>
              <w:right w:w="28" w:type="dxa"/>
            </w:tcMar>
            <w:vAlign w:val="bottom"/>
          </w:tcPr>
          <w:p w:rsidR="00A45FA3" w:rsidRPr="009F2F48" w:rsidRDefault="00A45FA3" w:rsidP="00200092">
            <w:pPr>
              <w:pStyle w:val="Tabletext"/>
              <w:keepNext/>
              <w:ind w:right="113"/>
              <w:jc w:val="right"/>
              <w:rPr>
                <w:noProof/>
                <w:szCs w:val="18"/>
                <w:highlight w:val="red"/>
                <w:lang w:val="ru-RU"/>
              </w:rPr>
            </w:pPr>
          </w:p>
        </w:tc>
        <w:tc>
          <w:tcPr>
            <w:tcW w:w="938" w:type="pct"/>
            <w:tcBorders>
              <w:top w:val="single" w:sz="4" w:space="0" w:color="auto"/>
            </w:tcBorders>
            <w:vAlign w:val="bottom"/>
          </w:tcPr>
          <w:p w:rsidR="00A45FA3" w:rsidRPr="009F2F48" w:rsidRDefault="00A45FA3" w:rsidP="00200092">
            <w:pPr>
              <w:pStyle w:val="Tabletext"/>
              <w:keepNext/>
              <w:ind w:right="113"/>
              <w:jc w:val="right"/>
              <w:rPr>
                <w:noProof/>
                <w:szCs w:val="18"/>
                <w:highlight w:val="red"/>
                <w:lang w:val="ru-RU"/>
              </w:rPr>
            </w:pPr>
          </w:p>
        </w:tc>
        <w:tc>
          <w:tcPr>
            <w:tcW w:w="52" w:type="pct"/>
            <w:tcMar>
              <w:left w:w="28" w:type="dxa"/>
              <w:right w:w="28" w:type="dxa"/>
            </w:tcMar>
            <w:vAlign w:val="bottom"/>
          </w:tcPr>
          <w:p w:rsidR="00A45FA3" w:rsidRPr="009F2F48" w:rsidRDefault="00A45FA3" w:rsidP="00200092">
            <w:pPr>
              <w:pStyle w:val="Tabletext"/>
              <w:keepNext/>
              <w:ind w:right="113"/>
              <w:jc w:val="right"/>
              <w:rPr>
                <w:noProof/>
                <w:szCs w:val="18"/>
                <w:highlight w:val="red"/>
                <w:lang w:val="ru-RU"/>
              </w:rPr>
            </w:pPr>
          </w:p>
        </w:tc>
        <w:tc>
          <w:tcPr>
            <w:tcW w:w="689" w:type="pct"/>
            <w:tcBorders>
              <w:top w:val="single" w:sz="4" w:space="0" w:color="auto"/>
            </w:tcBorders>
            <w:vAlign w:val="bottom"/>
          </w:tcPr>
          <w:p w:rsidR="00A45FA3" w:rsidRPr="009F2F48" w:rsidRDefault="00A45FA3" w:rsidP="00200092">
            <w:pPr>
              <w:pStyle w:val="Tabletext"/>
              <w:keepNext/>
              <w:ind w:right="113"/>
              <w:jc w:val="right"/>
              <w:rPr>
                <w:noProof/>
                <w:szCs w:val="18"/>
                <w:highlight w:val="red"/>
                <w:lang w:val="ru-RU"/>
              </w:rPr>
            </w:pPr>
          </w:p>
        </w:tc>
      </w:tr>
    </w:tbl>
    <w:p w:rsidR="004E4B8F" w:rsidRPr="009F2F48" w:rsidRDefault="009B5A72" w:rsidP="004E4B8F">
      <w:pPr>
        <w:pStyle w:val="a1"/>
        <w:keepLines/>
        <w:spacing w:before="120" w:after="120"/>
        <w:rPr>
          <w:b/>
          <w:i/>
          <w:szCs w:val="22"/>
          <w:lang w:val="ru-RU"/>
        </w:rPr>
      </w:pPr>
      <w:r w:rsidRPr="009F2F48">
        <w:rPr>
          <w:b/>
          <w:i/>
          <w:szCs w:val="22"/>
          <w:lang w:val="ru-RU"/>
        </w:rPr>
        <w:t>Ценные бумаги</w:t>
      </w:r>
    </w:p>
    <w:p w:rsidR="009723D0" w:rsidRDefault="009B5A72">
      <w:pPr>
        <w:widowControl w:val="0"/>
        <w:autoSpaceDE w:val="0"/>
        <w:autoSpaceDN w:val="0"/>
        <w:adjustRightInd w:val="0"/>
        <w:spacing w:before="120" w:after="120"/>
        <w:jc w:val="both"/>
        <w:rPr>
          <w:szCs w:val="22"/>
          <w:lang w:val="ru-RU"/>
        </w:rPr>
      </w:pPr>
      <w:r w:rsidRPr="009F2F48">
        <w:rPr>
          <w:szCs w:val="22"/>
          <w:lang w:val="ru-RU"/>
        </w:rPr>
        <w:t xml:space="preserve">Группа осуществляет операции предоставления в заем и продажи ценных бумаг </w:t>
      </w:r>
      <w:r w:rsidRPr="009F2F48">
        <w:rPr>
          <w:lang w:val="ru-RU"/>
        </w:rPr>
        <w:t>в рамках соглашений о продаже с обязательством обратного выкупа и покупки ценных бумаг в рамках соглашений о покупке с обязательством обратной продажи</w:t>
      </w:r>
      <w:r w:rsidRPr="009F2F48">
        <w:rPr>
          <w:szCs w:val="22"/>
          <w:lang w:val="ru-RU"/>
        </w:rPr>
        <w:t xml:space="preserve">. Сделки “РЕПО” представляют собой операции, в рамках которых Группа продает ценную бумагу и одновременно соглашается выкупить ее (или актив, что является по существу тем же самым) по фиксированной цене на определенную дату в будущем. Соглашения о </w:t>
      </w:r>
      <w:r w:rsidRPr="009F2F48">
        <w:rPr>
          <w:lang w:val="ru-RU"/>
        </w:rPr>
        <w:t>предоставлении в заем ценных бумаг</w:t>
      </w:r>
      <w:r w:rsidRPr="009F2F48">
        <w:rPr>
          <w:szCs w:val="22"/>
          <w:lang w:val="ru-RU"/>
        </w:rPr>
        <w:t xml:space="preserve"> представляют собой операции, в рамках которых Группа </w:t>
      </w:r>
      <w:r w:rsidRPr="009F2F48">
        <w:rPr>
          <w:lang w:val="ru-RU"/>
        </w:rPr>
        <w:t xml:space="preserve">предоставляет в заем ценные бумаги за </w:t>
      </w:r>
      <w:r w:rsidRPr="009F2F48">
        <w:rPr>
          <w:szCs w:val="22"/>
          <w:lang w:val="ru-RU"/>
        </w:rPr>
        <w:t>вознаграждение и получает денежные средства в качестве обеспечения.</w:t>
      </w:r>
    </w:p>
    <w:p w:rsidR="009723D0" w:rsidRDefault="009B5A72">
      <w:pPr>
        <w:widowControl w:val="0"/>
        <w:autoSpaceDE w:val="0"/>
        <w:autoSpaceDN w:val="0"/>
        <w:adjustRightInd w:val="0"/>
        <w:spacing w:before="120" w:after="120"/>
        <w:jc w:val="both"/>
        <w:rPr>
          <w:szCs w:val="22"/>
          <w:lang w:val="ru-RU"/>
        </w:rPr>
      </w:pPr>
      <w:r w:rsidRPr="009F2F48">
        <w:rPr>
          <w:lang w:val="ru-RU"/>
        </w:rPr>
        <w:t>Ценные бумаги, предоставленные в заем или проданные в рамках соглашений о продаже с обязательством обратного выкупа, передаются третьей стороне, при этом Группа получает денежные средства. Данные финансовые активы могут быть повторно переданы в залог или проданы контрагентами, в том числе при отсутствии случая неисполнения Группой своих обязательств, однако контрагент обязуется вернуть ценные бумаги по истечении срока действия договора. Группа определила, что она сохраняет за собой практически все риски и выгоды, вытекающие из права собственности на данные ценные бумаги, и, таким образом, не прекращает их признание. Данные ценные бумаги представлены в качестве “обремененных залогом по сделкам “РЕПО” или</w:t>
      </w:r>
      <w:r w:rsidRPr="009F2F48">
        <w:rPr>
          <w:szCs w:val="22"/>
          <w:lang w:val="ru-RU"/>
        </w:rPr>
        <w:t xml:space="preserve"> “</w:t>
      </w:r>
      <w:r w:rsidRPr="009F2F48">
        <w:rPr>
          <w:lang w:val="ru-RU"/>
        </w:rPr>
        <w:t>предоставленных в заем</w:t>
      </w:r>
      <w:r w:rsidRPr="009F2F48">
        <w:rPr>
          <w:szCs w:val="22"/>
          <w:lang w:val="ru-RU"/>
        </w:rPr>
        <w:t>”</w:t>
      </w:r>
      <w:r w:rsidRPr="009F2F48">
        <w:rPr>
          <w:lang w:val="ru-RU"/>
        </w:rPr>
        <w:t xml:space="preserve"> в </w:t>
      </w:r>
      <w:r w:rsidRPr="009F2F48">
        <w:rPr>
          <w:szCs w:val="22"/>
          <w:lang w:val="ru-RU"/>
        </w:rPr>
        <w:t xml:space="preserve">Примечании </w:t>
      </w:r>
      <w:r w:rsidRPr="009F2F48">
        <w:rPr>
          <w:lang w:val="ru-RU"/>
        </w:rPr>
        <w:t xml:space="preserve">16 и </w:t>
      </w:r>
      <w:r w:rsidRPr="009F2F48">
        <w:rPr>
          <w:szCs w:val="22"/>
          <w:lang w:val="ru-RU"/>
        </w:rPr>
        <w:t>Примечании</w:t>
      </w:r>
      <w:r w:rsidRPr="009F2F48">
        <w:rPr>
          <w:lang w:val="ru-RU"/>
        </w:rPr>
        <w:t xml:space="preserve"> 19. Полученные денежные средства отражаются в качестве финансового актива, финансовое обязательство признается в отношении обязательства о возмещении цены покупки данного обеспечения и включается в состав счетов и депозитов банков (</w:t>
      </w:r>
      <w:r w:rsidRPr="009F2F48">
        <w:rPr>
          <w:szCs w:val="22"/>
          <w:lang w:val="ru-RU"/>
        </w:rPr>
        <w:t>Примечания</w:t>
      </w:r>
      <w:r w:rsidRPr="009F2F48">
        <w:rPr>
          <w:lang w:val="ru-RU"/>
        </w:rPr>
        <w:t xml:space="preserve"> 24 и 25). Так как Группа продает договорные права на получение потоков денежных средств </w:t>
      </w:r>
      <w:r w:rsidRPr="009F2F48">
        <w:rPr>
          <w:szCs w:val="22"/>
          <w:lang w:val="ru-RU"/>
        </w:rPr>
        <w:t>от ценных бумаг, у Группы нет способности использовать переданные активы в течение срока действия соглашения.</w:t>
      </w:r>
    </w:p>
    <w:p w:rsidR="004E4B8F" w:rsidRPr="009F2F48" w:rsidRDefault="009B5A72" w:rsidP="004E4B8F">
      <w:pPr>
        <w:pStyle w:val="a1"/>
        <w:keepLines/>
        <w:spacing w:before="120" w:after="120"/>
        <w:rPr>
          <w:lang w:val="ru-RU"/>
        </w:rPr>
      </w:pPr>
      <w:r w:rsidRPr="009F2F48">
        <w:rPr>
          <w:lang w:val="ru-RU"/>
        </w:rPr>
        <w:t>Данные операции проводятся на условиях, которые являются обычными и общепринятыми для стандартного кредитования, операций заимствования и предоставления в заем ценных бумаг.</w:t>
      </w:r>
    </w:p>
    <w:p w:rsidR="004E4B8F" w:rsidRPr="00860B0F" w:rsidRDefault="00D33C23" w:rsidP="004E4B8F">
      <w:pPr>
        <w:pStyle w:val="a1"/>
        <w:keepNext/>
        <w:keepLines/>
        <w:spacing w:before="120" w:after="120"/>
        <w:rPr>
          <w:b/>
          <w:i/>
          <w:szCs w:val="22"/>
          <w:lang w:val="ru-RU"/>
        </w:rPr>
      </w:pPr>
      <w:r w:rsidRPr="00D33C23">
        <w:rPr>
          <w:b/>
          <w:i/>
          <w:lang w:val="ru-RU"/>
        </w:rPr>
        <w:t>Кредиты, выданные клиентам</w:t>
      </w:r>
    </w:p>
    <w:p w:rsidR="0014494A" w:rsidRPr="00860B0F" w:rsidRDefault="00D33C23" w:rsidP="00BD1F5D">
      <w:pPr>
        <w:widowControl w:val="0"/>
        <w:autoSpaceDE w:val="0"/>
        <w:autoSpaceDN w:val="0"/>
        <w:adjustRightInd w:val="0"/>
        <w:spacing w:before="120" w:after="120"/>
        <w:jc w:val="both"/>
        <w:rPr>
          <w:lang w:val="ru-RU"/>
        </w:rPr>
      </w:pPr>
      <w:r w:rsidRPr="00D33C23">
        <w:rPr>
          <w:lang w:val="ru-RU"/>
        </w:rPr>
        <w:t>В январе 2013 года и в декабре 2012 года Группа продала портфели ипотечных кредитов в сумме 72 938 тыс. рублей и 333 481 тыс. рублей с фиксированной процентной ставкой третьей стороне, при этом взяла на себя обязательство по обратной покупке в течение 12 и 36 месяцев с даты продажи по амортизированной стоимости, в случае наступления просрочки платежей по данным кредитам на более чем 29 и 60 дней соответственно. Группа определила, что практически все риски и выгоды, вытекающие из права собственности на данный портфель, были сохранены и, соответственно, признание кредитов не было прекращено. Группа отражает в данной консолидированной финансовой отчетности указанную операцию как обеспеченный заем, при этом, денежные средства, полученные в результате данной операции представлены в составе финансовых обязательств как счета и депозиты банков (Примечание 25).</w:t>
      </w:r>
      <w:r w:rsidR="00A42361">
        <w:rPr>
          <w:lang w:val="ru-RU"/>
        </w:rPr>
        <w:t xml:space="preserve"> Обязательство по выкупу просроченных кредитов из портфеля в сумме 72 938 было прекращено в течение 2014 года, в соответствии с условиями договора, в связи с этим признание кредитов было прекращено.</w:t>
      </w:r>
    </w:p>
    <w:p w:rsidR="00BD1F5D" w:rsidRPr="009F2F48" w:rsidRDefault="009B5A72" w:rsidP="00BD1F5D">
      <w:pPr>
        <w:pStyle w:val="1"/>
        <w:keepNext w:val="0"/>
        <w:widowControl w:val="0"/>
        <w:spacing w:before="260" w:after="130" w:line="240" w:lineRule="auto"/>
        <w:ind w:left="0" w:hanging="964"/>
        <w:rPr>
          <w:szCs w:val="32"/>
          <w:lang w:val="ru-RU"/>
        </w:rPr>
      </w:pPr>
      <w:bookmarkStart w:id="667" w:name="_Toc352772386"/>
      <w:bookmarkStart w:id="668" w:name="_Toc352776409"/>
      <w:bookmarkStart w:id="669" w:name="_Toc353125997"/>
      <w:bookmarkStart w:id="670" w:name="_Toc353126238"/>
      <w:bookmarkStart w:id="671" w:name="_Toc353126341"/>
      <w:bookmarkStart w:id="672" w:name="_Toc353126403"/>
      <w:bookmarkStart w:id="673" w:name="_Toc353126452"/>
      <w:bookmarkStart w:id="674" w:name="_Toc353297589"/>
      <w:bookmarkStart w:id="675" w:name="_Toc353299180"/>
      <w:bookmarkStart w:id="676" w:name="_Toc353897248"/>
      <w:bookmarkStart w:id="677" w:name="_Toc353898063"/>
      <w:bookmarkStart w:id="678" w:name="_Toc353126342"/>
      <w:bookmarkStart w:id="679" w:name="_Toc421696200"/>
      <w:bookmarkEnd w:id="666"/>
      <w:bookmarkEnd w:id="667"/>
      <w:bookmarkEnd w:id="668"/>
      <w:bookmarkEnd w:id="669"/>
      <w:bookmarkEnd w:id="670"/>
      <w:bookmarkEnd w:id="671"/>
      <w:bookmarkEnd w:id="672"/>
      <w:bookmarkEnd w:id="673"/>
      <w:bookmarkEnd w:id="674"/>
      <w:bookmarkEnd w:id="675"/>
      <w:bookmarkEnd w:id="676"/>
      <w:bookmarkEnd w:id="677"/>
      <w:r w:rsidRPr="009F2F48">
        <w:rPr>
          <w:szCs w:val="32"/>
          <w:lang w:val="ru-RU"/>
        </w:rPr>
        <w:t>Основные средства и нематериальные активы</w:t>
      </w:r>
      <w:bookmarkEnd w:id="678"/>
      <w:bookmarkEnd w:id="679"/>
    </w:p>
    <w:tbl>
      <w:tblPr>
        <w:tblW w:w="5000" w:type="pct"/>
        <w:tblLayout w:type="fixed"/>
        <w:tblCellMar>
          <w:left w:w="0" w:type="dxa"/>
          <w:right w:w="0" w:type="dxa"/>
        </w:tblCellMar>
        <w:tblLook w:val="0000"/>
      </w:tblPr>
      <w:tblGrid>
        <w:gridCol w:w="2199"/>
        <w:gridCol w:w="991"/>
        <w:gridCol w:w="112"/>
        <w:gridCol w:w="1433"/>
        <w:gridCol w:w="116"/>
        <w:gridCol w:w="1329"/>
        <w:gridCol w:w="110"/>
        <w:gridCol w:w="1433"/>
        <w:gridCol w:w="110"/>
        <w:gridCol w:w="984"/>
      </w:tblGrid>
      <w:tr w:rsidR="00BD1F5D" w:rsidRPr="009F2F48" w:rsidTr="001E1154">
        <w:trPr>
          <w:cantSplit/>
          <w:trHeight w:val="20"/>
          <w:tblHeader/>
        </w:trPr>
        <w:tc>
          <w:tcPr>
            <w:tcW w:w="2199" w:type="dxa"/>
            <w:vAlign w:val="bottom"/>
          </w:tcPr>
          <w:p w:rsidR="00DB5AEA" w:rsidRPr="009F2F48" w:rsidRDefault="00DB5AEA">
            <w:pPr>
              <w:pStyle w:val="tblHeaderText"/>
              <w:widowControl w:val="0"/>
              <w:spacing w:before="20" w:after="20" w:line="180" w:lineRule="exact"/>
              <w:jc w:val="left"/>
              <w:rPr>
                <w:sz w:val="18"/>
                <w:szCs w:val="18"/>
              </w:rPr>
            </w:pPr>
          </w:p>
        </w:tc>
        <w:tc>
          <w:tcPr>
            <w:tcW w:w="991" w:type="dxa"/>
            <w:tcBorders>
              <w:bottom w:val="single" w:sz="4" w:space="0" w:color="auto"/>
            </w:tcBorders>
            <w:vAlign w:val="bottom"/>
          </w:tcPr>
          <w:p w:rsidR="00BD1F5D" w:rsidRPr="009F2F48" w:rsidRDefault="009B5A72" w:rsidP="00D239B6">
            <w:pPr>
              <w:pStyle w:val="tblHeaderText"/>
              <w:widowControl w:val="0"/>
              <w:spacing w:before="20" w:after="20" w:line="180" w:lineRule="exact"/>
              <w:jc w:val="right"/>
              <w:rPr>
                <w:sz w:val="18"/>
                <w:szCs w:val="18"/>
              </w:rPr>
            </w:pPr>
            <w:r w:rsidRPr="009F2F48">
              <w:rPr>
                <w:bCs/>
                <w:sz w:val="18"/>
                <w:szCs w:val="18"/>
              </w:rPr>
              <w:t>Земля и здания</w:t>
            </w:r>
          </w:p>
          <w:p w:rsidR="00DB5AEA" w:rsidRPr="009F2F48" w:rsidRDefault="009B5A72">
            <w:pPr>
              <w:pStyle w:val="tblHeaderText"/>
              <w:widowControl w:val="0"/>
              <w:spacing w:before="20" w:after="20" w:line="180" w:lineRule="exact"/>
              <w:jc w:val="right"/>
              <w:rPr>
                <w:sz w:val="18"/>
                <w:szCs w:val="18"/>
              </w:rPr>
            </w:pPr>
            <w:r w:rsidRPr="009F2F48">
              <w:rPr>
                <w:sz w:val="18"/>
                <w:szCs w:val="18"/>
                <w:lang w:eastAsia="ru-RU"/>
              </w:rPr>
              <w:t>тыс. рублей</w:t>
            </w:r>
          </w:p>
        </w:tc>
        <w:tc>
          <w:tcPr>
            <w:tcW w:w="112" w:type="dxa"/>
            <w:vAlign w:val="bottom"/>
          </w:tcPr>
          <w:p w:rsidR="00DB5AEA" w:rsidRPr="009F2F48" w:rsidRDefault="00DB5AEA">
            <w:pPr>
              <w:pStyle w:val="tblHeaderText"/>
              <w:widowControl w:val="0"/>
              <w:spacing w:before="20" w:after="20" w:line="180" w:lineRule="exact"/>
              <w:jc w:val="right"/>
              <w:rPr>
                <w:sz w:val="18"/>
                <w:szCs w:val="18"/>
              </w:rPr>
            </w:pPr>
          </w:p>
        </w:tc>
        <w:tc>
          <w:tcPr>
            <w:tcW w:w="1433" w:type="dxa"/>
            <w:tcBorders>
              <w:bottom w:val="single" w:sz="4" w:space="0" w:color="auto"/>
            </w:tcBorders>
            <w:vAlign w:val="bottom"/>
          </w:tcPr>
          <w:p w:rsidR="00DB5AEA" w:rsidRPr="009F2F48" w:rsidRDefault="009B5A72">
            <w:pPr>
              <w:pStyle w:val="tblHeaderText"/>
              <w:widowControl w:val="0"/>
              <w:spacing w:before="20" w:after="20" w:line="180" w:lineRule="exact"/>
              <w:jc w:val="right"/>
              <w:rPr>
                <w:sz w:val="18"/>
                <w:szCs w:val="18"/>
              </w:rPr>
            </w:pPr>
            <w:r w:rsidRPr="009F2F48">
              <w:rPr>
                <w:bCs/>
                <w:sz w:val="18"/>
                <w:szCs w:val="18"/>
              </w:rPr>
              <w:t>Офисная мебель и оборудование</w:t>
            </w:r>
            <w:r w:rsidRPr="009F2F48">
              <w:rPr>
                <w:sz w:val="18"/>
                <w:szCs w:val="18"/>
              </w:rPr>
              <w:br/>
            </w:r>
            <w:r w:rsidRPr="009F2F48">
              <w:rPr>
                <w:sz w:val="18"/>
                <w:szCs w:val="18"/>
                <w:lang w:eastAsia="ru-RU"/>
              </w:rPr>
              <w:t>тыс. рублей</w:t>
            </w:r>
          </w:p>
        </w:tc>
        <w:tc>
          <w:tcPr>
            <w:tcW w:w="116" w:type="dxa"/>
            <w:vAlign w:val="bottom"/>
          </w:tcPr>
          <w:p w:rsidR="00DB5AEA" w:rsidRPr="009F2F48" w:rsidRDefault="00DB5AEA">
            <w:pPr>
              <w:pStyle w:val="tblHeaderText"/>
              <w:widowControl w:val="0"/>
              <w:spacing w:before="20" w:after="20" w:line="180" w:lineRule="exact"/>
              <w:jc w:val="right"/>
              <w:rPr>
                <w:sz w:val="18"/>
                <w:szCs w:val="18"/>
              </w:rPr>
            </w:pPr>
          </w:p>
        </w:tc>
        <w:tc>
          <w:tcPr>
            <w:tcW w:w="1329" w:type="dxa"/>
            <w:tcBorders>
              <w:bottom w:val="single" w:sz="4" w:space="0" w:color="auto"/>
            </w:tcBorders>
            <w:vAlign w:val="bottom"/>
          </w:tcPr>
          <w:p w:rsidR="00DB5AEA" w:rsidRPr="009F2F48" w:rsidRDefault="009B5A72">
            <w:pPr>
              <w:pStyle w:val="tblHeaderText"/>
              <w:widowControl w:val="0"/>
              <w:spacing w:before="20" w:after="20" w:line="180" w:lineRule="exact"/>
              <w:jc w:val="right"/>
              <w:rPr>
                <w:sz w:val="18"/>
                <w:szCs w:val="18"/>
              </w:rPr>
            </w:pPr>
            <w:r w:rsidRPr="009F2F48">
              <w:rPr>
                <w:bCs/>
                <w:sz w:val="18"/>
                <w:szCs w:val="18"/>
              </w:rPr>
              <w:t>Незавершенное строительство</w:t>
            </w:r>
            <w:r w:rsidRPr="009F2F48">
              <w:rPr>
                <w:sz w:val="18"/>
                <w:szCs w:val="18"/>
                <w:lang w:eastAsia="ru-RU"/>
              </w:rPr>
              <w:t xml:space="preserve"> тыс. рублей</w:t>
            </w:r>
          </w:p>
        </w:tc>
        <w:tc>
          <w:tcPr>
            <w:tcW w:w="110" w:type="dxa"/>
            <w:vAlign w:val="bottom"/>
          </w:tcPr>
          <w:p w:rsidR="00DB5AEA" w:rsidRPr="009F2F48" w:rsidRDefault="00DB5AEA">
            <w:pPr>
              <w:pStyle w:val="tblHeaderText"/>
              <w:widowControl w:val="0"/>
              <w:spacing w:before="20" w:after="20" w:line="180" w:lineRule="exact"/>
              <w:jc w:val="right"/>
              <w:rPr>
                <w:sz w:val="18"/>
                <w:szCs w:val="18"/>
              </w:rPr>
            </w:pPr>
          </w:p>
        </w:tc>
        <w:tc>
          <w:tcPr>
            <w:tcW w:w="1433" w:type="dxa"/>
            <w:tcBorders>
              <w:bottom w:val="single" w:sz="4" w:space="0" w:color="auto"/>
            </w:tcBorders>
            <w:vAlign w:val="bottom"/>
          </w:tcPr>
          <w:p w:rsidR="00DB5AEA" w:rsidRPr="009F2F48" w:rsidRDefault="009B5A72">
            <w:pPr>
              <w:pStyle w:val="tblHeaderText"/>
              <w:widowControl w:val="0"/>
              <w:spacing w:before="20" w:after="20" w:line="180" w:lineRule="exact"/>
              <w:jc w:val="right"/>
              <w:rPr>
                <w:sz w:val="18"/>
                <w:szCs w:val="18"/>
              </w:rPr>
            </w:pPr>
            <w:r w:rsidRPr="009F2F48">
              <w:rPr>
                <w:sz w:val="18"/>
                <w:szCs w:val="18"/>
              </w:rPr>
              <w:t>Нематериальные активы</w:t>
            </w:r>
          </w:p>
          <w:p w:rsidR="00DB5AEA" w:rsidRPr="009F2F48" w:rsidRDefault="009B5A72">
            <w:pPr>
              <w:pStyle w:val="tblHeaderText"/>
              <w:widowControl w:val="0"/>
              <w:spacing w:before="20" w:after="20" w:line="180" w:lineRule="exact"/>
              <w:jc w:val="right"/>
              <w:rPr>
                <w:sz w:val="18"/>
                <w:szCs w:val="18"/>
              </w:rPr>
            </w:pPr>
            <w:r w:rsidRPr="009F2F48">
              <w:rPr>
                <w:sz w:val="18"/>
                <w:szCs w:val="18"/>
                <w:lang w:eastAsia="ru-RU"/>
              </w:rPr>
              <w:t>тыс. рублей</w:t>
            </w:r>
          </w:p>
        </w:tc>
        <w:tc>
          <w:tcPr>
            <w:tcW w:w="110" w:type="dxa"/>
            <w:vAlign w:val="bottom"/>
          </w:tcPr>
          <w:p w:rsidR="00DB5AEA" w:rsidRPr="009F2F48" w:rsidRDefault="00DB5AEA">
            <w:pPr>
              <w:pStyle w:val="tblHeaderText"/>
              <w:widowControl w:val="0"/>
              <w:spacing w:before="20" w:after="20" w:line="180" w:lineRule="exact"/>
              <w:jc w:val="right"/>
              <w:rPr>
                <w:sz w:val="18"/>
                <w:szCs w:val="18"/>
              </w:rPr>
            </w:pPr>
          </w:p>
        </w:tc>
        <w:tc>
          <w:tcPr>
            <w:tcW w:w="984" w:type="dxa"/>
            <w:tcBorders>
              <w:bottom w:val="single" w:sz="4" w:space="0" w:color="auto"/>
            </w:tcBorders>
            <w:vAlign w:val="bottom"/>
          </w:tcPr>
          <w:p w:rsidR="00DB5AEA" w:rsidRPr="009F2F48" w:rsidRDefault="009B5A72">
            <w:pPr>
              <w:pStyle w:val="tblHeaderText"/>
              <w:widowControl w:val="0"/>
              <w:spacing w:before="20" w:after="20" w:line="180" w:lineRule="exact"/>
              <w:jc w:val="right"/>
              <w:rPr>
                <w:sz w:val="18"/>
                <w:szCs w:val="18"/>
              </w:rPr>
            </w:pPr>
            <w:r w:rsidRPr="009F2F48">
              <w:rPr>
                <w:sz w:val="18"/>
                <w:szCs w:val="18"/>
              </w:rPr>
              <w:t>Всего</w:t>
            </w:r>
          </w:p>
          <w:p w:rsidR="00DB5AEA" w:rsidRPr="009F2F48" w:rsidRDefault="009B5A72">
            <w:pPr>
              <w:pStyle w:val="tblHeaderText"/>
              <w:widowControl w:val="0"/>
              <w:spacing w:before="20" w:after="20" w:line="180" w:lineRule="exact"/>
              <w:jc w:val="right"/>
              <w:rPr>
                <w:sz w:val="18"/>
                <w:szCs w:val="18"/>
              </w:rPr>
            </w:pPr>
            <w:r w:rsidRPr="009F2F48">
              <w:rPr>
                <w:sz w:val="18"/>
                <w:szCs w:val="18"/>
                <w:lang w:eastAsia="ru-RU"/>
              </w:rPr>
              <w:t>тыс. рублей</w:t>
            </w:r>
          </w:p>
        </w:tc>
      </w:tr>
      <w:tr w:rsidR="00BD1F5D" w:rsidRPr="009F2F48" w:rsidTr="001E1154">
        <w:trPr>
          <w:cantSplit/>
          <w:trHeight w:val="20"/>
        </w:trPr>
        <w:tc>
          <w:tcPr>
            <w:tcW w:w="2199" w:type="dxa"/>
            <w:vAlign w:val="bottom"/>
          </w:tcPr>
          <w:p w:rsidR="00BD1F5D" w:rsidRPr="009F2F48" w:rsidRDefault="009B5A72" w:rsidP="00D239B6">
            <w:pPr>
              <w:pStyle w:val="tblText02"/>
              <w:widowControl w:val="0"/>
              <w:spacing w:before="20" w:after="20" w:line="180" w:lineRule="exact"/>
              <w:ind w:left="0" w:firstLine="0"/>
              <w:rPr>
                <w:b/>
                <w:sz w:val="18"/>
                <w:szCs w:val="18"/>
              </w:rPr>
            </w:pPr>
            <w:r w:rsidRPr="009F2F48">
              <w:rPr>
                <w:b/>
                <w:sz w:val="18"/>
                <w:szCs w:val="18"/>
              </w:rPr>
              <w:t>Фактические затраты/ Переоцененная стоимость</w:t>
            </w:r>
          </w:p>
        </w:tc>
        <w:tc>
          <w:tcPr>
            <w:tcW w:w="991" w:type="dxa"/>
            <w:tcBorders>
              <w:top w:val="single" w:sz="4" w:space="0" w:color="auto"/>
            </w:tcBorders>
            <w:vAlign w:val="bottom"/>
          </w:tcPr>
          <w:p w:rsidR="00DB5AEA" w:rsidRPr="009F2F48" w:rsidRDefault="00DB5AEA">
            <w:pPr>
              <w:pStyle w:val="tblNumber01"/>
              <w:widowControl w:val="0"/>
              <w:spacing w:before="20" w:after="20" w:line="180" w:lineRule="exact"/>
              <w:rPr>
                <w:sz w:val="18"/>
                <w:szCs w:val="18"/>
              </w:rPr>
            </w:pPr>
          </w:p>
        </w:tc>
        <w:tc>
          <w:tcPr>
            <w:tcW w:w="112" w:type="dxa"/>
            <w:vAlign w:val="bottom"/>
          </w:tcPr>
          <w:p w:rsidR="00DB5AEA" w:rsidRPr="009F2F48" w:rsidRDefault="00DB5AEA">
            <w:pPr>
              <w:pStyle w:val="tblNumber01"/>
              <w:widowControl w:val="0"/>
              <w:spacing w:before="20" w:after="20" w:line="180" w:lineRule="exact"/>
              <w:rPr>
                <w:sz w:val="18"/>
                <w:szCs w:val="18"/>
              </w:rPr>
            </w:pPr>
          </w:p>
        </w:tc>
        <w:tc>
          <w:tcPr>
            <w:tcW w:w="1433" w:type="dxa"/>
            <w:tcBorders>
              <w:top w:val="single" w:sz="4" w:space="0" w:color="auto"/>
            </w:tcBorders>
            <w:vAlign w:val="bottom"/>
          </w:tcPr>
          <w:p w:rsidR="00DB5AEA" w:rsidRPr="009F2F48" w:rsidRDefault="00DB5AEA">
            <w:pPr>
              <w:pStyle w:val="tblNumber01"/>
              <w:widowControl w:val="0"/>
              <w:spacing w:before="20" w:after="20" w:line="180" w:lineRule="exact"/>
              <w:rPr>
                <w:sz w:val="18"/>
                <w:szCs w:val="18"/>
              </w:rPr>
            </w:pPr>
          </w:p>
        </w:tc>
        <w:tc>
          <w:tcPr>
            <w:tcW w:w="116" w:type="dxa"/>
            <w:vAlign w:val="bottom"/>
          </w:tcPr>
          <w:p w:rsidR="00DB5AEA" w:rsidRPr="009F2F48" w:rsidRDefault="00DB5AEA">
            <w:pPr>
              <w:pStyle w:val="tblNumber01"/>
              <w:widowControl w:val="0"/>
              <w:spacing w:before="20" w:after="20" w:line="180" w:lineRule="exact"/>
              <w:rPr>
                <w:sz w:val="18"/>
                <w:szCs w:val="18"/>
              </w:rPr>
            </w:pPr>
          </w:p>
        </w:tc>
        <w:tc>
          <w:tcPr>
            <w:tcW w:w="1329" w:type="dxa"/>
            <w:tcBorders>
              <w:top w:val="single" w:sz="4" w:space="0" w:color="auto"/>
            </w:tcBorders>
            <w:vAlign w:val="bottom"/>
          </w:tcPr>
          <w:p w:rsidR="00DB5AEA" w:rsidRPr="009F2F48" w:rsidRDefault="00DB5AEA">
            <w:pPr>
              <w:pStyle w:val="tblNumber01"/>
              <w:widowControl w:val="0"/>
              <w:spacing w:before="20" w:after="20" w:line="180" w:lineRule="exact"/>
              <w:rPr>
                <w:sz w:val="18"/>
                <w:szCs w:val="18"/>
              </w:rPr>
            </w:pPr>
          </w:p>
        </w:tc>
        <w:tc>
          <w:tcPr>
            <w:tcW w:w="110" w:type="dxa"/>
            <w:vAlign w:val="bottom"/>
          </w:tcPr>
          <w:p w:rsidR="00DB5AEA" w:rsidRPr="009F2F48" w:rsidRDefault="00DB5AEA">
            <w:pPr>
              <w:pStyle w:val="tblNumber01"/>
              <w:widowControl w:val="0"/>
              <w:spacing w:before="20" w:after="20" w:line="180" w:lineRule="exact"/>
              <w:rPr>
                <w:sz w:val="18"/>
                <w:szCs w:val="18"/>
              </w:rPr>
            </w:pPr>
          </w:p>
        </w:tc>
        <w:tc>
          <w:tcPr>
            <w:tcW w:w="1433" w:type="dxa"/>
            <w:tcBorders>
              <w:top w:val="single" w:sz="4" w:space="0" w:color="auto"/>
            </w:tcBorders>
            <w:vAlign w:val="bottom"/>
          </w:tcPr>
          <w:p w:rsidR="00DB5AEA" w:rsidRPr="009F2F48" w:rsidRDefault="00DB5AEA">
            <w:pPr>
              <w:pStyle w:val="tblNumber01"/>
              <w:widowControl w:val="0"/>
              <w:spacing w:before="20" w:after="20" w:line="180" w:lineRule="exact"/>
              <w:rPr>
                <w:sz w:val="18"/>
                <w:szCs w:val="18"/>
              </w:rPr>
            </w:pPr>
          </w:p>
        </w:tc>
        <w:tc>
          <w:tcPr>
            <w:tcW w:w="110" w:type="dxa"/>
            <w:vAlign w:val="bottom"/>
          </w:tcPr>
          <w:p w:rsidR="00DB5AEA" w:rsidRPr="009F2F48" w:rsidRDefault="00DB5AEA">
            <w:pPr>
              <w:pStyle w:val="tblNumber01"/>
              <w:widowControl w:val="0"/>
              <w:spacing w:before="20" w:after="20" w:line="180" w:lineRule="exact"/>
              <w:rPr>
                <w:sz w:val="18"/>
                <w:szCs w:val="18"/>
              </w:rPr>
            </w:pPr>
          </w:p>
        </w:tc>
        <w:tc>
          <w:tcPr>
            <w:tcW w:w="984" w:type="dxa"/>
            <w:tcBorders>
              <w:top w:val="single" w:sz="4" w:space="0" w:color="auto"/>
            </w:tcBorders>
            <w:vAlign w:val="bottom"/>
          </w:tcPr>
          <w:p w:rsidR="00DB5AEA" w:rsidRPr="009F2F48" w:rsidRDefault="00DB5AEA">
            <w:pPr>
              <w:pStyle w:val="tblNumber01"/>
              <w:widowControl w:val="0"/>
              <w:spacing w:before="20" w:after="20" w:line="180" w:lineRule="exact"/>
              <w:rPr>
                <w:sz w:val="18"/>
                <w:szCs w:val="18"/>
              </w:rPr>
            </w:pPr>
          </w:p>
        </w:tc>
      </w:tr>
      <w:tr w:rsidR="00CF7844" w:rsidRPr="009F2F48" w:rsidTr="001E1154">
        <w:trPr>
          <w:cantSplit/>
          <w:trHeight w:val="20"/>
        </w:trPr>
        <w:tc>
          <w:tcPr>
            <w:tcW w:w="2199" w:type="dxa"/>
            <w:vAlign w:val="bottom"/>
          </w:tcPr>
          <w:p w:rsidR="00CF7844" w:rsidRPr="009F2F48" w:rsidRDefault="009B5A72">
            <w:pPr>
              <w:pStyle w:val="tblText02"/>
              <w:widowControl w:val="0"/>
              <w:spacing w:before="20" w:after="20" w:line="180" w:lineRule="exact"/>
              <w:ind w:left="0" w:firstLine="0"/>
              <w:rPr>
                <w:b/>
                <w:sz w:val="18"/>
                <w:szCs w:val="18"/>
              </w:rPr>
            </w:pPr>
            <w:r w:rsidRPr="009F2F48">
              <w:rPr>
                <w:b/>
                <w:sz w:val="18"/>
                <w:szCs w:val="18"/>
              </w:rPr>
              <w:t xml:space="preserve">По состоянию на </w:t>
            </w:r>
          </w:p>
          <w:p w:rsidR="00CF7844" w:rsidRPr="009F2F48" w:rsidRDefault="009B5A72" w:rsidP="00D239B6">
            <w:pPr>
              <w:pStyle w:val="tblText02"/>
              <w:widowControl w:val="0"/>
              <w:spacing w:before="20" w:after="20" w:line="180" w:lineRule="exact"/>
              <w:ind w:left="0" w:firstLine="0"/>
              <w:rPr>
                <w:b/>
                <w:sz w:val="18"/>
                <w:szCs w:val="18"/>
              </w:rPr>
            </w:pPr>
            <w:r w:rsidRPr="009F2F48">
              <w:rPr>
                <w:b/>
                <w:sz w:val="18"/>
                <w:szCs w:val="18"/>
              </w:rPr>
              <w:t>1 января 201</w:t>
            </w:r>
            <w:r w:rsidR="00CF7844" w:rsidRPr="009F2F48">
              <w:rPr>
                <w:b/>
                <w:sz w:val="18"/>
                <w:szCs w:val="18"/>
              </w:rPr>
              <w:t>3</w:t>
            </w:r>
            <w:r w:rsidRPr="009F2F48">
              <w:rPr>
                <w:b/>
                <w:sz w:val="18"/>
                <w:szCs w:val="18"/>
              </w:rPr>
              <w:t xml:space="preserve"> года</w:t>
            </w:r>
          </w:p>
        </w:tc>
        <w:tc>
          <w:tcPr>
            <w:tcW w:w="991" w:type="dxa"/>
            <w:vAlign w:val="bottom"/>
          </w:tcPr>
          <w:p w:rsidR="00CF7844" w:rsidRPr="009F2F48" w:rsidRDefault="00CF7844">
            <w:pPr>
              <w:widowControl w:val="0"/>
              <w:spacing w:before="20" w:after="20" w:line="180" w:lineRule="exact"/>
              <w:ind w:right="57"/>
              <w:jc w:val="right"/>
              <w:rPr>
                <w:b/>
                <w:bCs/>
                <w:sz w:val="18"/>
                <w:szCs w:val="18"/>
                <w:lang w:val="ru-RU"/>
              </w:rPr>
            </w:pPr>
            <w:r w:rsidRPr="009F2F48">
              <w:rPr>
                <w:b/>
                <w:bCs/>
                <w:sz w:val="18"/>
                <w:szCs w:val="18"/>
                <w:lang w:val="ru-RU"/>
              </w:rPr>
              <w:t>1 250 673 </w:t>
            </w:r>
          </w:p>
        </w:tc>
        <w:tc>
          <w:tcPr>
            <w:tcW w:w="112" w:type="dxa"/>
            <w:vAlign w:val="bottom"/>
          </w:tcPr>
          <w:p w:rsidR="00CF7844" w:rsidRPr="009F2F48" w:rsidRDefault="00CF7844">
            <w:pPr>
              <w:pStyle w:val="tblNumber01"/>
              <w:widowControl w:val="0"/>
              <w:spacing w:before="20" w:after="20" w:line="180" w:lineRule="exact"/>
              <w:rPr>
                <w:b/>
                <w:sz w:val="18"/>
                <w:szCs w:val="18"/>
              </w:rPr>
            </w:pPr>
          </w:p>
        </w:tc>
        <w:tc>
          <w:tcPr>
            <w:tcW w:w="1433" w:type="dxa"/>
            <w:vAlign w:val="bottom"/>
          </w:tcPr>
          <w:p w:rsidR="00CF7844" w:rsidRPr="009F2F48" w:rsidRDefault="00CF7844">
            <w:pPr>
              <w:widowControl w:val="0"/>
              <w:spacing w:before="20" w:after="20" w:line="180" w:lineRule="exact"/>
              <w:ind w:right="57"/>
              <w:jc w:val="right"/>
              <w:rPr>
                <w:b/>
                <w:bCs/>
                <w:sz w:val="18"/>
                <w:szCs w:val="18"/>
                <w:lang w:val="ru-RU"/>
              </w:rPr>
            </w:pPr>
            <w:r w:rsidRPr="009F2F48">
              <w:rPr>
                <w:b/>
                <w:bCs/>
                <w:sz w:val="18"/>
                <w:szCs w:val="18"/>
                <w:lang w:val="ru-RU"/>
              </w:rPr>
              <w:t>508 944 </w:t>
            </w:r>
          </w:p>
        </w:tc>
        <w:tc>
          <w:tcPr>
            <w:tcW w:w="116" w:type="dxa"/>
            <w:vAlign w:val="bottom"/>
          </w:tcPr>
          <w:p w:rsidR="00CF7844" w:rsidRPr="009F2F48" w:rsidRDefault="00CF7844">
            <w:pPr>
              <w:pStyle w:val="tblNumber01"/>
              <w:widowControl w:val="0"/>
              <w:spacing w:before="20" w:after="20" w:line="180" w:lineRule="exact"/>
              <w:rPr>
                <w:b/>
                <w:sz w:val="18"/>
                <w:szCs w:val="18"/>
              </w:rPr>
            </w:pPr>
          </w:p>
        </w:tc>
        <w:tc>
          <w:tcPr>
            <w:tcW w:w="1329" w:type="dxa"/>
            <w:vAlign w:val="bottom"/>
          </w:tcPr>
          <w:p w:rsidR="00CF7844" w:rsidRPr="009F2F48" w:rsidRDefault="00CF7844">
            <w:pPr>
              <w:widowControl w:val="0"/>
              <w:tabs>
                <w:tab w:val="left" w:pos="872"/>
              </w:tabs>
              <w:spacing w:before="20" w:after="20" w:line="180" w:lineRule="exact"/>
              <w:ind w:right="57"/>
              <w:jc w:val="right"/>
              <w:rPr>
                <w:b/>
                <w:bCs/>
                <w:sz w:val="18"/>
                <w:szCs w:val="18"/>
                <w:lang w:val="ru-RU"/>
              </w:rPr>
            </w:pPr>
            <w:r w:rsidRPr="009F2F48">
              <w:rPr>
                <w:b/>
                <w:bCs/>
                <w:sz w:val="18"/>
                <w:szCs w:val="18"/>
                <w:lang w:val="ru-RU"/>
              </w:rPr>
              <w:t>96 020 </w:t>
            </w:r>
          </w:p>
        </w:tc>
        <w:tc>
          <w:tcPr>
            <w:tcW w:w="110" w:type="dxa"/>
            <w:vAlign w:val="bottom"/>
          </w:tcPr>
          <w:p w:rsidR="00CF7844" w:rsidRPr="009F2F48" w:rsidRDefault="00CF7844">
            <w:pPr>
              <w:pStyle w:val="tblNumber01"/>
              <w:widowControl w:val="0"/>
              <w:spacing w:before="20" w:after="20" w:line="180" w:lineRule="exact"/>
              <w:rPr>
                <w:b/>
                <w:sz w:val="18"/>
                <w:szCs w:val="18"/>
              </w:rPr>
            </w:pPr>
          </w:p>
        </w:tc>
        <w:tc>
          <w:tcPr>
            <w:tcW w:w="1433" w:type="dxa"/>
            <w:vAlign w:val="bottom"/>
          </w:tcPr>
          <w:p w:rsidR="00CF7844" w:rsidRPr="009F2F48" w:rsidRDefault="00CF7844">
            <w:pPr>
              <w:widowControl w:val="0"/>
              <w:spacing w:before="20" w:after="20" w:line="180" w:lineRule="exact"/>
              <w:ind w:right="57"/>
              <w:jc w:val="right"/>
              <w:rPr>
                <w:b/>
                <w:bCs/>
                <w:sz w:val="18"/>
                <w:szCs w:val="18"/>
                <w:lang w:val="ru-RU"/>
              </w:rPr>
            </w:pPr>
            <w:r w:rsidRPr="009F2F48">
              <w:rPr>
                <w:b/>
                <w:bCs/>
                <w:sz w:val="18"/>
                <w:szCs w:val="18"/>
                <w:lang w:val="ru-RU"/>
              </w:rPr>
              <w:t>54 519 </w:t>
            </w:r>
          </w:p>
        </w:tc>
        <w:tc>
          <w:tcPr>
            <w:tcW w:w="110" w:type="dxa"/>
            <w:vAlign w:val="bottom"/>
          </w:tcPr>
          <w:p w:rsidR="00CF7844" w:rsidRPr="009F2F48" w:rsidRDefault="00CF7844">
            <w:pPr>
              <w:pStyle w:val="tblNumber01"/>
              <w:widowControl w:val="0"/>
              <w:spacing w:before="20" w:after="20" w:line="180" w:lineRule="exact"/>
              <w:rPr>
                <w:b/>
                <w:sz w:val="18"/>
                <w:szCs w:val="18"/>
              </w:rPr>
            </w:pPr>
          </w:p>
        </w:tc>
        <w:tc>
          <w:tcPr>
            <w:tcW w:w="984" w:type="dxa"/>
            <w:vAlign w:val="bottom"/>
          </w:tcPr>
          <w:p w:rsidR="00CF7844" w:rsidRPr="009F2F48" w:rsidRDefault="00CF7844">
            <w:pPr>
              <w:widowControl w:val="0"/>
              <w:spacing w:before="20" w:after="20" w:line="180" w:lineRule="exact"/>
              <w:ind w:right="57"/>
              <w:jc w:val="right"/>
              <w:rPr>
                <w:b/>
                <w:bCs/>
                <w:sz w:val="18"/>
                <w:szCs w:val="18"/>
                <w:lang w:val="ru-RU"/>
              </w:rPr>
            </w:pPr>
            <w:r w:rsidRPr="009F2F48">
              <w:rPr>
                <w:b/>
                <w:bCs/>
                <w:sz w:val="18"/>
                <w:szCs w:val="18"/>
                <w:lang w:val="ru-RU"/>
              </w:rPr>
              <w:t>1 910 156 </w:t>
            </w:r>
          </w:p>
        </w:tc>
      </w:tr>
      <w:tr w:rsidR="00CF7844" w:rsidRPr="009F2F48" w:rsidTr="001E1154">
        <w:trPr>
          <w:cantSplit/>
          <w:trHeight w:val="20"/>
        </w:trPr>
        <w:tc>
          <w:tcPr>
            <w:tcW w:w="2199" w:type="dxa"/>
            <w:vAlign w:val="bottom"/>
          </w:tcPr>
          <w:p w:rsidR="00CF7844" w:rsidRPr="009F2F48" w:rsidRDefault="00CF7844">
            <w:pPr>
              <w:pStyle w:val="tblText02"/>
              <w:widowControl w:val="0"/>
              <w:spacing w:before="20" w:after="20" w:line="180" w:lineRule="exact"/>
              <w:ind w:left="0" w:firstLine="0"/>
              <w:rPr>
                <w:sz w:val="18"/>
                <w:szCs w:val="18"/>
              </w:rPr>
            </w:pPr>
            <w:r w:rsidRPr="009F2F48">
              <w:rPr>
                <w:sz w:val="18"/>
                <w:szCs w:val="18"/>
              </w:rPr>
              <w:t>Поступления</w:t>
            </w:r>
          </w:p>
        </w:tc>
        <w:tc>
          <w:tcPr>
            <w:tcW w:w="991" w:type="dxa"/>
            <w:vAlign w:val="bottom"/>
          </w:tcPr>
          <w:p w:rsidR="00CF7844" w:rsidRPr="009F2F48" w:rsidRDefault="00CF7844" w:rsidP="00D239B6">
            <w:pPr>
              <w:widowControl w:val="0"/>
              <w:spacing w:before="20" w:after="20" w:line="180" w:lineRule="exact"/>
              <w:ind w:right="57"/>
              <w:jc w:val="right"/>
              <w:rPr>
                <w:bCs/>
                <w:sz w:val="18"/>
                <w:szCs w:val="18"/>
                <w:lang w:val="ru-RU"/>
              </w:rPr>
            </w:pPr>
            <w:r w:rsidRPr="009F2F48">
              <w:rPr>
                <w:bCs/>
                <w:sz w:val="18"/>
                <w:szCs w:val="18"/>
                <w:lang w:val="ru-RU"/>
              </w:rPr>
              <w:t>5 096 </w:t>
            </w:r>
          </w:p>
        </w:tc>
        <w:tc>
          <w:tcPr>
            <w:tcW w:w="112" w:type="dxa"/>
            <w:vAlign w:val="bottom"/>
          </w:tcPr>
          <w:p w:rsidR="00CF7844" w:rsidRPr="009F2F48" w:rsidRDefault="00CF7844">
            <w:pPr>
              <w:pStyle w:val="tblNumber01"/>
              <w:widowControl w:val="0"/>
              <w:spacing w:before="20" w:after="20" w:line="180" w:lineRule="exact"/>
              <w:rPr>
                <w:sz w:val="18"/>
                <w:szCs w:val="18"/>
              </w:rPr>
            </w:pPr>
          </w:p>
        </w:tc>
        <w:tc>
          <w:tcPr>
            <w:tcW w:w="1433" w:type="dxa"/>
            <w:vAlign w:val="bottom"/>
          </w:tcPr>
          <w:p w:rsidR="00CF7844" w:rsidRPr="009F2F48" w:rsidRDefault="00CF7844">
            <w:pPr>
              <w:widowControl w:val="0"/>
              <w:spacing w:before="20" w:after="20" w:line="180" w:lineRule="exact"/>
              <w:ind w:right="57"/>
              <w:jc w:val="right"/>
              <w:rPr>
                <w:bCs/>
                <w:sz w:val="18"/>
                <w:szCs w:val="18"/>
                <w:lang w:val="ru-RU"/>
              </w:rPr>
            </w:pPr>
            <w:r w:rsidRPr="009F2F48">
              <w:rPr>
                <w:bCs/>
                <w:sz w:val="18"/>
                <w:szCs w:val="18"/>
                <w:lang w:val="ru-RU"/>
              </w:rPr>
              <w:t>95 362 </w:t>
            </w:r>
          </w:p>
        </w:tc>
        <w:tc>
          <w:tcPr>
            <w:tcW w:w="116" w:type="dxa"/>
            <w:vAlign w:val="bottom"/>
          </w:tcPr>
          <w:p w:rsidR="00CF7844" w:rsidRPr="009F2F48" w:rsidRDefault="00CF7844">
            <w:pPr>
              <w:pStyle w:val="tblNumber01"/>
              <w:widowControl w:val="0"/>
              <w:spacing w:before="20" w:after="20" w:line="180" w:lineRule="exact"/>
              <w:rPr>
                <w:sz w:val="18"/>
                <w:szCs w:val="18"/>
              </w:rPr>
            </w:pPr>
          </w:p>
        </w:tc>
        <w:tc>
          <w:tcPr>
            <w:tcW w:w="1329" w:type="dxa"/>
            <w:vAlign w:val="bottom"/>
          </w:tcPr>
          <w:p w:rsidR="00CF7844" w:rsidRPr="009F2F48" w:rsidRDefault="00CF7844">
            <w:pPr>
              <w:widowControl w:val="0"/>
              <w:tabs>
                <w:tab w:val="left" w:pos="872"/>
              </w:tabs>
              <w:spacing w:before="20" w:after="20" w:line="180" w:lineRule="exact"/>
              <w:ind w:right="57"/>
              <w:jc w:val="right"/>
              <w:rPr>
                <w:bCs/>
                <w:sz w:val="18"/>
                <w:szCs w:val="18"/>
                <w:lang w:val="ru-RU"/>
              </w:rPr>
            </w:pPr>
            <w:r w:rsidRPr="009F2F48">
              <w:rPr>
                <w:bCs/>
                <w:sz w:val="18"/>
                <w:szCs w:val="18"/>
                <w:lang w:val="ru-RU"/>
              </w:rPr>
              <w:t>858 </w:t>
            </w:r>
          </w:p>
        </w:tc>
        <w:tc>
          <w:tcPr>
            <w:tcW w:w="110" w:type="dxa"/>
            <w:vAlign w:val="bottom"/>
          </w:tcPr>
          <w:p w:rsidR="00CF7844" w:rsidRPr="009F2F48" w:rsidRDefault="00CF7844">
            <w:pPr>
              <w:pStyle w:val="tblNumber01"/>
              <w:widowControl w:val="0"/>
              <w:spacing w:before="20" w:after="20" w:line="180" w:lineRule="exact"/>
              <w:rPr>
                <w:sz w:val="18"/>
                <w:szCs w:val="18"/>
              </w:rPr>
            </w:pPr>
          </w:p>
        </w:tc>
        <w:tc>
          <w:tcPr>
            <w:tcW w:w="1433" w:type="dxa"/>
            <w:vAlign w:val="bottom"/>
          </w:tcPr>
          <w:p w:rsidR="00CF7844" w:rsidRPr="009F2F48" w:rsidRDefault="00CF7844">
            <w:pPr>
              <w:widowControl w:val="0"/>
              <w:spacing w:before="20" w:after="20" w:line="180" w:lineRule="exact"/>
              <w:ind w:right="57"/>
              <w:jc w:val="right"/>
              <w:rPr>
                <w:bCs/>
                <w:sz w:val="18"/>
                <w:szCs w:val="18"/>
                <w:lang w:val="ru-RU"/>
              </w:rPr>
            </w:pPr>
            <w:r w:rsidRPr="009F2F48">
              <w:rPr>
                <w:bCs/>
                <w:sz w:val="18"/>
                <w:szCs w:val="18"/>
                <w:lang w:val="ru-RU"/>
              </w:rPr>
              <w:t>90 483 </w:t>
            </w:r>
          </w:p>
        </w:tc>
        <w:tc>
          <w:tcPr>
            <w:tcW w:w="110" w:type="dxa"/>
            <w:vAlign w:val="bottom"/>
          </w:tcPr>
          <w:p w:rsidR="00CF7844" w:rsidRPr="009F2F48" w:rsidRDefault="00CF7844">
            <w:pPr>
              <w:pStyle w:val="tblNumber01"/>
              <w:widowControl w:val="0"/>
              <w:spacing w:before="20" w:after="20" w:line="180" w:lineRule="exact"/>
              <w:rPr>
                <w:sz w:val="18"/>
                <w:szCs w:val="18"/>
              </w:rPr>
            </w:pPr>
          </w:p>
        </w:tc>
        <w:tc>
          <w:tcPr>
            <w:tcW w:w="984" w:type="dxa"/>
            <w:vAlign w:val="bottom"/>
          </w:tcPr>
          <w:p w:rsidR="00CF7844" w:rsidRPr="009F2F48" w:rsidRDefault="00CF7844">
            <w:pPr>
              <w:widowControl w:val="0"/>
              <w:spacing w:before="20" w:after="20" w:line="180" w:lineRule="exact"/>
              <w:ind w:right="57"/>
              <w:jc w:val="right"/>
              <w:rPr>
                <w:bCs/>
                <w:sz w:val="18"/>
                <w:szCs w:val="18"/>
                <w:lang w:val="ru-RU"/>
              </w:rPr>
            </w:pPr>
            <w:r w:rsidRPr="009F2F48">
              <w:rPr>
                <w:bCs/>
                <w:sz w:val="18"/>
                <w:szCs w:val="18"/>
                <w:lang w:val="ru-RU"/>
              </w:rPr>
              <w:t>191 799 </w:t>
            </w:r>
          </w:p>
        </w:tc>
      </w:tr>
      <w:tr w:rsidR="00CF7844" w:rsidRPr="009F2F48" w:rsidTr="001E1154">
        <w:trPr>
          <w:cantSplit/>
          <w:trHeight w:val="20"/>
        </w:trPr>
        <w:tc>
          <w:tcPr>
            <w:tcW w:w="2199" w:type="dxa"/>
            <w:vAlign w:val="bottom"/>
          </w:tcPr>
          <w:p w:rsidR="00CF7844" w:rsidRPr="009F2F48" w:rsidRDefault="00CF7844">
            <w:pPr>
              <w:pStyle w:val="tblText02"/>
              <w:widowControl w:val="0"/>
              <w:spacing w:before="20" w:after="20" w:line="180" w:lineRule="exact"/>
              <w:ind w:left="0" w:firstLine="0"/>
              <w:rPr>
                <w:sz w:val="18"/>
                <w:szCs w:val="18"/>
              </w:rPr>
            </w:pPr>
            <w:r w:rsidRPr="009F2F48">
              <w:rPr>
                <w:sz w:val="18"/>
                <w:szCs w:val="18"/>
              </w:rPr>
              <w:t>Переводы</w:t>
            </w:r>
          </w:p>
        </w:tc>
        <w:tc>
          <w:tcPr>
            <w:tcW w:w="991" w:type="dxa"/>
            <w:vAlign w:val="bottom"/>
          </w:tcPr>
          <w:p w:rsidR="00CF7844" w:rsidRPr="009F2F48" w:rsidRDefault="00CF7844" w:rsidP="00D239B6">
            <w:pPr>
              <w:widowControl w:val="0"/>
              <w:spacing w:before="20" w:after="20" w:line="180" w:lineRule="exact"/>
              <w:ind w:right="57"/>
              <w:jc w:val="right"/>
              <w:rPr>
                <w:bCs/>
                <w:sz w:val="18"/>
                <w:szCs w:val="18"/>
                <w:lang w:val="ru-RU"/>
              </w:rPr>
            </w:pPr>
            <w:r w:rsidRPr="009F2F48">
              <w:rPr>
                <w:bCs/>
                <w:sz w:val="18"/>
                <w:szCs w:val="18"/>
                <w:lang w:val="ru-RU"/>
              </w:rPr>
              <w:t>- </w:t>
            </w:r>
          </w:p>
        </w:tc>
        <w:tc>
          <w:tcPr>
            <w:tcW w:w="112" w:type="dxa"/>
            <w:vAlign w:val="bottom"/>
          </w:tcPr>
          <w:p w:rsidR="00CF7844" w:rsidRPr="009F2F48" w:rsidRDefault="00CF7844">
            <w:pPr>
              <w:pStyle w:val="tblNumber01"/>
              <w:widowControl w:val="0"/>
              <w:spacing w:before="20" w:after="20" w:line="180" w:lineRule="exact"/>
              <w:rPr>
                <w:sz w:val="18"/>
                <w:szCs w:val="18"/>
              </w:rPr>
            </w:pPr>
          </w:p>
        </w:tc>
        <w:tc>
          <w:tcPr>
            <w:tcW w:w="1433" w:type="dxa"/>
            <w:vAlign w:val="bottom"/>
          </w:tcPr>
          <w:p w:rsidR="00CF7844" w:rsidRPr="009F2F48" w:rsidRDefault="00CF7844">
            <w:pPr>
              <w:widowControl w:val="0"/>
              <w:spacing w:before="20" w:after="20" w:line="180" w:lineRule="exact"/>
              <w:ind w:right="57"/>
              <w:jc w:val="right"/>
              <w:rPr>
                <w:bCs/>
                <w:sz w:val="18"/>
                <w:szCs w:val="18"/>
                <w:lang w:val="ru-RU"/>
              </w:rPr>
            </w:pPr>
            <w:r w:rsidRPr="009F2F48">
              <w:rPr>
                <w:bCs/>
                <w:sz w:val="18"/>
                <w:szCs w:val="18"/>
                <w:lang w:val="ru-RU"/>
              </w:rPr>
              <w:t>4 887 </w:t>
            </w:r>
          </w:p>
        </w:tc>
        <w:tc>
          <w:tcPr>
            <w:tcW w:w="116" w:type="dxa"/>
            <w:vAlign w:val="bottom"/>
          </w:tcPr>
          <w:p w:rsidR="00CF7844" w:rsidRPr="009F2F48" w:rsidRDefault="00CF7844">
            <w:pPr>
              <w:pStyle w:val="tblNumber01"/>
              <w:widowControl w:val="0"/>
              <w:spacing w:before="20" w:after="20" w:line="180" w:lineRule="exact"/>
              <w:rPr>
                <w:sz w:val="18"/>
                <w:szCs w:val="18"/>
              </w:rPr>
            </w:pPr>
          </w:p>
        </w:tc>
        <w:tc>
          <w:tcPr>
            <w:tcW w:w="1329" w:type="dxa"/>
            <w:vAlign w:val="bottom"/>
          </w:tcPr>
          <w:p w:rsidR="00CF7844" w:rsidRPr="009F2F48" w:rsidRDefault="00CF7844">
            <w:pPr>
              <w:widowControl w:val="0"/>
              <w:tabs>
                <w:tab w:val="left" w:pos="872"/>
              </w:tabs>
              <w:spacing w:before="20" w:after="20" w:line="180" w:lineRule="exact"/>
              <w:ind w:right="57"/>
              <w:jc w:val="right"/>
              <w:rPr>
                <w:bCs/>
                <w:sz w:val="18"/>
                <w:szCs w:val="18"/>
                <w:lang w:val="ru-RU"/>
              </w:rPr>
            </w:pPr>
            <w:r w:rsidRPr="009F2F48">
              <w:rPr>
                <w:bCs/>
                <w:sz w:val="18"/>
                <w:szCs w:val="18"/>
                <w:lang w:val="ru-RU"/>
              </w:rPr>
              <w:t>(4 887)</w:t>
            </w:r>
          </w:p>
        </w:tc>
        <w:tc>
          <w:tcPr>
            <w:tcW w:w="110" w:type="dxa"/>
            <w:vAlign w:val="bottom"/>
          </w:tcPr>
          <w:p w:rsidR="00CF7844" w:rsidRPr="009F2F48" w:rsidRDefault="00CF7844">
            <w:pPr>
              <w:pStyle w:val="tblNumber01"/>
              <w:widowControl w:val="0"/>
              <w:spacing w:before="20" w:after="20" w:line="180" w:lineRule="exact"/>
              <w:rPr>
                <w:sz w:val="18"/>
                <w:szCs w:val="18"/>
              </w:rPr>
            </w:pPr>
          </w:p>
        </w:tc>
        <w:tc>
          <w:tcPr>
            <w:tcW w:w="1433" w:type="dxa"/>
            <w:vAlign w:val="bottom"/>
          </w:tcPr>
          <w:p w:rsidR="00CF7844" w:rsidRPr="009F2F48" w:rsidRDefault="00CF7844">
            <w:pPr>
              <w:widowControl w:val="0"/>
              <w:spacing w:before="20" w:after="20" w:line="180" w:lineRule="exact"/>
              <w:ind w:right="57"/>
              <w:jc w:val="right"/>
              <w:rPr>
                <w:bCs/>
                <w:sz w:val="18"/>
                <w:szCs w:val="18"/>
                <w:lang w:val="ru-RU"/>
              </w:rPr>
            </w:pPr>
            <w:r w:rsidRPr="009F2F48">
              <w:rPr>
                <w:bCs/>
                <w:sz w:val="18"/>
                <w:szCs w:val="18"/>
                <w:lang w:val="ru-RU"/>
              </w:rPr>
              <w:t>- </w:t>
            </w:r>
          </w:p>
        </w:tc>
        <w:tc>
          <w:tcPr>
            <w:tcW w:w="110" w:type="dxa"/>
            <w:vAlign w:val="bottom"/>
          </w:tcPr>
          <w:p w:rsidR="00CF7844" w:rsidRPr="009F2F48" w:rsidRDefault="00CF7844">
            <w:pPr>
              <w:pStyle w:val="tblNumber01"/>
              <w:widowControl w:val="0"/>
              <w:spacing w:before="20" w:after="20" w:line="180" w:lineRule="exact"/>
              <w:rPr>
                <w:sz w:val="18"/>
                <w:szCs w:val="18"/>
              </w:rPr>
            </w:pPr>
          </w:p>
        </w:tc>
        <w:tc>
          <w:tcPr>
            <w:tcW w:w="984" w:type="dxa"/>
            <w:vAlign w:val="bottom"/>
          </w:tcPr>
          <w:p w:rsidR="00CF7844" w:rsidRPr="009F2F48" w:rsidRDefault="00CF7844">
            <w:pPr>
              <w:widowControl w:val="0"/>
              <w:spacing w:before="20" w:after="20" w:line="180" w:lineRule="exact"/>
              <w:ind w:right="57"/>
              <w:jc w:val="right"/>
              <w:rPr>
                <w:bCs/>
                <w:sz w:val="18"/>
                <w:szCs w:val="18"/>
                <w:lang w:val="ru-RU"/>
              </w:rPr>
            </w:pPr>
            <w:r w:rsidRPr="009F2F48">
              <w:rPr>
                <w:bCs/>
                <w:sz w:val="18"/>
                <w:szCs w:val="18"/>
                <w:lang w:val="ru-RU"/>
              </w:rPr>
              <w:t>- </w:t>
            </w:r>
          </w:p>
        </w:tc>
      </w:tr>
      <w:tr w:rsidR="00CF7844" w:rsidRPr="009F2F48" w:rsidTr="001E1154">
        <w:trPr>
          <w:cantSplit/>
          <w:trHeight w:val="20"/>
        </w:trPr>
        <w:tc>
          <w:tcPr>
            <w:tcW w:w="2199" w:type="dxa"/>
            <w:vAlign w:val="bottom"/>
          </w:tcPr>
          <w:p w:rsidR="00CF7844" w:rsidRPr="009F2F48" w:rsidRDefault="00CF7844">
            <w:pPr>
              <w:pStyle w:val="tblText02"/>
              <w:widowControl w:val="0"/>
              <w:spacing w:before="20" w:after="20" w:line="180" w:lineRule="exact"/>
              <w:ind w:left="0" w:firstLine="0"/>
              <w:rPr>
                <w:sz w:val="18"/>
                <w:szCs w:val="18"/>
              </w:rPr>
            </w:pPr>
            <w:r w:rsidRPr="009F2F48">
              <w:rPr>
                <w:sz w:val="18"/>
                <w:szCs w:val="18"/>
              </w:rPr>
              <w:t>Выбытия</w:t>
            </w:r>
          </w:p>
        </w:tc>
        <w:tc>
          <w:tcPr>
            <w:tcW w:w="991" w:type="dxa"/>
            <w:vAlign w:val="bottom"/>
          </w:tcPr>
          <w:p w:rsidR="00CF7844" w:rsidRPr="009F2F48" w:rsidRDefault="00CF7844" w:rsidP="00D239B6">
            <w:pPr>
              <w:widowControl w:val="0"/>
              <w:spacing w:before="20" w:after="20" w:line="180" w:lineRule="exact"/>
              <w:ind w:right="57"/>
              <w:jc w:val="right"/>
              <w:rPr>
                <w:bCs/>
                <w:sz w:val="18"/>
                <w:szCs w:val="18"/>
                <w:lang w:val="ru-RU"/>
              </w:rPr>
            </w:pPr>
            <w:r w:rsidRPr="009F2F48">
              <w:rPr>
                <w:bCs/>
                <w:sz w:val="18"/>
                <w:szCs w:val="18"/>
                <w:lang w:val="ru-RU"/>
              </w:rPr>
              <w:t>(4 269)</w:t>
            </w:r>
          </w:p>
        </w:tc>
        <w:tc>
          <w:tcPr>
            <w:tcW w:w="112" w:type="dxa"/>
            <w:vAlign w:val="bottom"/>
          </w:tcPr>
          <w:p w:rsidR="00CF7844" w:rsidRPr="009F2F48" w:rsidRDefault="00CF7844">
            <w:pPr>
              <w:pStyle w:val="tblNumber01"/>
              <w:widowControl w:val="0"/>
              <w:spacing w:before="20" w:after="20" w:line="180" w:lineRule="exact"/>
              <w:rPr>
                <w:sz w:val="18"/>
                <w:szCs w:val="18"/>
              </w:rPr>
            </w:pPr>
          </w:p>
        </w:tc>
        <w:tc>
          <w:tcPr>
            <w:tcW w:w="1433" w:type="dxa"/>
            <w:vAlign w:val="bottom"/>
          </w:tcPr>
          <w:p w:rsidR="00CF7844" w:rsidRPr="009F2F48" w:rsidRDefault="00CF7844">
            <w:pPr>
              <w:widowControl w:val="0"/>
              <w:spacing w:before="20" w:after="20" w:line="180" w:lineRule="exact"/>
              <w:ind w:right="57"/>
              <w:jc w:val="right"/>
              <w:rPr>
                <w:bCs/>
                <w:sz w:val="18"/>
                <w:szCs w:val="18"/>
                <w:lang w:val="ru-RU"/>
              </w:rPr>
            </w:pPr>
            <w:r w:rsidRPr="009F2F48">
              <w:rPr>
                <w:bCs/>
                <w:sz w:val="18"/>
                <w:szCs w:val="18"/>
                <w:lang w:val="ru-RU"/>
              </w:rPr>
              <w:t xml:space="preserve">(27 046) </w:t>
            </w:r>
          </w:p>
        </w:tc>
        <w:tc>
          <w:tcPr>
            <w:tcW w:w="116" w:type="dxa"/>
            <w:vAlign w:val="bottom"/>
          </w:tcPr>
          <w:p w:rsidR="00CF7844" w:rsidRPr="009F2F48" w:rsidRDefault="00CF7844">
            <w:pPr>
              <w:pStyle w:val="tblNumber01"/>
              <w:widowControl w:val="0"/>
              <w:spacing w:before="20" w:after="20" w:line="180" w:lineRule="exact"/>
              <w:rPr>
                <w:sz w:val="18"/>
                <w:szCs w:val="18"/>
              </w:rPr>
            </w:pPr>
          </w:p>
        </w:tc>
        <w:tc>
          <w:tcPr>
            <w:tcW w:w="1329" w:type="dxa"/>
            <w:vAlign w:val="bottom"/>
          </w:tcPr>
          <w:p w:rsidR="00CF7844" w:rsidRPr="009F2F48" w:rsidRDefault="00CF7844">
            <w:pPr>
              <w:widowControl w:val="0"/>
              <w:tabs>
                <w:tab w:val="left" w:pos="872"/>
              </w:tabs>
              <w:spacing w:before="20" w:after="20" w:line="180" w:lineRule="exact"/>
              <w:ind w:right="57"/>
              <w:jc w:val="right"/>
              <w:rPr>
                <w:bCs/>
                <w:sz w:val="18"/>
                <w:szCs w:val="18"/>
                <w:lang w:val="ru-RU"/>
              </w:rPr>
            </w:pPr>
            <w:r w:rsidRPr="009F2F48">
              <w:rPr>
                <w:bCs/>
                <w:sz w:val="18"/>
                <w:szCs w:val="18"/>
                <w:lang w:val="ru-RU"/>
              </w:rPr>
              <w:t>- </w:t>
            </w:r>
          </w:p>
        </w:tc>
        <w:tc>
          <w:tcPr>
            <w:tcW w:w="110" w:type="dxa"/>
            <w:vAlign w:val="bottom"/>
          </w:tcPr>
          <w:p w:rsidR="00CF7844" w:rsidRPr="009F2F48" w:rsidRDefault="00CF7844">
            <w:pPr>
              <w:pStyle w:val="tblNumber01"/>
              <w:widowControl w:val="0"/>
              <w:spacing w:before="20" w:after="20" w:line="180" w:lineRule="exact"/>
              <w:rPr>
                <w:sz w:val="18"/>
                <w:szCs w:val="18"/>
              </w:rPr>
            </w:pPr>
          </w:p>
        </w:tc>
        <w:tc>
          <w:tcPr>
            <w:tcW w:w="1433" w:type="dxa"/>
            <w:vAlign w:val="bottom"/>
          </w:tcPr>
          <w:p w:rsidR="00CF7844" w:rsidRPr="009F2F48" w:rsidRDefault="00CF7844">
            <w:pPr>
              <w:widowControl w:val="0"/>
              <w:spacing w:before="20" w:after="20" w:line="180" w:lineRule="exact"/>
              <w:ind w:right="57"/>
              <w:jc w:val="right"/>
              <w:rPr>
                <w:bCs/>
                <w:sz w:val="18"/>
                <w:szCs w:val="18"/>
                <w:lang w:val="ru-RU"/>
              </w:rPr>
            </w:pPr>
            <w:r w:rsidRPr="009F2F48">
              <w:rPr>
                <w:bCs/>
                <w:sz w:val="18"/>
                <w:szCs w:val="18"/>
                <w:lang w:val="ru-RU"/>
              </w:rPr>
              <w:t>(25 504)</w:t>
            </w:r>
          </w:p>
        </w:tc>
        <w:tc>
          <w:tcPr>
            <w:tcW w:w="110" w:type="dxa"/>
            <w:vAlign w:val="bottom"/>
          </w:tcPr>
          <w:p w:rsidR="00CF7844" w:rsidRPr="009F2F48" w:rsidRDefault="00CF7844">
            <w:pPr>
              <w:pStyle w:val="tblNumber01"/>
              <w:widowControl w:val="0"/>
              <w:spacing w:before="20" w:after="20" w:line="180" w:lineRule="exact"/>
              <w:rPr>
                <w:sz w:val="18"/>
                <w:szCs w:val="18"/>
              </w:rPr>
            </w:pPr>
          </w:p>
        </w:tc>
        <w:tc>
          <w:tcPr>
            <w:tcW w:w="984" w:type="dxa"/>
            <w:vAlign w:val="bottom"/>
          </w:tcPr>
          <w:p w:rsidR="00CF7844" w:rsidRPr="009F2F48" w:rsidRDefault="00CF7844">
            <w:pPr>
              <w:widowControl w:val="0"/>
              <w:spacing w:before="20" w:after="20" w:line="180" w:lineRule="exact"/>
              <w:ind w:right="57"/>
              <w:jc w:val="right"/>
              <w:rPr>
                <w:bCs/>
                <w:sz w:val="18"/>
                <w:szCs w:val="18"/>
                <w:lang w:val="ru-RU"/>
              </w:rPr>
            </w:pPr>
            <w:r w:rsidRPr="009F2F48">
              <w:rPr>
                <w:bCs/>
                <w:sz w:val="18"/>
                <w:szCs w:val="18"/>
                <w:lang w:val="ru-RU"/>
              </w:rPr>
              <w:t>(56 819)</w:t>
            </w:r>
          </w:p>
        </w:tc>
      </w:tr>
      <w:tr w:rsidR="00CF7844" w:rsidRPr="009F2F48" w:rsidTr="001E1154">
        <w:trPr>
          <w:cantSplit/>
          <w:trHeight w:val="20"/>
        </w:trPr>
        <w:tc>
          <w:tcPr>
            <w:tcW w:w="2199" w:type="dxa"/>
            <w:vAlign w:val="bottom"/>
          </w:tcPr>
          <w:p w:rsidR="00CF7844" w:rsidRPr="009F2F48" w:rsidRDefault="00CF7844">
            <w:pPr>
              <w:pStyle w:val="tblText02"/>
              <w:widowControl w:val="0"/>
              <w:spacing w:before="20" w:after="20" w:line="180" w:lineRule="exact"/>
              <w:ind w:left="0" w:firstLine="0"/>
              <w:rPr>
                <w:sz w:val="18"/>
                <w:szCs w:val="18"/>
              </w:rPr>
            </w:pPr>
            <w:r w:rsidRPr="009F2F48">
              <w:rPr>
                <w:sz w:val="18"/>
                <w:szCs w:val="18"/>
              </w:rPr>
              <w:t>Переоценка</w:t>
            </w:r>
          </w:p>
        </w:tc>
        <w:tc>
          <w:tcPr>
            <w:tcW w:w="991" w:type="dxa"/>
            <w:vAlign w:val="bottom"/>
          </w:tcPr>
          <w:p w:rsidR="00CF7844" w:rsidRPr="009F2F48" w:rsidDel="00CF7844" w:rsidRDefault="00CF7844" w:rsidP="00D239B6">
            <w:pPr>
              <w:widowControl w:val="0"/>
              <w:spacing w:before="20" w:after="20" w:line="180" w:lineRule="exact"/>
              <w:ind w:right="57"/>
              <w:jc w:val="right"/>
              <w:rPr>
                <w:bCs/>
                <w:sz w:val="18"/>
                <w:szCs w:val="18"/>
                <w:lang w:val="ru-RU"/>
              </w:rPr>
            </w:pPr>
            <w:r w:rsidRPr="009F2F48">
              <w:rPr>
                <w:bCs/>
                <w:sz w:val="18"/>
                <w:szCs w:val="18"/>
                <w:lang w:val="ru-RU"/>
              </w:rPr>
              <w:t>114 280 </w:t>
            </w:r>
          </w:p>
        </w:tc>
        <w:tc>
          <w:tcPr>
            <w:tcW w:w="112" w:type="dxa"/>
            <w:vAlign w:val="bottom"/>
          </w:tcPr>
          <w:p w:rsidR="00CF7844" w:rsidRPr="009F2F48" w:rsidRDefault="00CF7844">
            <w:pPr>
              <w:pStyle w:val="tblNumber01"/>
              <w:widowControl w:val="0"/>
              <w:spacing w:before="20" w:after="20" w:line="180" w:lineRule="exact"/>
              <w:rPr>
                <w:sz w:val="18"/>
                <w:szCs w:val="18"/>
              </w:rPr>
            </w:pPr>
          </w:p>
        </w:tc>
        <w:tc>
          <w:tcPr>
            <w:tcW w:w="1433" w:type="dxa"/>
            <w:vAlign w:val="bottom"/>
          </w:tcPr>
          <w:p w:rsidR="00CF7844" w:rsidRPr="009F2F48" w:rsidDel="00CF7844" w:rsidRDefault="00CF7844">
            <w:pPr>
              <w:widowControl w:val="0"/>
              <w:spacing w:before="20" w:after="20" w:line="180" w:lineRule="exact"/>
              <w:ind w:right="57"/>
              <w:jc w:val="right"/>
              <w:rPr>
                <w:bCs/>
                <w:sz w:val="18"/>
                <w:szCs w:val="18"/>
                <w:lang w:val="ru-RU"/>
              </w:rPr>
            </w:pPr>
            <w:r w:rsidRPr="009F2F48">
              <w:rPr>
                <w:bCs/>
                <w:sz w:val="18"/>
                <w:szCs w:val="18"/>
                <w:lang w:val="ru-RU"/>
              </w:rPr>
              <w:t>- </w:t>
            </w:r>
          </w:p>
        </w:tc>
        <w:tc>
          <w:tcPr>
            <w:tcW w:w="116" w:type="dxa"/>
            <w:vAlign w:val="bottom"/>
          </w:tcPr>
          <w:p w:rsidR="00CF7844" w:rsidRPr="009F2F48" w:rsidRDefault="00CF7844">
            <w:pPr>
              <w:pStyle w:val="tblNumber01"/>
              <w:widowControl w:val="0"/>
              <w:spacing w:before="20" w:after="20" w:line="180" w:lineRule="exact"/>
              <w:rPr>
                <w:sz w:val="18"/>
                <w:szCs w:val="18"/>
              </w:rPr>
            </w:pPr>
          </w:p>
        </w:tc>
        <w:tc>
          <w:tcPr>
            <w:tcW w:w="1329" w:type="dxa"/>
            <w:vAlign w:val="bottom"/>
          </w:tcPr>
          <w:p w:rsidR="00CF7844" w:rsidRPr="009F2F48" w:rsidDel="00CF7844" w:rsidRDefault="00CF7844">
            <w:pPr>
              <w:widowControl w:val="0"/>
              <w:tabs>
                <w:tab w:val="left" w:pos="872"/>
              </w:tabs>
              <w:spacing w:before="20" w:after="20" w:line="180" w:lineRule="exact"/>
              <w:ind w:right="57"/>
              <w:jc w:val="right"/>
              <w:rPr>
                <w:bCs/>
                <w:sz w:val="18"/>
                <w:szCs w:val="18"/>
                <w:lang w:val="ru-RU"/>
              </w:rPr>
            </w:pPr>
            <w:r w:rsidRPr="009F2F48">
              <w:rPr>
                <w:bCs/>
                <w:sz w:val="18"/>
                <w:szCs w:val="18"/>
                <w:lang w:val="ru-RU"/>
              </w:rPr>
              <w:t>- </w:t>
            </w:r>
          </w:p>
        </w:tc>
        <w:tc>
          <w:tcPr>
            <w:tcW w:w="110" w:type="dxa"/>
            <w:vAlign w:val="bottom"/>
          </w:tcPr>
          <w:p w:rsidR="00CF7844" w:rsidRPr="009F2F48" w:rsidRDefault="00CF7844">
            <w:pPr>
              <w:pStyle w:val="tblNumber01"/>
              <w:widowControl w:val="0"/>
              <w:spacing w:before="20" w:after="20" w:line="180" w:lineRule="exact"/>
              <w:rPr>
                <w:sz w:val="18"/>
                <w:szCs w:val="18"/>
              </w:rPr>
            </w:pPr>
          </w:p>
        </w:tc>
        <w:tc>
          <w:tcPr>
            <w:tcW w:w="1433" w:type="dxa"/>
            <w:vAlign w:val="bottom"/>
          </w:tcPr>
          <w:p w:rsidR="00CF7844" w:rsidRPr="009F2F48" w:rsidDel="00CF7844" w:rsidRDefault="00CF7844">
            <w:pPr>
              <w:widowControl w:val="0"/>
              <w:spacing w:before="20" w:after="20" w:line="180" w:lineRule="exact"/>
              <w:ind w:right="57"/>
              <w:jc w:val="right"/>
              <w:rPr>
                <w:bCs/>
                <w:sz w:val="18"/>
                <w:szCs w:val="18"/>
                <w:lang w:val="ru-RU"/>
              </w:rPr>
            </w:pPr>
            <w:r w:rsidRPr="009F2F48">
              <w:rPr>
                <w:bCs/>
                <w:sz w:val="18"/>
                <w:szCs w:val="18"/>
                <w:lang w:val="ru-RU"/>
              </w:rPr>
              <w:t>- </w:t>
            </w:r>
          </w:p>
        </w:tc>
        <w:tc>
          <w:tcPr>
            <w:tcW w:w="110" w:type="dxa"/>
            <w:vAlign w:val="bottom"/>
          </w:tcPr>
          <w:p w:rsidR="00CF7844" w:rsidRPr="009F2F48" w:rsidRDefault="00CF7844">
            <w:pPr>
              <w:pStyle w:val="tblNumber01"/>
              <w:widowControl w:val="0"/>
              <w:spacing w:before="20" w:after="20" w:line="180" w:lineRule="exact"/>
              <w:rPr>
                <w:sz w:val="18"/>
                <w:szCs w:val="18"/>
              </w:rPr>
            </w:pPr>
          </w:p>
        </w:tc>
        <w:tc>
          <w:tcPr>
            <w:tcW w:w="984" w:type="dxa"/>
            <w:vAlign w:val="bottom"/>
          </w:tcPr>
          <w:p w:rsidR="00CF7844" w:rsidRPr="009F2F48" w:rsidDel="00CF7844" w:rsidRDefault="00CF7844">
            <w:pPr>
              <w:widowControl w:val="0"/>
              <w:spacing w:before="20" w:after="20" w:line="180" w:lineRule="exact"/>
              <w:ind w:right="57"/>
              <w:jc w:val="right"/>
              <w:rPr>
                <w:bCs/>
                <w:sz w:val="18"/>
                <w:szCs w:val="18"/>
                <w:lang w:val="ru-RU"/>
              </w:rPr>
            </w:pPr>
            <w:r w:rsidRPr="009F2F48">
              <w:rPr>
                <w:bCs/>
                <w:sz w:val="18"/>
                <w:szCs w:val="18"/>
                <w:lang w:val="ru-RU"/>
              </w:rPr>
              <w:t>114 280 </w:t>
            </w:r>
          </w:p>
        </w:tc>
      </w:tr>
      <w:tr w:rsidR="00CF7844" w:rsidRPr="009F2F48" w:rsidTr="001E1154">
        <w:trPr>
          <w:cantSplit/>
          <w:trHeight w:val="20"/>
        </w:trPr>
        <w:tc>
          <w:tcPr>
            <w:tcW w:w="2199" w:type="dxa"/>
            <w:vAlign w:val="bottom"/>
          </w:tcPr>
          <w:p w:rsidR="00CF7844" w:rsidRPr="009F2F48" w:rsidRDefault="00CF7844">
            <w:pPr>
              <w:pStyle w:val="tblText02"/>
              <w:widowControl w:val="0"/>
              <w:spacing w:before="20" w:after="20" w:line="180" w:lineRule="exact"/>
              <w:ind w:left="0" w:firstLine="0"/>
              <w:rPr>
                <w:sz w:val="18"/>
                <w:szCs w:val="18"/>
              </w:rPr>
            </w:pPr>
            <w:r w:rsidRPr="009F2F48">
              <w:rPr>
                <w:sz w:val="18"/>
                <w:szCs w:val="18"/>
              </w:rPr>
              <w:t>Обесценение</w:t>
            </w:r>
          </w:p>
        </w:tc>
        <w:tc>
          <w:tcPr>
            <w:tcW w:w="991" w:type="dxa"/>
            <w:vAlign w:val="bottom"/>
          </w:tcPr>
          <w:p w:rsidR="00CF7844" w:rsidRPr="009F2F48" w:rsidDel="00CF7844" w:rsidRDefault="00CF7844" w:rsidP="00D239B6">
            <w:pPr>
              <w:widowControl w:val="0"/>
              <w:spacing w:before="20" w:after="20" w:line="180" w:lineRule="exact"/>
              <w:ind w:right="57"/>
              <w:jc w:val="right"/>
              <w:rPr>
                <w:bCs/>
                <w:sz w:val="18"/>
                <w:szCs w:val="18"/>
                <w:lang w:val="ru-RU"/>
              </w:rPr>
            </w:pPr>
            <w:r w:rsidRPr="009F2F48">
              <w:rPr>
                <w:bCs/>
                <w:sz w:val="18"/>
                <w:szCs w:val="18"/>
                <w:lang w:val="ru-RU"/>
              </w:rPr>
              <w:t>(27 787)</w:t>
            </w:r>
          </w:p>
        </w:tc>
        <w:tc>
          <w:tcPr>
            <w:tcW w:w="112" w:type="dxa"/>
            <w:vAlign w:val="bottom"/>
          </w:tcPr>
          <w:p w:rsidR="00CF7844" w:rsidRPr="009F2F48" w:rsidRDefault="00CF7844">
            <w:pPr>
              <w:pStyle w:val="tblNumber01"/>
              <w:widowControl w:val="0"/>
              <w:spacing w:before="20" w:after="20" w:line="180" w:lineRule="exact"/>
              <w:rPr>
                <w:sz w:val="18"/>
                <w:szCs w:val="18"/>
              </w:rPr>
            </w:pPr>
          </w:p>
        </w:tc>
        <w:tc>
          <w:tcPr>
            <w:tcW w:w="1433" w:type="dxa"/>
            <w:vAlign w:val="bottom"/>
          </w:tcPr>
          <w:p w:rsidR="00CF7844" w:rsidRPr="009F2F48" w:rsidDel="00CF7844" w:rsidRDefault="00CF7844">
            <w:pPr>
              <w:widowControl w:val="0"/>
              <w:spacing w:before="20" w:after="20" w:line="180" w:lineRule="exact"/>
              <w:ind w:right="57"/>
              <w:jc w:val="right"/>
              <w:rPr>
                <w:bCs/>
                <w:sz w:val="18"/>
                <w:szCs w:val="18"/>
                <w:lang w:val="ru-RU"/>
              </w:rPr>
            </w:pPr>
            <w:r w:rsidRPr="009F2F48">
              <w:rPr>
                <w:bCs/>
                <w:sz w:val="18"/>
                <w:szCs w:val="18"/>
                <w:lang w:val="ru-RU"/>
              </w:rPr>
              <w:t>- </w:t>
            </w:r>
          </w:p>
        </w:tc>
        <w:tc>
          <w:tcPr>
            <w:tcW w:w="116" w:type="dxa"/>
            <w:vAlign w:val="bottom"/>
          </w:tcPr>
          <w:p w:rsidR="00CF7844" w:rsidRPr="009F2F48" w:rsidRDefault="00CF7844">
            <w:pPr>
              <w:pStyle w:val="tblNumber01"/>
              <w:widowControl w:val="0"/>
              <w:spacing w:before="20" w:after="20" w:line="180" w:lineRule="exact"/>
              <w:rPr>
                <w:sz w:val="18"/>
                <w:szCs w:val="18"/>
              </w:rPr>
            </w:pPr>
          </w:p>
        </w:tc>
        <w:tc>
          <w:tcPr>
            <w:tcW w:w="1329" w:type="dxa"/>
            <w:vAlign w:val="bottom"/>
          </w:tcPr>
          <w:p w:rsidR="00CF7844" w:rsidRPr="009F2F48" w:rsidDel="00CF7844" w:rsidRDefault="00CF7844">
            <w:pPr>
              <w:widowControl w:val="0"/>
              <w:tabs>
                <w:tab w:val="left" w:pos="872"/>
              </w:tabs>
              <w:spacing w:before="20" w:after="20" w:line="180" w:lineRule="exact"/>
              <w:ind w:right="57"/>
              <w:jc w:val="right"/>
              <w:rPr>
                <w:bCs/>
                <w:sz w:val="18"/>
                <w:szCs w:val="18"/>
                <w:lang w:val="ru-RU"/>
              </w:rPr>
            </w:pPr>
            <w:r w:rsidRPr="009F2F48">
              <w:rPr>
                <w:bCs/>
                <w:sz w:val="18"/>
                <w:szCs w:val="18"/>
                <w:lang w:val="ru-RU"/>
              </w:rPr>
              <w:t>- </w:t>
            </w:r>
          </w:p>
        </w:tc>
        <w:tc>
          <w:tcPr>
            <w:tcW w:w="110" w:type="dxa"/>
            <w:vAlign w:val="bottom"/>
          </w:tcPr>
          <w:p w:rsidR="00CF7844" w:rsidRPr="009F2F48" w:rsidRDefault="00CF7844">
            <w:pPr>
              <w:pStyle w:val="tblNumber01"/>
              <w:widowControl w:val="0"/>
              <w:spacing w:before="20" w:after="20" w:line="180" w:lineRule="exact"/>
              <w:rPr>
                <w:sz w:val="18"/>
                <w:szCs w:val="18"/>
              </w:rPr>
            </w:pPr>
          </w:p>
        </w:tc>
        <w:tc>
          <w:tcPr>
            <w:tcW w:w="1433" w:type="dxa"/>
            <w:vAlign w:val="bottom"/>
          </w:tcPr>
          <w:p w:rsidR="00CF7844" w:rsidRPr="009F2F48" w:rsidDel="00CF7844" w:rsidRDefault="00CF7844">
            <w:pPr>
              <w:widowControl w:val="0"/>
              <w:spacing w:before="20" w:after="20" w:line="180" w:lineRule="exact"/>
              <w:ind w:right="57"/>
              <w:jc w:val="right"/>
              <w:rPr>
                <w:bCs/>
                <w:sz w:val="18"/>
                <w:szCs w:val="18"/>
                <w:lang w:val="ru-RU"/>
              </w:rPr>
            </w:pPr>
            <w:r w:rsidRPr="009F2F48">
              <w:rPr>
                <w:bCs/>
                <w:sz w:val="18"/>
                <w:szCs w:val="18"/>
                <w:lang w:val="ru-RU"/>
              </w:rPr>
              <w:t>- </w:t>
            </w:r>
          </w:p>
        </w:tc>
        <w:tc>
          <w:tcPr>
            <w:tcW w:w="110" w:type="dxa"/>
            <w:vAlign w:val="bottom"/>
          </w:tcPr>
          <w:p w:rsidR="00CF7844" w:rsidRPr="009F2F48" w:rsidRDefault="00CF7844">
            <w:pPr>
              <w:pStyle w:val="tblNumber01"/>
              <w:widowControl w:val="0"/>
              <w:spacing w:before="20" w:after="20" w:line="180" w:lineRule="exact"/>
              <w:rPr>
                <w:sz w:val="18"/>
                <w:szCs w:val="18"/>
              </w:rPr>
            </w:pPr>
          </w:p>
        </w:tc>
        <w:tc>
          <w:tcPr>
            <w:tcW w:w="984" w:type="dxa"/>
            <w:vAlign w:val="bottom"/>
          </w:tcPr>
          <w:p w:rsidR="00CF7844" w:rsidRPr="009F2F48" w:rsidDel="00CF7844" w:rsidRDefault="00CF7844">
            <w:pPr>
              <w:widowControl w:val="0"/>
              <w:spacing w:before="20" w:after="20" w:line="180" w:lineRule="exact"/>
              <w:ind w:right="57"/>
              <w:jc w:val="right"/>
              <w:rPr>
                <w:bCs/>
                <w:sz w:val="18"/>
                <w:szCs w:val="18"/>
                <w:lang w:val="ru-RU"/>
              </w:rPr>
            </w:pPr>
            <w:r w:rsidRPr="009F2F48">
              <w:rPr>
                <w:bCs/>
                <w:sz w:val="18"/>
                <w:szCs w:val="18"/>
                <w:lang w:val="ru-RU"/>
              </w:rPr>
              <w:t>(27 787)</w:t>
            </w:r>
          </w:p>
        </w:tc>
      </w:tr>
      <w:tr w:rsidR="00CF7844" w:rsidRPr="009F2F48" w:rsidTr="001E1154">
        <w:trPr>
          <w:cantSplit/>
          <w:trHeight w:val="20"/>
        </w:trPr>
        <w:tc>
          <w:tcPr>
            <w:tcW w:w="2199" w:type="dxa"/>
            <w:vAlign w:val="bottom"/>
          </w:tcPr>
          <w:p w:rsidR="00CF7844" w:rsidRPr="009F2F48" w:rsidRDefault="00CF7844" w:rsidP="00D239B6">
            <w:pPr>
              <w:pStyle w:val="tblText02"/>
              <w:widowControl w:val="0"/>
              <w:spacing w:before="20" w:after="20" w:line="180" w:lineRule="exact"/>
              <w:ind w:left="0" w:firstLine="0"/>
              <w:rPr>
                <w:sz w:val="18"/>
                <w:szCs w:val="18"/>
              </w:rPr>
            </w:pPr>
            <w:r w:rsidRPr="009F2F48">
              <w:rPr>
                <w:sz w:val="18"/>
                <w:szCs w:val="18"/>
              </w:rPr>
              <w:t>Списание накопленной амортизации в результате переоценки</w:t>
            </w:r>
          </w:p>
        </w:tc>
        <w:tc>
          <w:tcPr>
            <w:tcW w:w="991" w:type="dxa"/>
            <w:vAlign w:val="bottom"/>
          </w:tcPr>
          <w:p w:rsidR="00CF7844" w:rsidRPr="009F2F48" w:rsidRDefault="00CF7844">
            <w:pPr>
              <w:widowControl w:val="0"/>
              <w:spacing w:before="20" w:after="20" w:line="180" w:lineRule="exact"/>
              <w:ind w:right="57"/>
              <w:jc w:val="right"/>
              <w:rPr>
                <w:bCs/>
                <w:sz w:val="18"/>
                <w:szCs w:val="18"/>
                <w:lang w:val="ru-RU"/>
              </w:rPr>
            </w:pPr>
            <w:r w:rsidRPr="009F2F48">
              <w:rPr>
                <w:bCs/>
                <w:sz w:val="18"/>
                <w:szCs w:val="18"/>
                <w:lang w:val="ru-RU"/>
              </w:rPr>
              <w:t>(58 239)</w:t>
            </w:r>
          </w:p>
        </w:tc>
        <w:tc>
          <w:tcPr>
            <w:tcW w:w="112" w:type="dxa"/>
            <w:vAlign w:val="bottom"/>
          </w:tcPr>
          <w:p w:rsidR="00CF7844" w:rsidRPr="009F2F48" w:rsidRDefault="00CF7844">
            <w:pPr>
              <w:pStyle w:val="tblNumber01"/>
              <w:widowControl w:val="0"/>
              <w:spacing w:before="20" w:after="20" w:line="180" w:lineRule="exact"/>
              <w:rPr>
                <w:sz w:val="18"/>
                <w:szCs w:val="18"/>
              </w:rPr>
            </w:pPr>
          </w:p>
        </w:tc>
        <w:tc>
          <w:tcPr>
            <w:tcW w:w="1433" w:type="dxa"/>
            <w:vAlign w:val="bottom"/>
          </w:tcPr>
          <w:p w:rsidR="00CF7844" w:rsidRPr="009F2F48" w:rsidRDefault="00CF7844">
            <w:pPr>
              <w:widowControl w:val="0"/>
              <w:spacing w:before="20" w:after="20" w:line="180" w:lineRule="exact"/>
              <w:ind w:right="57"/>
              <w:jc w:val="right"/>
              <w:rPr>
                <w:bCs/>
                <w:sz w:val="18"/>
                <w:szCs w:val="18"/>
                <w:lang w:val="ru-RU"/>
              </w:rPr>
            </w:pPr>
            <w:r w:rsidRPr="009F2F48">
              <w:rPr>
                <w:bCs/>
                <w:sz w:val="18"/>
                <w:szCs w:val="18"/>
                <w:lang w:val="ru-RU"/>
              </w:rPr>
              <w:t>- </w:t>
            </w:r>
          </w:p>
        </w:tc>
        <w:tc>
          <w:tcPr>
            <w:tcW w:w="116" w:type="dxa"/>
            <w:vAlign w:val="bottom"/>
          </w:tcPr>
          <w:p w:rsidR="00CF7844" w:rsidRPr="009F2F48" w:rsidRDefault="00CF7844">
            <w:pPr>
              <w:pStyle w:val="tblNumber01"/>
              <w:widowControl w:val="0"/>
              <w:spacing w:before="20" w:after="20" w:line="180" w:lineRule="exact"/>
              <w:rPr>
                <w:sz w:val="18"/>
                <w:szCs w:val="18"/>
              </w:rPr>
            </w:pPr>
          </w:p>
        </w:tc>
        <w:tc>
          <w:tcPr>
            <w:tcW w:w="1329" w:type="dxa"/>
            <w:vAlign w:val="bottom"/>
          </w:tcPr>
          <w:p w:rsidR="00CF7844" w:rsidRPr="009F2F48" w:rsidRDefault="00CF7844">
            <w:pPr>
              <w:widowControl w:val="0"/>
              <w:tabs>
                <w:tab w:val="left" w:pos="872"/>
              </w:tabs>
              <w:spacing w:before="20" w:after="20" w:line="180" w:lineRule="exact"/>
              <w:ind w:right="57"/>
              <w:jc w:val="right"/>
              <w:rPr>
                <w:bCs/>
                <w:sz w:val="18"/>
                <w:szCs w:val="18"/>
                <w:lang w:val="ru-RU"/>
              </w:rPr>
            </w:pPr>
            <w:r w:rsidRPr="009F2F48">
              <w:rPr>
                <w:bCs/>
                <w:sz w:val="18"/>
                <w:szCs w:val="18"/>
                <w:lang w:val="ru-RU"/>
              </w:rPr>
              <w:t>- </w:t>
            </w:r>
          </w:p>
        </w:tc>
        <w:tc>
          <w:tcPr>
            <w:tcW w:w="110" w:type="dxa"/>
            <w:vAlign w:val="bottom"/>
          </w:tcPr>
          <w:p w:rsidR="00CF7844" w:rsidRPr="009F2F48" w:rsidRDefault="00CF7844">
            <w:pPr>
              <w:pStyle w:val="tblNumber01"/>
              <w:widowControl w:val="0"/>
              <w:spacing w:before="20" w:after="20" w:line="180" w:lineRule="exact"/>
              <w:rPr>
                <w:sz w:val="18"/>
                <w:szCs w:val="18"/>
              </w:rPr>
            </w:pPr>
          </w:p>
        </w:tc>
        <w:tc>
          <w:tcPr>
            <w:tcW w:w="1433" w:type="dxa"/>
            <w:vAlign w:val="bottom"/>
          </w:tcPr>
          <w:p w:rsidR="00CF7844" w:rsidRPr="009F2F48" w:rsidRDefault="00CF7844">
            <w:pPr>
              <w:widowControl w:val="0"/>
              <w:spacing w:before="20" w:after="20" w:line="180" w:lineRule="exact"/>
              <w:ind w:right="57"/>
              <w:jc w:val="right"/>
              <w:rPr>
                <w:bCs/>
                <w:sz w:val="18"/>
                <w:szCs w:val="18"/>
                <w:lang w:val="ru-RU"/>
              </w:rPr>
            </w:pPr>
            <w:r w:rsidRPr="009F2F48">
              <w:rPr>
                <w:bCs/>
                <w:sz w:val="18"/>
                <w:szCs w:val="18"/>
                <w:lang w:val="ru-RU"/>
              </w:rPr>
              <w:t>- </w:t>
            </w:r>
          </w:p>
        </w:tc>
        <w:tc>
          <w:tcPr>
            <w:tcW w:w="110" w:type="dxa"/>
            <w:vAlign w:val="bottom"/>
          </w:tcPr>
          <w:p w:rsidR="00CF7844" w:rsidRPr="009F2F48" w:rsidRDefault="00CF7844">
            <w:pPr>
              <w:pStyle w:val="tblNumber01"/>
              <w:widowControl w:val="0"/>
              <w:spacing w:before="20" w:after="20" w:line="180" w:lineRule="exact"/>
              <w:rPr>
                <w:sz w:val="18"/>
                <w:szCs w:val="18"/>
              </w:rPr>
            </w:pPr>
          </w:p>
        </w:tc>
        <w:tc>
          <w:tcPr>
            <w:tcW w:w="984" w:type="dxa"/>
            <w:vAlign w:val="bottom"/>
          </w:tcPr>
          <w:p w:rsidR="00CF7844" w:rsidRPr="009F2F48" w:rsidRDefault="00CF7844">
            <w:pPr>
              <w:widowControl w:val="0"/>
              <w:spacing w:before="20" w:after="20" w:line="180" w:lineRule="exact"/>
              <w:ind w:right="57"/>
              <w:jc w:val="right"/>
              <w:rPr>
                <w:bCs/>
                <w:sz w:val="18"/>
                <w:szCs w:val="18"/>
                <w:lang w:val="ru-RU"/>
              </w:rPr>
            </w:pPr>
            <w:r w:rsidRPr="009F2F48">
              <w:rPr>
                <w:bCs/>
                <w:sz w:val="18"/>
                <w:szCs w:val="18"/>
                <w:lang w:val="ru-RU"/>
              </w:rPr>
              <w:t>(58 239)</w:t>
            </w:r>
          </w:p>
        </w:tc>
      </w:tr>
      <w:tr w:rsidR="00CF7844" w:rsidRPr="009F2F48" w:rsidTr="001E1154">
        <w:trPr>
          <w:cantSplit/>
          <w:trHeight w:val="20"/>
        </w:trPr>
        <w:tc>
          <w:tcPr>
            <w:tcW w:w="2199" w:type="dxa"/>
            <w:vAlign w:val="bottom"/>
          </w:tcPr>
          <w:p w:rsidR="00CF7844" w:rsidRPr="009F2F48" w:rsidRDefault="00CF7844">
            <w:pPr>
              <w:pStyle w:val="tblText02"/>
              <w:widowControl w:val="0"/>
              <w:spacing w:line="180" w:lineRule="exact"/>
              <w:ind w:left="0" w:firstLine="0"/>
              <w:rPr>
                <w:b/>
                <w:sz w:val="10"/>
                <w:szCs w:val="10"/>
              </w:rPr>
            </w:pPr>
          </w:p>
        </w:tc>
        <w:tc>
          <w:tcPr>
            <w:tcW w:w="991" w:type="dxa"/>
            <w:tcBorders>
              <w:top w:val="single" w:sz="4" w:space="0" w:color="auto"/>
            </w:tcBorders>
            <w:vAlign w:val="bottom"/>
          </w:tcPr>
          <w:p w:rsidR="00CF7844" w:rsidRPr="009F2F48" w:rsidRDefault="00CF7844" w:rsidP="00D239B6">
            <w:pPr>
              <w:widowControl w:val="0"/>
              <w:spacing w:line="180" w:lineRule="exact"/>
              <w:ind w:right="57"/>
              <w:jc w:val="right"/>
              <w:rPr>
                <w:b/>
                <w:bCs/>
                <w:sz w:val="18"/>
                <w:szCs w:val="18"/>
                <w:lang w:val="ru-RU"/>
              </w:rPr>
            </w:pPr>
          </w:p>
        </w:tc>
        <w:tc>
          <w:tcPr>
            <w:tcW w:w="112" w:type="dxa"/>
            <w:vAlign w:val="bottom"/>
          </w:tcPr>
          <w:p w:rsidR="00CF7844" w:rsidRPr="009F2F48" w:rsidRDefault="00CF7844">
            <w:pPr>
              <w:pStyle w:val="tblNumber01"/>
              <w:widowControl w:val="0"/>
              <w:spacing w:line="180" w:lineRule="exact"/>
              <w:rPr>
                <w:b/>
                <w:sz w:val="18"/>
                <w:szCs w:val="18"/>
              </w:rPr>
            </w:pPr>
          </w:p>
        </w:tc>
        <w:tc>
          <w:tcPr>
            <w:tcW w:w="1433" w:type="dxa"/>
            <w:tcBorders>
              <w:top w:val="single" w:sz="4" w:space="0" w:color="auto"/>
            </w:tcBorders>
            <w:vAlign w:val="bottom"/>
          </w:tcPr>
          <w:p w:rsidR="00CF7844" w:rsidRPr="009F2F48" w:rsidRDefault="00CF7844">
            <w:pPr>
              <w:widowControl w:val="0"/>
              <w:spacing w:line="180" w:lineRule="exact"/>
              <w:ind w:right="57"/>
              <w:jc w:val="right"/>
              <w:rPr>
                <w:b/>
                <w:bCs/>
                <w:sz w:val="18"/>
                <w:szCs w:val="18"/>
                <w:lang w:val="ru-RU"/>
              </w:rPr>
            </w:pPr>
          </w:p>
        </w:tc>
        <w:tc>
          <w:tcPr>
            <w:tcW w:w="116" w:type="dxa"/>
            <w:vAlign w:val="bottom"/>
          </w:tcPr>
          <w:p w:rsidR="00CF7844" w:rsidRPr="009F2F48" w:rsidRDefault="00CF7844">
            <w:pPr>
              <w:pStyle w:val="tblNumber01"/>
              <w:widowControl w:val="0"/>
              <w:spacing w:line="180" w:lineRule="exact"/>
              <w:rPr>
                <w:b/>
                <w:sz w:val="18"/>
                <w:szCs w:val="18"/>
              </w:rPr>
            </w:pPr>
          </w:p>
        </w:tc>
        <w:tc>
          <w:tcPr>
            <w:tcW w:w="1329" w:type="dxa"/>
            <w:tcBorders>
              <w:top w:val="single" w:sz="4" w:space="0" w:color="auto"/>
            </w:tcBorders>
            <w:vAlign w:val="bottom"/>
          </w:tcPr>
          <w:p w:rsidR="00CF7844" w:rsidRPr="009F2F48" w:rsidRDefault="00CF7844">
            <w:pPr>
              <w:widowControl w:val="0"/>
              <w:tabs>
                <w:tab w:val="left" w:pos="872"/>
              </w:tabs>
              <w:spacing w:line="180" w:lineRule="exact"/>
              <w:ind w:right="57"/>
              <w:jc w:val="right"/>
              <w:rPr>
                <w:b/>
                <w:bCs/>
                <w:sz w:val="18"/>
                <w:szCs w:val="18"/>
                <w:lang w:val="ru-RU"/>
              </w:rPr>
            </w:pPr>
          </w:p>
        </w:tc>
        <w:tc>
          <w:tcPr>
            <w:tcW w:w="110" w:type="dxa"/>
            <w:vAlign w:val="bottom"/>
          </w:tcPr>
          <w:p w:rsidR="00CF7844" w:rsidRPr="009F2F48" w:rsidRDefault="00CF7844">
            <w:pPr>
              <w:pStyle w:val="tblNumber01"/>
              <w:widowControl w:val="0"/>
              <w:spacing w:line="180" w:lineRule="exact"/>
              <w:rPr>
                <w:b/>
                <w:sz w:val="18"/>
                <w:szCs w:val="18"/>
              </w:rPr>
            </w:pPr>
          </w:p>
        </w:tc>
        <w:tc>
          <w:tcPr>
            <w:tcW w:w="1433" w:type="dxa"/>
            <w:tcBorders>
              <w:top w:val="single" w:sz="4" w:space="0" w:color="auto"/>
            </w:tcBorders>
            <w:vAlign w:val="bottom"/>
          </w:tcPr>
          <w:p w:rsidR="00CF7844" w:rsidRPr="009F2F48" w:rsidRDefault="00CF7844">
            <w:pPr>
              <w:widowControl w:val="0"/>
              <w:spacing w:line="180" w:lineRule="exact"/>
              <w:ind w:right="57"/>
              <w:jc w:val="right"/>
              <w:rPr>
                <w:b/>
                <w:bCs/>
                <w:sz w:val="18"/>
                <w:szCs w:val="18"/>
                <w:lang w:val="ru-RU"/>
              </w:rPr>
            </w:pPr>
          </w:p>
        </w:tc>
        <w:tc>
          <w:tcPr>
            <w:tcW w:w="110" w:type="dxa"/>
            <w:vAlign w:val="bottom"/>
          </w:tcPr>
          <w:p w:rsidR="00CF7844" w:rsidRPr="009F2F48" w:rsidRDefault="00CF7844">
            <w:pPr>
              <w:pStyle w:val="tblNumber01"/>
              <w:widowControl w:val="0"/>
              <w:spacing w:line="180" w:lineRule="exact"/>
              <w:rPr>
                <w:b/>
                <w:sz w:val="18"/>
                <w:szCs w:val="18"/>
              </w:rPr>
            </w:pPr>
          </w:p>
        </w:tc>
        <w:tc>
          <w:tcPr>
            <w:tcW w:w="984" w:type="dxa"/>
            <w:tcBorders>
              <w:top w:val="single" w:sz="4" w:space="0" w:color="auto"/>
            </w:tcBorders>
            <w:vAlign w:val="bottom"/>
          </w:tcPr>
          <w:p w:rsidR="00CF7844" w:rsidRPr="009F2F48" w:rsidRDefault="00CF7844">
            <w:pPr>
              <w:widowControl w:val="0"/>
              <w:spacing w:line="180" w:lineRule="exact"/>
              <w:ind w:right="57"/>
              <w:jc w:val="right"/>
              <w:rPr>
                <w:b/>
                <w:bCs/>
                <w:sz w:val="18"/>
                <w:szCs w:val="18"/>
                <w:lang w:val="ru-RU"/>
              </w:rPr>
            </w:pPr>
          </w:p>
        </w:tc>
      </w:tr>
      <w:tr w:rsidR="00CF7844" w:rsidRPr="009F2F48" w:rsidTr="001E1154">
        <w:trPr>
          <w:cantSplit/>
          <w:trHeight w:val="20"/>
        </w:trPr>
        <w:tc>
          <w:tcPr>
            <w:tcW w:w="2199" w:type="dxa"/>
            <w:vAlign w:val="bottom"/>
          </w:tcPr>
          <w:p w:rsidR="00CF7844" w:rsidRPr="009F2F48" w:rsidRDefault="009B5A72" w:rsidP="00D239B6">
            <w:pPr>
              <w:pStyle w:val="tblText02"/>
              <w:widowControl w:val="0"/>
              <w:spacing w:before="20" w:after="20" w:line="180" w:lineRule="exact"/>
              <w:ind w:left="0" w:firstLine="0"/>
              <w:rPr>
                <w:b/>
                <w:sz w:val="18"/>
                <w:szCs w:val="18"/>
              </w:rPr>
            </w:pPr>
            <w:r w:rsidRPr="009F2F48">
              <w:rPr>
                <w:b/>
                <w:sz w:val="18"/>
                <w:szCs w:val="18"/>
              </w:rPr>
              <w:t xml:space="preserve">По состоянию на </w:t>
            </w:r>
            <w:r w:rsidRPr="009F2F48">
              <w:rPr>
                <w:b/>
                <w:sz w:val="18"/>
                <w:szCs w:val="18"/>
              </w:rPr>
              <w:br/>
              <w:t>31 декабря 201</w:t>
            </w:r>
            <w:r w:rsidR="00CF7844" w:rsidRPr="009F2F48">
              <w:rPr>
                <w:b/>
                <w:sz w:val="18"/>
                <w:szCs w:val="18"/>
              </w:rPr>
              <w:t>3</w:t>
            </w:r>
            <w:r w:rsidRPr="009F2F48">
              <w:rPr>
                <w:b/>
                <w:sz w:val="18"/>
                <w:szCs w:val="18"/>
              </w:rPr>
              <w:t xml:space="preserve"> года</w:t>
            </w:r>
          </w:p>
        </w:tc>
        <w:tc>
          <w:tcPr>
            <w:tcW w:w="991" w:type="dxa"/>
            <w:vAlign w:val="bottom"/>
          </w:tcPr>
          <w:p w:rsidR="00CF7844" w:rsidRPr="009F2F48" w:rsidRDefault="00CF7844">
            <w:pPr>
              <w:widowControl w:val="0"/>
              <w:spacing w:before="20" w:after="20" w:line="180" w:lineRule="exact"/>
              <w:ind w:right="57"/>
              <w:jc w:val="right"/>
              <w:rPr>
                <w:b/>
                <w:bCs/>
                <w:sz w:val="18"/>
                <w:szCs w:val="18"/>
                <w:lang w:val="ru-RU"/>
              </w:rPr>
            </w:pPr>
            <w:r w:rsidRPr="009F2F48">
              <w:rPr>
                <w:b/>
                <w:bCs/>
                <w:sz w:val="18"/>
                <w:szCs w:val="18"/>
                <w:lang w:val="ru-RU"/>
              </w:rPr>
              <w:t>1 279 754 </w:t>
            </w:r>
          </w:p>
        </w:tc>
        <w:tc>
          <w:tcPr>
            <w:tcW w:w="112" w:type="dxa"/>
            <w:vAlign w:val="bottom"/>
          </w:tcPr>
          <w:p w:rsidR="00CF7844" w:rsidRPr="009F2F48" w:rsidRDefault="00CF7844">
            <w:pPr>
              <w:pStyle w:val="tblNumber01"/>
              <w:widowControl w:val="0"/>
              <w:spacing w:before="20" w:after="20" w:line="180" w:lineRule="exact"/>
              <w:rPr>
                <w:b/>
                <w:sz w:val="18"/>
                <w:szCs w:val="18"/>
              </w:rPr>
            </w:pPr>
          </w:p>
        </w:tc>
        <w:tc>
          <w:tcPr>
            <w:tcW w:w="1433" w:type="dxa"/>
            <w:vAlign w:val="bottom"/>
          </w:tcPr>
          <w:p w:rsidR="00CF7844" w:rsidRPr="009F2F48" w:rsidRDefault="00CF7844">
            <w:pPr>
              <w:widowControl w:val="0"/>
              <w:spacing w:before="20" w:after="20" w:line="180" w:lineRule="exact"/>
              <w:ind w:right="57"/>
              <w:jc w:val="right"/>
              <w:rPr>
                <w:b/>
                <w:bCs/>
                <w:sz w:val="18"/>
                <w:szCs w:val="18"/>
                <w:lang w:val="ru-RU"/>
              </w:rPr>
            </w:pPr>
            <w:r w:rsidRPr="009F2F48">
              <w:rPr>
                <w:b/>
                <w:bCs/>
                <w:sz w:val="18"/>
                <w:szCs w:val="18"/>
                <w:lang w:val="ru-RU"/>
              </w:rPr>
              <w:t>582 147 </w:t>
            </w:r>
          </w:p>
        </w:tc>
        <w:tc>
          <w:tcPr>
            <w:tcW w:w="116" w:type="dxa"/>
            <w:vAlign w:val="bottom"/>
          </w:tcPr>
          <w:p w:rsidR="00CF7844" w:rsidRPr="009F2F48" w:rsidRDefault="00CF7844">
            <w:pPr>
              <w:pStyle w:val="tblNumber01"/>
              <w:widowControl w:val="0"/>
              <w:spacing w:before="20" w:after="20" w:line="180" w:lineRule="exact"/>
              <w:rPr>
                <w:b/>
                <w:sz w:val="18"/>
                <w:szCs w:val="18"/>
              </w:rPr>
            </w:pPr>
          </w:p>
        </w:tc>
        <w:tc>
          <w:tcPr>
            <w:tcW w:w="1329" w:type="dxa"/>
            <w:vAlign w:val="bottom"/>
          </w:tcPr>
          <w:p w:rsidR="00CF7844" w:rsidRPr="009F2F48" w:rsidRDefault="00CF7844">
            <w:pPr>
              <w:widowControl w:val="0"/>
              <w:tabs>
                <w:tab w:val="left" w:pos="872"/>
              </w:tabs>
              <w:spacing w:before="20" w:after="20" w:line="180" w:lineRule="exact"/>
              <w:ind w:right="57"/>
              <w:jc w:val="right"/>
              <w:rPr>
                <w:b/>
                <w:bCs/>
                <w:sz w:val="18"/>
                <w:szCs w:val="18"/>
                <w:lang w:val="ru-RU"/>
              </w:rPr>
            </w:pPr>
            <w:r w:rsidRPr="009F2F48">
              <w:rPr>
                <w:b/>
                <w:bCs/>
                <w:sz w:val="18"/>
                <w:szCs w:val="18"/>
                <w:lang w:val="ru-RU"/>
              </w:rPr>
              <w:t>91 991 </w:t>
            </w:r>
          </w:p>
        </w:tc>
        <w:tc>
          <w:tcPr>
            <w:tcW w:w="110" w:type="dxa"/>
            <w:vAlign w:val="bottom"/>
          </w:tcPr>
          <w:p w:rsidR="00CF7844" w:rsidRPr="009F2F48" w:rsidRDefault="00CF7844">
            <w:pPr>
              <w:pStyle w:val="tblNumber01"/>
              <w:widowControl w:val="0"/>
              <w:spacing w:before="20" w:after="20" w:line="180" w:lineRule="exact"/>
              <w:rPr>
                <w:b/>
                <w:sz w:val="18"/>
                <w:szCs w:val="18"/>
              </w:rPr>
            </w:pPr>
          </w:p>
        </w:tc>
        <w:tc>
          <w:tcPr>
            <w:tcW w:w="1433" w:type="dxa"/>
            <w:vAlign w:val="bottom"/>
          </w:tcPr>
          <w:p w:rsidR="00CF7844" w:rsidRPr="009F2F48" w:rsidRDefault="00CF7844">
            <w:pPr>
              <w:widowControl w:val="0"/>
              <w:spacing w:before="20" w:after="20" w:line="180" w:lineRule="exact"/>
              <w:ind w:right="57"/>
              <w:jc w:val="right"/>
              <w:rPr>
                <w:b/>
                <w:bCs/>
                <w:sz w:val="18"/>
                <w:szCs w:val="18"/>
                <w:lang w:val="ru-RU"/>
              </w:rPr>
            </w:pPr>
            <w:r w:rsidRPr="009F2F48">
              <w:rPr>
                <w:b/>
                <w:bCs/>
                <w:sz w:val="18"/>
                <w:szCs w:val="18"/>
                <w:lang w:val="ru-RU"/>
              </w:rPr>
              <w:t>119 498 </w:t>
            </w:r>
          </w:p>
        </w:tc>
        <w:tc>
          <w:tcPr>
            <w:tcW w:w="110" w:type="dxa"/>
            <w:vAlign w:val="bottom"/>
          </w:tcPr>
          <w:p w:rsidR="00CF7844" w:rsidRPr="009F2F48" w:rsidRDefault="00CF7844">
            <w:pPr>
              <w:pStyle w:val="tblNumber01"/>
              <w:widowControl w:val="0"/>
              <w:spacing w:before="20" w:after="20" w:line="180" w:lineRule="exact"/>
              <w:rPr>
                <w:b/>
                <w:sz w:val="18"/>
                <w:szCs w:val="18"/>
              </w:rPr>
            </w:pPr>
          </w:p>
        </w:tc>
        <w:tc>
          <w:tcPr>
            <w:tcW w:w="984" w:type="dxa"/>
            <w:vAlign w:val="bottom"/>
          </w:tcPr>
          <w:p w:rsidR="00CF7844" w:rsidRPr="009F2F48" w:rsidRDefault="00CF7844">
            <w:pPr>
              <w:widowControl w:val="0"/>
              <w:spacing w:before="20" w:after="20" w:line="180" w:lineRule="exact"/>
              <w:ind w:right="57"/>
              <w:jc w:val="right"/>
              <w:rPr>
                <w:b/>
                <w:bCs/>
                <w:sz w:val="18"/>
                <w:szCs w:val="18"/>
                <w:lang w:val="ru-RU"/>
              </w:rPr>
            </w:pPr>
            <w:r w:rsidRPr="009F2F48">
              <w:rPr>
                <w:b/>
                <w:bCs/>
                <w:sz w:val="18"/>
                <w:szCs w:val="18"/>
                <w:lang w:val="ru-RU"/>
              </w:rPr>
              <w:t>2 073 390 </w:t>
            </w:r>
          </w:p>
        </w:tc>
      </w:tr>
      <w:tr w:rsidR="00CF7844" w:rsidRPr="009F2F48" w:rsidTr="001E1154">
        <w:trPr>
          <w:cantSplit/>
          <w:trHeight w:val="20"/>
        </w:trPr>
        <w:tc>
          <w:tcPr>
            <w:tcW w:w="2199" w:type="dxa"/>
            <w:vAlign w:val="bottom"/>
          </w:tcPr>
          <w:p w:rsidR="00CF7844" w:rsidRPr="009F2F48" w:rsidRDefault="00CF7844">
            <w:pPr>
              <w:pStyle w:val="tblText02"/>
              <w:widowControl w:val="0"/>
              <w:spacing w:before="20" w:after="20" w:line="180" w:lineRule="exact"/>
              <w:ind w:left="0" w:firstLine="0"/>
              <w:rPr>
                <w:sz w:val="18"/>
                <w:szCs w:val="18"/>
              </w:rPr>
            </w:pPr>
            <w:r w:rsidRPr="009F2F48">
              <w:rPr>
                <w:sz w:val="18"/>
                <w:szCs w:val="18"/>
              </w:rPr>
              <w:t>Поступления</w:t>
            </w:r>
          </w:p>
        </w:tc>
        <w:tc>
          <w:tcPr>
            <w:tcW w:w="991" w:type="dxa"/>
            <w:vAlign w:val="bottom"/>
          </w:tcPr>
          <w:p w:rsidR="00CF7844" w:rsidRPr="009F2F48" w:rsidRDefault="00EE5CF9" w:rsidP="00D239B6">
            <w:pPr>
              <w:widowControl w:val="0"/>
              <w:spacing w:before="20" w:after="20" w:line="180" w:lineRule="exact"/>
              <w:ind w:right="57"/>
              <w:jc w:val="right"/>
              <w:rPr>
                <w:bCs/>
                <w:sz w:val="18"/>
                <w:szCs w:val="18"/>
                <w:lang w:val="ru-RU"/>
              </w:rPr>
            </w:pPr>
            <w:r>
              <w:rPr>
                <w:bCs/>
                <w:sz w:val="18"/>
                <w:szCs w:val="18"/>
                <w:lang w:val="ru-RU"/>
              </w:rPr>
              <w:t>365</w:t>
            </w:r>
          </w:p>
        </w:tc>
        <w:tc>
          <w:tcPr>
            <w:tcW w:w="112" w:type="dxa"/>
            <w:vAlign w:val="bottom"/>
          </w:tcPr>
          <w:p w:rsidR="00CF7844" w:rsidRPr="009F2F48" w:rsidRDefault="00CF7844">
            <w:pPr>
              <w:pStyle w:val="tblNumber01"/>
              <w:widowControl w:val="0"/>
              <w:spacing w:before="20" w:after="20" w:line="180" w:lineRule="exact"/>
              <w:rPr>
                <w:sz w:val="18"/>
                <w:szCs w:val="18"/>
              </w:rPr>
            </w:pPr>
          </w:p>
        </w:tc>
        <w:tc>
          <w:tcPr>
            <w:tcW w:w="1433" w:type="dxa"/>
            <w:vAlign w:val="bottom"/>
          </w:tcPr>
          <w:p w:rsidR="00CF7844" w:rsidRPr="009F2F48" w:rsidRDefault="00EE5CF9">
            <w:pPr>
              <w:widowControl w:val="0"/>
              <w:spacing w:before="20" w:after="20" w:line="180" w:lineRule="exact"/>
              <w:ind w:right="57"/>
              <w:jc w:val="right"/>
              <w:rPr>
                <w:bCs/>
                <w:sz w:val="18"/>
                <w:szCs w:val="18"/>
                <w:lang w:val="ru-RU"/>
              </w:rPr>
            </w:pPr>
            <w:r>
              <w:rPr>
                <w:bCs/>
                <w:sz w:val="18"/>
                <w:szCs w:val="18"/>
                <w:lang w:val="ru-RU"/>
              </w:rPr>
              <w:t>21 340</w:t>
            </w:r>
          </w:p>
        </w:tc>
        <w:tc>
          <w:tcPr>
            <w:tcW w:w="116" w:type="dxa"/>
            <w:vAlign w:val="bottom"/>
          </w:tcPr>
          <w:p w:rsidR="00CF7844" w:rsidRPr="009F2F48" w:rsidRDefault="00CF7844">
            <w:pPr>
              <w:pStyle w:val="tblNumber01"/>
              <w:widowControl w:val="0"/>
              <w:spacing w:before="20" w:after="20" w:line="180" w:lineRule="exact"/>
              <w:rPr>
                <w:sz w:val="18"/>
                <w:szCs w:val="18"/>
              </w:rPr>
            </w:pPr>
          </w:p>
        </w:tc>
        <w:tc>
          <w:tcPr>
            <w:tcW w:w="1329" w:type="dxa"/>
            <w:vAlign w:val="bottom"/>
          </w:tcPr>
          <w:p w:rsidR="00CF7844" w:rsidRPr="009F2F48" w:rsidRDefault="00EE5CF9">
            <w:pPr>
              <w:widowControl w:val="0"/>
              <w:tabs>
                <w:tab w:val="left" w:pos="872"/>
              </w:tabs>
              <w:spacing w:before="20" w:after="20" w:line="180" w:lineRule="exact"/>
              <w:ind w:right="57"/>
              <w:jc w:val="right"/>
              <w:rPr>
                <w:bCs/>
                <w:sz w:val="18"/>
                <w:szCs w:val="18"/>
                <w:lang w:val="ru-RU"/>
              </w:rPr>
            </w:pPr>
            <w:r>
              <w:rPr>
                <w:bCs/>
                <w:sz w:val="18"/>
                <w:szCs w:val="18"/>
                <w:lang w:val="ru-RU"/>
              </w:rPr>
              <w:t>2 752</w:t>
            </w:r>
          </w:p>
        </w:tc>
        <w:tc>
          <w:tcPr>
            <w:tcW w:w="110" w:type="dxa"/>
            <w:vAlign w:val="bottom"/>
          </w:tcPr>
          <w:p w:rsidR="00CF7844" w:rsidRPr="009F2F48" w:rsidRDefault="00CF7844">
            <w:pPr>
              <w:pStyle w:val="tblNumber01"/>
              <w:widowControl w:val="0"/>
              <w:spacing w:before="20" w:after="20" w:line="180" w:lineRule="exact"/>
              <w:rPr>
                <w:sz w:val="18"/>
                <w:szCs w:val="18"/>
              </w:rPr>
            </w:pPr>
          </w:p>
        </w:tc>
        <w:tc>
          <w:tcPr>
            <w:tcW w:w="1433" w:type="dxa"/>
            <w:vAlign w:val="bottom"/>
          </w:tcPr>
          <w:p w:rsidR="00CF7844" w:rsidRPr="009F2F48" w:rsidRDefault="00C11176">
            <w:pPr>
              <w:widowControl w:val="0"/>
              <w:spacing w:before="20" w:after="20" w:line="180" w:lineRule="exact"/>
              <w:ind w:right="57"/>
              <w:jc w:val="right"/>
              <w:rPr>
                <w:bCs/>
                <w:sz w:val="18"/>
                <w:szCs w:val="18"/>
                <w:lang w:val="ru-RU"/>
              </w:rPr>
            </w:pPr>
            <w:r>
              <w:rPr>
                <w:bCs/>
                <w:sz w:val="18"/>
                <w:szCs w:val="18"/>
                <w:lang w:val="ru-RU"/>
              </w:rPr>
              <w:t>11 352</w:t>
            </w:r>
          </w:p>
        </w:tc>
        <w:tc>
          <w:tcPr>
            <w:tcW w:w="110" w:type="dxa"/>
            <w:vAlign w:val="bottom"/>
          </w:tcPr>
          <w:p w:rsidR="00CF7844" w:rsidRPr="009F2F48" w:rsidRDefault="00CF7844">
            <w:pPr>
              <w:pStyle w:val="tblNumber01"/>
              <w:widowControl w:val="0"/>
              <w:spacing w:before="20" w:after="20" w:line="180" w:lineRule="exact"/>
              <w:rPr>
                <w:sz w:val="18"/>
                <w:szCs w:val="18"/>
              </w:rPr>
            </w:pPr>
          </w:p>
        </w:tc>
        <w:tc>
          <w:tcPr>
            <w:tcW w:w="984" w:type="dxa"/>
            <w:vAlign w:val="bottom"/>
          </w:tcPr>
          <w:p w:rsidR="00CF7844" w:rsidRPr="009F2F48" w:rsidRDefault="00C11176">
            <w:pPr>
              <w:widowControl w:val="0"/>
              <w:spacing w:before="20" w:after="20" w:line="180" w:lineRule="exact"/>
              <w:ind w:right="57"/>
              <w:jc w:val="right"/>
              <w:rPr>
                <w:bCs/>
                <w:sz w:val="18"/>
                <w:szCs w:val="18"/>
                <w:lang w:val="ru-RU"/>
              </w:rPr>
            </w:pPr>
            <w:r>
              <w:rPr>
                <w:bCs/>
                <w:sz w:val="18"/>
                <w:szCs w:val="18"/>
                <w:lang w:val="ru-RU"/>
              </w:rPr>
              <w:t>35 809</w:t>
            </w:r>
          </w:p>
        </w:tc>
      </w:tr>
      <w:tr w:rsidR="00CF7844" w:rsidRPr="009F2F48" w:rsidTr="001E1154">
        <w:trPr>
          <w:cantSplit/>
          <w:trHeight w:val="20"/>
        </w:trPr>
        <w:tc>
          <w:tcPr>
            <w:tcW w:w="2199" w:type="dxa"/>
            <w:vAlign w:val="bottom"/>
          </w:tcPr>
          <w:p w:rsidR="00CF7844" w:rsidRPr="009F2F48" w:rsidRDefault="00CF7844">
            <w:pPr>
              <w:pStyle w:val="tblText02"/>
              <w:widowControl w:val="0"/>
              <w:spacing w:before="20" w:after="20" w:line="180" w:lineRule="exact"/>
              <w:ind w:left="0" w:firstLine="0"/>
              <w:rPr>
                <w:sz w:val="18"/>
                <w:szCs w:val="18"/>
              </w:rPr>
            </w:pPr>
            <w:r w:rsidRPr="009F2F48">
              <w:rPr>
                <w:sz w:val="18"/>
                <w:szCs w:val="18"/>
              </w:rPr>
              <w:t>Переводы</w:t>
            </w:r>
          </w:p>
        </w:tc>
        <w:tc>
          <w:tcPr>
            <w:tcW w:w="991" w:type="dxa"/>
            <w:vAlign w:val="bottom"/>
          </w:tcPr>
          <w:p w:rsidR="00CF7844" w:rsidRPr="009F2F48" w:rsidRDefault="00EE5CF9" w:rsidP="00D239B6">
            <w:pPr>
              <w:widowControl w:val="0"/>
              <w:spacing w:before="20" w:after="20" w:line="180" w:lineRule="exact"/>
              <w:ind w:right="57"/>
              <w:jc w:val="right"/>
              <w:rPr>
                <w:bCs/>
                <w:sz w:val="18"/>
                <w:szCs w:val="18"/>
                <w:lang w:val="ru-RU"/>
              </w:rPr>
            </w:pPr>
            <w:r>
              <w:rPr>
                <w:bCs/>
                <w:sz w:val="18"/>
                <w:szCs w:val="18"/>
                <w:lang w:val="ru-RU"/>
              </w:rPr>
              <w:t>-</w:t>
            </w:r>
          </w:p>
        </w:tc>
        <w:tc>
          <w:tcPr>
            <w:tcW w:w="112" w:type="dxa"/>
            <w:vAlign w:val="bottom"/>
          </w:tcPr>
          <w:p w:rsidR="00CF7844" w:rsidRPr="009F2F48" w:rsidRDefault="00CF7844">
            <w:pPr>
              <w:pStyle w:val="tblNumber01"/>
              <w:widowControl w:val="0"/>
              <w:spacing w:before="20" w:after="20" w:line="180" w:lineRule="exact"/>
              <w:rPr>
                <w:sz w:val="18"/>
                <w:szCs w:val="18"/>
              </w:rPr>
            </w:pPr>
          </w:p>
        </w:tc>
        <w:tc>
          <w:tcPr>
            <w:tcW w:w="1433" w:type="dxa"/>
            <w:vAlign w:val="bottom"/>
          </w:tcPr>
          <w:p w:rsidR="00CF7844" w:rsidRPr="009F2F48" w:rsidRDefault="00EE5CF9">
            <w:pPr>
              <w:widowControl w:val="0"/>
              <w:spacing w:before="20" w:after="20" w:line="180" w:lineRule="exact"/>
              <w:ind w:right="57"/>
              <w:jc w:val="right"/>
              <w:rPr>
                <w:bCs/>
                <w:sz w:val="18"/>
                <w:szCs w:val="18"/>
                <w:lang w:val="ru-RU"/>
              </w:rPr>
            </w:pPr>
            <w:r>
              <w:rPr>
                <w:bCs/>
                <w:sz w:val="18"/>
                <w:szCs w:val="18"/>
                <w:lang w:val="ru-RU"/>
              </w:rPr>
              <w:t>238</w:t>
            </w:r>
          </w:p>
        </w:tc>
        <w:tc>
          <w:tcPr>
            <w:tcW w:w="116" w:type="dxa"/>
            <w:vAlign w:val="bottom"/>
          </w:tcPr>
          <w:p w:rsidR="00CF7844" w:rsidRPr="009F2F48" w:rsidRDefault="00CF7844">
            <w:pPr>
              <w:pStyle w:val="tblNumber01"/>
              <w:widowControl w:val="0"/>
              <w:spacing w:before="20" w:after="20" w:line="180" w:lineRule="exact"/>
              <w:rPr>
                <w:sz w:val="18"/>
                <w:szCs w:val="18"/>
              </w:rPr>
            </w:pPr>
          </w:p>
        </w:tc>
        <w:tc>
          <w:tcPr>
            <w:tcW w:w="1329" w:type="dxa"/>
            <w:vAlign w:val="bottom"/>
          </w:tcPr>
          <w:p w:rsidR="00CF7844" w:rsidRPr="009F2F48" w:rsidRDefault="00EE5CF9">
            <w:pPr>
              <w:widowControl w:val="0"/>
              <w:tabs>
                <w:tab w:val="left" w:pos="872"/>
              </w:tabs>
              <w:spacing w:before="20" w:after="20" w:line="180" w:lineRule="exact"/>
              <w:ind w:right="57"/>
              <w:jc w:val="right"/>
              <w:rPr>
                <w:bCs/>
                <w:sz w:val="18"/>
                <w:szCs w:val="18"/>
                <w:lang w:val="ru-RU"/>
              </w:rPr>
            </w:pPr>
            <w:r>
              <w:rPr>
                <w:bCs/>
                <w:sz w:val="18"/>
                <w:szCs w:val="18"/>
                <w:lang w:val="ru-RU"/>
              </w:rPr>
              <w:t>(238)</w:t>
            </w:r>
          </w:p>
        </w:tc>
        <w:tc>
          <w:tcPr>
            <w:tcW w:w="110" w:type="dxa"/>
            <w:vAlign w:val="bottom"/>
          </w:tcPr>
          <w:p w:rsidR="00CF7844" w:rsidRPr="009F2F48" w:rsidRDefault="00CF7844">
            <w:pPr>
              <w:pStyle w:val="tblNumber01"/>
              <w:widowControl w:val="0"/>
              <w:spacing w:before="20" w:after="20" w:line="180" w:lineRule="exact"/>
              <w:rPr>
                <w:sz w:val="18"/>
                <w:szCs w:val="18"/>
              </w:rPr>
            </w:pPr>
          </w:p>
        </w:tc>
        <w:tc>
          <w:tcPr>
            <w:tcW w:w="1433" w:type="dxa"/>
            <w:vAlign w:val="bottom"/>
          </w:tcPr>
          <w:p w:rsidR="00CF7844" w:rsidRPr="009F2F48" w:rsidRDefault="00C11176">
            <w:pPr>
              <w:widowControl w:val="0"/>
              <w:spacing w:before="20" w:after="20" w:line="180" w:lineRule="exact"/>
              <w:ind w:right="57"/>
              <w:jc w:val="right"/>
              <w:rPr>
                <w:bCs/>
                <w:sz w:val="18"/>
                <w:szCs w:val="18"/>
                <w:lang w:val="ru-RU"/>
              </w:rPr>
            </w:pPr>
            <w:r>
              <w:rPr>
                <w:bCs/>
                <w:sz w:val="18"/>
                <w:szCs w:val="18"/>
                <w:lang w:val="ru-RU"/>
              </w:rPr>
              <w:t>-</w:t>
            </w:r>
          </w:p>
        </w:tc>
        <w:tc>
          <w:tcPr>
            <w:tcW w:w="110" w:type="dxa"/>
            <w:vAlign w:val="bottom"/>
          </w:tcPr>
          <w:p w:rsidR="00CF7844" w:rsidRPr="009F2F48" w:rsidRDefault="00CF7844">
            <w:pPr>
              <w:pStyle w:val="tblNumber01"/>
              <w:widowControl w:val="0"/>
              <w:spacing w:before="20" w:after="20" w:line="180" w:lineRule="exact"/>
              <w:rPr>
                <w:sz w:val="18"/>
                <w:szCs w:val="18"/>
              </w:rPr>
            </w:pPr>
          </w:p>
        </w:tc>
        <w:tc>
          <w:tcPr>
            <w:tcW w:w="984" w:type="dxa"/>
            <w:vAlign w:val="bottom"/>
          </w:tcPr>
          <w:p w:rsidR="00CF7844" w:rsidRPr="009F2F48" w:rsidRDefault="00C11176">
            <w:pPr>
              <w:widowControl w:val="0"/>
              <w:spacing w:before="20" w:after="20" w:line="180" w:lineRule="exact"/>
              <w:ind w:right="57"/>
              <w:jc w:val="right"/>
              <w:rPr>
                <w:bCs/>
                <w:sz w:val="18"/>
                <w:szCs w:val="18"/>
                <w:lang w:val="ru-RU"/>
              </w:rPr>
            </w:pPr>
            <w:r>
              <w:rPr>
                <w:bCs/>
                <w:sz w:val="18"/>
                <w:szCs w:val="18"/>
                <w:lang w:val="ru-RU"/>
              </w:rPr>
              <w:t>-</w:t>
            </w:r>
          </w:p>
        </w:tc>
      </w:tr>
      <w:tr w:rsidR="00CF7844" w:rsidRPr="009F2F48" w:rsidTr="001E1154">
        <w:trPr>
          <w:cantSplit/>
          <w:trHeight w:val="20"/>
        </w:trPr>
        <w:tc>
          <w:tcPr>
            <w:tcW w:w="2199" w:type="dxa"/>
            <w:vAlign w:val="bottom"/>
          </w:tcPr>
          <w:p w:rsidR="00CF7844" w:rsidRPr="009F2F48" w:rsidRDefault="00CF7844">
            <w:pPr>
              <w:pStyle w:val="tblText02"/>
              <w:widowControl w:val="0"/>
              <w:spacing w:before="20" w:after="20" w:line="180" w:lineRule="exact"/>
              <w:ind w:left="0" w:firstLine="0"/>
              <w:rPr>
                <w:sz w:val="18"/>
                <w:szCs w:val="18"/>
              </w:rPr>
            </w:pPr>
            <w:r w:rsidRPr="009F2F48">
              <w:rPr>
                <w:sz w:val="18"/>
                <w:szCs w:val="18"/>
              </w:rPr>
              <w:t>Выбытия</w:t>
            </w:r>
          </w:p>
        </w:tc>
        <w:tc>
          <w:tcPr>
            <w:tcW w:w="991" w:type="dxa"/>
            <w:vAlign w:val="bottom"/>
          </w:tcPr>
          <w:p w:rsidR="00CF7844" w:rsidRPr="009F2F48" w:rsidRDefault="00EE5CF9" w:rsidP="00D239B6">
            <w:pPr>
              <w:widowControl w:val="0"/>
              <w:spacing w:before="20" w:after="20" w:line="180" w:lineRule="exact"/>
              <w:ind w:right="57"/>
              <w:jc w:val="right"/>
              <w:rPr>
                <w:bCs/>
                <w:sz w:val="18"/>
                <w:szCs w:val="18"/>
                <w:lang w:val="ru-RU"/>
              </w:rPr>
            </w:pPr>
            <w:r>
              <w:rPr>
                <w:bCs/>
                <w:sz w:val="18"/>
                <w:szCs w:val="18"/>
                <w:lang w:val="ru-RU"/>
              </w:rPr>
              <w:t>(81 954)</w:t>
            </w:r>
          </w:p>
        </w:tc>
        <w:tc>
          <w:tcPr>
            <w:tcW w:w="112" w:type="dxa"/>
            <w:vAlign w:val="bottom"/>
          </w:tcPr>
          <w:p w:rsidR="00CF7844" w:rsidRPr="009F2F48" w:rsidRDefault="00CF7844">
            <w:pPr>
              <w:pStyle w:val="tblNumber01"/>
              <w:widowControl w:val="0"/>
              <w:spacing w:before="20" w:after="20" w:line="180" w:lineRule="exact"/>
              <w:rPr>
                <w:sz w:val="18"/>
                <w:szCs w:val="18"/>
              </w:rPr>
            </w:pPr>
          </w:p>
        </w:tc>
        <w:tc>
          <w:tcPr>
            <w:tcW w:w="1433" w:type="dxa"/>
            <w:vAlign w:val="bottom"/>
          </w:tcPr>
          <w:p w:rsidR="00CF7844" w:rsidRPr="009F2F48" w:rsidRDefault="00EE5CF9">
            <w:pPr>
              <w:widowControl w:val="0"/>
              <w:spacing w:before="20" w:after="20" w:line="180" w:lineRule="exact"/>
              <w:ind w:right="57"/>
              <w:jc w:val="right"/>
              <w:rPr>
                <w:bCs/>
                <w:sz w:val="18"/>
                <w:szCs w:val="18"/>
                <w:lang w:val="ru-RU"/>
              </w:rPr>
            </w:pPr>
            <w:r>
              <w:rPr>
                <w:bCs/>
                <w:sz w:val="18"/>
                <w:szCs w:val="18"/>
                <w:lang w:val="ru-RU"/>
              </w:rPr>
              <w:t>(19 968)</w:t>
            </w:r>
          </w:p>
        </w:tc>
        <w:tc>
          <w:tcPr>
            <w:tcW w:w="116" w:type="dxa"/>
            <w:vAlign w:val="bottom"/>
          </w:tcPr>
          <w:p w:rsidR="00CF7844" w:rsidRPr="009F2F48" w:rsidRDefault="00CF7844">
            <w:pPr>
              <w:pStyle w:val="tblNumber01"/>
              <w:widowControl w:val="0"/>
              <w:spacing w:before="20" w:after="20" w:line="180" w:lineRule="exact"/>
              <w:rPr>
                <w:sz w:val="18"/>
                <w:szCs w:val="18"/>
              </w:rPr>
            </w:pPr>
          </w:p>
        </w:tc>
        <w:tc>
          <w:tcPr>
            <w:tcW w:w="1329" w:type="dxa"/>
            <w:vAlign w:val="bottom"/>
          </w:tcPr>
          <w:p w:rsidR="00CF7844" w:rsidRPr="009F2F48" w:rsidRDefault="00EE5CF9">
            <w:pPr>
              <w:widowControl w:val="0"/>
              <w:tabs>
                <w:tab w:val="left" w:pos="872"/>
              </w:tabs>
              <w:spacing w:before="20" w:after="20" w:line="180" w:lineRule="exact"/>
              <w:ind w:right="57"/>
              <w:jc w:val="right"/>
              <w:rPr>
                <w:bCs/>
                <w:sz w:val="18"/>
                <w:szCs w:val="18"/>
                <w:lang w:val="ru-RU"/>
              </w:rPr>
            </w:pPr>
            <w:r>
              <w:rPr>
                <w:bCs/>
                <w:sz w:val="18"/>
                <w:szCs w:val="18"/>
                <w:lang w:val="ru-RU"/>
              </w:rPr>
              <w:t>-</w:t>
            </w:r>
          </w:p>
        </w:tc>
        <w:tc>
          <w:tcPr>
            <w:tcW w:w="110" w:type="dxa"/>
            <w:vAlign w:val="bottom"/>
          </w:tcPr>
          <w:p w:rsidR="00CF7844" w:rsidRPr="009F2F48" w:rsidRDefault="00CF7844">
            <w:pPr>
              <w:pStyle w:val="tblNumber01"/>
              <w:widowControl w:val="0"/>
              <w:spacing w:before="20" w:after="20" w:line="180" w:lineRule="exact"/>
              <w:rPr>
                <w:sz w:val="18"/>
                <w:szCs w:val="18"/>
              </w:rPr>
            </w:pPr>
          </w:p>
        </w:tc>
        <w:tc>
          <w:tcPr>
            <w:tcW w:w="1433" w:type="dxa"/>
            <w:vAlign w:val="bottom"/>
          </w:tcPr>
          <w:p w:rsidR="00CF7844" w:rsidRPr="009F2F48" w:rsidRDefault="00C11176">
            <w:pPr>
              <w:widowControl w:val="0"/>
              <w:spacing w:before="20" w:after="20" w:line="180" w:lineRule="exact"/>
              <w:ind w:right="57"/>
              <w:jc w:val="right"/>
              <w:rPr>
                <w:bCs/>
                <w:sz w:val="18"/>
                <w:szCs w:val="18"/>
                <w:lang w:val="ru-RU"/>
              </w:rPr>
            </w:pPr>
            <w:r>
              <w:rPr>
                <w:bCs/>
                <w:sz w:val="18"/>
                <w:szCs w:val="18"/>
                <w:lang w:val="ru-RU"/>
              </w:rPr>
              <w:t>-</w:t>
            </w:r>
          </w:p>
        </w:tc>
        <w:tc>
          <w:tcPr>
            <w:tcW w:w="110" w:type="dxa"/>
            <w:vAlign w:val="bottom"/>
          </w:tcPr>
          <w:p w:rsidR="00CF7844" w:rsidRPr="009F2F48" w:rsidRDefault="00CF7844">
            <w:pPr>
              <w:pStyle w:val="tblNumber01"/>
              <w:widowControl w:val="0"/>
              <w:spacing w:before="20" w:after="20" w:line="180" w:lineRule="exact"/>
              <w:rPr>
                <w:sz w:val="18"/>
                <w:szCs w:val="18"/>
              </w:rPr>
            </w:pPr>
          </w:p>
        </w:tc>
        <w:tc>
          <w:tcPr>
            <w:tcW w:w="984" w:type="dxa"/>
            <w:vAlign w:val="bottom"/>
          </w:tcPr>
          <w:p w:rsidR="00CF7844" w:rsidRPr="009F2F48" w:rsidRDefault="00C11176">
            <w:pPr>
              <w:widowControl w:val="0"/>
              <w:spacing w:before="20" w:after="20" w:line="180" w:lineRule="exact"/>
              <w:ind w:right="57"/>
              <w:jc w:val="right"/>
              <w:rPr>
                <w:bCs/>
                <w:sz w:val="18"/>
                <w:szCs w:val="18"/>
                <w:lang w:val="ru-RU"/>
              </w:rPr>
            </w:pPr>
            <w:r>
              <w:rPr>
                <w:bCs/>
                <w:sz w:val="18"/>
                <w:szCs w:val="18"/>
                <w:lang w:val="ru-RU"/>
              </w:rPr>
              <w:t>(101 922)</w:t>
            </w:r>
          </w:p>
        </w:tc>
      </w:tr>
      <w:tr w:rsidR="00EE5CF9" w:rsidRPr="00EE5CF9" w:rsidTr="001E1154">
        <w:trPr>
          <w:cantSplit/>
          <w:trHeight w:val="20"/>
        </w:trPr>
        <w:tc>
          <w:tcPr>
            <w:tcW w:w="2199" w:type="dxa"/>
            <w:vAlign w:val="bottom"/>
          </w:tcPr>
          <w:p w:rsidR="00EE5CF9" w:rsidRPr="009F2F48" w:rsidRDefault="00EE5CF9">
            <w:pPr>
              <w:pStyle w:val="tblText02"/>
              <w:widowControl w:val="0"/>
              <w:spacing w:before="20" w:after="20" w:line="180" w:lineRule="exact"/>
              <w:ind w:left="0" w:firstLine="0"/>
              <w:rPr>
                <w:sz w:val="18"/>
                <w:szCs w:val="18"/>
              </w:rPr>
            </w:pPr>
            <w:r>
              <w:rPr>
                <w:sz w:val="18"/>
                <w:szCs w:val="18"/>
              </w:rPr>
              <w:t>Перевод в активы, удерживаемые для продажи</w:t>
            </w:r>
          </w:p>
        </w:tc>
        <w:tc>
          <w:tcPr>
            <w:tcW w:w="991" w:type="dxa"/>
            <w:vAlign w:val="bottom"/>
          </w:tcPr>
          <w:p w:rsidR="00EE5CF9" w:rsidRDefault="00EE5CF9" w:rsidP="00D239B6">
            <w:pPr>
              <w:widowControl w:val="0"/>
              <w:spacing w:before="20" w:after="20" w:line="180" w:lineRule="exact"/>
              <w:ind w:right="57"/>
              <w:jc w:val="right"/>
              <w:rPr>
                <w:bCs/>
                <w:sz w:val="18"/>
                <w:szCs w:val="18"/>
                <w:lang w:val="ru-RU"/>
              </w:rPr>
            </w:pPr>
            <w:r>
              <w:rPr>
                <w:bCs/>
                <w:sz w:val="18"/>
                <w:szCs w:val="18"/>
                <w:lang w:val="ru-RU"/>
              </w:rPr>
              <w:t>-</w:t>
            </w:r>
          </w:p>
        </w:tc>
        <w:tc>
          <w:tcPr>
            <w:tcW w:w="112" w:type="dxa"/>
            <w:vAlign w:val="bottom"/>
          </w:tcPr>
          <w:p w:rsidR="00EE5CF9" w:rsidRPr="009F2F48" w:rsidRDefault="00EE5CF9">
            <w:pPr>
              <w:pStyle w:val="tblNumber01"/>
              <w:widowControl w:val="0"/>
              <w:spacing w:before="20" w:after="20" w:line="180" w:lineRule="exact"/>
              <w:rPr>
                <w:sz w:val="18"/>
                <w:szCs w:val="18"/>
              </w:rPr>
            </w:pPr>
          </w:p>
        </w:tc>
        <w:tc>
          <w:tcPr>
            <w:tcW w:w="1433" w:type="dxa"/>
            <w:vAlign w:val="bottom"/>
          </w:tcPr>
          <w:p w:rsidR="00EE5CF9" w:rsidRDefault="00EE5CF9">
            <w:pPr>
              <w:widowControl w:val="0"/>
              <w:spacing w:before="20" w:after="20" w:line="180" w:lineRule="exact"/>
              <w:ind w:right="57"/>
              <w:jc w:val="right"/>
              <w:rPr>
                <w:bCs/>
                <w:sz w:val="18"/>
                <w:szCs w:val="18"/>
                <w:lang w:val="ru-RU"/>
              </w:rPr>
            </w:pPr>
            <w:r>
              <w:rPr>
                <w:bCs/>
                <w:sz w:val="18"/>
                <w:szCs w:val="18"/>
                <w:lang w:val="ru-RU"/>
              </w:rPr>
              <w:t>-</w:t>
            </w:r>
          </w:p>
        </w:tc>
        <w:tc>
          <w:tcPr>
            <w:tcW w:w="116" w:type="dxa"/>
            <w:vAlign w:val="bottom"/>
          </w:tcPr>
          <w:p w:rsidR="00EE5CF9" w:rsidRPr="009F2F48" w:rsidRDefault="00EE5CF9">
            <w:pPr>
              <w:pStyle w:val="tblNumber01"/>
              <w:widowControl w:val="0"/>
              <w:spacing w:before="20" w:after="20" w:line="180" w:lineRule="exact"/>
              <w:rPr>
                <w:sz w:val="18"/>
                <w:szCs w:val="18"/>
              </w:rPr>
            </w:pPr>
          </w:p>
        </w:tc>
        <w:tc>
          <w:tcPr>
            <w:tcW w:w="1329" w:type="dxa"/>
            <w:vAlign w:val="bottom"/>
          </w:tcPr>
          <w:p w:rsidR="00EE5CF9" w:rsidRDefault="00EE5CF9">
            <w:pPr>
              <w:widowControl w:val="0"/>
              <w:tabs>
                <w:tab w:val="left" w:pos="872"/>
              </w:tabs>
              <w:spacing w:before="20" w:after="20" w:line="180" w:lineRule="exact"/>
              <w:ind w:right="57"/>
              <w:jc w:val="right"/>
              <w:rPr>
                <w:bCs/>
                <w:sz w:val="18"/>
                <w:szCs w:val="18"/>
                <w:lang w:val="ru-RU"/>
              </w:rPr>
            </w:pPr>
            <w:r>
              <w:rPr>
                <w:bCs/>
                <w:sz w:val="18"/>
                <w:szCs w:val="18"/>
                <w:lang w:val="ru-RU"/>
              </w:rPr>
              <w:t>(83 550)</w:t>
            </w:r>
          </w:p>
        </w:tc>
        <w:tc>
          <w:tcPr>
            <w:tcW w:w="110" w:type="dxa"/>
            <w:vAlign w:val="bottom"/>
          </w:tcPr>
          <w:p w:rsidR="00EE5CF9" w:rsidRPr="009F2F48" w:rsidRDefault="00EE5CF9">
            <w:pPr>
              <w:pStyle w:val="tblNumber01"/>
              <w:widowControl w:val="0"/>
              <w:spacing w:before="20" w:after="20" w:line="180" w:lineRule="exact"/>
              <w:rPr>
                <w:sz w:val="18"/>
                <w:szCs w:val="18"/>
              </w:rPr>
            </w:pPr>
          </w:p>
        </w:tc>
        <w:tc>
          <w:tcPr>
            <w:tcW w:w="1433" w:type="dxa"/>
            <w:vAlign w:val="bottom"/>
          </w:tcPr>
          <w:p w:rsidR="00EE5CF9" w:rsidRPr="009F2F48" w:rsidRDefault="00C11176">
            <w:pPr>
              <w:widowControl w:val="0"/>
              <w:spacing w:before="20" w:after="20" w:line="180" w:lineRule="exact"/>
              <w:ind w:right="57"/>
              <w:jc w:val="right"/>
              <w:rPr>
                <w:bCs/>
                <w:sz w:val="18"/>
                <w:szCs w:val="18"/>
                <w:lang w:val="ru-RU"/>
              </w:rPr>
            </w:pPr>
            <w:r>
              <w:rPr>
                <w:bCs/>
                <w:sz w:val="18"/>
                <w:szCs w:val="18"/>
                <w:lang w:val="ru-RU"/>
              </w:rPr>
              <w:t>-</w:t>
            </w:r>
          </w:p>
        </w:tc>
        <w:tc>
          <w:tcPr>
            <w:tcW w:w="110" w:type="dxa"/>
            <w:vAlign w:val="bottom"/>
          </w:tcPr>
          <w:p w:rsidR="00EE5CF9" w:rsidRPr="009F2F48" w:rsidRDefault="00EE5CF9">
            <w:pPr>
              <w:pStyle w:val="tblNumber01"/>
              <w:widowControl w:val="0"/>
              <w:spacing w:before="20" w:after="20" w:line="180" w:lineRule="exact"/>
              <w:rPr>
                <w:sz w:val="18"/>
                <w:szCs w:val="18"/>
              </w:rPr>
            </w:pPr>
          </w:p>
        </w:tc>
        <w:tc>
          <w:tcPr>
            <w:tcW w:w="984" w:type="dxa"/>
            <w:vAlign w:val="bottom"/>
          </w:tcPr>
          <w:p w:rsidR="00EE5CF9" w:rsidRPr="009F2F48" w:rsidRDefault="00C11176">
            <w:pPr>
              <w:widowControl w:val="0"/>
              <w:spacing w:before="20" w:after="20" w:line="180" w:lineRule="exact"/>
              <w:ind w:right="57"/>
              <w:jc w:val="right"/>
              <w:rPr>
                <w:bCs/>
                <w:sz w:val="18"/>
                <w:szCs w:val="18"/>
                <w:lang w:val="ru-RU"/>
              </w:rPr>
            </w:pPr>
            <w:r>
              <w:rPr>
                <w:bCs/>
                <w:sz w:val="18"/>
                <w:szCs w:val="18"/>
                <w:lang w:val="ru-RU"/>
              </w:rPr>
              <w:t>(83 550)</w:t>
            </w:r>
          </w:p>
        </w:tc>
      </w:tr>
      <w:tr w:rsidR="00CF7844" w:rsidRPr="009F2F48" w:rsidTr="001E1154">
        <w:trPr>
          <w:cantSplit/>
          <w:trHeight w:val="20"/>
        </w:trPr>
        <w:tc>
          <w:tcPr>
            <w:tcW w:w="2199" w:type="dxa"/>
            <w:vAlign w:val="bottom"/>
          </w:tcPr>
          <w:p w:rsidR="00CF7844" w:rsidRPr="009F2F48" w:rsidRDefault="00CF7844">
            <w:pPr>
              <w:pStyle w:val="tblText02"/>
              <w:widowControl w:val="0"/>
              <w:spacing w:before="20" w:after="20" w:line="180" w:lineRule="exact"/>
              <w:ind w:left="0" w:firstLine="0"/>
              <w:rPr>
                <w:sz w:val="18"/>
                <w:szCs w:val="18"/>
              </w:rPr>
            </w:pPr>
            <w:r w:rsidRPr="009F2F48">
              <w:rPr>
                <w:sz w:val="18"/>
                <w:szCs w:val="18"/>
              </w:rPr>
              <w:t>Переоценка</w:t>
            </w:r>
          </w:p>
        </w:tc>
        <w:tc>
          <w:tcPr>
            <w:tcW w:w="991" w:type="dxa"/>
            <w:vAlign w:val="bottom"/>
          </w:tcPr>
          <w:p w:rsidR="00CF7844" w:rsidRPr="009F2F48" w:rsidRDefault="00EE5CF9" w:rsidP="00C11176">
            <w:pPr>
              <w:widowControl w:val="0"/>
              <w:spacing w:before="20" w:after="20" w:line="180" w:lineRule="exact"/>
              <w:ind w:right="57"/>
              <w:jc w:val="right"/>
              <w:rPr>
                <w:bCs/>
                <w:sz w:val="18"/>
                <w:szCs w:val="18"/>
                <w:lang w:val="ru-RU"/>
              </w:rPr>
            </w:pPr>
            <w:r>
              <w:rPr>
                <w:bCs/>
                <w:sz w:val="18"/>
                <w:szCs w:val="18"/>
                <w:lang w:val="ru-RU"/>
              </w:rPr>
              <w:t>(</w:t>
            </w:r>
            <w:r w:rsidR="00C11176">
              <w:rPr>
                <w:bCs/>
                <w:sz w:val="18"/>
                <w:szCs w:val="18"/>
                <w:lang w:val="ru-RU"/>
              </w:rPr>
              <w:t>88 778</w:t>
            </w:r>
            <w:r>
              <w:rPr>
                <w:bCs/>
                <w:sz w:val="18"/>
                <w:szCs w:val="18"/>
                <w:lang w:val="ru-RU"/>
              </w:rPr>
              <w:t>)</w:t>
            </w:r>
          </w:p>
        </w:tc>
        <w:tc>
          <w:tcPr>
            <w:tcW w:w="112" w:type="dxa"/>
            <w:vAlign w:val="bottom"/>
          </w:tcPr>
          <w:p w:rsidR="00CF7844" w:rsidRPr="009F2F48" w:rsidRDefault="00CF7844">
            <w:pPr>
              <w:pStyle w:val="tblNumber01"/>
              <w:widowControl w:val="0"/>
              <w:spacing w:before="20" w:after="20" w:line="180" w:lineRule="exact"/>
              <w:rPr>
                <w:sz w:val="18"/>
                <w:szCs w:val="18"/>
              </w:rPr>
            </w:pPr>
          </w:p>
        </w:tc>
        <w:tc>
          <w:tcPr>
            <w:tcW w:w="1433" w:type="dxa"/>
            <w:vAlign w:val="bottom"/>
          </w:tcPr>
          <w:p w:rsidR="00CF7844" w:rsidRPr="009F2F48" w:rsidRDefault="00EE5CF9">
            <w:pPr>
              <w:widowControl w:val="0"/>
              <w:spacing w:before="20" w:after="20" w:line="180" w:lineRule="exact"/>
              <w:ind w:right="57"/>
              <w:jc w:val="right"/>
              <w:rPr>
                <w:bCs/>
                <w:sz w:val="18"/>
                <w:szCs w:val="18"/>
                <w:lang w:val="ru-RU"/>
              </w:rPr>
            </w:pPr>
            <w:r>
              <w:rPr>
                <w:bCs/>
                <w:sz w:val="18"/>
                <w:szCs w:val="18"/>
                <w:lang w:val="ru-RU"/>
              </w:rPr>
              <w:t>-</w:t>
            </w:r>
          </w:p>
        </w:tc>
        <w:tc>
          <w:tcPr>
            <w:tcW w:w="116" w:type="dxa"/>
            <w:vAlign w:val="bottom"/>
          </w:tcPr>
          <w:p w:rsidR="00CF7844" w:rsidRPr="009F2F48" w:rsidRDefault="00CF7844">
            <w:pPr>
              <w:pStyle w:val="tblNumber01"/>
              <w:widowControl w:val="0"/>
              <w:spacing w:before="20" w:after="20" w:line="180" w:lineRule="exact"/>
              <w:rPr>
                <w:sz w:val="18"/>
                <w:szCs w:val="18"/>
              </w:rPr>
            </w:pPr>
          </w:p>
        </w:tc>
        <w:tc>
          <w:tcPr>
            <w:tcW w:w="1329" w:type="dxa"/>
            <w:vAlign w:val="bottom"/>
          </w:tcPr>
          <w:p w:rsidR="00CF7844" w:rsidRPr="009F2F48" w:rsidRDefault="00EE5CF9">
            <w:pPr>
              <w:widowControl w:val="0"/>
              <w:tabs>
                <w:tab w:val="left" w:pos="872"/>
              </w:tabs>
              <w:spacing w:before="20" w:after="20" w:line="180" w:lineRule="exact"/>
              <w:ind w:right="57"/>
              <w:jc w:val="right"/>
              <w:rPr>
                <w:bCs/>
                <w:sz w:val="18"/>
                <w:szCs w:val="18"/>
                <w:lang w:val="ru-RU"/>
              </w:rPr>
            </w:pPr>
            <w:r>
              <w:rPr>
                <w:bCs/>
                <w:sz w:val="18"/>
                <w:szCs w:val="18"/>
                <w:lang w:val="ru-RU"/>
              </w:rPr>
              <w:t>-</w:t>
            </w:r>
          </w:p>
        </w:tc>
        <w:tc>
          <w:tcPr>
            <w:tcW w:w="110" w:type="dxa"/>
            <w:vAlign w:val="bottom"/>
          </w:tcPr>
          <w:p w:rsidR="00CF7844" w:rsidRPr="009F2F48" w:rsidRDefault="00CF7844">
            <w:pPr>
              <w:pStyle w:val="tblNumber01"/>
              <w:widowControl w:val="0"/>
              <w:spacing w:before="20" w:after="20" w:line="180" w:lineRule="exact"/>
              <w:rPr>
                <w:sz w:val="18"/>
                <w:szCs w:val="18"/>
              </w:rPr>
            </w:pPr>
          </w:p>
        </w:tc>
        <w:tc>
          <w:tcPr>
            <w:tcW w:w="1433" w:type="dxa"/>
            <w:vAlign w:val="bottom"/>
          </w:tcPr>
          <w:p w:rsidR="00CF7844" w:rsidRPr="009F2F48" w:rsidRDefault="00C11176">
            <w:pPr>
              <w:widowControl w:val="0"/>
              <w:spacing w:before="20" w:after="20" w:line="180" w:lineRule="exact"/>
              <w:ind w:right="57"/>
              <w:jc w:val="right"/>
              <w:rPr>
                <w:bCs/>
                <w:sz w:val="18"/>
                <w:szCs w:val="18"/>
                <w:lang w:val="ru-RU"/>
              </w:rPr>
            </w:pPr>
            <w:r>
              <w:rPr>
                <w:bCs/>
                <w:sz w:val="18"/>
                <w:szCs w:val="18"/>
                <w:lang w:val="ru-RU"/>
              </w:rPr>
              <w:t>-</w:t>
            </w:r>
          </w:p>
        </w:tc>
        <w:tc>
          <w:tcPr>
            <w:tcW w:w="110" w:type="dxa"/>
            <w:vAlign w:val="bottom"/>
          </w:tcPr>
          <w:p w:rsidR="00CF7844" w:rsidRPr="009F2F48" w:rsidRDefault="00CF7844">
            <w:pPr>
              <w:pStyle w:val="tblNumber01"/>
              <w:widowControl w:val="0"/>
              <w:spacing w:before="20" w:after="20" w:line="180" w:lineRule="exact"/>
              <w:rPr>
                <w:sz w:val="18"/>
                <w:szCs w:val="18"/>
              </w:rPr>
            </w:pPr>
          </w:p>
        </w:tc>
        <w:tc>
          <w:tcPr>
            <w:tcW w:w="984" w:type="dxa"/>
            <w:vAlign w:val="bottom"/>
          </w:tcPr>
          <w:p w:rsidR="00CF7844" w:rsidRPr="009F2F48" w:rsidRDefault="00C11176">
            <w:pPr>
              <w:widowControl w:val="0"/>
              <w:spacing w:before="20" w:after="20" w:line="180" w:lineRule="exact"/>
              <w:ind w:right="57"/>
              <w:jc w:val="right"/>
              <w:rPr>
                <w:bCs/>
                <w:sz w:val="18"/>
                <w:szCs w:val="18"/>
                <w:lang w:val="ru-RU"/>
              </w:rPr>
            </w:pPr>
            <w:r>
              <w:rPr>
                <w:bCs/>
                <w:sz w:val="18"/>
                <w:szCs w:val="18"/>
                <w:lang w:val="ru-RU"/>
              </w:rPr>
              <w:t>(88 778)</w:t>
            </w:r>
          </w:p>
        </w:tc>
      </w:tr>
      <w:tr w:rsidR="00C11176" w:rsidRPr="00EE5CF9" w:rsidTr="001E1154">
        <w:trPr>
          <w:cantSplit/>
          <w:trHeight w:val="20"/>
        </w:trPr>
        <w:tc>
          <w:tcPr>
            <w:tcW w:w="2199" w:type="dxa"/>
            <w:vAlign w:val="bottom"/>
          </w:tcPr>
          <w:p w:rsidR="00C11176" w:rsidRPr="009F2F48" w:rsidRDefault="00C11176">
            <w:pPr>
              <w:pStyle w:val="tblText02"/>
              <w:widowControl w:val="0"/>
              <w:spacing w:before="20" w:after="20" w:line="180" w:lineRule="exact"/>
              <w:ind w:left="0" w:firstLine="0"/>
              <w:rPr>
                <w:sz w:val="18"/>
                <w:szCs w:val="18"/>
              </w:rPr>
            </w:pPr>
            <w:r w:rsidRPr="003C68A0">
              <w:rPr>
                <w:sz w:val="18"/>
                <w:szCs w:val="18"/>
              </w:rPr>
              <w:t>Восстановление обесценения в составе прибыли и убытка</w:t>
            </w:r>
          </w:p>
        </w:tc>
        <w:tc>
          <w:tcPr>
            <w:tcW w:w="991" w:type="dxa"/>
            <w:vAlign w:val="bottom"/>
          </w:tcPr>
          <w:p w:rsidR="00C11176" w:rsidRPr="009F2F48" w:rsidRDefault="00C11176" w:rsidP="00D239B6">
            <w:pPr>
              <w:widowControl w:val="0"/>
              <w:spacing w:before="20" w:after="20" w:line="180" w:lineRule="exact"/>
              <w:ind w:right="57"/>
              <w:jc w:val="right"/>
              <w:rPr>
                <w:bCs/>
                <w:sz w:val="18"/>
                <w:szCs w:val="18"/>
                <w:lang w:val="ru-RU"/>
              </w:rPr>
            </w:pPr>
            <w:r>
              <w:rPr>
                <w:bCs/>
                <w:sz w:val="18"/>
                <w:szCs w:val="18"/>
                <w:lang w:val="ru-RU"/>
              </w:rPr>
              <w:t xml:space="preserve">9 </w:t>
            </w:r>
            <w:r w:rsidR="007F7FB7">
              <w:rPr>
                <w:bCs/>
                <w:sz w:val="18"/>
                <w:szCs w:val="18"/>
                <w:lang w:val="ru-RU"/>
              </w:rPr>
              <w:t>569</w:t>
            </w:r>
          </w:p>
        </w:tc>
        <w:tc>
          <w:tcPr>
            <w:tcW w:w="112" w:type="dxa"/>
            <w:vAlign w:val="bottom"/>
          </w:tcPr>
          <w:p w:rsidR="00C11176" w:rsidRPr="009F2F48" w:rsidRDefault="00C11176">
            <w:pPr>
              <w:pStyle w:val="tblNumber01"/>
              <w:widowControl w:val="0"/>
              <w:spacing w:before="20" w:after="20" w:line="180" w:lineRule="exact"/>
              <w:rPr>
                <w:sz w:val="18"/>
                <w:szCs w:val="18"/>
              </w:rPr>
            </w:pPr>
          </w:p>
        </w:tc>
        <w:tc>
          <w:tcPr>
            <w:tcW w:w="1433" w:type="dxa"/>
            <w:vAlign w:val="bottom"/>
          </w:tcPr>
          <w:p w:rsidR="00C11176" w:rsidRPr="009F2F48" w:rsidRDefault="00C11176">
            <w:pPr>
              <w:widowControl w:val="0"/>
              <w:spacing w:before="20" w:after="20" w:line="180" w:lineRule="exact"/>
              <w:ind w:right="57"/>
              <w:jc w:val="right"/>
              <w:rPr>
                <w:bCs/>
                <w:sz w:val="18"/>
                <w:szCs w:val="18"/>
                <w:lang w:val="ru-RU"/>
              </w:rPr>
            </w:pPr>
            <w:r>
              <w:rPr>
                <w:bCs/>
                <w:sz w:val="18"/>
                <w:szCs w:val="18"/>
                <w:lang w:val="ru-RU"/>
              </w:rPr>
              <w:t>-</w:t>
            </w:r>
          </w:p>
        </w:tc>
        <w:tc>
          <w:tcPr>
            <w:tcW w:w="116" w:type="dxa"/>
            <w:vAlign w:val="bottom"/>
          </w:tcPr>
          <w:p w:rsidR="00C11176" w:rsidRPr="009F2F48" w:rsidRDefault="00C11176">
            <w:pPr>
              <w:pStyle w:val="tblNumber01"/>
              <w:widowControl w:val="0"/>
              <w:spacing w:before="20" w:after="20" w:line="180" w:lineRule="exact"/>
              <w:rPr>
                <w:sz w:val="18"/>
                <w:szCs w:val="18"/>
              </w:rPr>
            </w:pPr>
          </w:p>
        </w:tc>
        <w:tc>
          <w:tcPr>
            <w:tcW w:w="1329" w:type="dxa"/>
            <w:vAlign w:val="bottom"/>
          </w:tcPr>
          <w:p w:rsidR="00C11176" w:rsidRPr="009F2F48" w:rsidRDefault="00C11176">
            <w:pPr>
              <w:widowControl w:val="0"/>
              <w:tabs>
                <w:tab w:val="left" w:pos="872"/>
              </w:tabs>
              <w:spacing w:before="20" w:after="20" w:line="180" w:lineRule="exact"/>
              <w:ind w:right="57"/>
              <w:jc w:val="right"/>
              <w:rPr>
                <w:bCs/>
                <w:sz w:val="18"/>
                <w:szCs w:val="18"/>
                <w:lang w:val="ru-RU"/>
              </w:rPr>
            </w:pPr>
            <w:r>
              <w:rPr>
                <w:bCs/>
                <w:sz w:val="18"/>
                <w:szCs w:val="18"/>
                <w:lang w:val="ru-RU"/>
              </w:rPr>
              <w:t>-</w:t>
            </w:r>
          </w:p>
        </w:tc>
        <w:tc>
          <w:tcPr>
            <w:tcW w:w="110" w:type="dxa"/>
            <w:vAlign w:val="bottom"/>
          </w:tcPr>
          <w:p w:rsidR="00C11176" w:rsidRPr="009F2F48" w:rsidRDefault="00C11176">
            <w:pPr>
              <w:pStyle w:val="tblNumber01"/>
              <w:widowControl w:val="0"/>
              <w:spacing w:before="20" w:after="20" w:line="180" w:lineRule="exact"/>
              <w:rPr>
                <w:sz w:val="18"/>
                <w:szCs w:val="18"/>
              </w:rPr>
            </w:pPr>
          </w:p>
        </w:tc>
        <w:tc>
          <w:tcPr>
            <w:tcW w:w="1433" w:type="dxa"/>
            <w:vAlign w:val="bottom"/>
          </w:tcPr>
          <w:p w:rsidR="00C11176" w:rsidRPr="009F2F48" w:rsidRDefault="00C11176">
            <w:pPr>
              <w:widowControl w:val="0"/>
              <w:spacing w:before="20" w:after="20" w:line="180" w:lineRule="exact"/>
              <w:ind w:right="57"/>
              <w:jc w:val="right"/>
              <w:rPr>
                <w:bCs/>
                <w:sz w:val="18"/>
                <w:szCs w:val="18"/>
                <w:lang w:val="ru-RU"/>
              </w:rPr>
            </w:pPr>
            <w:r>
              <w:rPr>
                <w:bCs/>
                <w:sz w:val="18"/>
                <w:szCs w:val="18"/>
                <w:lang w:val="ru-RU"/>
              </w:rPr>
              <w:t>-</w:t>
            </w:r>
          </w:p>
        </w:tc>
        <w:tc>
          <w:tcPr>
            <w:tcW w:w="110" w:type="dxa"/>
            <w:vAlign w:val="bottom"/>
          </w:tcPr>
          <w:p w:rsidR="00C11176" w:rsidRPr="009F2F48" w:rsidRDefault="00C11176">
            <w:pPr>
              <w:pStyle w:val="tblNumber01"/>
              <w:widowControl w:val="0"/>
              <w:spacing w:before="20" w:after="20" w:line="180" w:lineRule="exact"/>
              <w:rPr>
                <w:sz w:val="18"/>
                <w:szCs w:val="18"/>
              </w:rPr>
            </w:pPr>
          </w:p>
        </w:tc>
        <w:tc>
          <w:tcPr>
            <w:tcW w:w="984" w:type="dxa"/>
            <w:vAlign w:val="bottom"/>
          </w:tcPr>
          <w:p w:rsidR="00C11176" w:rsidRPr="009F2F48" w:rsidRDefault="007F7FB7">
            <w:pPr>
              <w:widowControl w:val="0"/>
              <w:spacing w:before="20" w:after="20" w:line="180" w:lineRule="exact"/>
              <w:ind w:right="57"/>
              <w:jc w:val="right"/>
              <w:rPr>
                <w:bCs/>
                <w:sz w:val="18"/>
                <w:szCs w:val="18"/>
                <w:lang w:val="ru-RU"/>
              </w:rPr>
            </w:pPr>
            <w:r>
              <w:rPr>
                <w:bCs/>
                <w:sz w:val="18"/>
                <w:szCs w:val="18"/>
                <w:lang w:val="ru-RU"/>
              </w:rPr>
              <w:t>9 569</w:t>
            </w:r>
          </w:p>
        </w:tc>
      </w:tr>
      <w:tr w:rsidR="00C11176" w:rsidRPr="00EE5CF9" w:rsidTr="001E1154">
        <w:trPr>
          <w:cantSplit/>
          <w:trHeight w:val="20"/>
        </w:trPr>
        <w:tc>
          <w:tcPr>
            <w:tcW w:w="2199" w:type="dxa"/>
            <w:vAlign w:val="bottom"/>
          </w:tcPr>
          <w:p w:rsidR="00C11176" w:rsidRPr="009F2F48" w:rsidRDefault="00C11176">
            <w:pPr>
              <w:pStyle w:val="tblText02"/>
              <w:widowControl w:val="0"/>
              <w:spacing w:before="20" w:after="20" w:line="180" w:lineRule="exact"/>
              <w:ind w:left="0" w:firstLine="0"/>
              <w:rPr>
                <w:sz w:val="18"/>
                <w:szCs w:val="18"/>
              </w:rPr>
            </w:pPr>
            <w:r w:rsidRPr="009F2F48">
              <w:rPr>
                <w:sz w:val="18"/>
                <w:szCs w:val="18"/>
              </w:rPr>
              <w:t>Списание накопленной амортизации в результате переоценки</w:t>
            </w:r>
          </w:p>
        </w:tc>
        <w:tc>
          <w:tcPr>
            <w:tcW w:w="991" w:type="dxa"/>
            <w:vAlign w:val="bottom"/>
          </w:tcPr>
          <w:p w:rsidR="00C11176" w:rsidRPr="009F2F48" w:rsidRDefault="00C11176" w:rsidP="00D239B6">
            <w:pPr>
              <w:widowControl w:val="0"/>
              <w:spacing w:before="20" w:after="20" w:line="180" w:lineRule="exact"/>
              <w:ind w:right="57"/>
              <w:jc w:val="right"/>
              <w:rPr>
                <w:bCs/>
                <w:sz w:val="18"/>
                <w:szCs w:val="18"/>
                <w:lang w:val="ru-RU"/>
              </w:rPr>
            </w:pPr>
            <w:r>
              <w:rPr>
                <w:bCs/>
                <w:sz w:val="18"/>
                <w:szCs w:val="18"/>
                <w:lang w:val="ru-RU"/>
              </w:rPr>
              <w:t>(29 832)</w:t>
            </w:r>
          </w:p>
        </w:tc>
        <w:tc>
          <w:tcPr>
            <w:tcW w:w="112" w:type="dxa"/>
            <w:vAlign w:val="bottom"/>
          </w:tcPr>
          <w:p w:rsidR="00C11176" w:rsidRPr="009F2F48" w:rsidRDefault="00C11176">
            <w:pPr>
              <w:pStyle w:val="tblNumber01"/>
              <w:widowControl w:val="0"/>
              <w:spacing w:before="20" w:after="20" w:line="180" w:lineRule="exact"/>
              <w:rPr>
                <w:sz w:val="18"/>
                <w:szCs w:val="18"/>
              </w:rPr>
            </w:pPr>
          </w:p>
        </w:tc>
        <w:tc>
          <w:tcPr>
            <w:tcW w:w="1433" w:type="dxa"/>
            <w:vAlign w:val="bottom"/>
          </w:tcPr>
          <w:p w:rsidR="00C11176" w:rsidRPr="009F2F48" w:rsidRDefault="00C11176">
            <w:pPr>
              <w:widowControl w:val="0"/>
              <w:spacing w:before="20" w:after="20" w:line="180" w:lineRule="exact"/>
              <w:ind w:right="57"/>
              <w:jc w:val="right"/>
              <w:rPr>
                <w:bCs/>
                <w:sz w:val="18"/>
                <w:szCs w:val="18"/>
                <w:lang w:val="ru-RU"/>
              </w:rPr>
            </w:pPr>
            <w:r>
              <w:rPr>
                <w:bCs/>
                <w:sz w:val="18"/>
                <w:szCs w:val="18"/>
                <w:lang w:val="ru-RU"/>
              </w:rPr>
              <w:t>-</w:t>
            </w:r>
          </w:p>
        </w:tc>
        <w:tc>
          <w:tcPr>
            <w:tcW w:w="116" w:type="dxa"/>
            <w:vAlign w:val="bottom"/>
          </w:tcPr>
          <w:p w:rsidR="00C11176" w:rsidRPr="009F2F48" w:rsidRDefault="00C11176">
            <w:pPr>
              <w:pStyle w:val="tblNumber01"/>
              <w:widowControl w:val="0"/>
              <w:spacing w:before="20" w:after="20" w:line="180" w:lineRule="exact"/>
              <w:rPr>
                <w:sz w:val="18"/>
                <w:szCs w:val="18"/>
              </w:rPr>
            </w:pPr>
          </w:p>
        </w:tc>
        <w:tc>
          <w:tcPr>
            <w:tcW w:w="1329" w:type="dxa"/>
            <w:vAlign w:val="bottom"/>
          </w:tcPr>
          <w:p w:rsidR="00C11176" w:rsidRPr="009F2F48" w:rsidRDefault="00C11176">
            <w:pPr>
              <w:widowControl w:val="0"/>
              <w:tabs>
                <w:tab w:val="left" w:pos="872"/>
              </w:tabs>
              <w:spacing w:before="20" w:after="20" w:line="180" w:lineRule="exact"/>
              <w:ind w:right="57"/>
              <w:jc w:val="right"/>
              <w:rPr>
                <w:bCs/>
                <w:sz w:val="18"/>
                <w:szCs w:val="18"/>
                <w:lang w:val="ru-RU"/>
              </w:rPr>
            </w:pPr>
            <w:r>
              <w:rPr>
                <w:bCs/>
                <w:sz w:val="18"/>
                <w:szCs w:val="18"/>
                <w:lang w:val="ru-RU"/>
              </w:rPr>
              <w:t>-</w:t>
            </w:r>
          </w:p>
        </w:tc>
        <w:tc>
          <w:tcPr>
            <w:tcW w:w="110" w:type="dxa"/>
            <w:vAlign w:val="bottom"/>
          </w:tcPr>
          <w:p w:rsidR="00C11176" w:rsidRPr="009F2F48" w:rsidRDefault="00C11176">
            <w:pPr>
              <w:pStyle w:val="tblNumber01"/>
              <w:widowControl w:val="0"/>
              <w:spacing w:before="20" w:after="20" w:line="180" w:lineRule="exact"/>
              <w:rPr>
                <w:sz w:val="18"/>
                <w:szCs w:val="18"/>
              </w:rPr>
            </w:pPr>
          </w:p>
        </w:tc>
        <w:tc>
          <w:tcPr>
            <w:tcW w:w="1433" w:type="dxa"/>
            <w:vAlign w:val="bottom"/>
          </w:tcPr>
          <w:p w:rsidR="00C11176" w:rsidRPr="009F2F48" w:rsidRDefault="00C11176">
            <w:pPr>
              <w:widowControl w:val="0"/>
              <w:spacing w:before="20" w:after="20" w:line="180" w:lineRule="exact"/>
              <w:ind w:right="57"/>
              <w:jc w:val="right"/>
              <w:rPr>
                <w:bCs/>
                <w:sz w:val="18"/>
                <w:szCs w:val="18"/>
                <w:lang w:val="ru-RU"/>
              </w:rPr>
            </w:pPr>
            <w:r>
              <w:rPr>
                <w:bCs/>
                <w:sz w:val="18"/>
                <w:szCs w:val="18"/>
                <w:lang w:val="ru-RU"/>
              </w:rPr>
              <w:t>-</w:t>
            </w:r>
          </w:p>
        </w:tc>
        <w:tc>
          <w:tcPr>
            <w:tcW w:w="110" w:type="dxa"/>
            <w:vAlign w:val="bottom"/>
          </w:tcPr>
          <w:p w:rsidR="00C11176" w:rsidRPr="009F2F48" w:rsidRDefault="00C11176">
            <w:pPr>
              <w:pStyle w:val="tblNumber01"/>
              <w:widowControl w:val="0"/>
              <w:spacing w:before="20" w:after="20" w:line="180" w:lineRule="exact"/>
              <w:rPr>
                <w:sz w:val="18"/>
                <w:szCs w:val="18"/>
              </w:rPr>
            </w:pPr>
          </w:p>
        </w:tc>
        <w:tc>
          <w:tcPr>
            <w:tcW w:w="984" w:type="dxa"/>
            <w:vAlign w:val="bottom"/>
          </w:tcPr>
          <w:p w:rsidR="00C11176" w:rsidRPr="009F2F48" w:rsidRDefault="00C11176">
            <w:pPr>
              <w:widowControl w:val="0"/>
              <w:spacing w:before="20" w:after="20" w:line="180" w:lineRule="exact"/>
              <w:ind w:right="57"/>
              <w:jc w:val="right"/>
              <w:rPr>
                <w:bCs/>
                <w:sz w:val="18"/>
                <w:szCs w:val="18"/>
                <w:lang w:val="ru-RU"/>
              </w:rPr>
            </w:pPr>
            <w:r>
              <w:rPr>
                <w:bCs/>
                <w:sz w:val="18"/>
                <w:szCs w:val="18"/>
                <w:lang w:val="ru-RU"/>
              </w:rPr>
              <w:t>(29 832)</w:t>
            </w:r>
          </w:p>
        </w:tc>
      </w:tr>
      <w:tr w:rsidR="00C11176" w:rsidRPr="00EE5CF9" w:rsidTr="001E1154">
        <w:trPr>
          <w:cantSplit/>
          <w:trHeight w:val="20"/>
        </w:trPr>
        <w:tc>
          <w:tcPr>
            <w:tcW w:w="2199" w:type="dxa"/>
            <w:vAlign w:val="bottom"/>
          </w:tcPr>
          <w:p w:rsidR="00C11176" w:rsidRPr="009F2F48" w:rsidRDefault="00C11176" w:rsidP="00D239B6">
            <w:pPr>
              <w:pStyle w:val="tblText02"/>
              <w:widowControl w:val="0"/>
              <w:spacing w:before="20" w:after="20" w:line="180" w:lineRule="exact"/>
              <w:ind w:left="0" w:firstLine="0"/>
              <w:rPr>
                <w:b/>
                <w:sz w:val="18"/>
                <w:szCs w:val="18"/>
              </w:rPr>
            </w:pPr>
            <w:r w:rsidRPr="009F2F48">
              <w:rPr>
                <w:b/>
                <w:sz w:val="18"/>
                <w:szCs w:val="18"/>
              </w:rPr>
              <w:t xml:space="preserve">По состоянию на </w:t>
            </w:r>
            <w:r w:rsidRPr="009F2F48">
              <w:rPr>
                <w:b/>
                <w:sz w:val="18"/>
                <w:szCs w:val="18"/>
              </w:rPr>
              <w:br/>
              <w:t>31 декабря 2014 года</w:t>
            </w:r>
          </w:p>
        </w:tc>
        <w:tc>
          <w:tcPr>
            <w:tcW w:w="991" w:type="dxa"/>
            <w:tcBorders>
              <w:top w:val="single" w:sz="4" w:space="0" w:color="auto"/>
              <w:bottom w:val="double" w:sz="4" w:space="0" w:color="auto"/>
            </w:tcBorders>
            <w:vAlign w:val="bottom"/>
          </w:tcPr>
          <w:p w:rsidR="00C11176" w:rsidRPr="009F2F48" w:rsidRDefault="007F7FB7">
            <w:pPr>
              <w:widowControl w:val="0"/>
              <w:spacing w:before="20" w:after="20" w:line="180" w:lineRule="exact"/>
              <w:ind w:right="57"/>
              <w:jc w:val="right"/>
              <w:rPr>
                <w:b/>
                <w:bCs/>
                <w:sz w:val="18"/>
                <w:szCs w:val="18"/>
                <w:lang w:val="ru-RU"/>
              </w:rPr>
            </w:pPr>
            <w:r>
              <w:rPr>
                <w:b/>
                <w:bCs/>
                <w:sz w:val="18"/>
                <w:szCs w:val="18"/>
                <w:lang w:val="ru-RU"/>
              </w:rPr>
              <w:t>1 089 124</w:t>
            </w:r>
          </w:p>
        </w:tc>
        <w:tc>
          <w:tcPr>
            <w:tcW w:w="112" w:type="dxa"/>
            <w:vAlign w:val="bottom"/>
          </w:tcPr>
          <w:p w:rsidR="00C11176" w:rsidRPr="009F2F48" w:rsidRDefault="00C11176">
            <w:pPr>
              <w:pStyle w:val="tblNumber01"/>
              <w:widowControl w:val="0"/>
              <w:spacing w:before="20" w:after="20" w:line="180" w:lineRule="exact"/>
              <w:rPr>
                <w:b/>
                <w:sz w:val="18"/>
                <w:szCs w:val="18"/>
              </w:rPr>
            </w:pPr>
          </w:p>
        </w:tc>
        <w:tc>
          <w:tcPr>
            <w:tcW w:w="1433" w:type="dxa"/>
            <w:tcBorders>
              <w:top w:val="single" w:sz="4" w:space="0" w:color="auto"/>
              <w:bottom w:val="double" w:sz="4" w:space="0" w:color="auto"/>
            </w:tcBorders>
            <w:vAlign w:val="bottom"/>
          </w:tcPr>
          <w:p w:rsidR="00C11176" w:rsidRPr="009F2F48" w:rsidRDefault="00C11176">
            <w:pPr>
              <w:widowControl w:val="0"/>
              <w:spacing w:before="20" w:after="20" w:line="180" w:lineRule="exact"/>
              <w:ind w:right="57"/>
              <w:jc w:val="right"/>
              <w:rPr>
                <w:b/>
                <w:bCs/>
                <w:sz w:val="18"/>
                <w:szCs w:val="18"/>
                <w:lang w:val="ru-RU"/>
              </w:rPr>
            </w:pPr>
            <w:r>
              <w:rPr>
                <w:b/>
                <w:bCs/>
                <w:sz w:val="18"/>
                <w:szCs w:val="18"/>
                <w:lang w:val="ru-RU"/>
              </w:rPr>
              <w:t>583 757</w:t>
            </w:r>
          </w:p>
        </w:tc>
        <w:tc>
          <w:tcPr>
            <w:tcW w:w="116" w:type="dxa"/>
            <w:vAlign w:val="bottom"/>
          </w:tcPr>
          <w:p w:rsidR="00C11176" w:rsidRPr="009F2F48" w:rsidRDefault="00C11176">
            <w:pPr>
              <w:pStyle w:val="tblNumber01"/>
              <w:widowControl w:val="0"/>
              <w:spacing w:before="20" w:after="20" w:line="180" w:lineRule="exact"/>
              <w:rPr>
                <w:b/>
                <w:sz w:val="18"/>
                <w:szCs w:val="18"/>
              </w:rPr>
            </w:pPr>
          </w:p>
        </w:tc>
        <w:tc>
          <w:tcPr>
            <w:tcW w:w="1329" w:type="dxa"/>
            <w:tcBorders>
              <w:top w:val="single" w:sz="4" w:space="0" w:color="auto"/>
              <w:bottom w:val="double" w:sz="4" w:space="0" w:color="auto"/>
            </w:tcBorders>
            <w:vAlign w:val="bottom"/>
          </w:tcPr>
          <w:p w:rsidR="00C11176" w:rsidRPr="009F2F48" w:rsidRDefault="00C11176">
            <w:pPr>
              <w:widowControl w:val="0"/>
              <w:tabs>
                <w:tab w:val="left" w:pos="872"/>
              </w:tabs>
              <w:spacing w:before="20" w:after="20" w:line="180" w:lineRule="exact"/>
              <w:ind w:right="57"/>
              <w:jc w:val="right"/>
              <w:rPr>
                <w:b/>
                <w:bCs/>
                <w:sz w:val="18"/>
                <w:szCs w:val="18"/>
                <w:lang w:val="ru-RU"/>
              </w:rPr>
            </w:pPr>
            <w:r>
              <w:rPr>
                <w:b/>
                <w:bCs/>
                <w:sz w:val="18"/>
                <w:szCs w:val="18"/>
                <w:lang w:val="ru-RU"/>
              </w:rPr>
              <w:t>10 955</w:t>
            </w:r>
          </w:p>
        </w:tc>
        <w:tc>
          <w:tcPr>
            <w:tcW w:w="110" w:type="dxa"/>
            <w:vAlign w:val="bottom"/>
          </w:tcPr>
          <w:p w:rsidR="00C11176" w:rsidRPr="009F2F48" w:rsidRDefault="00C11176">
            <w:pPr>
              <w:pStyle w:val="tblNumber01"/>
              <w:widowControl w:val="0"/>
              <w:spacing w:before="20" w:after="20" w:line="180" w:lineRule="exact"/>
              <w:rPr>
                <w:b/>
                <w:sz w:val="18"/>
                <w:szCs w:val="18"/>
              </w:rPr>
            </w:pPr>
          </w:p>
        </w:tc>
        <w:tc>
          <w:tcPr>
            <w:tcW w:w="1433" w:type="dxa"/>
            <w:tcBorders>
              <w:top w:val="single" w:sz="4" w:space="0" w:color="auto"/>
              <w:bottom w:val="double" w:sz="4" w:space="0" w:color="auto"/>
            </w:tcBorders>
            <w:vAlign w:val="bottom"/>
          </w:tcPr>
          <w:p w:rsidR="00C11176" w:rsidRPr="009F2F48" w:rsidRDefault="00C11176">
            <w:pPr>
              <w:widowControl w:val="0"/>
              <w:spacing w:before="20" w:after="20" w:line="180" w:lineRule="exact"/>
              <w:ind w:right="57"/>
              <w:jc w:val="right"/>
              <w:rPr>
                <w:b/>
                <w:bCs/>
                <w:sz w:val="18"/>
                <w:szCs w:val="18"/>
                <w:lang w:val="ru-RU"/>
              </w:rPr>
            </w:pPr>
            <w:r>
              <w:rPr>
                <w:b/>
                <w:bCs/>
                <w:sz w:val="18"/>
                <w:szCs w:val="18"/>
                <w:lang w:val="ru-RU"/>
              </w:rPr>
              <w:t>130 850</w:t>
            </w:r>
          </w:p>
        </w:tc>
        <w:tc>
          <w:tcPr>
            <w:tcW w:w="110" w:type="dxa"/>
            <w:vAlign w:val="bottom"/>
          </w:tcPr>
          <w:p w:rsidR="00C11176" w:rsidRPr="009F2F48" w:rsidRDefault="00C11176">
            <w:pPr>
              <w:pStyle w:val="tblNumber01"/>
              <w:widowControl w:val="0"/>
              <w:spacing w:before="20" w:after="20" w:line="180" w:lineRule="exact"/>
              <w:rPr>
                <w:b/>
                <w:sz w:val="18"/>
                <w:szCs w:val="18"/>
              </w:rPr>
            </w:pPr>
          </w:p>
        </w:tc>
        <w:tc>
          <w:tcPr>
            <w:tcW w:w="984" w:type="dxa"/>
            <w:tcBorders>
              <w:top w:val="single" w:sz="4" w:space="0" w:color="auto"/>
              <w:bottom w:val="double" w:sz="4" w:space="0" w:color="auto"/>
            </w:tcBorders>
            <w:vAlign w:val="bottom"/>
          </w:tcPr>
          <w:p w:rsidR="00C11176" w:rsidRPr="009F2F48" w:rsidRDefault="007F7FB7">
            <w:pPr>
              <w:widowControl w:val="0"/>
              <w:spacing w:before="20" w:after="20" w:line="180" w:lineRule="exact"/>
              <w:ind w:right="57"/>
              <w:jc w:val="right"/>
              <w:rPr>
                <w:b/>
                <w:bCs/>
                <w:sz w:val="18"/>
                <w:szCs w:val="18"/>
                <w:lang w:val="ru-RU"/>
              </w:rPr>
            </w:pPr>
            <w:r>
              <w:rPr>
                <w:b/>
                <w:bCs/>
                <w:sz w:val="18"/>
                <w:szCs w:val="18"/>
                <w:lang w:val="ru-RU"/>
              </w:rPr>
              <w:t>1 814 686</w:t>
            </w:r>
          </w:p>
        </w:tc>
      </w:tr>
      <w:tr w:rsidR="00C11176" w:rsidRPr="00EE5CF9" w:rsidTr="001E1154">
        <w:trPr>
          <w:cantSplit/>
          <w:trHeight w:val="20"/>
        </w:trPr>
        <w:tc>
          <w:tcPr>
            <w:tcW w:w="2199" w:type="dxa"/>
            <w:vAlign w:val="bottom"/>
          </w:tcPr>
          <w:p w:rsidR="00C11176" w:rsidRDefault="00C11176" w:rsidP="00D239B6">
            <w:pPr>
              <w:pStyle w:val="tblText02"/>
              <w:widowControl w:val="0"/>
              <w:spacing w:before="20" w:after="20" w:line="180" w:lineRule="exact"/>
              <w:ind w:left="0" w:firstLine="0"/>
              <w:rPr>
                <w:b/>
                <w:sz w:val="18"/>
                <w:szCs w:val="18"/>
              </w:rPr>
            </w:pPr>
          </w:p>
          <w:p w:rsidR="00094709" w:rsidRDefault="00094709" w:rsidP="00D239B6">
            <w:pPr>
              <w:pStyle w:val="tblText02"/>
              <w:widowControl w:val="0"/>
              <w:spacing w:before="20" w:after="20" w:line="180" w:lineRule="exact"/>
              <w:ind w:left="0" w:firstLine="0"/>
              <w:rPr>
                <w:b/>
                <w:sz w:val="18"/>
                <w:szCs w:val="18"/>
              </w:rPr>
            </w:pPr>
          </w:p>
          <w:p w:rsidR="00094709" w:rsidRDefault="00094709" w:rsidP="00D239B6">
            <w:pPr>
              <w:pStyle w:val="tblText02"/>
              <w:widowControl w:val="0"/>
              <w:spacing w:before="20" w:after="20" w:line="180" w:lineRule="exact"/>
              <w:ind w:left="0" w:firstLine="0"/>
              <w:rPr>
                <w:b/>
                <w:sz w:val="18"/>
                <w:szCs w:val="18"/>
              </w:rPr>
            </w:pPr>
          </w:p>
          <w:p w:rsidR="00094709" w:rsidRDefault="00094709" w:rsidP="00D239B6">
            <w:pPr>
              <w:pStyle w:val="tblText02"/>
              <w:widowControl w:val="0"/>
              <w:spacing w:before="20" w:after="20" w:line="180" w:lineRule="exact"/>
              <w:ind w:left="0" w:firstLine="0"/>
              <w:rPr>
                <w:b/>
                <w:sz w:val="18"/>
                <w:szCs w:val="18"/>
              </w:rPr>
            </w:pPr>
          </w:p>
          <w:p w:rsidR="00094709" w:rsidRPr="009F2F48" w:rsidRDefault="00094709" w:rsidP="00D239B6">
            <w:pPr>
              <w:pStyle w:val="tblText02"/>
              <w:widowControl w:val="0"/>
              <w:spacing w:before="20" w:after="20" w:line="180" w:lineRule="exact"/>
              <w:ind w:left="0" w:firstLine="0"/>
              <w:rPr>
                <w:b/>
                <w:sz w:val="18"/>
                <w:szCs w:val="18"/>
              </w:rPr>
            </w:pPr>
          </w:p>
        </w:tc>
        <w:tc>
          <w:tcPr>
            <w:tcW w:w="991" w:type="dxa"/>
            <w:vAlign w:val="bottom"/>
          </w:tcPr>
          <w:p w:rsidR="00C11176" w:rsidRPr="009F2F48" w:rsidRDefault="00C11176">
            <w:pPr>
              <w:pStyle w:val="tblNumber01"/>
              <w:widowControl w:val="0"/>
              <w:spacing w:before="20" w:after="20" w:line="180" w:lineRule="exact"/>
              <w:rPr>
                <w:sz w:val="18"/>
                <w:szCs w:val="18"/>
              </w:rPr>
            </w:pPr>
          </w:p>
        </w:tc>
        <w:tc>
          <w:tcPr>
            <w:tcW w:w="112" w:type="dxa"/>
            <w:vAlign w:val="bottom"/>
          </w:tcPr>
          <w:p w:rsidR="00C11176" w:rsidRPr="009F2F48" w:rsidRDefault="00C11176">
            <w:pPr>
              <w:pStyle w:val="tblNumber01"/>
              <w:widowControl w:val="0"/>
              <w:spacing w:before="20" w:after="20" w:line="180" w:lineRule="exact"/>
              <w:rPr>
                <w:sz w:val="18"/>
                <w:szCs w:val="18"/>
              </w:rPr>
            </w:pPr>
          </w:p>
        </w:tc>
        <w:tc>
          <w:tcPr>
            <w:tcW w:w="1433" w:type="dxa"/>
            <w:vAlign w:val="bottom"/>
          </w:tcPr>
          <w:p w:rsidR="00C11176" w:rsidRPr="009F2F48" w:rsidRDefault="00C11176">
            <w:pPr>
              <w:pStyle w:val="tblNumber01"/>
              <w:widowControl w:val="0"/>
              <w:spacing w:before="20" w:after="20" w:line="180" w:lineRule="exact"/>
              <w:rPr>
                <w:sz w:val="18"/>
                <w:szCs w:val="18"/>
              </w:rPr>
            </w:pPr>
          </w:p>
        </w:tc>
        <w:tc>
          <w:tcPr>
            <w:tcW w:w="116" w:type="dxa"/>
            <w:vAlign w:val="bottom"/>
          </w:tcPr>
          <w:p w:rsidR="00C11176" w:rsidRPr="009F2F48" w:rsidRDefault="00C11176">
            <w:pPr>
              <w:pStyle w:val="tblNumber01"/>
              <w:widowControl w:val="0"/>
              <w:spacing w:before="20" w:after="20" w:line="180" w:lineRule="exact"/>
              <w:rPr>
                <w:sz w:val="18"/>
                <w:szCs w:val="18"/>
              </w:rPr>
            </w:pPr>
          </w:p>
        </w:tc>
        <w:tc>
          <w:tcPr>
            <w:tcW w:w="1329" w:type="dxa"/>
            <w:vAlign w:val="bottom"/>
          </w:tcPr>
          <w:p w:rsidR="00C11176" w:rsidRPr="009F2F48" w:rsidRDefault="00C11176">
            <w:pPr>
              <w:pStyle w:val="tblNumber01"/>
              <w:widowControl w:val="0"/>
              <w:tabs>
                <w:tab w:val="left" w:pos="872"/>
              </w:tabs>
              <w:spacing w:before="20" w:after="20" w:line="180" w:lineRule="exact"/>
              <w:rPr>
                <w:sz w:val="18"/>
                <w:szCs w:val="18"/>
              </w:rPr>
            </w:pPr>
          </w:p>
        </w:tc>
        <w:tc>
          <w:tcPr>
            <w:tcW w:w="110" w:type="dxa"/>
            <w:vAlign w:val="bottom"/>
          </w:tcPr>
          <w:p w:rsidR="00C11176" w:rsidRPr="009F2F48" w:rsidRDefault="00C11176">
            <w:pPr>
              <w:pStyle w:val="tblNumber01"/>
              <w:widowControl w:val="0"/>
              <w:spacing w:before="20" w:after="20" w:line="180" w:lineRule="exact"/>
              <w:rPr>
                <w:sz w:val="18"/>
                <w:szCs w:val="18"/>
              </w:rPr>
            </w:pPr>
          </w:p>
        </w:tc>
        <w:tc>
          <w:tcPr>
            <w:tcW w:w="1433" w:type="dxa"/>
            <w:vAlign w:val="bottom"/>
          </w:tcPr>
          <w:p w:rsidR="00C11176" w:rsidRPr="009F2F48" w:rsidRDefault="00C11176">
            <w:pPr>
              <w:pStyle w:val="tblNumber01"/>
              <w:widowControl w:val="0"/>
              <w:spacing w:before="20" w:after="20" w:line="180" w:lineRule="exact"/>
              <w:rPr>
                <w:sz w:val="18"/>
                <w:szCs w:val="18"/>
              </w:rPr>
            </w:pPr>
          </w:p>
        </w:tc>
        <w:tc>
          <w:tcPr>
            <w:tcW w:w="110" w:type="dxa"/>
            <w:vAlign w:val="bottom"/>
          </w:tcPr>
          <w:p w:rsidR="00C11176" w:rsidRPr="009F2F48" w:rsidRDefault="00C11176">
            <w:pPr>
              <w:pStyle w:val="tblNumber01"/>
              <w:widowControl w:val="0"/>
              <w:spacing w:before="20" w:after="20" w:line="180" w:lineRule="exact"/>
              <w:rPr>
                <w:sz w:val="18"/>
                <w:szCs w:val="18"/>
              </w:rPr>
            </w:pPr>
          </w:p>
        </w:tc>
        <w:tc>
          <w:tcPr>
            <w:tcW w:w="984" w:type="dxa"/>
            <w:vAlign w:val="bottom"/>
          </w:tcPr>
          <w:p w:rsidR="00C11176" w:rsidRPr="009F2F48" w:rsidRDefault="00C11176">
            <w:pPr>
              <w:pStyle w:val="tblNumber01"/>
              <w:widowControl w:val="0"/>
              <w:spacing w:before="20" w:after="20" w:line="180" w:lineRule="exact"/>
              <w:rPr>
                <w:sz w:val="18"/>
                <w:szCs w:val="18"/>
              </w:rPr>
            </w:pPr>
          </w:p>
        </w:tc>
      </w:tr>
      <w:tr w:rsidR="00C11176" w:rsidRPr="009F2F48" w:rsidTr="001E1154">
        <w:trPr>
          <w:cantSplit/>
          <w:trHeight w:val="20"/>
        </w:trPr>
        <w:tc>
          <w:tcPr>
            <w:tcW w:w="2199" w:type="dxa"/>
            <w:vAlign w:val="bottom"/>
          </w:tcPr>
          <w:p w:rsidR="00C11176" w:rsidRPr="009F2F48" w:rsidRDefault="00C11176" w:rsidP="00D239B6">
            <w:pPr>
              <w:pStyle w:val="tblText02"/>
              <w:widowControl w:val="0"/>
              <w:spacing w:before="20" w:after="20" w:line="180" w:lineRule="exact"/>
              <w:ind w:left="0" w:firstLine="0"/>
              <w:rPr>
                <w:b/>
                <w:sz w:val="18"/>
                <w:szCs w:val="18"/>
              </w:rPr>
            </w:pPr>
            <w:r w:rsidRPr="009F2F48">
              <w:rPr>
                <w:b/>
                <w:sz w:val="18"/>
                <w:szCs w:val="18"/>
              </w:rPr>
              <w:t>Амортизация и износ</w:t>
            </w:r>
          </w:p>
        </w:tc>
        <w:tc>
          <w:tcPr>
            <w:tcW w:w="991" w:type="dxa"/>
            <w:vAlign w:val="bottom"/>
          </w:tcPr>
          <w:p w:rsidR="00C11176" w:rsidRPr="009F2F48" w:rsidRDefault="00C11176">
            <w:pPr>
              <w:pStyle w:val="tblNumber01"/>
              <w:widowControl w:val="0"/>
              <w:spacing w:before="20" w:after="20" w:line="180" w:lineRule="exact"/>
              <w:rPr>
                <w:sz w:val="18"/>
                <w:szCs w:val="18"/>
              </w:rPr>
            </w:pPr>
          </w:p>
        </w:tc>
        <w:tc>
          <w:tcPr>
            <w:tcW w:w="112" w:type="dxa"/>
            <w:vAlign w:val="bottom"/>
          </w:tcPr>
          <w:p w:rsidR="00C11176" w:rsidRPr="009F2F48" w:rsidRDefault="00C11176">
            <w:pPr>
              <w:pStyle w:val="tblNumber01"/>
              <w:widowControl w:val="0"/>
              <w:spacing w:before="20" w:after="20" w:line="180" w:lineRule="exact"/>
              <w:rPr>
                <w:sz w:val="18"/>
                <w:szCs w:val="18"/>
              </w:rPr>
            </w:pPr>
          </w:p>
        </w:tc>
        <w:tc>
          <w:tcPr>
            <w:tcW w:w="1433" w:type="dxa"/>
            <w:vAlign w:val="bottom"/>
          </w:tcPr>
          <w:p w:rsidR="00C11176" w:rsidRPr="009F2F48" w:rsidRDefault="00C11176">
            <w:pPr>
              <w:pStyle w:val="tblNumber01"/>
              <w:widowControl w:val="0"/>
              <w:spacing w:before="20" w:after="20" w:line="180" w:lineRule="exact"/>
              <w:rPr>
                <w:sz w:val="18"/>
                <w:szCs w:val="18"/>
              </w:rPr>
            </w:pPr>
          </w:p>
        </w:tc>
        <w:tc>
          <w:tcPr>
            <w:tcW w:w="116" w:type="dxa"/>
            <w:vAlign w:val="bottom"/>
          </w:tcPr>
          <w:p w:rsidR="00C11176" w:rsidRPr="009F2F48" w:rsidRDefault="00C11176">
            <w:pPr>
              <w:pStyle w:val="tblNumber01"/>
              <w:widowControl w:val="0"/>
              <w:spacing w:before="20" w:after="20" w:line="180" w:lineRule="exact"/>
              <w:rPr>
                <w:sz w:val="18"/>
                <w:szCs w:val="18"/>
              </w:rPr>
            </w:pPr>
          </w:p>
        </w:tc>
        <w:tc>
          <w:tcPr>
            <w:tcW w:w="1329" w:type="dxa"/>
            <w:vAlign w:val="bottom"/>
          </w:tcPr>
          <w:p w:rsidR="00C11176" w:rsidRPr="009F2F48" w:rsidRDefault="00C11176">
            <w:pPr>
              <w:pStyle w:val="tblNumber01"/>
              <w:widowControl w:val="0"/>
              <w:tabs>
                <w:tab w:val="left" w:pos="872"/>
              </w:tabs>
              <w:spacing w:before="20" w:after="20" w:line="180" w:lineRule="exact"/>
              <w:rPr>
                <w:sz w:val="18"/>
                <w:szCs w:val="18"/>
              </w:rPr>
            </w:pPr>
          </w:p>
        </w:tc>
        <w:tc>
          <w:tcPr>
            <w:tcW w:w="110" w:type="dxa"/>
            <w:vAlign w:val="bottom"/>
          </w:tcPr>
          <w:p w:rsidR="00C11176" w:rsidRPr="009F2F48" w:rsidRDefault="00C11176">
            <w:pPr>
              <w:pStyle w:val="tblNumber01"/>
              <w:widowControl w:val="0"/>
              <w:spacing w:before="20" w:after="20" w:line="180" w:lineRule="exact"/>
              <w:rPr>
                <w:sz w:val="18"/>
                <w:szCs w:val="18"/>
              </w:rPr>
            </w:pPr>
          </w:p>
        </w:tc>
        <w:tc>
          <w:tcPr>
            <w:tcW w:w="1433" w:type="dxa"/>
            <w:vAlign w:val="bottom"/>
          </w:tcPr>
          <w:p w:rsidR="00C11176" w:rsidRPr="009F2F48" w:rsidRDefault="00C11176">
            <w:pPr>
              <w:pStyle w:val="tblNumber01"/>
              <w:widowControl w:val="0"/>
              <w:spacing w:before="20" w:after="20" w:line="180" w:lineRule="exact"/>
              <w:rPr>
                <w:sz w:val="18"/>
                <w:szCs w:val="18"/>
              </w:rPr>
            </w:pPr>
          </w:p>
        </w:tc>
        <w:tc>
          <w:tcPr>
            <w:tcW w:w="110" w:type="dxa"/>
            <w:vAlign w:val="bottom"/>
          </w:tcPr>
          <w:p w:rsidR="00C11176" w:rsidRPr="009F2F48" w:rsidRDefault="00C11176">
            <w:pPr>
              <w:pStyle w:val="tblNumber01"/>
              <w:widowControl w:val="0"/>
              <w:spacing w:before="20" w:after="20" w:line="180" w:lineRule="exact"/>
              <w:rPr>
                <w:sz w:val="18"/>
                <w:szCs w:val="18"/>
              </w:rPr>
            </w:pPr>
          </w:p>
        </w:tc>
        <w:tc>
          <w:tcPr>
            <w:tcW w:w="984" w:type="dxa"/>
            <w:vAlign w:val="bottom"/>
          </w:tcPr>
          <w:p w:rsidR="00C11176" w:rsidRPr="009F2F48" w:rsidRDefault="00C11176">
            <w:pPr>
              <w:pStyle w:val="tblNumber01"/>
              <w:widowControl w:val="0"/>
              <w:spacing w:before="20" w:after="20" w:line="180" w:lineRule="exact"/>
              <w:rPr>
                <w:sz w:val="18"/>
                <w:szCs w:val="18"/>
              </w:rPr>
            </w:pPr>
          </w:p>
        </w:tc>
      </w:tr>
      <w:tr w:rsidR="00C11176" w:rsidRPr="009F2F48" w:rsidTr="001E1154">
        <w:trPr>
          <w:cantSplit/>
          <w:trHeight w:val="20"/>
        </w:trPr>
        <w:tc>
          <w:tcPr>
            <w:tcW w:w="2199" w:type="dxa"/>
            <w:vAlign w:val="bottom"/>
          </w:tcPr>
          <w:p w:rsidR="00C11176" w:rsidRPr="009F2F48" w:rsidRDefault="00C11176">
            <w:pPr>
              <w:pStyle w:val="tblText02"/>
              <w:widowControl w:val="0"/>
              <w:spacing w:before="20" w:after="20" w:line="180" w:lineRule="exact"/>
              <w:ind w:left="0" w:firstLine="0"/>
              <w:rPr>
                <w:sz w:val="10"/>
                <w:szCs w:val="10"/>
              </w:rPr>
            </w:pPr>
          </w:p>
        </w:tc>
        <w:tc>
          <w:tcPr>
            <w:tcW w:w="991" w:type="dxa"/>
            <w:vAlign w:val="bottom"/>
          </w:tcPr>
          <w:p w:rsidR="00C11176" w:rsidRPr="009F2F48" w:rsidRDefault="00C11176" w:rsidP="00D239B6">
            <w:pPr>
              <w:pStyle w:val="tblNumber01"/>
              <w:widowControl w:val="0"/>
              <w:spacing w:before="20" w:after="20" w:line="180" w:lineRule="exact"/>
              <w:rPr>
                <w:sz w:val="10"/>
                <w:szCs w:val="10"/>
              </w:rPr>
            </w:pPr>
          </w:p>
        </w:tc>
        <w:tc>
          <w:tcPr>
            <w:tcW w:w="112" w:type="dxa"/>
            <w:vAlign w:val="bottom"/>
          </w:tcPr>
          <w:p w:rsidR="00C11176" w:rsidRPr="009F2F48" w:rsidRDefault="00C11176">
            <w:pPr>
              <w:pStyle w:val="tblNumber01"/>
              <w:widowControl w:val="0"/>
              <w:spacing w:before="20" w:after="20" w:line="180" w:lineRule="exact"/>
              <w:rPr>
                <w:sz w:val="10"/>
                <w:szCs w:val="10"/>
              </w:rPr>
            </w:pPr>
          </w:p>
        </w:tc>
        <w:tc>
          <w:tcPr>
            <w:tcW w:w="1433" w:type="dxa"/>
            <w:vAlign w:val="bottom"/>
          </w:tcPr>
          <w:p w:rsidR="00C11176" w:rsidRPr="009F2F48" w:rsidRDefault="00C11176">
            <w:pPr>
              <w:pStyle w:val="tblNumber01"/>
              <w:widowControl w:val="0"/>
              <w:spacing w:before="20" w:after="20" w:line="180" w:lineRule="exact"/>
              <w:rPr>
                <w:sz w:val="10"/>
                <w:szCs w:val="10"/>
              </w:rPr>
            </w:pPr>
          </w:p>
        </w:tc>
        <w:tc>
          <w:tcPr>
            <w:tcW w:w="116" w:type="dxa"/>
            <w:vAlign w:val="bottom"/>
          </w:tcPr>
          <w:p w:rsidR="00C11176" w:rsidRPr="009F2F48" w:rsidRDefault="00C11176">
            <w:pPr>
              <w:pStyle w:val="tblNumber01"/>
              <w:widowControl w:val="0"/>
              <w:spacing w:before="20" w:after="20" w:line="180" w:lineRule="exact"/>
              <w:rPr>
                <w:sz w:val="10"/>
                <w:szCs w:val="10"/>
              </w:rPr>
            </w:pPr>
          </w:p>
        </w:tc>
        <w:tc>
          <w:tcPr>
            <w:tcW w:w="1329" w:type="dxa"/>
            <w:vAlign w:val="bottom"/>
          </w:tcPr>
          <w:p w:rsidR="00C11176" w:rsidRPr="009F2F48" w:rsidRDefault="00C11176">
            <w:pPr>
              <w:pStyle w:val="tblNumber01"/>
              <w:widowControl w:val="0"/>
              <w:tabs>
                <w:tab w:val="left" w:pos="872"/>
              </w:tabs>
              <w:spacing w:before="20" w:after="20" w:line="180" w:lineRule="exact"/>
              <w:rPr>
                <w:sz w:val="10"/>
                <w:szCs w:val="10"/>
              </w:rPr>
            </w:pPr>
          </w:p>
        </w:tc>
        <w:tc>
          <w:tcPr>
            <w:tcW w:w="110" w:type="dxa"/>
            <w:vAlign w:val="bottom"/>
          </w:tcPr>
          <w:p w:rsidR="00C11176" w:rsidRPr="009F2F48" w:rsidRDefault="00C11176">
            <w:pPr>
              <w:pStyle w:val="tblNumber01"/>
              <w:widowControl w:val="0"/>
              <w:spacing w:before="20" w:after="20" w:line="180" w:lineRule="exact"/>
              <w:rPr>
                <w:sz w:val="10"/>
                <w:szCs w:val="10"/>
              </w:rPr>
            </w:pPr>
          </w:p>
        </w:tc>
        <w:tc>
          <w:tcPr>
            <w:tcW w:w="1433" w:type="dxa"/>
            <w:vAlign w:val="bottom"/>
          </w:tcPr>
          <w:p w:rsidR="00C11176" w:rsidRPr="009F2F48" w:rsidRDefault="00C11176">
            <w:pPr>
              <w:pStyle w:val="tblNumber01"/>
              <w:widowControl w:val="0"/>
              <w:spacing w:before="20" w:after="20" w:line="180" w:lineRule="exact"/>
              <w:rPr>
                <w:sz w:val="10"/>
                <w:szCs w:val="10"/>
              </w:rPr>
            </w:pPr>
          </w:p>
        </w:tc>
        <w:tc>
          <w:tcPr>
            <w:tcW w:w="110" w:type="dxa"/>
            <w:vAlign w:val="bottom"/>
          </w:tcPr>
          <w:p w:rsidR="00C11176" w:rsidRPr="009F2F48" w:rsidRDefault="00C11176">
            <w:pPr>
              <w:pStyle w:val="tblNumber01"/>
              <w:widowControl w:val="0"/>
              <w:spacing w:before="20" w:after="20" w:line="180" w:lineRule="exact"/>
              <w:rPr>
                <w:sz w:val="10"/>
                <w:szCs w:val="10"/>
              </w:rPr>
            </w:pPr>
          </w:p>
        </w:tc>
        <w:tc>
          <w:tcPr>
            <w:tcW w:w="984" w:type="dxa"/>
            <w:vAlign w:val="bottom"/>
          </w:tcPr>
          <w:p w:rsidR="00C11176" w:rsidRPr="009F2F48" w:rsidRDefault="00C11176">
            <w:pPr>
              <w:pStyle w:val="tblNumber01"/>
              <w:widowControl w:val="0"/>
              <w:spacing w:before="20" w:after="20" w:line="180" w:lineRule="exact"/>
              <w:rPr>
                <w:sz w:val="10"/>
                <w:szCs w:val="10"/>
              </w:rPr>
            </w:pPr>
          </w:p>
        </w:tc>
      </w:tr>
      <w:tr w:rsidR="00C11176" w:rsidRPr="009F2F48" w:rsidTr="001E1154">
        <w:trPr>
          <w:cantSplit/>
          <w:trHeight w:val="20"/>
        </w:trPr>
        <w:tc>
          <w:tcPr>
            <w:tcW w:w="2199" w:type="dxa"/>
            <w:vAlign w:val="bottom"/>
          </w:tcPr>
          <w:p w:rsidR="00C11176" w:rsidRPr="009F2F48" w:rsidRDefault="00C11176">
            <w:pPr>
              <w:pStyle w:val="tblText02"/>
              <w:widowControl w:val="0"/>
              <w:spacing w:before="20" w:after="20" w:line="180" w:lineRule="exact"/>
              <w:ind w:left="0" w:firstLine="0"/>
              <w:rPr>
                <w:b/>
                <w:sz w:val="18"/>
                <w:szCs w:val="18"/>
              </w:rPr>
            </w:pPr>
            <w:r w:rsidRPr="009F2F48">
              <w:rPr>
                <w:b/>
                <w:sz w:val="18"/>
                <w:szCs w:val="18"/>
              </w:rPr>
              <w:t xml:space="preserve">По состоянию на </w:t>
            </w:r>
          </w:p>
          <w:p w:rsidR="00C11176" w:rsidRPr="009F2F48" w:rsidRDefault="00C11176" w:rsidP="00D239B6">
            <w:pPr>
              <w:pStyle w:val="tblText02"/>
              <w:widowControl w:val="0"/>
              <w:spacing w:before="20" w:after="20" w:line="180" w:lineRule="exact"/>
              <w:ind w:left="0" w:firstLine="0"/>
              <w:rPr>
                <w:b/>
                <w:sz w:val="18"/>
                <w:szCs w:val="18"/>
              </w:rPr>
            </w:pPr>
            <w:r w:rsidRPr="009F2F48">
              <w:rPr>
                <w:b/>
                <w:sz w:val="18"/>
                <w:szCs w:val="18"/>
              </w:rPr>
              <w:t>1 января 2013 года</w:t>
            </w:r>
          </w:p>
        </w:tc>
        <w:tc>
          <w:tcPr>
            <w:tcW w:w="991" w:type="dxa"/>
            <w:vAlign w:val="bottom"/>
          </w:tcPr>
          <w:p w:rsidR="00C11176" w:rsidRPr="009F2F48" w:rsidRDefault="00C11176">
            <w:pPr>
              <w:pStyle w:val="tblNumber01"/>
              <w:widowControl w:val="0"/>
              <w:spacing w:before="20" w:after="20" w:line="180" w:lineRule="exact"/>
              <w:rPr>
                <w:b/>
                <w:sz w:val="18"/>
                <w:szCs w:val="18"/>
              </w:rPr>
            </w:pPr>
            <w:r w:rsidRPr="009F2F48">
              <w:rPr>
                <w:b/>
                <w:sz w:val="18"/>
                <w:szCs w:val="18"/>
              </w:rPr>
              <w:t>28 982 </w:t>
            </w:r>
          </w:p>
        </w:tc>
        <w:tc>
          <w:tcPr>
            <w:tcW w:w="112" w:type="dxa"/>
            <w:vAlign w:val="bottom"/>
          </w:tcPr>
          <w:p w:rsidR="00C11176" w:rsidRPr="009F2F48" w:rsidRDefault="00C11176">
            <w:pPr>
              <w:pStyle w:val="tblNumber01"/>
              <w:widowControl w:val="0"/>
              <w:spacing w:before="20" w:after="20" w:line="180" w:lineRule="exact"/>
              <w:rPr>
                <w:sz w:val="18"/>
                <w:szCs w:val="18"/>
              </w:rPr>
            </w:pPr>
          </w:p>
        </w:tc>
        <w:tc>
          <w:tcPr>
            <w:tcW w:w="1433" w:type="dxa"/>
            <w:vAlign w:val="bottom"/>
          </w:tcPr>
          <w:p w:rsidR="00C11176" w:rsidRPr="009F2F48" w:rsidRDefault="00C11176">
            <w:pPr>
              <w:widowControl w:val="0"/>
              <w:spacing w:before="20" w:after="20" w:line="180" w:lineRule="exact"/>
              <w:ind w:right="57"/>
              <w:jc w:val="right"/>
              <w:rPr>
                <w:b/>
                <w:bCs/>
                <w:sz w:val="18"/>
                <w:szCs w:val="18"/>
                <w:lang w:val="ru-RU"/>
              </w:rPr>
            </w:pPr>
            <w:r w:rsidRPr="009F2F48">
              <w:rPr>
                <w:b/>
                <w:bCs/>
                <w:sz w:val="18"/>
                <w:szCs w:val="18"/>
                <w:lang w:val="ru-RU"/>
              </w:rPr>
              <w:t>349 766 </w:t>
            </w:r>
          </w:p>
        </w:tc>
        <w:tc>
          <w:tcPr>
            <w:tcW w:w="116" w:type="dxa"/>
            <w:vAlign w:val="bottom"/>
          </w:tcPr>
          <w:p w:rsidR="00C11176" w:rsidRPr="009F2F48" w:rsidRDefault="00C11176">
            <w:pPr>
              <w:pStyle w:val="tblNumber01"/>
              <w:widowControl w:val="0"/>
              <w:spacing w:before="20" w:after="20" w:line="180" w:lineRule="exact"/>
              <w:rPr>
                <w:b/>
                <w:sz w:val="18"/>
                <w:szCs w:val="18"/>
              </w:rPr>
            </w:pPr>
          </w:p>
        </w:tc>
        <w:tc>
          <w:tcPr>
            <w:tcW w:w="1329" w:type="dxa"/>
            <w:vAlign w:val="bottom"/>
          </w:tcPr>
          <w:p w:rsidR="00C11176" w:rsidRPr="009F2F48" w:rsidRDefault="00C11176">
            <w:pPr>
              <w:pStyle w:val="tblNumber01"/>
              <w:widowControl w:val="0"/>
              <w:tabs>
                <w:tab w:val="left" w:pos="872"/>
              </w:tabs>
              <w:spacing w:before="20" w:after="20" w:line="180" w:lineRule="exact"/>
              <w:rPr>
                <w:b/>
                <w:sz w:val="18"/>
                <w:szCs w:val="18"/>
              </w:rPr>
            </w:pPr>
            <w:r w:rsidRPr="009F2F48">
              <w:rPr>
                <w:b/>
                <w:sz w:val="18"/>
                <w:szCs w:val="18"/>
              </w:rPr>
              <w:t>- </w:t>
            </w:r>
          </w:p>
        </w:tc>
        <w:tc>
          <w:tcPr>
            <w:tcW w:w="110" w:type="dxa"/>
            <w:vAlign w:val="bottom"/>
          </w:tcPr>
          <w:p w:rsidR="00C11176" w:rsidRPr="009F2F48" w:rsidRDefault="00C11176">
            <w:pPr>
              <w:pStyle w:val="tblNumber01"/>
              <w:widowControl w:val="0"/>
              <w:spacing w:before="20" w:after="20" w:line="180" w:lineRule="exact"/>
              <w:rPr>
                <w:b/>
                <w:sz w:val="18"/>
                <w:szCs w:val="18"/>
              </w:rPr>
            </w:pPr>
          </w:p>
        </w:tc>
        <w:tc>
          <w:tcPr>
            <w:tcW w:w="1433" w:type="dxa"/>
            <w:vAlign w:val="bottom"/>
          </w:tcPr>
          <w:p w:rsidR="00C11176" w:rsidRPr="009F2F48" w:rsidRDefault="00C11176">
            <w:pPr>
              <w:widowControl w:val="0"/>
              <w:spacing w:before="20" w:after="20" w:line="180" w:lineRule="exact"/>
              <w:ind w:right="57"/>
              <w:jc w:val="right"/>
              <w:rPr>
                <w:b/>
                <w:bCs/>
                <w:sz w:val="18"/>
                <w:szCs w:val="18"/>
                <w:lang w:val="ru-RU"/>
              </w:rPr>
            </w:pPr>
            <w:r w:rsidRPr="009F2F48">
              <w:rPr>
                <w:b/>
                <w:bCs/>
                <w:sz w:val="18"/>
                <w:szCs w:val="18"/>
                <w:lang w:val="ru-RU"/>
              </w:rPr>
              <w:t>51 573 </w:t>
            </w:r>
          </w:p>
        </w:tc>
        <w:tc>
          <w:tcPr>
            <w:tcW w:w="110" w:type="dxa"/>
            <w:vAlign w:val="bottom"/>
          </w:tcPr>
          <w:p w:rsidR="00C11176" w:rsidRPr="009F2F48" w:rsidRDefault="00C11176">
            <w:pPr>
              <w:pStyle w:val="tblNumber01"/>
              <w:widowControl w:val="0"/>
              <w:spacing w:before="20" w:after="20" w:line="180" w:lineRule="exact"/>
              <w:rPr>
                <w:b/>
                <w:sz w:val="18"/>
                <w:szCs w:val="18"/>
              </w:rPr>
            </w:pPr>
          </w:p>
        </w:tc>
        <w:tc>
          <w:tcPr>
            <w:tcW w:w="984" w:type="dxa"/>
            <w:vAlign w:val="bottom"/>
          </w:tcPr>
          <w:p w:rsidR="00C11176" w:rsidRPr="009F2F48" w:rsidRDefault="00C11176">
            <w:pPr>
              <w:widowControl w:val="0"/>
              <w:spacing w:before="20" w:after="20" w:line="180" w:lineRule="exact"/>
              <w:ind w:right="57"/>
              <w:jc w:val="right"/>
              <w:rPr>
                <w:b/>
                <w:bCs/>
                <w:sz w:val="18"/>
                <w:szCs w:val="18"/>
                <w:lang w:val="ru-RU"/>
              </w:rPr>
            </w:pPr>
            <w:r w:rsidRPr="009F2F48">
              <w:rPr>
                <w:b/>
                <w:bCs/>
                <w:sz w:val="18"/>
                <w:szCs w:val="18"/>
                <w:lang w:val="ru-RU"/>
              </w:rPr>
              <w:t>430 321 </w:t>
            </w:r>
          </w:p>
        </w:tc>
      </w:tr>
      <w:tr w:rsidR="00C11176" w:rsidRPr="009F2F48" w:rsidTr="001E1154">
        <w:trPr>
          <w:cantSplit/>
          <w:trHeight w:val="20"/>
        </w:trPr>
        <w:tc>
          <w:tcPr>
            <w:tcW w:w="2199" w:type="dxa"/>
            <w:vAlign w:val="bottom"/>
          </w:tcPr>
          <w:p w:rsidR="00C11176" w:rsidRPr="009F2F48" w:rsidRDefault="00C11176" w:rsidP="00D239B6">
            <w:pPr>
              <w:pStyle w:val="tblText02"/>
              <w:widowControl w:val="0"/>
              <w:spacing w:before="20" w:after="20" w:line="180" w:lineRule="exact"/>
              <w:ind w:left="0" w:firstLine="0"/>
              <w:rPr>
                <w:sz w:val="18"/>
                <w:szCs w:val="18"/>
              </w:rPr>
            </w:pPr>
            <w:r w:rsidRPr="009F2F48">
              <w:rPr>
                <w:sz w:val="18"/>
                <w:szCs w:val="18"/>
              </w:rPr>
              <w:t>Начисленная амортизация и износ</w:t>
            </w:r>
          </w:p>
        </w:tc>
        <w:tc>
          <w:tcPr>
            <w:tcW w:w="991" w:type="dxa"/>
            <w:vAlign w:val="bottom"/>
          </w:tcPr>
          <w:p w:rsidR="00C11176" w:rsidRPr="009F2F48" w:rsidRDefault="00C11176">
            <w:pPr>
              <w:widowControl w:val="0"/>
              <w:spacing w:before="20" w:after="20" w:line="180" w:lineRule="exact"/>
              <w:ind w:right="57"/>
              <w:jc w:val="right"/>
              <w:rPr>
                <w:sz w:val="18"/>
                <w:szCs w:val="18"/>
                <w:lang w:val="ru-RU"/>
              </w:rPr>
            </w:pPr>
            <w:r w:rsidRPr="009F2F48">
              <w:rPr>
                <w:sz w:val="18"/>
                <w:szCs w:val="18"/>
                <w:lang w:val="ru-RU"/>
              </w:rPr>
              <w:t>29 788 </w:t>
            </w:r>
          </w:p>
        </w:tc>
        <w:tc>
          <w:tcPr>
            <w:tcW w:w="112" w:type="dxa"/>
            <w:vAlign w:val="bottom"/>
          </w:tcPr>
          <w:p w:rsidR="00C11176" w:rsidRPr="009F2F48" w:rsidRDefault="00C11176">
            <w:pPr>
              <w:pStyle w:val="tblNumber01"/>
              <w:widowControl w:val="0"/>
              <w:spacing w:before="20" w:after="20" w:line="180" w:lineRule="exact"/>
              <w:rPr>
                <w:sz w:val="18"/>
                <w:szCs w:val="18"/>
              </w:rPr>
            </w:pPr>
          </w:p>
        </w:tc>
        <w:tc>
          <w:tcPr>
            <w:tcW w:w="1433" w:type="dxa"/>
            <w:vAlign w:val="bottom"/>
          </w:tcPr>
          <w:p w:rsidR="00C11176" w:rsidRPr="009F2F48" w:rsidRDefault="00C11176">
            <w:pPr>
              <w:widowControl w:val="0"/>
              <w:spacing w:before="20" w:after="20" w:line="180" w:lineRule="exact"/>
              <w:ind w:right="57"/>
              <w:jc w:val="right"/>
              <w:rPr>
                <w:sz w:val="18"/>
                <w:szCs w:val="18"/>
                <w:lang w:val="ru-RU"/>
              </w:rPr>
            </w:pPr>
            <w:r w:rsidRPr="009F2F48">
              <w:rPr>
                <w:sz w:val="18"/>
                <w:szCs w:val="18"/>
                <w:lang w:val="ru-RU"/>
              </w:rPr>
              <w:t>65 408 </w:t>
            </w:r>
          </w:p>
        </w:tc>
        <w:tc>
          <w:tcPr>
            <w:tcW w:w="116" w:type="dxa"/>
            <w:vAlign w:val="bottom"/>
          </w:tcPr>
          <w:p w:rsidR="00C11176" w:rsidRPr="009F2F48" w:rsidRDefault="00C11176">
            <w:pPr>
              <w:pStyle w:val="tblNumber01"/>
              <w:widowControl w:val="0"/>
              <w:spacing w:before="20" w:after="20" w:line="180" w:lineRule="exact"/>
              <w:rPr>
                <w:sz w:val="18"/>
                <w:szCs w:val="18"/>
              </w:rPr>
            </w:pPr>
          </w:p>
        </w:tc>
        <w:tc>
          <w:tcPr>
            <w:tcW w:w="1329" w:type="dxa"/>
            <w:vAlign w:val="bottom"/>
          </w:tcPr>
          <w:p w:rsidR="00C11176" w:rsidRPr="009F2F48" w:rsidRDefault="00C11176">
            <w:pPr>
              <w:pStyle w:val="tblNumber01"/>
              <w:widowControl w:val="0"/>
              <w:tabs>
                <w:tab w:val="left" w:pos="872"/>
              </w:tabs>
              <w:spacing w:before="20" w:after="20" w:line="180" w:lineRule="exact"/>
              <w:rPr>
                <w:sz w:val="18"/>
                <w:szCs w:val="18"/>
              </w:rPr>
            </w:pPr>
            <w:r w:rsidRPr="009F2F48">
              <w:rPr>
                <w:sz w:val="18"/>
                <w:szCs w:val="18"/>
              </w:rPr>
              <w:t>- </w:t>
            </w:r>
          </w:p>
        </w:tc>
        <w:tc>
          <w:tcPr>
            <w:tcW w:w="110" w:type="dxa"/>
            <w:vAlign w:val="bottom"/>
          </w:tcPr>
          <w:p w:rsidR="00C11176" w:rsidRPr="009F2F48" w:rsidRDefault="00C11176">
            <w:pPr>
              <w:pStyle w:val="tblNumber01"/>
              <w:widowControl w:val="0"/>
              <w:spacing w:before="20" w:after="20" w:line="180" w:lineRule="exact"/>
              <w:rPr>
                <w:sz w:val="18"/>
                <w:szCs w:val="18"/>
              </w:rPr>
            </w:pPr>
          </w:p>
        </w:tc>
        <w:tc>
          <w:tcPr>
            <w:tcW w:w="1433" w:type="dxa"/>
            <w:vAlign w:val="bottom"/>
          </w:tcPr>
          <w:p w:rsidR="00C11176" w:rsidRPr="009F2F48" w:rsidRDefault="00C11176">
            <w:pPr>
              <w:widowControl w:val="0"/>
              <w:spacing w:before="20" w:after="20" w:line="180" w:lineRule="exact"/>
              <w:ind w:right="57"/>
              <w:jc w:val="right"/>
              <w:rPr>
                <w:sz w:val="18"/>
                <w:szCs w:val="18"/>
                <w:lang w:val="ru-RU"/>
              </w:rPr>
            </w:pPr>
            <w:r w:rsidRPr="009F2F48">
              <w:rPr>
                <w:sz w:val="18"/>
                <w:szCs w:val="18"/>
                <w:lang w:val="ru-RU"/>
              </w:rPr>
              <w:t>5 337 </w:t>
            </w:r>
          </w:p>
        </w:tc>
        <w:tc>
          <w:tcPr>
            <w:tcW w:w="110" w:type="dxa"/>
            <w:vAlign w:val="bottom"/>
          </w:tcPr>
          <w:p w:rsidR="00C11176" w:rsidRPr="009F2F48" w:rsidRDefault="00C11176">
            <w:pPr>
              <w:pStyle w:val="tblNumber01"/>
              <w:widowControl w:val="0"/>
              <w:spacing w:before="20" w:after="20" w:line="180" w:lineRule="exact"/>
              <w:rPr>
                <w:sz w:val="18"/>
                <w:szCs w:val="18"/>
              </w:rPr>
            </w:pPr>
          </w:p>
        </w:tc>
        <w:tc>
          <w:tcPr>
            <w:tcW w:w="984" w:type="dxa"/>
            <w:vAlign w:val="bottom"/>
          </w:tcPr>
          <w:p w:rsidR="00C11176" w:rsidRPr="009F2F48" w:rsidRDefault="00C11176">
            <w:pPr>
              <w:widowControl w:val="0"/>
              <w:spacing w:before="20" w:after="20" w:line="180" w:lineRule="exact"/>
              <w:ind w:right="57"/>
              <w:jc w:val="right"/>
              <w:rPr>
                <w:bCs/>
                <w:sz w:val="18"/>
                <w:szCs w:val="18"/>
                <w:lang w:val="ru-RU"/>
              </w:rPr>
            </w:pPr>
            <w:r w:rsidRPr="009F2F48">
              <w:rPr>
                <w:bCs/>
                <w:sz w:val="18"/>
                <w:szCs w:val="18"/>
                <w:lang w:val="ru-RU"/>
              </w:rPr>
              <w:t>100 533 </w:t>
            </w:r>
          </w:p>
        </w:tc>
      </w:tr>
      <w:tr w:rsidR="00C11176" w:rsidRPr="009F2F48" w:rsidTr="001E1154">
        <w:trPr>
          <w:cantSplit/>
          <w:trHeight w:val="20"/>
        </w:trPr>
        <w:tc>
          <w:tcPr>
            <w:tcW w:w="2199" w:type="dxa"/>
            <w:vAlign w:val="bottom"/>
          </w:tcPr>
          <w:p w:rsidR="00C11176" w:rsidRPr="009F2F48" w:rsidRDefault="00C11176" w:rsidP="00D239B6">
            <w:pPr>
              <w:pStyle w:val="tblText02"/>
              <w:widowControl w:val="0"/>
              <w:spacing w:before="20" w:after="20" w:line="180" w:lineRule="exact"/>
              <w:ind w:left="0" w:firstLine="0"/>
              <w:rPr>
                <w:sz w:val="18"/>
                <w:szCs w:val="18"/>
              </w:rPr>
            </w:pPr>
            <w:r w:rsidRPr="009F2F48">
              <w:rPr>
                <w:sz w:val="18"/>
                <w:szCs w:val="18"/>
              </w:rPr>
              <w:t>Выбытия</w:t>
            </w:r>
          </w:p>
        </w:tc>
        <w:tc>
          <w:tcPr>
            <w:tcW w:w="991" w:type="dxa"/>
            <w:vAlign w:val="bottom"/>
          </w:tcPr>
          <w:p w:rsidR="00C11176" w:rsidRPr="009F2F48" w:rsidDel="00CF7844" w:rsidRDefault="00C11176">
            <w:pPr>
              <w:widowControl w:val="0"/>
              <w:spacing w:before="20" w:after="20" w:line="180" w:lineRule="exact"/>
              <w:ind w:right="57"/>
              <w:jc w:val="right"/>
              <w:rPr>
                <w:sz w:val="18"/>
                <w:szCs w:val="18"/>
                <w:lang w:val="ru-RU"/>
              </w:rPr>
            </w:pPr>
            <w:r w:rsidRPr="009F2F48">
              <w:rPr>
                <w:sz w:val="18"/>
                <w:szCs w:val="18"/>
                <w:lang w:val="ru-RU"/>
              </w:rPr>
              <w:t>(531)</w:t>
            </w:r>
          </w:p>
        </w:tc>
        <w:tc>
          <w:tcPr>
            <w:tcW w:w="112" w:type="dxa"/>
            <w:vAlign w:val="bottom"/>
          </w:tcPr>
          <w:p w:rsidR="00C11176" w:rsidRPr="009F2F48" w:rsidRDefault="00C11176">
            <w:pPr>
              <w:pStyle w:val="tblNumber01"/>
              <w:widowControl w:val="0"/>
              <w:spacing w:before="20" w:after="20" w:line="180" w:lineRule="exact"/>
              <w:rPr>
                <w:sz w:val="18"/>
                <w:szCs w:val="18"/>
              </w:rPr>
            </w:pPr>
          </w:p>
        </w:tc>
        <w:tc>
          <w:tcPr>
            <w:tcW w:w="1433" w:type="dxa"/>
            <w:vAlign w:val="bottom"/>
          </w:tcPr>
          <w:p w:rsidR="00C11176" w:rsidRPr="009F2F48" w:rsidDel="00CF7844" w:rsidRDefault="00C11176">
            <w:pPr>
              <w:widowControl w:val="0"/>
              <w:spacing w:before="20" w:after="20" w:line="180" w:lineRule="exact"/>
              <w:ind w:right="57"/>
              <w:jc w:val="right"/>
              <w:rPr>
                <w:sz w:val="18"/>
                <w:szCs w:val="18"/>
                <w:lang w:val="ru-RU"/>
              </w:rPr>
            </w:pPr>
            <w:r w:rsidRPr="009F2F48">
              <w:rPr>
                <w:sz w:val="18"/>
                <w:szCs w:val="18"/>
                <w:lang w:val="ru-RU"/>
              </w:rPr>
              <w:t>(26 445)</w:t>
            </w:r>
          </w:p>
        </w:tc>
        <w:tc>
          <w:tcPr>
            <w:tcW w:w="116" w:type="dxa"/>
            <w:vAlign w:val="bottom"/>
          </w:tcPr>
          <w:p w:rsidR="00C11176" w:rsidRPr="009F2F48" w:rsidRDefault="00C11176">
            <w:pPr>
              <w:pStyle w:val="tblNumber01"/>
              <w:widowControl w:val="0"/>
              <w:spacing w:before="20" w:after="20" w:line="180" w:lineRule="exact"/>
              <w:rPr>
                <w:sz w:val="18"/>
                <w:szCs w:val="18"/>
              </w:rPr>
            </w:pPr>
          </w:p>
        </w:tc>
        <w:tc>
          <w:tcPr>
            <w:tcW w:w="1329" w:type="dxa"/>
            <w:vAlign w:val="bottom"/>
          </w:tcPr>
          <w:p w:rsidR="00C11176" w:rsidRPr="009F2F48" w:rsidDel="00CF7844" w:rsidRDefault="00C11176">
            <w:pPr>
              <w:pStyle w:val="tblNumber01"/>
              <w:widowControl w:val="0"/>
              <w:tabs>
                <w:tab w:val="left" w:pos="872"/>
              </w:tabs>
              <w:spacing w:before="20" w:after="20" w:line="180" w:lineRule="exact"/>
              <w:rPr>
                <w:sz w:val="18"/>
                <w:szCs w:val="18"/>
              </w:rPr>
            </w:pPr>
            <w:r w:rsidRPr="009F2F48">
              <w:rPr>
                <w:sz w:val="18"/>
                <w:szCs w:val="18"/>
              </w:rPr>
              <w:t>- </w:t>
            </w:r>
          </w:p>
        </w:tc>
        <w:tc>
          <w:tcPr>
            <w:tcW w:w="110" w:type="dxa"/>
            <w:vAlign w:val="bottom"/>
          </w:tcPr>
          <w:p w:rsidR="00C11176" w:rsidRPr="009F2F48" w:rsidRDefault="00C11176">
            <w:pPr>
              <w:pStyle w:val="tblNumber01"/>
              <w:widowControl w:val="0"/>
              <w:spacing w:before="20" w:after="20" w:line="180" w:lineRule="exact"/>
              <w:rPr>
                <w:sz w:val="18"/>
                <w:szCs w:val="18"/>
              </w:rPr>
            </w:pPr>
          </w:p>
        </w:tc>
        <w:tc>
          <w:tcPr>
            <w:tcW w:w="1433" w:type="dxa"/>
            <w:vAlign w:val="bottom"/>
          </w:tcPr>
          <w:p w:rsidR="00C11176" w:rsidRPr="009F2F48" w:rsidDel="00CF7844" w:rsidRDefault="00C11176">
            <w:pPr>
              <w:widowControl w:val="0"/>
              <w:spacing w:before="20" w:after="20" w:line="180" w:lineRule="exact"/>
              <w:ind w:right="57"/>
              <w:jc w:val="right"/>
              <w:rPr>
                <w:sz w:val="18"/>
                <w:szCs w:val="18"/>
                <w:lang w:val="ru-RU"/>
              </w:rPr>
            </w:pPr>
            <w:r w:rsidRPr="009F2F48">
              <w:rPr>
                <w:sz w:val="18"/>
                <w:szCs w:val="18"/>
                <w:lang w:val="ru-RU"/>
              </w:rPr>
              <w:t>(25 504)</w:t>
            </w:r>
          </w:p>
        </w:tc>
        <w:tc>
          <w:tcPr>
            <w:tcW w:w="110" w:type="dxa"/>
            <w:vAlign w:val="bottom"/>
          </w:tcPr>
          <w:p w:rsidR="00C11176" w:rsidRPr="009F2F48" w:rsidRDefault="00C11176">
            <w:pPr>
              <w:pStyle w:val="tblNumber01"/>
              <w:widowControl w:val="0"/>
              <w:spacing w:before="20" w:after="20" w:line="180" w:lineRule="exact"/>
              <w:rPr>
                <w:sz w:val="18"/>
                <w:szCs w:val="18"/>
              </w:rPr>
            </w:pPr>
          </w:p>
        </w:tc>
        <w:tc>
          <w:tcPr>
            <w:tcW w:w="984" w:type="dxa"/>
            <w:vAlign w:val="bottom"/>
          </w:tcPr>
          <w:p w:rsidR="00C11176" w:rsidRPr="009F2F48" w:rsidDel="00CF7844" w:rsidRDefault="00C11176">
            <w:pPr>
              <w:widowControl w:val="0"/>
              <w:spacing w:before="20" w:after="20" w:line="180" w:lineRule="exact"/>
              <w:ind w:right="57"/>
              <w:jc w:val="right"/>
              <w:rPr>
                <w:bCs/>
                <w:sz w:val="18"/>
                <w:szCs w:val="18"/>
                <w:lang w:val="ru-RU"/>
              </w:rPr>
            </w:pPr>
            <w:r w:rsidRPr="009F2F48">
              <w:rPr>
                <w:bCs/>
                <w:sz w:val="18"/>
                <w:szCs w:val="18"/>
                <w:lang w:val="ru-RU"/>
              </w:rPr>
              <w:t>(52 480)</w:t>
            </w:r>
          </w:p>
        </w:tc>
      </w:tr>
      <w:tr w:rsidR="00C11176" w:rsidRPr="009F2F48" w:rsidTr="001E1154">
        <w:trPr>
          <w:cantSplit/>
          <w:trHeight w:val="20"/>
        </w:trPr>
        <w:tc>
          <w:tcPr>
            <w:tcW w:w="2199" w:type="dxa"/>
            <w:vAlign w:val="bottom"/>
          </w:tcPr>
          <w:p w:rsidR="00C11176" w:rsidRPr="009F2F48" w:rsidRDefault="00C11176" w:rsidP="00D239B6">
            <w:pPr>
              <w:pStyle w:val="tblText02"/>
              <w:widowControl w:val="0"/>
              <w:spacing w:before="20" w:after="20" w:line="180" w:lineRule="exact"/>
              <w:ind w:left="0" w:firstLine="0"/>
              <w:rPr>
                <w:sz w:val="18"/>
                <w:szCs w:val="18"/>
              </w:rPr>
            </w:pPr>
            <w:r w:rsidRPr="009F2F48">
              <w:rPr>
                <w:sz w:val="18"/>
                <w:szCs w:val="18"/>
              </w:rPr>
              <w:t xml:space="preserve">Списание накопленной амортизации в результате переоценки </w:t>
            </w:r>
          </w:p>
        </w:tc>
        <w:tc>
          <w:tcPr>
            <w:tcW w:w="991" w:type="dxa"/>
            <w:vAlign w:val="bottom"/>
          </w:tcPr>
          <w:p w:rsidR="00C11176" w:rsidRPr="009F2F48" w:rsidRDefault="00C11176">
            <w:pPr>
              <w:pStyle w:val="tblNumber01"/>
              <w:widowControl w:val="0"/>
              <w:spacing w:before="20" w:after="20" w:line="180" w:lineRule="exact"/>
              <w:rPr>
                <w:sz w:val="18"/>
                <w:szCs w:val="18"/>
              </w:rPr>
            </w:pPr>
            <w:r w:rsidRPr="009F2F48">
              <w:rPr>
                <w:sz w:val="18"/>
                <w:szCs w:val="18"/>
              </w:rPr>
              <w:t>(58 239)</w:t>
            </w:r>
          </w:p>
        </w:tc>
        <w:tc>
          <w:tcPr>
            <w:tcW w:w="112" w:type="dxa"/>
            <w:vAlign w:val="bottom"/>
          </w:tcPr>
          <w:p w:rsidR="00C11176" w:rsidRPr="009F2F48" w:rsidRDefault="00C11176">
            <w:pPr>
              <w:pStyle w:val="tblNumber01"/>
              <w:widowControl w:val="0"/>
              <w:spacing w:before="20" w:after="20" w:line="180" w:lineRule="exact"/>
              <w:rPr>
                <w:sz w:val="18"/>
                <w:szCs w:val="18"/>
              </w:rPr>
            </w:pPr>
          </w:p>
        </w:tc>
        <w:tc>
          <w:tcPr>
            <w:tcW w:w="1433" w:type="dxa"/>
            <w:vAlign w:val="bottom"/>
          </w:tcPr>
          <w:p w:rsidR="00C11176" w:rsidRPr="009F2F48" w:rsidRDefault="00C11176">
            <w:pPr>
              <w:widowControl w:val="0"/>
              <w:spacing w:before="20" w:after="20" w:line="180" w:lineRule="exact"/>
              <w:ind w:right="57"/>
              <w:jc w:val="right"/>
              <w:rPr>
                <w:sz w:val="18"/>
                <w:szCs w:val="18"/>
                <w:lang w:val="ru-RU"/>
              </w:rPr>
            </w:pPr>
            <w:r w:rsidRPr="009F2F48">
              <w:rPr>
                <w:sz w:val="18"/>
                <w:szCs w:val="18"/>
                <w:lang w:val="ru-RU"/>
              </w:rPr>
              <w:t>- </w:t>
            </w:r>
          </w:p>
        </w:tc>
        <w:tc>
          <w:tcPr>
            <w:tcW w:w="116" w:type="dxa"/>
            <w:vAlign w:val="bottom"/>
          </w:tcPr>
          <w:p w:rsidR="00C11176" w:rsidRPr="009F2F48" w:rsidRDefault="00C11176">
            <w:pPr>
              <w:pStyle w:val="tblNumber01"/>
              <w:widowControl w:val="0"/>
              <w:spacing w:before="20" w:after="20" w:line="180" w:lineRule="exact"/>
              <w:rPr>
                <w:sz w:val="18"/>
                <w:szCs w:val="18"/>
              </w:rPr>
            </w:pPr>
          </w:p>
        </w:tc>
        <w:tc>
          <w:tcPr>
            <w:tcW w:w="1329" w:type="dxa"/>
            <w:vAlign w:val="bottom"/>
          </w:tcPr>
          <w:p w:rsidR="00C11176" w:rsidRPr="009F2F48" w:rsidRDefault="00C11176">
            <w:pPr>
              <w:pStyle w:val="tblNumber01"/>
              <w:widowControl w:val="0"/>
              <w:tabs>
                <w:tab w:val="left" w:pos="872"/>
              </w:tabs>
              <w:spacing w:before="20" w:after="20" w:line="180" w:lineRule="exact"/>
              <w:rPr>
                <w:sz w:val="18"/>
                <w:szCs w:val="18"/>
              </w:rPr>
            </w:pPr>
            <w:r w:rsidRPr="009F2F48">
              <w:rPr>
                <w:sz w:val="18"/>
                <w:szCs w:val="18"/>
              </w:rPr>
              <w:t>- </w:t>
            </w:r>
          </w:p>
        </w:tc>
        <w:tc>
          <w:tcPr>
            <w:tcW w:w="110" w:type="dxa"/>
            <w:vAlign w:val="bottom"/>
          </w:tcPr>
          <w:p w:rsidR="00C11176" w:rsidRPr="009F2F48" w:rsidRDefault="00C11176">
            <w:pPr>
              <w:pStyle w:val="tblNumber01"/>
              <w:widowControl w:val="0"/>
              <w:spacing w:before="20" w:after="20" w:line="180" w:lineRule="exact"/>
              <w:rPr>
                <w:sz w:val="18"/>
                <w:szCs w:val="18"/>
              </w:rPr>
            </w:pPr>
          </w:p>
        </w:tc>
        <w:tc>
          <w:tcPr>
            <w:tcW w:w="1433" w:type="dxa"/>
            <w:vAlign w:val="bottom"/>
          </w:tcPr>
          <w:p w:rsidR="00C11176" w:rsidRPr="009F2F48" w:rsidRDefault="00C11176">
            <w:pPr>
              <w:pStyle w:val="tblNumber01"/>
              <w:widowControl w:val="0"/>
              <w:spacing w:before="20" w:after="20" w:line="180" w:lineRule="exact"/>
              <w:rPr>
                <w:sz w:val="18"/>
                <w:szCs w:val="18"/>
              </w:rPr>
            </w:pPr>
            <w:r w:rsidRPr="009F2F48">
              <w:rPr>
                <w:sz w:val="18"/>
                <w:szCs w:val="18"/>
              </w:rPr>
              <w:t>- </w:t>
            </w:r>
          </w:p>
        </w:tc>
        <w:tc>
          <w:tcPr>
            <w:tcW w:w="110" w:type="dxa"/>
            <w:vAlign w:val="bottom"/>
          </w:tcPr>
          <w:p w:rsidR="00C11176" w:rsidRPr="009F2F48" w:rsidRDefault="00C11176">
            <w:pPr>
              <w:pStyle w:val="tblNumber01"/>
              <w:widowControl w:val="0"/>
              <w:spacing w:before="20" w:after="20" w:line="180" w:lineRule="exact"/>
              <w:rPr>
                <w:sz w:val="18"/>
                <w:szCs w:val="18"/>
              </w:rPr>
            </w:pPr>
          </w:p>
        </w:tc>
        <w:tc>
          <w:tcPr>
            <w:tcW w:w="984" w:type="dxa"/>
            <w:vAlign w:val="bottom"/>
          </w:tcPr>
          <w:p w:rsidR="00C11176" w:rsidRPr="009F2F48" w:rsidRDefault="00C11176">
            <w:pPr>
              <w:widowControl w:val="0"/>
              <w:spacing w:before="20" w:after="20" w:line="180" w:lineRule="exact"/>
              <w:ind w:right="57"/>
              <w:jc w:val="right"/>
              <w:rPr>
                <w:bCs/>
                <w:sz w:val="18"/>
                <w:szCs w:val="18"/>
                <w:lang w:val="ru-RU"/>
              </w:rPr>
            </w:pPr>
            <w:r w:rsidRPr="009F2F48">
              <w:rPr>
                <w:sz w:val="18"/>
                <w:szCs w:val="18"/>
                <w:lang w:val="ru-RU"/>
              </w:rPr>
              <w:t>(58 239)</w:t>
            </w:r>
            <w:r w:rsidRPr="009F2F48">
              <w:rPr>
                <w:bCs/>
                <w:sz w:val="18"/>
                <w:szCs w:val="18"/>
                <w:lang w:val="ru-RU"/>
              </w:rPr>
              <w:t xml:space="preserve"> </w:t>
            </w:r>
          </w:p>
        </w:tc>
      </w:tr>
      <w:tr w:rsidR="00C11176" w:rsidRPr="009F2F48" w:rsidTr="001E1154">
        <w:trPr>
          <w:cantSplit/>
          <w:trHeight w:val="20"/>
        </w:trPr>
        <w:tc>
          <w:tcPr>
            <w:tcW w:w="2199" w:type="dxa"/>
            <w:vAlign w:val="bottom"/>
          </w:tcPr>
          <w:p w:rsidR="00C11176" w:rsidRPr="009F2F48" w:rsidRDefault="00C11176">
            <w:pPr>
              <w:pStyle w:val="tblText02"/>
              <w:widowControl w:val="0"/>
              <w:spacing w:line="180" w:lineRule="exact"/>
              <w:ind w:left="0" w:firstLine="0"/>
              <w:rPr>
                <w:b/>
                <w:sz w:val="10"/>
                <w:szCs w:val="10"/>
              </w:rPr>
            </w:pPr>
          </w:p>
        </w:tc>
        <w:tc>
          <w:tcPr>
            <w:tcW w:w="991" w:type="dxa"/>
            <w:tcBorders>
              <w:top w:val="single" w:sz="4" w:space="0" w:color="auto"/>
            </w:tcBorders>
            <w:vAlign w:val="bottom"/>
          </w:tcPr>
          <w:p w:rsidR="00C11176" w:rsidRPr="009F2F48" w:rsidRDefault="00C11176" w:rsidP="00D239B6">
            <w:pPr>
              <w:pStyle w:val="tblNumber01"/>
              <w:widowControl w:val="0"/>
              <w:spacing w:line="180" w:lineRule="exact"/>
              <w:rPr>
                <w:b/>
                <w:sz w:val="10"/>
                <w:szCs w:val="10"/>
              </w:rPr>
            </w:pPr>
          </w:p>
        </w:tc>
        <w:tc>
          <w:tcPr>
            <w:tcW w:w="112" w:type="dxa"/>
            <w:vAlign w:val="bottom"/>
          </w:tcPr>
          <w:p w:rsidR="00C11176" w:rsidRPr="009F2F48" w:rsidRDefault="00C11176">
            <w:pPr>
              <w:pStyle w:val="tblNumber01"/>
              <w:widowControl w:val="0"/>
              <w:spacing w:line="180" w:lineRule="exact"/>
              <w:rPr>
                <w:b/>
                <w:sz w:val="10"/>
                <w:szCs w:val="10"/>
              </w:rPr>
            </w:pPr>
          </w:p>
        </w:tc>
        <w:tc>
          <w:tcPr>
            <w:tcW w:w="1433" w:type="dxa"/>
            <w:tcBorders>
              <w:top w:val="single" w:sz="4" w:space="0" w:color="auto"/>
            </w:tcBorders>
            <w:vAlign w:val="bottom"/>
          </w:tcPr>
          <w:p w:rsidR="00C11176" w:rsidRPr="009F2F48" w:rsidRDefault="00C11176">
            <w:pPr>
              <w:pStyle w:val="tblNumber01"/>
              <w:widowControl w:val="0"/>
              <w:spacing w:line="180" w:lineRule="exact"/>
              <w:rPr>
                <w:b/>
                <w:sz w:val="10"/>
                <w:szCs w:val="10"/>
              </w:rPr>
            </w:pPr>
          </w:p>
        </w:tc>
        <w:tc>
          <w:tcPr>
            <w:tcW w:w="116" w:type="dxa"/>
            <w:vAlign w:val="bottom"/>
          </w:tcPr>
          <w:p w:rsidR="00C11176" w:rsidRPr="009F2F48" w:rsidRDefault="00C11176">
            <w:pPr>
              <w:pStyle w:val="tblNumber01"/>
              <w:widowControl w:val="0"/>
              <w:spacing w:line="180" w:lineRule="exact"/>
              <w:rPr>
                <w:b/>
                <w:sz w:val="10"/>
                <w:szCs w:val="10"/>
              </w:rPr>
            </w:pPr>
          </w:p>
        </w:tc>
        <w:tc>
          <w:tcPr>
            <w:tcW w:w="1329" w:type="dxa"/>
            <w:tcBorders>
              <w:top w:val="single" w:sz="4" w:space="0" w:color="auto"/>
            </w:tcBorders>
            <w:vAlign w:val="bottom"/>
          </w:tcPr>
          <w:p w:rsidR="00C11176" w:rsidRPr="009F2F48" w:rsidRDefault="00C11176">
            <w:pPr>
              <w:pStyle w:val="tblNumber01"/>
              <w:widowControl w:val="0"/>
              <w:tabs>
                <w:tab w:val="left" w:pos="872"/>
              </w:tabs>
              <w:spacing w:line="180" w:lineRule="exact"/>
              <w:rPr>
                <w:b/>
                <w:sz w:val="10"/>
                <w:szCs w:val="10"/>
              </w:rPr>
            </w:pPr>
          </w:p>
        </w:tc>
        <w:tc>
          <w:tcPr>
            <w:tcW w:w="110" w:type="dxa"/>
            <w:vAlign w:val="bottom"/>
          </w:tcPr>
          <w:p w:rsidR="00C11176" w:rsidRPr="009F2F48" w:rsidRDefault="00C11176">
            <w:pPr>
              <w:pStyle w:val="tblNumber01"/>
              <w:widowControl w:val="0"/>
              <w:spacing w:line="180" w:lineRule="exact"/>
              <w:rPr>
                <w:b/>
                <w:sz w:val="10"/>
                <w:szCs w:val="10"/>
              </w:rPr>
            </w:pPr>
          </w:p>
        </w:tc>
        <w:tc>
          <w:tcPr>
            <w:tcW w:w="1433" w:type="dxa"/>
            <w:tcBorders>
              <w:top w:val="single" w:sz="4" w:space="0" w:color="auto"/>
            </w:tcBorders>
            <w:vAlign w:val="bottom"/>
          </w:tcPr>
          <w:p w:rsidR="00C11176" w:rsidRPr="009F2F48" w:rsidRDefault="00C11176">
            <w:pPr>
              <w:pStyle w:val="tblNumber01"/>
              <w:widowControl w:val="0"/>
              <w:spacing w:line="180" w:lineRule="exact"/>
              <w:rPr>
                <w:b/>
                <w:sz w:val="10"/>
                <w:szCs w:val="10"/>
              </w:rPr>
            </w:pPr>
          </w:p>
        </w:tc>
        <w:tc>
          <w:tcPr>
            <w:tcW w:w="110" w:type="dxa"/>
            <w:vAlign w:val="bottom"/>
          </w:tcPr>
          <w:p w:rsidR="00C11176" w:rsidRPr="009F2F48" w:rsidRDefault="00C11176">
            <w:pPr>
              <w:pStyle w:val="tblNumber01"/>
              <w:widowControl w:val="0"/>
              <w:spacing w:line="180" w:lineRule="exact"/>
              <w:rPr>
                <w:b/>
                <w:sz w:val="10"/>
                <w:szCs w:val="10"/>
              </w:rPr>
            </w:pPr>
          </w:p>
        </w:tc>
        <w:tc>
          <w:tcPr>
            <w:tcW w:w="984" w:type="dxa"/>
            <w:tcBorders>
              <w:top w:val="single" w:sz="4" w:space="0" w:color="auto"/>
            </w:tcBorders>
            <w:vAlign w:val="bottom"/>
          </w:tcPr>
          <w:p w:rsidR="00C11176" w:rsidRPr="009F2F48" w:rsidRDefault="00C11176">
            <w:pPr>
              <w:pStyle w:val="tblNumber01"/>
              <w:widowControl w:val="0"/>
              <w:spacing w:line="180" w:lineRule="exact"/>
              <w:rPr>
                <w:b/>
                <w:sz w:val="10"/>
                <w:szCs w:val="10"/>
              </w:rPr>
            </w:pPr>
          </w:p>
        </w:tc>
      </w:tr>
      <w:tr w:rsidR="00C11176" w:rsidRPr="009F2F48" w:rsidTr="001E1154">
        <w:trPr>
          <w:cantSplit/>
          <w:trHeight w:val="20"/>
        </w:trPr>
        <w:tc>
          <w:tcPr>
            <w:tcW w:w="2199" w:type="dxa"/>
            <w:vAlign w:val="bottom"/>
          </w:tcPr>
          <w:p w:rsidR="00C11176" w:rsidRPr="009F2F48" w:rsidRDefault="00C11176" w:rsidP="00D239B6">
            <w:pPr>
              <w:pStyle w:val="tblText02"/>
              <w:widowControl w:val="0"/>
              <w:spacing w:before="20" w:after="20" w:line="180" w:lineRule="exact"/>
              <w:ind w:left="0" w:firstLine="0"/>
              <w:rPr>
                <w:b/>
                <w:sz w:val="18"/>
                <w:szCs w:val="18"/>
              </w:rPr>
            </w:pPr>
            <w:r w:rsidRPr="009F2F48">
              <w:rPr>
                <w:b/>
                <w:sz w:val="18"/>
                <w:szCs w:val="18"/>
              </w:rPr>
              <w:t xml:space="preserve">По состоянию на </w:t>
            </w:r>
            <w:r w:rsidRPr="009F2F48">
              <w:rPr>
                <w:b/>
                <w:sz w:val="18"/>
                <w:szCs w:val="18"/>
              </w:rPr>
              <w:br/>
              <w:t>31 декабря 2013 года</w:t>
            </w:r>
          </w:p>
        </w:tc>
        <w:tc>
          <w:tcPr>
            <w:tcW w:w="991" w:type="dxa"/>
            <w:vAlign w:val="bottom"/>
          </w:tcPr>
          <w:p w:rsidR="00C11176" w:rsidRPr="009F2F48" w:rsidRDefault="00C11176">
            <w:pPr>
              <w:pStyle w:val="tblNumber01"/>
              <w:widowControl w:val="0"/>
              <w:spacing w:before="20" w:after="20" w:line="180" w:lineRule="exact"/>
              <w:rPr>
                <w:b/>
                <w:sz w:val="18"/>
                <w:szCs w:val="18"/>
              </w:rPr>
            </w:pPr>
            <w:r w:rsidRPr="009F2F48">
              <w:rPr>
                <w:b/>
                <w:sz w:val="18"/>
                <w:szCs w:val="18"/>
              </w:rPr>
              <w:t>- </w:t>
            </w:r>
          </w:p>
        </w:tc>
        <w:tc>
          <w:tcPr>
            <w:tcW w:w="112" w:type="dxa"/>
            <w:vAlign w:val="bottom"/>
          </w:tcPr>
          <w:p w:rsidR="00C11176" w:rsidRPr="009F2F48" w:rsidRDefault="00C11176">
            <w:pPr>
              <w:pStyle w:val="tblNumber01"/>
              <w:widowControl w:val="0"/>
              <w:spacing w:before="20" w:after="20" w:line="180" w:lineRule="exact"/>
              <w:rPr>
                <w:sz w:val="18"/>
                <w:szCs w:val="18"/>
              </w:rPr>
            </w:pPr>
          </w:p>
        </w:tc>
        <w:tc>
          <w:tcPr>
            <w:tcW w:w="1433" w:type="dxa"/>
            <w:vAlign w:val="bottom"/>
          </w:tcPr>
          <w:p w:rsidR="00C11176" w:rsidRPr="009F2F48" w:rsidRDefault="00C11176">
            <w:pPr>
              <w:widowControl w:val="0"/>
              <w:spacing w:before="20" w:after="20" w:line="180" w:lineRule="exact"/>
              <w:ind w:right="57"/>
              <w:jc w:val="right"/>
              <w:rPr>
                <w:b/>
                <w:bCs/>
                <w:sz w:val="18"/>
                <w:szCs w:val="18"/>
                <w:lang w:val="ru-RU"/>
              </w:rPr>
            </w:pPr>
            <w:r w:rsidRPr="009F2F48">
              <w:rPr>
                <w:b/>
                <w:bCs/>
                <w:sz w:val="18"/>
                <w:szCs w:val="18"/>
                <w:lang w:val="ru-RU"/>
              </w:rPr>
              <w:t>388 729 </w:t>
            </w:r>
          </w:p>
        </w:tc>
        <w:tc>
          <w:tcPr>
            <w:tcW w:w="116" w:type="dxa"/>
            <w:vAlign w:val="bottom"/>
          </w:tcPr>
          <w:p w:rsidR="00C11176" w:rsidRPr="009F2F48" w:rsidRDefault="00C11176">
            <w:pPr>
              <w:pStyle w:val="tblNumber01"/>
              <w:widowControl w:val="0"/>
              <w:spacing w:before="20" w:after="20" w:line="180" w:lineRule="exact"/>
              <w:rPr>
                <w:b/>
                <w:sz w:val="18"/>
                <w:szCs w:val="18"/>
              </w:rPr>
            </w:pPr>
          </w:p>
        </w:tc>
        <w:tc>
          <w:tcPr>
            <w:tcW w:w="1329" w:type="dxa"/>
            <w:vAlign w:val="bottom"/>
          </w:tcPr>
          <w:p w:rsidR="00C11176" w:rsidRPr="009F2F48" w:rsidRDefault="00C11176">
            <w:pPr>
              <w:pStyle w:val="tblNumber01"/>
              <w:widowControl w:val="0"/>
              <w:tabs>
                <w:tab w:val="left" w:pos="872"/>
              </w:tabs>
              <w:spacing w:before="20" w:after="20" w:line="180" w:lineRule="exact"/>
              <w:rPr>
                <w:b/>
                <w:sz w:val="18"/>
                <w:szCs w:val="18"/>
              </w:rPr>
            </w:pPr>
            <w:r w:rsidRPr="009F2F48">
              <w:rPr>
                <w:b/>
                <w:sz w:val="18"/>
                <w:szCs w:val="18"/>
              </w:rPr>
              <w:t>- </w:t>
            </w:r>
          </w:p>
        </w:tc>
        <w:tc>
          <w:tcPr>
            <w:tcW w:w="110" w:type="dxa"/>
            <w:vAlign w:val="bottom"/>
          </w:tcPr>
          <w:p w:rsidR="00C11176" w:rsidRPr="009F2F48" w:rsidRDefault="00C11176">
            <w:pPr>
              <w:pStyle w:val="tblNumber01"/>
              <w:widowControl w:val="0"/>
              <w:spacing w:before="20" w:after="20" w:line="180" w:lineRule="exact"/>
              <w:rPr>
                <w:b/>
                <w:sz w:val="18"/>
                <w:szCs w:val="18"/>
              </w:rPr>
            </w:pPr>
          </w:p>
        </w:tc>
        <w:tc>
          <w:tcPr>
            <w:tcW w:w="1433" w:type="dxa"/>
            <w:vAlign w:val="bottom"/>
          </w:tcPr>
          <w:p w:rsidR="00C11176" w:rsidRPr="009F2F48" w:rsidRDefault="00C11176">
            <w:pPr>
              <w:widowControl w:val="0"/>
              <w:spacing w:before="20" w:after="20" w:line="180" w:lineRule="exact"/>
              <w:ind w:right="57"/>
              <w:jc w:val="right"/>
              <w:rPr>
                <w:b/>
                <w:bCs/>
                <w:sz w:val="18"/>
                <w:szCs w:val="18"/>
                <w:lang w:val="ru-RU"/>
              </w:rPr>
            </w:pPr>
            <w:r w:rsidRPr="009F2F48">
              <w:rPr>
                <w:b/>
                <w:bCs/>
                <w:sz w:val="18"/>
                <w:szCs w:val="18"/>
                <w:lang w:val="ru-RU"/>
              </w:rPr>
              <w:t>31 406 </w:t>
            </w:r>
          </w:p>
        </w:tc>
        <w:tc>
          <w:tcPr>
            <w:tcW w:w="110" w:type="dxa"/>
            <w:vAlign w:val="bottom"/>
          </w:tcPr>
          <w:p w:rsidR="00C11176" w:rsidRPr="009F2F48" w:rsidRDefault="00C11176">
            <w:pPr>
              <w:pStyle w:val="tblNumber01"/>
              <w:widowControl w:val="0"/>
              <w:spacing w:before="20" w:after="20" w:line="180" w:lineRule="exact"/>
              <w:rPr>
                <w:b/>
                <w:sz w:val="18"/>
                <w:szCs w:val="18"/>
              </w:rPr>
            </w:pPr>
          </w:p>
        </w:tc>
        <w:tc>
          <w:tcPr>
            <w:tcW w:w="984" w:type="dxa"/>
            <w:vAlign w:val="bottom"/>
          </w:tcPr>
          <w:p w:rsidR="00C11176" w:rsidRPr="009F2F48" w:rsidRDefault="00C11176">
            <w:pPr>
              <w:widowControl w:val="0"/>
              <w:spacing w:before="20" w:after="20" w:line="180" w:lineRule="exact"/>
              <w:ind w:right="57"/>
              <w:jc w:val="right"/>
              <w:rPr>
                <w:b/>
                <w:bCs/>
                <w:sz w:val="18"/>
                <w:szCs w:val="18"/>
                <w:lang w:val="ru-RU"/>
              </w:rPr>
            </w:pPr>
            <w:r w:rsidRPr="009F2F48">
              <w:rPr>
                <w:b/>
                <w:bCs/>
                <w:sz w:val="18"/>
                <w:szCs w:val="18"/>
                <w:lang w:val="ru-RU"/>
              </w:rPr>
              <w:t>420 135 </w:t>
            </w:r>
          </w:p>
        </w:tc>
      </w:tr>
      <w:tr w:rsidR="00C11176" w:rsidRPr="009F2F48" w:rsidTr="001E1154">
        <w:trPr>
          <w:cantSplit/>
          <w:trHeight w:val="20"/>
        </w:trPr>
        <w:tc>
          <w:tcPr>
            <w:tcW w:w="2199" w:type="dxa"/>
            <w:vAlign w:val="bottom"/>
          </w:tcPr>
          <w:p w:rsidR="00C11176" w:rsidRPr="009F2F48" w:rsidRDefault="00C11176" w:rsidP="00D239B6">
            <w:pPr>
              <w:pStyle w:val="tblText02"/>
              <w:widowControl w:val="0"/>
              <w:spacing w:before="20" w:after="20" w:line="180" w:lineRule="exact"/>
              <w:ind w:left="0" w:firstLine="0"/>
              <w:rPr>
                <w:sz w:val="18"/>
                <w:szCs w:val="18"/>
              </w:rPr>
            </w:pPr>
            <w:r w:rsidRPr="009F2F48">
              <w:rPr>
                <w:sz w:val="18"/>
                <w:szCs w:val="18"/>
              </w:rPr>
              <w:t>Начисленная амортизация и износ</w:t>
            </w:r>
          </w:p>
        </w:tc>
        <w:tc>
          <w:tcPr>
            <w:tcW w:w="991" w:type="dxa"/>
            <w:vAlign w:val="bottom"/>
          </w:tcPr>
          <w:p w:rsidR="00C11176" w:rsidRPr="009F2F48" w:rsidRDefault="00C11176">
            <w:pPr>
              <w:widowControl w:val="0"/>
              <w:spacing w:before="20" w:after="20" w:line="180" w:lineRule="exact"/>
              <w:ind w:right="57"/>
              <w:jc w:val="right"/>
              <w:rPr>
                <w:sz w:val="18"/>
                <w:szCs w:val="18"/>
                <w:lang w:val="ru-RU"/>
              </w:rPr>
            </w:pPr>
            <w:r>
              <w:rPr>
                <w:sz w:val="18"/>
                <w:szCs w:val="18"/>
                <w:lang w:val="ru-RU"/>
              </w:rPr>
              <w:t>31 758</w:t>
            </w:r>
          </w:p>
        </w:tc>
        <w:tc>
          <w:tcPr>
            <w:tcW w:w="112" w:type="dxa"/>
            <w:vAlign w:val="bottom"/>
          </w:tcPr>
          <w:p w:rsidR="00C11176" w:rsidRPr="009F2F48" w:rsidRDefault="00C11176">
            <w:pPr>
              <w:pStyle w:val="tblNumber01"/>
              <w:widowControl w:val="0"/>
              <w:spacing w:before="20" w:after="20" w:line="180" w:lineRule="exact"/>
              <w:rPr>
                <w:sz w:val="18"/>
                <w:szCs w:val="18"/>
              </w:rPr>
            </w:pPr>
          </w:p>
        </w:tc>
        <w:tc>
          <w:tcPr>
            <w:tcW w:w="1433" w:type="dxa"/>
            <w:vAlign w:val="bottom"/>
          </w:tcPr>
          <w:p w:rsidR="00C11176" w:rsidRPr="009F2F48" w:rsidRDefault="00C11176">
            <w:pPr>
              <w:widowControl w:val="0"/>
              <w:spacing w:before="20" w:after="20" w:line="180" w:lineRule="exact"/>
              <w:ind w:right="57"/>
              <w:jc w:val="right"/>
              <w:rPr>
                <w:sz w:val="18"/>
                <w:szCs w:val="18"/>
                <w:lang w:val="ru-RU"/>
              </w:rPr>
            </w:pPr>
            <w:r>
              <w:rPr>
                <w:sz w:val="18"/>
                <w:szCs w:val="18"/>
                <w:lang w:val="ru-RU"/>
              </w:rPr>
              <w:t>64 553</w:t>
            </w:r>
          </w:p>
        </w:tc>
        <w:tc>
          <w:tcPr>
            <w:tcW w:w="116" w:type="dxa"/>
            <w:vAlign w:val="bottom"/>
          </w:tcPr>
          <w:p w:rsidR="00C11176" w:rsidRPr="009F2F48" w:rsidRDefault="00C11176">
            <w:pPr>
              <w:pStyle w:val="tblNumber01"/>
              <w:widowControl w:val="0"/>
              <w:spacing w:before="20" w:after="20" w:line="180" w:lineRule="exact"/>
              <w:rPr>
                <w:sz w:val="18"/>
                <w:szCs w:val="18"/>
              </w:rPr>
            </w:pPr>
          </w:p>
        </w:tc>
        <w:tc>
          <w:tcPr>
            <w:tcW w:w="1329" w:type="dxa"/>
            <w:vAlign w:val="bottom"/>
          </w:tcPr>
          <w:p w:rsidR="00C11176" w:rsidRPr="009F2F48" w:rsidRDefault="00C11176">
            <w:pPr>
              <w:pStyle w:val="tblNumber01"/>
              <w:widowControl w:val="0"/>
              <w:tabs>
                <w:tab w:val="left" w:pos="872"/>
              </w:tabs>
              <w:spacing w:before="20" w:after="20" w:line="180" w:lineRule="exact"/>
              <w:rPr>
                <w:sz w:val="18"/>
                <w:szCs w:val="18"/>
              </w:rPr>
            </w:pPr>
            <w:r>
              <w:rPr>
                <w:sz w:val="18"/>
                <w:szCs w:val="18"/>
              </w:rPr>
              <w:t>-</w:t>
            </w:r>
          </w:p>
        </w:tc>
        <w:tc>
          <w:tcPr>
            <w:tcW w:w="110" w:type="dxa"/>
            <w:vAlign w:val="bottom"/>
          </w:tcPr>
          <w:p w:rsidR="00C11176" w:rsidRPr="009F2F48" w:rsidRDefault="00C11176">
            <w:pPr>
              <w:pStyle w:val="tblNumber01"/>
              <w:widowControl w:val="0"/>
              <w:spacing w:before="20" w:after="20" w:line="180" w:lineRule="exact"/>
              <w:rPr>
                <w:sz w:val="18"/>
                <w:szCs w:val="18"/>
              </w:rPr>
            </w:pPr>
          </w:p>
        </w:tc>
        <w:tc>
          <w:tcPr>
            <w:tcW w:w="1433" w:type="dxa"/>
            <w:vAlign w:val="bottom"/>
          </w:tcPr>
          <w:p w:rsidR="00C11176" w:rsidRPr="009F2F48" w:rsidRDefault="00C11176">
            <w:pPr>
              <w:widowControl w:val="0"/>
              <w:spacing w:before="20" w:after="20" w:line="180" w:lineRule="exact"/>
              <w:ind w:right="57"/>
              <w:jc w:val="right"/>
              <w:rPr>
                <w:sz w:val="18"/>
                <w:szCs w:val="18"/>
                <w:lang w:val="ru-RU"/>
              </w:rPr>
            </w:pPr>
            <w:r>
              <w:rPr>
                <w:sz w:val="18"/>
                <w:szCs w:val="18"/>
                <w:lang w:val="ru-RU"/>
              </w:rPr>
              <w:t>8 778</w:t>
            </w:r>
          </w:p>
        </w:tc>
        <w:tc>
          <w:tcPr>
            <w:tcW w:w="110" w:type="dxa"/>
            <w:vAlign w:val="bottom"/>
          </w:tcPr>
          <w:p w:rsidR="00C11176" w:rsidRPr="009F2F48" w:rsidRDefault="00C11176">
            <w:pPr>
              <w:pStyle w:val="tblNumber01"/>
              <w:widowControl w:val="0"/>
              <w:spacing w:before="20" w:after="20" w:line="180" w:lineRule="exact"/>
              <w:rPr>
                <w:sz w:val="18"/>
                <w:szCs w:val="18"/>
              </w:rPr>
            </w:pPr>
          </w:p>
        </w:tc>
        <w:tc>
          <w:tcPr>
            <w:tcW w:w="984" w:type="dxa"/>
            <w:vAlign w:val="bottom"/>
          </w:tcPr>
          <w:p w:rsidR="00C11176" w:rsidRPr="009F2F48" w:rsidRDefault="00C11176">
            <w:pPr>
              <w:widowControl w:val="0"/>
              <w:spacing w:before="20" w:after="20" w:line="180" w:lineRule="exact"/>
              <w:ind w:right="57"/>
              <w:jc w:val="right"/>
              <w:rPr>
                <w:bCs/>
                <w:sz w:val="18"/>
                <w:szCs w:val="18"/>
                <w:lang w:val="ru-RU"/>
              </w:rPr>
            </w:pPr>
            <w:r>
              <w:rPr>
                <w:bCs/>
                <w:sz w:val="18"/>
                <w:szCs w:val="18"/>
                <w:lang w:val="ru-RU"/>
              </w:rPr>
              <w:t>105 089</w:t>
            </w:r>
          </w:p>
        </w:tc>
      </w:tr>
      <w:tr w:rsidR="00C11176" w:rsidRPr="009F2F48" w:rsidTr="001E1154">
        <w:trPr>
          <w:cantSplit/>
          <w:trHeight w:val="20"/>
        </w:trPr>
        <w:tc>
          <w:tcPr>
            <w:tcW w:w="2199" w:type="dxa"/>
            <w:vAlign w:val="bottom"/>
          </w:tcPr>
          <w:p w:rsidR="00C11176" w:rsidRPr="009F2F48" w:rsidRDefault="00C11176" w:rsidP="00D239B6">
            <w:pPr>
              <w:pStyle w:val="tblText02"/>
              <w:widowControl w:val="0"/>
              <w:spacing w:before="20" w:after="20" w:line="180" w:lineRule="exact"/>
              <w:ind w:left="0" w:firstLine="0"/>
              <w:rPr>
                <w:sz w:val="18"/>
                <w:szCs w:val="18"/>
              </w:rPr>
            </w:pPr>
            <w:r w:rsidRPr="009F2F48">
              <w:rPr>
                <w:sz w:val="18"/>
                <w:szCs w:val="18"/>
              </w:rPr>
              <w:t>Выбытия</w:t>
            </w:r>
          </w:p>
        </w:tc>
        <w:tc>
          <w:tcPr>
            <w:tcW w:w="991" w:type="dxa"/>
            <w:vAlign w:val="bottom"/>
          </w:tcPr>
          <w:p w:rsidR="00C11176" w:rsidRPr="009F2F48" w:rsidRDefault="00C11176">
            <w:pPr>
              <w:widowControl w:val="0"/>
              <w:spacing w:before="20" w:after="20" w:line="180" w:lineRule="exact"/>
              <w:ind w:right="57"/>
              <w:jc w:val="right"/>
              <w:rPr>
                <w:sz w:val="18"/>
                <w:szCs w:val="18"/>
                <w:lang w:val="ru-RU"/>
              </w:rPr>
            </w:pPr>
            <w:r>
              <w:rPr>
                <w:sz w:val="18"/>
                <w:szCs w:val="18"/>
                <w:lang w:val="ru-RU"/>
              </w:rPr>
              <w:t>(1 926)</w:t>
            </w:r>
          </w:p>
        </w:tc>
        <w:tc>
          <w:tcPr>
            <w:tcW w:w="112" w:type="dxa"/>
            <w:vAlign w:val="bottom"/>
          </w:tcPr>
          <w:p w:rsidR="00C11176" w:rsidRPr="009F2F48" w:rsidRDefault="00C11176">
            <w:pPr>
              <w:pStyle w:val="tblNumber01"/>
              <w:widowControl w:val="0"/>
              <w:spacing w:before="20" w:after="20" w:line="180" w:lineRule="exact"/>
              <w:rPr>
                <w:sz w:val="18"/>
                <w:szCs w:val="18"/>
              </w:rPr>
            </w:pPr>
          </w:p>
        </w:tc>
        <w:tc>
          <w:tcPr>
            <w:tcW w:w="1433" w:type="dxa"/>
            <w:vAlign w:val="bottom"/>
          </w:tcPr>
          <w:p w:rsidR="00C11176" w:rsidRPr="009F2F48" w:rsidRDefault="00C11176">
            <w:pPr>
              <w:widowControl w:val="0"/>
              <w:spacing w:before="20" w:after="20" w:line="180" w:lineRule="exact"/>
              <w:ind w:right="57"/>
              <w:jc w:val="right"/>
              <w:rPr>
                <w:sz w:val="18"/>
                <w:szCs w:val="18"/>
                <w:lang w:val="ru-RU"/>
              </w:rPr>
            </w:pPr>
            <w:r>
              <w:rPr>
                <w:sz w:val="18"/>
                <w:szCs w:val="18"/>
                <w:lang w:val="ru-RU"/>
              </w:rPr>
              <w:t>(14 025)</w:t>
            </w:r>
          </w:p>
        </w:tc>
        <w:tc>
          <w:tcPr>
            <w:tcW w:w="116" w:type="dxa"/>
            <w:vAlign w:val="bottom"/>
          </w:tcPr>
          <w:p w:rsidR="00C11176" w:rsidRPr="009F2F48" w:rsidRDefault="00C11176">
            <w:pPr>
              <w:pStyle w:val="tblNumber01"/>
              <w:widowControl w:val="0"/>
              <w:spacing w:before="20" w:after="20" w:line="180" w:lineRule="exact"/>
              <w:rPr>
                <w:sz w:val="18"/>
                <w:szCs w:val="18"/>
              </w:rPr>
            </w:pPr>
          </w:p>
        </w:tc>
        <w:tc>
          <w:tcPr>
            <w:tcW w:w="1329" w:type="dxa"/>
            <w:vAlign w:val="bottom"/>
          </w:tcPr>
          <w:p w:rsidR="00C11176" w:rsidRPr="009F2F48" w:rsidRDefault="00C11176">
            <w:pPr>
              <w:pStyle w:val="tblNumber01"/>
              <w:widowControl w:val="0"/>
              <w:tabs>
                <w:tab w:val="left" w:pos="872"/>
              </w:tabs>
              <w:spacing w:before="20" w:after="20" w:line="180" w:lineRule="exact"/>
              <w:rPr>
                <w:sz w:val="18"/>
                <w:szCs w:val="18"/>
              </w:rPr>
            </w:pPr>
            <w:r>
              <w:rPr>
                <w:sz w:val="18"/>
                <w:szCs w:val="18"/>
              </w:rPr>
              <w:t>-</w:t>
            </w:r>
          </w:p>
        </w:tc>
        <w:tc>
          <w:tcPr>
            <w:tcW w:w="110" w:type="dxa"/>
            <w:vAlign w:val="bottom"/>
          </w:tcPr>
          <w:p w:rsidR="00C11176" w:rsidRPr="009F2F48" w:rsidRDefault="00C11176">
            <w:pPr>
              <w:pStyle w:val="tblNumber01"/>
              <w:widowControl w:val="0"/>
              <w:spacing w:before="20" w:after="20" w:line="180" w:lineRule="exact"/>
              <w:rPr>
                <w:sz w:val="18"/>
                <w:szCs w:val="18"/>
              </w:rPr>
            </w:pPr>
          </w:p>
        </w:tc>
        <w:tc>
          <w:tcPr>
            <w:tcW w:w="1433" w:type="dxa"/>
            <w:vAlign w:val="bottom"/>
          </w:tcPr>
          <w:p w:rsidR="00C11176" w:rsidRPr="009F2F48" w:rsidRDefault="00C11176">
            <w:pPr>
              <w:widowControl w:val="0"/>
              <w:spacing w:before="20" w:after="20" w:line="180" w:lineRule="exact"/>
              <w:ind w:right="57"/>
              <w:jc w:val="right"/>
              <w:rPr>
                <w:sz w:val="18"/>
                <w:szCs w:val="18"/>
                <w:lang w:val="ru-RU"/>
              </w:rPr>
            </w:pPr>
            <w:r>
              <w:rPr>
                <w:sz w:val="18"/>
                <w:szCs w:val="18"/>
                <w:lang w:val="ru-RU"/>
              </w:rPr>
              <w:t>-</w:t>
            </w:r>
          </w:p>
        </w:tc>
        <w:tc>
          <w:tcPr>
            <w:tcW w:w="110" w:type="dxa"/>
            <w:vAlign w:val="bottom"/>
          </w:tcPr>
          <w:p w:rsidR="00C11176" w:rsidRPr="009F2F48" w:rsidRDefault="00C11176">
            <w:pPr>
              <w:pStyle w:val="tblNumber01"/>
              <w:widowControl w:val="0"/>
              <w:spacing w:before="20" w:after="20" w:line="180" w:lineRule="exact"/>
              <w:rPr>
                <w:sz w:val="18"/>
                <w:szCs w:val="18"/>
              </w:rPr>
            </w:pPr>
          </w:p>
        </w:tc>
        <w:tc>
          <w:tcPr>
            <w:tcW w:w="984" w:type="dxa"/>
            <w:vAlign w:val="bottom"/>
          </w:tcPr>
          <w:p w:rsidR="00C11176" w:rsidRPr="009F2F48" w:rsidRDefault="00C11176">
            <w:pPr>
              <w:widowControl w:val="0"/>
              <w:spacing w:before="20" w:after="20" w:line="180" w:lineRule="exact"/>
              <w:ind w:right="57"/>
              <w:jc w:val="right"/>
              <w:rPr>
                <w:bCs/>
                <w:sz w:val="18"/>
                <w:szCs w:val="18"/>
                <w:lang w:val="ru-RU"/>
              </w:rPr>
            </w:pPr>
            <w:r>
              <w:rPr>
                <w:bCs/>
                <w:sz w:val="18"/>
                <w:szCs w:val="18"/>
                <w:lang w:val="ru-RU"/>
              </w:rPr>
              <w:t>(15 951)</w:t>
            </w:r>
          </w:p>
        </w:tc>
      </w:tr>
      <w:tr w:rsidR="00C11176" w:rsidRPr="00EE5CF9" w:rsidTr="001E1154">
        <w:trPr>
          <w:cantSplit/>
          <w:trHeight w:val="20"/>
        </w:trPr>
        <w:tc>
          <w:tcPr>
            <w:tcW w:w="2199" w:type="dxa"/>
            <w:vAlign w:val="bottom"/>
          </w:tcPr>
          <w:p w:rsidR="00C11176" w:rsidRPr="009F2F48" w:rsidRDefault="00C11176" w:rsidP="00D239B6">
            <w:pPr>
              <w:pStyle w:val="tblText02"/>
              <w:widowControl w:val="0"/>
              <w:spacing w:before="20" w:after="20" w:line="180" w:lineRule="exact"/>
              <w:ind w:left="0" w:firstLine="0"/>
              <w:rPr>
                <w:sz w:val="18"/>
                <w:szCs w:val="18"/>
              </w:rPr>
            </w:pPr>
            <w:r w:rsidRPr="009F2F48">
              <w:rPr>
                <w:sz w:val="18"/>
                <w:szCs w:val="18"/>
              </w:rPr>
              <w:t xml:space="preserve">Списание накопленной амортизации в результате переоценки </w:t>
            </w:r>
          </w:p>
        </w:tc>
        <w:tc>
          <w:tcPr>
            <w:tcW w:w="991" w:type="dxa"/>
            <w:vAlign w:val="bottom"/>
          </w:tcPr>
          <w:p w:rsidR="00C11176" w:rsidRPr="009F2F48" w:rsidRDefault="00C11176">
            <w:pPr>
              <w:pStyle w:val="tblNumber01"/>
              <w:widowControl w:val="0"/>
              <w:spacing w:before="20" w:after="20" w:line="180" w:lineRule="exact"/>
              <w:rPr>
                <w:sz w:val="18"/>
                <w:szCs w:val="18"/>
              </w:rPr>
            </w:pPr>
            <w:r>
              <w:rPr>
                <w:sz w:val="18"/>
                <w:szCs w:val="18"/>
              </w:rPr>
              <w:t>(29 832)</w:t>
            </w:r>
          </w:p>
        </w:tc>
        <w:tc>
          <w:tcPr>
            <w:tcW w:w="112" w:type="dxa"/>
            <w:vAlign w:val="bottom"/>
          </w:tcPr>
          <w:p w:rsidR="00C11176" w:rsidRPr="009F2F48" w:rsidRDefault="00C11176">
            <w:pPr>
              <w:pStyle w:val="tblNumber01"/>
              <w:widowControl w:val="0"/>
              <w:spacing w:before="20" w:after="20" w:line="180" w:lineRule="exact"/>
              <w:rPr>
                <w:sz w:val="18"/>
                <w:szCs w:val="18"/>
              </w:rPr>
            </w:pPr>
          </w:p>
        </w:tc>
        <w:tc>
          <w:tcPr>
            <w:tcW w:w="1433" w:type="dxa"/>
            <w:vAlign w:val="bottom"/>
          </w:tcPr>
          <w:p w:rsidR="00C11176" w:rsidRPr="009F2F48" w:rsidRDefault="00C11176">
            <w:pPr>
              <w:widowControl w:val="0"/>
              <w:spacing w:before="20" w:after="20" w:line="180" w:lineRule="exact"/>
              <w:ind w:right="57"/>
              <w:jc w:val="right"/>
              <w:rPr>
                <w:sz w:val="18"/>
                <w:szCs w:val="18"/>
                <w:lang w:val="ru-RU"/>
              </w:rPr>
            </w:pPr>
            <w:r>
              <w:rPr>
                <w:sz w:val="18"/>
                <w:szCs w:val="18"/>
                <w:lang w:val="ru-RU"/>
              </w:rPr>
              <w:t>-</w:t>
            </w:r>
          </w:p>
        </w:tc>
        <w:tc>
          <w:tcPr>
            <w:tcW w:w="116" w:type="dxa"/>
            <w:vAlign w:val="bottom"/>
          </w:tcPr>
          <w:p w:rsidR="00C11176" w:rsidRPr="009F2F48" w:rsidRDefault="00C11176">
            <w:pPr>
              <w:pStyle w:val="tblNumber01"/>
              <w:widowControl w:val="0"/>
              <w:spacing w:before="20" w:after="20" w:line="180" w:lineRule="exact"/>
              <w:rPr>
                <w:sz w:val="18"/>
                <w:szCs w:val="18"/>
              </w:rPr>
            </w:pPr>
          </w:p>
        </w:tc>
        <w:tc>
          <w:tcPr>
            <w:tcW w:w="1329" w:type="dxa"/>
            <w:vAlign w:val="bottom"/>
          </w:tcPr>
          <w:p w:rsidR="00C11176" w:rsidRPr="009F2F48" w:rsidRDefault="00C11176">
            <w:pPr>
              <w:pStyle w:val="tblNumber01"/>
              <w:widowControl w:val="0"/>
              <w:tabs>
                <w:tab w:val="left" w:pos="872"/>
              </w:tabs>
              <w:spacing w:before="20" w:after="20" w:line="180" w:lineRule="exact"/>
              <w:rPr>
                <w:sz w:val="18"/>
                <w:szCs w:val="18"/>
              </w:rPr>
            </w:pPr>
            <w:r>
              <w:rPr>
                <w:sz w:val="18"/>
                <w:szCs w:val="18"/>
              </w:rPr>
              <w:t>-</w:t>
            </w:r>
          </w:p>
        </w:tc>
        <w:tc>
          <w:tcPr>
            <w:tcW w:w="110" w:type="dxa"/>
            <w:vAlign w:val="bottom"/>
          </w:tcPr>
          <w:p w:rsidR="00C11176" w:rsidRPr="009F2F48" w:rsidRDefault="00C11176">
            <w:pPr>
              <w:pStyle w:val="tblNumber01"/>
              <w:widowControl w:val="0"/>
              <w:spacing w:before="20" w:after="20" w:line="180" w:lineRule="exact"/>
              <w:rPr>
                <w:sz w:val="18"/>
                <w:szCs w:val="18"/>
              </w:rPr>
            </w:pPr>
          </w:p>
        </w:tc>
        <w:tc>
          <w:tcPr>
            <w:tcW w:w="1433" w:type="dxa"/>
            <w:vAlign w:val="bottom"/>
          </w:tcPr>
          <w:p w:rsidR="00C11176" w:rsidRPr="009F2F48" w:rsidRDefault="00C11176">
            <w:pPr>
              <w:pStyle w:val="tblNumber01"/>
              <w:widowControl w:val="0"/>
              <w:spacing w:before="20" w:after="20" w:line="180" w:lineRule="exact"/>
              <w:rPr>
                <w:sz w:val="18"/>
                <w:szCs w:val="18"/>
              </w:rPr>
            </w:pPr>
            <w:r>
              <w:rPr>
                <w:sz w:val="18"/>
                <w:szCs w:val="18"/>
              </w:rPr>
              <w:t>-</w:t>
            </w:r>
          </w:p>
        </w:tc>
        <w:tc>
          <w:tcPr>
            <w:tcW w:w="110" w:type="dxa"/>
            <w:vAlign w:val="bottom"/>
          </w:tcPr>
          <w:p w:rsidR="00C11176" w:rsidRPr="009F2F48" w:rsidRDefault="00C11176">
            <w:pPr>
              <w:pStyle w:val="tblNumber01"/>
              <w:widowControl w:val="0"/>
              <w:spacing w:before="20" w:after="20" w:line="180" w:lineRule="exact"/>
              <w:rPr>
                <w:sz w:val="18"/>
                <w:szCs w:val="18"/>
              </w:rPr>
            </w:pPr>
          </w:p>
        </w:tc>
        <w:tc>
          <w:tcPr>
            <w:tcW w:w="984" w:type="dxa"/>
            <w:vAlign w:val="bottom"/>
          </w:tcPr>
          <w:p w:rsidR="00C11176" w:rsidRPr="009F2F48" w:rsidRDefault="00C11176">
            <w:pPr>
              <w:widowControl w:val="0"/>
              <w:spacing w:before="20" w:after="20" w:line="180" w:lineRule="exact"/>
              <w:ind w:right="57"/>
              <w:jc w:val="right"/>
              <w:rPr>
                <w:bCs/>
                <w:sz w:val="18"/>
                <w:szCs w:val="18"/>
                <w:lang w:val="ru-RU"/>
              </w:rPr>
            </w:pPr>
            <w:r>
              <w:rPr>
                <w:sz w:val="18"/>
                <w:szCs w:val="18"/>
              </w:rPr>
              <w:t>(29 832)</w:t>
            </w:r>
          </w:p>
        </w:tc>
      </w:tr>
      <w:tr w:rsidR="00C11176" w:rsidRPr="00EE5CF9" w:rsidTr="001E1154">
        <w:trPr>
          <w:cantSplit/>
          <w:trHeight w:val="20"/>
        </w:trPr>
        <w:tc>
          <w:tcPr>
            <w:tcW w:w="2199" w:type="dxa"/>
            <w:vAlign w:val="bottom"/>
          </w:tcPr>
          <w:p w:rsidR="00C11176" w:rsidRPr="009F2F48" w:rsidRDefault="00C11176">
            <w:pPr>
              <w:pStyle w:val="tblText02"/>
              <w:widowControl w:val="0"/>
              <w:spacing w:before="20" w:after="20" w:line="180" w:lineRule="exact"/>
              <w:ind w:left="0" w:firstLine="0"/>
              <w:rPr>
                <w:sz w:val="10"/>
                <w:szCs w:val="10"/>
              </w:rPr>
            </w:pPr>
          </w:p>
        </w:tc>
        <w:tc>
          <w:tcPr>
            <w:tcW w:w="991" w:type="dxa"/>
            <w:tcBorders>
              <w:top w:val="single" w:sz="4" w:space="0" w:color="auto"/>
            </w:tcBorders>
            <w:vAlign w:val="bottom"/>
          </w:tcPr>
          <w:p w:rsidR="00C11176" w:rsidRPr="009F2F48" w:rsidRDefault="00C11176" w:rsidP="00D239B6">
            <w:pPr>
              <w:pStyle w:val="tblNumber01"/>
              <w:widowControl w:val="0"/>
              <w:spacing w:before="20" w:after="20" w:line="180" w:lineRule="exact"/>
              <w:rPr>
                <w:b/>
                <w:sz w:val="10"/>
                <w:szCs w:val="10"/>
              </w:rPr>
            </w:pPr>
          </w:p>
        </w:tc>
        <w:tc>
          <w:tcPr>
            <w:tcW w:w="112" w:type="dxa"/>
            <w:vAlign w:val="bottom"/>
          </w:tcPr>
          <w:p w:rsidR="00C11176" w:rsidRPr="009F2F48" w:rsidRDefault="00C11176">
            <w:pPr>
              <w:pStyle w:val="tblNumber01"/>
              <w:widowControl w:val="0"/>
              <w:spacing w:before="20" w:after="20" w:line="180" w:lineRule="exact"/>
              <w:rPr>
                <w:sz w:val="10"/>
                <w:szCs w:val="10"/>
              </w:rPr>
            </w:pPr>
          </w:p>
        </w:tc>
        <w:tc>
          <w:tcPr>
            <w:tcW w:w="1433" w:type="dxa"/>
            <w:tcBorders>
              <w:top w:val="single" w:sz="4" w:space="0" w:color="auto"/>
            </w:tcBorders>
            <w:vAlign w:val="bottom"/>
          </w:tcPr>
          <w:p w:rsidR="00C11176" w:rsidRPr="009F2F48" w:rsidRDefault="00C11176">
            <w:pPr>
              <w:pStyle w:val="tblNumber01"/>
              <w:widowControl w:val="0"/>
              <w:spacing w:before="20" w:after="20" w:line="180" w:lineRule="exact"/>
              <w:rPr>
                <w:b/>
                <w:sz w:val="10"/>
                <w:szCs w:val="10"/>
              </w:rPr>
            </w:pPr>
          </w:p>
        </w:tc>
        <w:tc>
          <w:tcPr>
            <w:tcW w:w="116" w:type="dxa"/>
            <w:vAlign w:val="bottom"/>
          </w:tcPr>
          <w:p w:rsidR="00C11176" w:rsidRPr="009F2F48" w:rsidRDefault="00C11176">
            <w:pPr>
              <w:pStyle w:val="tblNumber01"/>
              <w:widowControl w:val="0"/>
              <w:spacing w:before="20" w:after="20" w:line="180" w:lineRule="exact"/>
              <w:rPr>
                <w:sz w:val="10"/>
                <w:szCs w:val="10"/>
              </w:rPr>
            </w:pPr>
          </w:p>
        </w:tc>
        <w:tc>
          <w:tcPr>
            <w:tcW w:w="1329" w:type="dxa"/>
            <w:tcBorders>
              <w:top w:val="single" w:sz="4" w:space="0" w:color="auto"/>
            </w:tcBorders>
            <w:vAlign w:val="bottom"/>
          </w:tcPr>
          <w:p w:rsidR="00C11176" w:rsidRPr="009F2F48" w:rsidRDefault="00C11176">
            <w:pPr>
              <w:pStyle w:val="tblNumber01"/>
              <w:widowControl w:val="0"/>
              <w:tabs>
                <w:tab w:val="left" w:pos="872"/>
              </w:tabs>
              <w:spacing w:before="20" w:after="20" w:line="180" w:lineRule="exact"/>
              <w:rPr>
                <w:b/>
                <w:sz w:val="10"/>
                <w:szCs w:val="10"/>
              </w:rPr>
            </w:pPr>
          </w:p>
        </w:tc>
        <w:tc>
          <w:tcPr>
            <w:tcW w:w="110" w:type="dxa"/>
            <w:vAlign w:val="bottom"/>
          </w:tcPr>
          <w:p w:rsidR="00C11176" w:rsidRPr="009F2F48" w:rsidRDefault="00C11176">
            <w:pPr>
              <w:pStyle w:val="tblNumber01"/>
              <w:widowControl w:val="0"/>
              <w:spacing w:before="20" w:after="20" w:line="180" w:lineRule="exact"/>
              <w:rPr>
                <w:sz w:val="10"/>
                <w:szCs w:val="10"/>
              </w:rPr>
            </w:pPr>
          </w:p>
        </w:tc>
        <w:tc>
          <w:tcPr>
            <w:tcW w:w="1433" w:type="dxa"/>
            <w:tcBorders>
              <w:top w:val="single" w:sz="4" w:space="0" w:color="auto"/>
            </w:tcBorders>
            <w:vAlign w:val="bottom"/>
          </w:tcPr>
          <w:p w:rsidR="00C11176" w:rsidRPr="009F2F48" w:rsidRDefault="00C11176">
            <w:pPr>
              <w:pStyle w:val="tblNumber01"/>
              <w:widowControl w:val="0"/>
              <w:spacing w:before="20" w:after="20" w:line="180" w:lineRule="exact"/>
              <w:rPr>
                <w:b/>
                <w:sz w:val="10"/>
                <w:szCs w:val="10"/>
              </w:rPr>
            </w:pPr>
          </w:p>
        </w:tc>
        <w:tc>
          <w:tcPr>
            <w:tcW w:w="110" w:type="dxa"/>
            <w:vAlign w:val="bottom"/>
          </w:tcPr>
          <w:p w:rsidR="00C11176" w:rsidRPr="009F2F48" w:rsidRDefault="00C11176">
            <w:pPr>
              <w:pStyle w:val="tblNumber01"/>
              <w:widowControl w:val="0"/>
              <w:spacing w:before="20" w:after="20" w:line="180" w:lineRule="exact"/>
              <w:rPr>
                <w:b/>
                <w:sz w:val="10"/>
                <w:szCs w:val="10"/>
              </w:rPr>
            </w:pPr>
          </w:p>
        </w:tc>
        <w:tc>
          <w:tcPr>
            <w:tcW w:w="984" w:type="dxa"/>
            <w:tcBorders>
              <w:top w:val="single" w:sz="4" w:space="0" w:color="auto"/>
            </w:tcBorders>
            <w:vAlign w:val="bottom"/>
          </w:tcPr>
          <w:p w:rsidR="00C11176" w:rsidRPr="009F2F48" w:rsidRDefault="00C11176">
            <w:pPr>
              <w:pStyle w:val="tblNumber01"/>
              <w:widowControl w:val="0"/>
              <w:spacing w:before="20" w:after="20" w:line="180" w:lineRule="exact"/>
              <w:rPr>
                <w:b/>
                <w:sz w:val="10"/>
                <w:szCs w:val="10"/>
              </w:rPr>
            </w:pPr>
          </w:p>
        </w:tc>
      </w:tr>
      <w:tr w:rsidR="00C11176" w:rsidRPr="00EE5CF9" w:rsidTr="001E1154">
        <w:trPr>
          <w:cantSplit/>
          <w:trHeight w:val="20"/>
        </w:trPr>
        <w:tc>
          <w:tcPr>
            <w:tcW w:w="2199" w:type="dxa"/>
            <w:vAlign w:val="bottom"/>
          </w:tcPr>
          <w:p w:rsidR="00C11176" w:rsidRPr="009F2F48" w:rsidRDefault="00C11176" w:rsidP="00D239B6">
            <w:pPr>
              <w:pStyle w:val="tblText02"/>
              <w:widowControl w:val="0"/>
              <w:spacing w:before="20" w:after="20" w:line="180" w:lineRule="exact"/>
              <w:ind w:left="0" w:firstLine="0"/>
              <w:rPr>
                <w:sz w:val="18"/>
                <w:szCs w:val="18"/>
              </w:rPr>
            </w:pPr>
            <w:r w:rsidRPr="009F2F48">
              <w:rPr>
                <w:b/>
                <w:sz w:val="18"/>
                <w:szCs w:val="18"/>
              </w:rPr>
              <w:t xml:space="preserve">По состоянию на </w:t>
            </w:r>
            <w:r w:rsidRPr="009F2F48">
              <w:rPr>
                <w:b/>
                <w:sz w:val="18"/>
                <w:szCs w:val="18"/>
              </w:rPr>
              <w:br/>
              <w:t>31 декабря 2014 года</w:t>
            </w:r>
          </w:p>
        </w:tc>
        <w:tc>
          <w:tcPr>
            <w:tcW w:w="991" w:type="dxa"/>
            <w:tcBorders>
              <w:bottom w:val="double" w:sz="4" w:space="0" w:color="auto"/>
            </w:tcBorders>
            <w:vAlign w:val="bottom"/>
          </w:tcPr>
          <w:p w:rsidR="00C11176" w:rsidRPr="009F2F48" w:rsidRDefault="00C11176">
            <w:pPr>
              <w:pStyle w:val="tblNumber01"/>
              <w:widowControl w:val="0"/>
              <w:spacing w:before="20" w:after="20" w:line="180" w:lineRule="exact"/>
              <w:rPr>
                <w:b/>
                <w:sz w:val="18"/>
                <w:szCs w:val="18"/>
              </w:rPr>
            </w:pPr>
            <w:r>
              <w:rPr>
                <w:b/>
                <w:sz w:val="18"/>
                <w:szCs w:val="18"/>
              </w:rPr>
              <w:t>-</w:t>
            </w:r>
          </w:p>
        </w:tc>
        <w:tc>
          <w:tcPr>
            <w:tcW w:w="112" w:type="dxa"/>
            <w:vAlign w:val="bottom"/>
          </w:tcPr>
          <w:p w:rsidR="00C11176" w:rsidRPr="009F2F48" w:rsidRDefault="00C11176">
            <w:pPr>
              <w:pStyle w:val="tblNumber01"/>
              <w:widowControl w:val="0"/>
              <w:spacing w:before="20" w:after="20" w:line="180" w:lineRule="exact"/>
              <w:rPr>
                <w:sz w:val="18"/>
                <w:szCs w:val="18"/>
              </w:rPr>
            </w:pPr>
          </w:p>
        </w:tc>
        <w:tc>
          <w:tcPr>
            <w:tcW w:w="1433" w:type="dxa"/>
            <w:tcBorders>
              <w:bottom w:val="double" w:sz="4" w:space="0" w:color="auto"/>
            </w:tcBorders>
            <w:vAlign w:val="bottom"/>
          </w:tcPr>
          <w:p w:rsidR="00C11176" w:rsidRPr="009F2F48" w:rsidRDefault="00C11176">
            <w:pPr>
              <w:widowControl w:val="0"/>
              <w:spacing w:before="20" w:after="20" w:line="180" w:lineRule="exact"/>
              <w:ind w:right="57"/>
              <w:jc w:val="right"/>
              <w:rPr>
                <w:b/>
                <w:bCs/>
                <w:sz w:val="18"/>
                <w:szCs w:val="18"/>
                <w:lang w:val="ru-RU"/>
              </w:rPr>
            </w:pPr>
            <w:r>
              <w:rPr>
                <w:b/>
                <w:bCs/>
                <w:sz w:val="18"/>
                <w:szCs w:val="18"/>
                <w:lang w:val="ru-RU"/>
              </w:rPr>
              <w:t>439 257</w:t>
            </w:r>
          </w:p>
        </w:tc>
        <w:tc>
          <w:tcPr>
            <w:tcW w:w="116" w:type="dxa"/>
            <w:vAlign w:val="bottom"/>
          </w:tcPr>
          <w:p w:rsidR="00C11176" w:rsidRPr="009F2F48" w:rsidRDefault="00C11176">
            <w:pPr>
              <w:pStyle w:val="tblNumber01"/>
              <w:widowControl w:val="0"/>
              <w:spacing w:before="20" w:after="20" w:line="180" w:lineRule="exact"/>
              <w:rPr>
                <w:b/>
                <w:sz w:val="18"/>
                <w:szCs w:val="18"/>
              </w:rPr>
            </w:pPr>
          </w:p>
        </w:tc>
        <w:tc>
          <w:tcPr>
            <w:tcW w:w="1329" w:type="dxa"/>
            <w:tcBorders>
              <w:bottom w:val="double" w:sz="4" w:space="0" w:color="auto"/>
            </w:tcBorders>
            <w:vAlign w:val="bottom"/>
          </w:tcPr>
          <w:p w:rsidR="00C11176" w:rsidRPr="009F2F48" w:rsidRDefault="00C11176">
            <w:pPr>
              <w:pStyle w:val="tblNumber01"/>
              <w:widowControl w:val="0"/>
              <w:tabs>
                <w:tab w:val="left" w:pos="872"/>
              </w:tabs>
              <w:spacing w:before="20" w:after="20" w:line="180" w:lineRule="exact"/>
              <w:rPr>
                <w:b/>
                <w:sz w:val="18"/>
                <w:szCs w:val="18"/>
              </w:rPr>
            </w:pPr>
            <w:r>
              <w:rPr>
                <w:b/>
                <w:sz w:val="18"/>
                <w:szCs w:val="18"/>
              </w:rPr>
              <w:t>-</w:t>
            </w:r>
          </w:p>
        </w:tc>
        <w:tc>
          <w:tcPr>
            <w:tcW w:w="110" w:type="dxa"/>
            <w:vAlign w:val="bottom"/>
          </w:tcPr>
          <w:p w:rsidR="00C11176" w:rsidRPr="009F2F48" w:rsidRDefault="00C11176">
            <w:pPr>
              <w:pStyle w:val="tblNumber01"/>
              <w:widowControl w:val="0"/>
              <w:spacing w:before="20" w:after="20" w:line="180" w:lineRule="exact"/>
              <w:rPr>
                <w:b/>
                <w:sz w:val="18"/>
                <w:szCs w:val="18"/>
              </w:rPr>
            </w:pPr>
          </w:p>
        </w:tc>
        <w:tc>
          <w:tcPr>
            <w:tcW w:w="1433" w:type="dxa"/>
            <w:tcBorders>
              <w:bottom w:val="double" w:sz="4" w:space="0" w:color="auto"/>
            </w:tcBorders>
            <w:vAlign w:val="bottom"/>
          </w:tcPr>
          <w:p w:rsidR="00C11176" w:rsidRPr="009F2F48" w:rsidRDefault="00C11176">
            <w:pPr>
              <w:widowControl w:val="0"/>
              <w:spacing w:before="20" w:after="20" w:line="180" w:lineRule="exact"/>
              <w:ind w:right="57"/>
              <w:jc w:val="right"/>
              <w:rPr>
                <w:b/>
                <w:bCs/>
                <w:sz w:val="18"/>
                <w:szCs w:val="18"/>
                <w:lang w:val="ru-RU"/>
              </w:rPr>
            </w:pPr>
            <w:r>
              <w:rPr>
                <w:b/>
                <w:bCs/>
                <w:sz w:val="18"/>
                <w:szCs w:val="18"/>
                <w:lang w:val="ru-RU"/>
              </w:rPr>
              <w:t>40 184</w:t>
            </w:r>
          </w:p>
        </w:tc>
        <w:tc>
          <w:tcPr>
            <w:tcW w:w="110" w:type="dxa"/>
            <w:vAlign w:val="bottom"/>
          </w:tcPr>
          <w:p w:rsidR="00C11176" w:rsidRPr="009F2F48" w:rsidRDefault="00C11176">
            <w:pPr>
              <w:pStyle w:val="tblNumber01"/>
              <w:widowControl w:val="0"/>
              <w:spacing w:before="20" w:after="20" w:line="180" w:lineRule="exact"/>
              <w:rPr>
                <w:b/>
                <w:sz w:val="18"/>
                <w:szCs w:val="18"/>
              </w:rPr>
            </w:pPr>
          </w:p>
        </w:tc>
        <w:tc>
          <w:tcPr>
            <w:tcW w:w="984" w:type="dxa"/>
            <w:tcBorders>
              <w:bottom w:val="double" w:sz="4" w:space="0" w:color="auto"/>
            </w:tcBorders>
            <w:vAlign w:val="bottom"/>
          </w:tcPr>
          <w:p w:rsidR="00C11176" w:rsidRPr="009F2F48" w:rsidRDefault="00C11176">
            <w:pPr>
              <w:widowControl w:val="0"/>
              <w:spacing w:before="20" w:after="20" w:line="180" w:lineRule="exact"/>
              <w:ind w:right="57"/>
              <w:jc w:val="right"/>
              <w:rPr>
                <w:b/>
                <w:bCs/>
                <w:sz w:val="18"/>
                <w:szCs w:val="18"/>
                <w:lang w:val="ru-RU"/>
              </w:rPr>
            </w:pPr>
            <w:r>
              <w:rPr>
                <w:b/>
                <w:bCs/>
                <w:sz w:val="18"/>
                <w:szCs w:val="18"/>
                <w:lang w:val="ru-RU"/>
              </w:rPr>
              <w:t>479 441</w:t>
            </w:r>
          </w:p>
        </w:tc>
      </w:tr>
      <w:tr w:rsidR="00C11176" w:rsidRPr="00EE5CF9" w:rsidTr="001E1154">
        <w:trPr>
          <w:cantSplit/>
          <w:trHeight w:val="20"/>
        </w:trPr>
        <w:tc>
          <w:tcPr>
            <w:tcW w:w="2199" w:type="dxa"/>
            <w:vAlign w:val="bottom"/>
          </w:tcPr>
          <w:p w:rsidR="00C11176" w:rsidRPr="009F2F48" w:rsidRDefault="00C11176" w:rsidP="00D239B6">
            <w:pPr>
              <w:pStyle w:val="tblText02"/>
              <w:widowControl w:val="0"/>
              <w:spacing w:before="20" w:after="20" w:line="180" w:lineRule="exact"/>
              <w:ind w:left="0" w:firstLine="0"/>
              <w:rPr>
                <w:b/>
                <w:sz w:val="10"/>
                <w:szCs w:val="10"/>
              </w:rPr>
            </w:pPr>
          </w:p>
        </w:tc>
        <w:tc>
          <w:tcPr>
            <w:tcW w:w="991" w:type="dxa"/>
            <w:tcBorders>
              <w:top w:val="double" w:sz="4" w:space="0" w:color="auto"/>
            </w:tcBorders>
            <w:vAlign w:val="bottom"/>
          </w:tcPr>
          <w:p w:rsidR="00C11176" w:rsidRPr="009F2F48" w:rsidRDefault="00C11176">
            <w:pPr>
              <w:pStyle w:val="tblNumber01"/>
              <w:widowControl w:val="0"/>
              <w:spacing w:before="20" w:after="20" w:line="180" w:lineRule="exact"/>
              <w:rPr>
                <w:sz w:val="10"/>
                <w:szCs w:val="10"/>
              </w:rPr>
            </w:pPr>
          </w:p>
        </w:tc>
        <w:tc>
          <w:tcPr>
            <w:tcW w:w="112" w:type="dxa"/>
            <w:vAlign w:val="bottom"/>
          </w:tcPr>
          <w:p w:rsidR="00C11176" w:rsidRPr="009F2F48" w:rsidRDefault="00C11176">
            <w:pPr>
              <w:pStyle w:val="tblNumber01"/>
              <w:widowControl w:val="0"/>
              <w:spacing w:before="20" w:after="20" w:line="180" w:lineRule="exact"/>
              <w:rPr>
                <w:sz w:val="10"/>
                <w:szCs w:val="10"/>
              </w:rPr>
            </w:pPr>
          </w:p>
        </w:tc>
        <w:tc>
          <w:tcPr>
            <w:tcW w:w="1433" w:type="dxa"/>
            <w:tcBorders>
              <w:top w:val="double" w:sz="4" w:space="0" w:color="auto"/>
            </w:tcBorders>
            <w:vAlign w:val="bottom"/>
          </w:tcPr>
          <w:p w:rsidR="00C11176" w:rsidRPr="009F2F48" w:rsidRDefault="00C11176">
            <w:pPr>
              <w:pStyle w:val="tblNumber01"/>
              <w:widowControl w:val="0"/>
              <w:spacing w:before="20" w:after="20" w:line="180" w:lineRule="exact"/>
              <w:rPr>
                <w:sz w:val="10"/>
                <w:szCs w:val="10"/>
              </w:rPr>
            </w:pPr>
          </w:p>
        </w:tc>
        <w:tc>
          <w:tcPr>
            <w:tcW w:w="116" w:type="dxa"/>
            <w:vAlign w:val="bottom"/>
          </w:tcPr>
          <w:p w:rsidR="00C11176" w:rsidRPr="009F2F48" w:rsidRDefault="00C11176">
            <w:pPr>
              <w:pStyle w:val="tblNumber01"/>
              <w:widowControl w:val="0"/>
              <w:spacing w:before="20" w:after="20" w:line="180" w:lineRule="exact"/>
              <w:rPr>
                <w:sz w:val="10"/>
                <w:szCs w:val="10"/>
              </w:rPr>
            </w:pPr>
          </w:p>
        </w:tc>
        <w:tc>
          <w:tcPr>
            <w:tcW w:w="1329" w:type="dxa"/>
            <w:tcBorders>
              <w:top w:val="double" w:sz="4" w:space="0" w:color="auto"/>
            </w:tcBorders>
            <w:vAlign w:val="bottom"/>
          </w:tcPr>
          <w:p w:rsidR="00C11176" w:rsidRPr="009F2F48" w:rsidRDefault="00C11176">
            <w:pPr>
              <w:pStyle w:val="tblNumber01"/>
              <w:widowControl w:val="0"/>
              <w:tabs>
                <w:tab w:val="left" w:pos="872"/>
              </w:tabs>
              <w:spacing w:before="20" w:after="20" w:line="180" w:lineRule="exact"/>
              <w:rPr>
                <w:sz w:val="10"/>
                <w:szCs w:val="10"/>
              </w:rPr>
            </w:pPr>
          </w:p>
        </w:tc>
        <w:tc>
          <w:tcPr>
            <w:tcW w:w="110" w:type="dxa"/>
            <w:vAlign w:val="bottom"/>
          </w:tcPr>
          <w:p w:rsidR="00C11176" w:rsidRPr="009F2F48" w:rsidRDefault="00C11176">
            <w:pPr>
              <w:pStyle w:val="tblNumber01"/>
              <w:widowControl w:val="0"/>
              <w:spacing w:before="20" w:after="20" w:line="180" w:lineRule="exact"/>
              <w:rPr>
                <w:sz w:val="10"/>
                <w:szCs w:val="10"/>
              </w:rPr>
            </w:pPr>
          </w:p>
        </w:tc>
        <w:tc>
          <w:tcPr>
            <w:tcW w:w="1433" w:type="dxa"/>
            <w:tcBorders>
              <w:top w:val="double" w:sz="4" w:space="0" w:color="auto"/>
            </w:tcBorders>
            <w:vAlign w:val="bottom"/>
          </w:tcPr>
          <w:p w:rsidR="00C11176" w:rsidRPr="009F2F48" w:rsidRDefault="00C11176">
            <w:pPr>
              <w:pStyle w:val="tblNumber01"/>
              <w:widowControl w:val="0"/>
              <w:spacing w:before="20" w:after="20" w:line="180" w:lineRule="exact"/>
              <w:rPr>
                <w:sz w:val="10"/>
                <w:szCs w:val="10"/>
              </w:rPr>
            </w:pPr>
          </w:p>
        </w:tc>
        <w:tc>
          <w:tcPr>
            <w:tcW w:w="110" w:type="dxa"/>
            <w:vAlign w:val="bottom"/>
          </w:tcPr>
          <w:p w:rsidR="00C11176" w:rsidRPr="009F2F48" w:rsidRDefault="00C11176">
            <w:pPr>
              <w:pStyle w:val="tblNumber01"/>
              <w:widowControl w:val="0"/>
              <w:spacing w:before="20" w:after="20" w:line="180" w:lineRule="exact"/>
              <w:rPr>
                <w:sz w:val="10"/>
                <w:szCs w:val="10"/>
              </w:rPr>
            </w:pPr>
          </w:p>
        </w:tc>
        <w:tc>
          <w:tcPr>
            <w:tcW w:w="984" w:type="dxa"/>
            <w:tcBorders>
              <w:top w:val="double" w:sz="4" w:space="0" w:color="auto"/>
            </w:tcBorders>
            <w:vAlign w:val="bottom"/>
          </w:tcPr>
          <w:p w:rsidR="00C11176" w:rsidRPr="009F2F48" w:rsidRDefault="00C11176">
            <w:pPr>
              <w:pStyle w:val="tblNumber01"/>
              <w:widowControl w:val="0"/>
              <w:spacing w:before="20" w:after="20" w:line="180" w:lineRule="exact"/>
              <w:rPr>
                <w:sz w:val="10"/>
                <w:szCs w:val="10"/>
              </w:rPr>
            </w:pPr>
          </w:p>
        </w:tc>
      </w:tr>
      <w:tr w:rsidR="00C11176" w:rsidRPr="009F2F48" w:rsidTr="001E1154">
        <w:trPr>
          <w:cantSplit/>
          <w:trHeight w:val="20"/>
        </w:trPr>
        <w:tc>
          <w:tcPr>
            <w:tcW w:w="2199" w:type="dxa"/>
            <w:vAlign w:val="bottom"/>
          </w:tcPr>
          <w:p w:rsidR="00C11176" w:rsidRPr="009F2F48" w:rsidRDefault="00C11176" w:rsidP="00D239B6">
            <w:pPr>
              <w:pStyle w:val="Tabletext"/>
              <w:widowControl w:val="0"/>
              <w:spacing w:before="20" w:after="20" w:line="180" w:lineRule="exact"/>
              <w:rPr>
                <w:b/>
                <w:szCs w:val="18"/>
                <w:lang w:val="ru-RU"/>
              </w:rPr>
            </w:pPr>
            <w:r w:rsidRPr="009F2F48">
              <w:rPr>
                <w:b/>
                <w:szCs w:val="18"/>
                <w:lang w:val="ru-RU"/>
              </w:rPr>
              <w:t>Балансовая стоимость</w:t>
            </w:r>
          </w:p>
        </w:tc>
        <w:tc>
          <w:tcPr>
            <w:tcW w:w="991" w:type="dxa"/>
            <w:vAlign w:val="bottom"/>
          </w:tcPr>
          <w:p w:rsidR="00C11176" w:rsidRPr="009F2F48" w:rsidRDefault="00C11176">
            <w:pPr>
              <w:pStyle w:val="tblNumber01"/>
              <w:widowControl w:val="0"/>
              <w:spacing w:before="20" w:after="20" w:line="180" w:lineRule="exact"/>
              <w:rPr>
                <w:sz w:val="18"/>
                <w:szCs w:val="18"/>
              </w:rPr>
            </w:pPr>
          </w:p>
        </w:tc>
        <w:tc>
          <w:tcPr>
            <w:tcW w:w="112" w:type="dxa"/>
            <w:vAlign w:val="bottom"/>
          </w:tcPr>
          <w:p w:rsidR="00C11176" w:rsidRPr="009F2F48" w:rsidRDefault="00C11176">
            <w:pPr>
              <w:pStyle w:val="tblNumber01"/>
              <w:widowControl w:val="0"/>
              <w:spacing w:before="20" w:after="20" w:line="180" w:lineRule="exact"/>
              <w:rPr>
                <w:sz w:val="18"/>
                <w:szCs w:val="18"/>
              </w:rPr>
            </w:pPr>
          </w:p>
        </w:tc>
        <w:tc>
          <w:tcPr>
            <w:tcW w:w="1433" w:type="dxa"/>
            <w:vAlign w:val="bottom"/>
          </w:tcPr>
          <w:p w:rsidR="00C11176" w:rsidRPr="009F2F48" w:rsidRDefault="00C11176">
            <w:pPr>
              <w:pStyle w:val="tblNumber01"/>
              <w:widowControl w:val="0"/>
              <w:spacing w:before="20" w:after="20" w:line="180" w:lineRule="exact"/>
              <w:rPr>
                <w:sz w:val="18"/>
                <w:szCs w:val="18"/>
              </w:rPr>
            </w:pPr>
          </w:p>
        </w:tc>
        <w:tc>
          <w:tcPr>
            <w:tcW w:w="116" w:type="dxa"/>
            <w:vAlign w:val="bottom"/>
          </w:tcPr>
          <w:p w:rsidR="00C11176" w:rsidRPr="009F2F48" w:rsidRDefault="00C11176">
            <w:pPr>
              <w:pStyle w:val="tblNumber01"/>
              <w:widowControl w:val="0"/>
              <w:spacing w:before="20" w:after="20" w:line="180" w:lineRule="exact"/>
              <w:rPr>
                <w:sz w:val="18"/>
                <w:szCs w:val="18"/>
              </w:rPr>
            </w:pPr>
          </w:p>
        </w:tc>
        <w:tc>
          <w:tcPr>
            <w:tcW w:w="1329" w:type="dxa"/>
            <w:vAlign w:val="bottom"/>
          </w:tcPr>
          <w:p w:rsidR="00C11176" w:rsidRPr="009F2F48" w:rsidRDefault="00C11176">
            <w:pPr>
              <w:pStyle w:val="tblNumber01"/>
              <w:widowControl w:val="0"/>
              <w:tabs>
                <w:tab w:val="left" w:pos="872"/>
              </w:tabs>
              <w:spacing w:before="20" w:after="20" w:line="180" w:lineRule="exact"/>
              <w:rPr>
                <w:sz w:val="18"/>
                <w:szCs w:val="18"/>
              </w:rPr>
            </w:pPr>
          </w:p>
        </w:tc>
        <w:tc>
          <w:tcPr>
            <w:tcW w:w="110" w:type="dxa"/>
            <w:vAlign w:val="bottom"/>
          </w:tcPr>
          <w:p w:rsidR="00C11176" w:rsidRPr="009F2F48" w:rsidRDefault="00C11176">
            <w:pPr>
              <w:pStyle w:val="tblNumber01"/>
              <w:widowControl w:val="0"/>
              <w:spacing w:before="20" w:after="20" w:line="180" w:lineRule="exact"/>
              <w:rPr>
                <w:sz w:val="18"/>
                <w:szCs w:val="18"/>
              </w:rPr>
            </w:pPr>
          </w:p>
        </w:tc>
        <w:tc>
          <w:tcPr>
            <w:tcW w:w="1433" w:type="dxa"/>
            <w:vAlign w:val="bottom"/>
          </w:tcPr>
          <w:p w:rsidR="00C11176" w:rsidRPr="009F2F48" w:rsidRDefault="00C11176">
            <w:pPr>
              <w:pStyle w:val="tblNumber01"/>
              <w:widowControl w:val="0"/>
              <w:spacing w:before="20" w:after="20" w:line="180" w:lineRule="exact"/>
              <w:rPr>
                <w:sz w:val="18"/>
                <w:szCs w:val="18"/>
              </w:rPr>
            </w:pPr>
          </w:p>
        </w:tc>
        <w:tc>
          <w:tcPr>
            <w:tcW w:w="110" w:type="dxa"/>
            <w:vAlign w:val="bottom"/>
          </w:tcPr>
          <w:p w:rsidR="00C11176" w:rsidRPr="009F2F48" w:rsidRDefault="00C11176">
            <w:pPr>
              <w:pStyle w:val="tblNumber01"/>
              <w:widowControl w:val="0"/>
              <w:spacing w:before="20" w:after="20" w:line="180" w:lineRule="exact"/>
              <w:rPr>
                <w:sz w:val="18"/>
                <w:szCs w:val="18"/>
              </w:rPr>
            </w:pPr>
          </w:p>
        </w:tc>
        <w:tc>
          <w:tcPr>
            <w:tcW w:w="984" w:type="dxa"/>
            <w:vAlign w:val="bottom"/>
          </w:tcPr>
          <w:p w:rsidR="00C11176" w:rsidRPr="009F2F48" w:rsidRDefault="00C11176">
            <w:pPr>
              <w:pStyle w:val="tblNumber01"/>
              <w:widowControl w:val="0"/>
              <w:spacing w:before="20" w:after="20" w:line="180" w:lineRule="exact"/>
              <w:rPr>
                <w:sz w:val="18"/>
                <w:szCs w:val="18"/>
              </w:rPr>
            </w:pPr>
          </w:p>
        </w:tc>
      </w:tr>
      <w:tr w:rsidR="00C11176" w:rsidRPr="00EE5CF9" w:rsidTr="001E1154">
        <w:trPr>
          <w:cantSplit/>
          <w:trHeight w:val="20"/>
        </w:trPr>
        <w:tc>
          <w:tcPr>
            <w:tcW w:w="2199" w:type="dxa"/>
            <w:vAlign w:val="bottom"/>
          </w:tcPr>
          <w:p w:rsidR="00C11176" w:rsidRPr="009F2F48" w:rsidRDefault="00C11176" w:rsidP="00D239B6">
            <w:pPr>
              <w:pStyle w:val="Tabletext"/>
              <w:widowControl w:val="0"/>
              <w:spacing w:before="20" w:after="20" w:line="180" w:lineRule="exact"/>
              <w:rPr>
                <w:b/>
                <w:szCs w:val="18"/>
                <w:lang w:val="ru-RU"/>
              </w:rPr>
            </w:pPr>
            <w:r w:rsidRPr="009F2F48">
              <w:rPr>
                <w:b/>
                <w:szCs w:val="18"/>
                <w:lang w:val="ru-RU"/>
              </w:rPr>
              <w:t xml:space="preserve">По состоянию на </w:t>
            </w:r>
            <w:r w:rsidRPr="009F2F48">
              <w:rPr>
                <w:b/>
                <w:szCs w:val="18"/>
                <w:lang w:val="ru-RU"/>
              </w:rPr>
              <w:br/>
              <w:t>31 декабря</w:t>
            </w:r>
            <w:r w:rsidRPr="009F2F48">
              <w:rPr>
                <w:szCs w:val="18"/>
                <w:lang w:val="ru-RU"/>
              </w:rPr>
              <w:t xml:space="preserve"> </w:t>
            </w:r>
            <w:r w:rsidRPr="009F2F48">
              <w:rPr>
                <w:b/>
                <w:bCs/>
                <w:szCs w:val="18"/>
                <w:lang w:val="ru-RU"/>
              </w:rPr>
              <w:t>2014 года</w:t>
            </w:r>
          </w:p>
        </w:tc>
        <w:tc>
          <w:tcPr>
            <w:tcW w:w="991" w:type="dxa"/>
            <w:tcBorders>
              <w:bottom w:val="double" w:sz="4" w:space="0" w:color="auto"/>
            </w:tcBorders>
            <w:vAlign w:val="bottom"/>
          </w:tcPr>
          <w:p w:rsidR="00C11176" w:rsidRPr="009F2F48" w:rsidRDefault="007F7FB7">
            <w:pPr>
              <w:pStyle w:val="tblNumber01"/>
              <w:widowControl w:val="0"/>
              <w:spacing w:before="20" w:after="20" w:line="180" w:lineRule="exact"/>
              <w:rPr>
                <w:b/>
                <w:sz w:val="18"/>
                <w:szCs w:val="18"/>
              </w:rPr>
            </w:pPr>
            <w:r>
              <w:rPr>
                <w:b/>
                <w:bCs/>
                <w:sz w:val="18"/>
                <w:szCs w:val="18"/>
              </w:rPr>
              <w:t>1 089 124</w:t>
            </w:r>
          </w:p>
        </w:tc>
        <w:tc>
          <w:tcPr>
            <w:tcW w:w="112" w:type="dxa"/>
            <w:vAlign w:val="bottom"/>
          </w:tcPr>
          <w:p w:rsidR="00C11176" w:rsidRPr="009F2F48" w:rsidRDefault="00C11176">
            <w:pPr>
              <w:pStyle w:val="tblNumber01"/>
              <w:widowControl w:val="0"/>
              <w:spacing w:before="20" w:after="20" w:line="180" w:lineRule="exact"/>
              <w:rPr>
                <w:sz w:val="18"/>
                <w:szCs w:val="18"/>
              </w:rPr>
            </w:pPr>
          </w:p>
        </w:tc>
        <w:tc>
          <w:tcPr>
            <w:tcW w:w="1433" w:type="dxa"/>
            <w:tcBorders>
              <w:bottom w:val="double" w:sz="4" w:space="0" w:color="auto"/>
            </w:tcBorders>
            <w:vAlign w:val="bottom"/>
          </w:tcPr>
          <w:p w:rsidR="00C11176" w:rsidRPr="009F2F48" w:rsidRDefault="007F7FB7">
            <w:pPr>
              <w:pStyle w:val="tblNumber01"/>
              <w:widowControl w:val="0"/>
              <w:spacing w:before="20" w:after="20" w:line="180" w:lineRule="exact"/>
              <w:rPr>
                <w:b/>
                <w:sz w:val="18"/>
                <w:szCs w:val="18"/>
              </w:rPr>
            </w:pPr>
            <w:r>
              <w:rPr>
                <w:b/>
                <w:sz w:val="18"/>
                <w:szCs w:val="18"/>
              </w:rPr>
              <w:t>144 500</w:t>
            </w:r>
          </w:p>
        </w:tc>
        <w:tc>
          <w:tcPr>
            <w:tcW w:w="116" w:type="dxa"/>
            <w:vAlign w:val="bottom"/>
          </w:tcPr>
          <w:p w:rsidR="00C11176" w:rsidRPr="009F2F48" w:rsidRDefault="00C11176">
            <w:pPr>
              <w:pStyle w:val="tblNumber01"/>
              <w:widowControl w:val="0"/>
              <w:spacing w:before="20" w:after="20" w:line="180" w:lineRule="exact"/>
              <w:rPr>
                <w:sz w:val="18"/>
                <w:szCs w:val="18"/>
                <w:u w:val="double"/>
              </w:rPr>
            </w:pPr>
          </w:p>
        </w:tc>
        <w:tc>
          <w:tcPr>
            <w:tcW w:w="1329" w:type="dxa"/>
            <w:tcBorders>
              <w:bottom w:val="double" w:sz="4" w:space="0" w:color="auto"/>
            </w:tcBorders>
            <w:vAlign w:val="bottom"/>
          </w:tcPr>
          <w:p w:rsidR="00C11176" w:rsidRPr="009F2F48" w:rsidRDefault="007F7FB7">
            <w:pPr>
              <w:pStyle w:val="tblNumber01"/>
              <w:widowControl w:val="0"/>
              <w:tabs>
                <w:tab w:val="left" w:pos="872"/>
              </w:tabs>
              <w:spacing w:before="20" w:after="20" w:line="180" w:lineRule="exact"/>
              <w:rPr>
                <w:b/>
                <w:sz w:val="18"/>
                <w:szCs w:val="18"/>
              </w:rPr>
            </w:pPr>
            <w:r>
              <w:rPr>
                <w:b/>
                <w:bCs/>
                <w:sz w:val="18"/>
                <w:szCs w:val="18"/>
              </w:rPr>
              <w:t>10 955</w:t>
            </w:r>
          </w:p>
        </w:tc>
        <w:tc>
          <w:tcPr>
            <w:tcW w:w="110" w:type="dxa"/>
            <w:vAlign w:val="bottom"/>
          </w:tcPr>
          <w:p w:rsidR="00C11176" w:rsidRPr="009F2F48" w:rsidRDefault="00C11176">
            <w:pPr>
              <w:pStyle w:val="tblNumber01"/>
              <w:widowControl w:val="0"/>
              <w:spacing w:before="20" w:after="20" w:line="180" w:lineRule="exact"/>
              <w:rPr>
                <w:sz w:val="18"/>
                <w:szCs w:val="18"/>
              </w:rPr>
            </w:pPr>
          </w:p>
        </w:tc>
        <w:tc>
          <w:tcPr>
            <w:tcW w:w="1433" w:type="dxa"/>
            <w:tcBorders>
              <w:bottom w:val="double" w:sz="4" w:space="0" w:color="auto"/>
            </w:tcBorders>
            <w:vAlign w:val="bottom"/>
          </w:tcPr>
          <w:p w:rsidR="00C11176" w:rsidRPr="009F2F48" w:rsidRDefault="007F7FB7">
            <w:pPr>
              <w:pStyle w:val="tblNumber01"/>
              <w:widowControl w:val="0"/>
              <w:spacing w:before="20" w:after="20" w:line="180" w:lineRule="exact"/>
              <w:rPr>
                <w:b/>
                <w:sz w:val="18"/>
                <w:szCs w:val="18"/>
              </w:rPr>
            </w:pPr>
            <w:r>
              <w:rPr>
                <w:b/>
                <w:sz w:val="18"/>
                <w:szCs w:val="18"/>
              </w:rPr>
              <w:t>90 666</w:t>
            </w:r>
          </w:p>
        </w:tc>
        <w:tc>
          <w:tcPr>
            <w:tcW w:w="110" w:type="dxa"/>
            <w:vAlign w:val="bottom"/>
          </w:tcPr>
          <w:p w:rsidR="00C11176" w:rsidRPr="009F2F48" w:rsidRDefault="00C11176">
            <w:pPr>
              <w:pStyle w:val="tblNumber01"/>
              <w:widowControl w:val="0"/>
              <w:spacing w:before="20" w:after="20" w:line="180" w:lineRule="exact"/>
              <w:rPr>
                <w:b/>
                <w:sz w:val="18"/>
                <w:szCs w:val="18"/>
              </w:rPr>
            </w:pPr>
          </w:p>
        </w:tc>
        <w:tc>
          <w:tcPr>
            <w:tcW w:w="984" w:type="dxa"/>
            <w:tcBorders>
              <w:bottom w:val="double" w:sz="4" w:space="0" w:color="auto"/>
            </w:tcBorders>
            <w:vAlign w:val="bottom"/>
          </w:tcPr>
          <w:p w:rsidR="00C11176" w:rsidRPr="009F2F48" w:rsidRDefault="007F7FB7">
            <w:pPr>
              <w:pStyle w:val="tblNumber01"/>
              <w:widowControl w:val="0"/>
              <w:spacing w:before="20" w:after="20" w:line="180" w:lineRule="exact"/>
              <w:rPr>
                <w:b/>
                <w:sz w:val="18"/>
                <w:szCs w:val="18"/>
              </w:rPr>
            </w:pPr>
            <w:r>
              <w:rPr>
                <w:b/>
                <w:sz w:val="18"/>
                <w:szCs w:val="18"/>
              </w:rPr>
              <w:t>1 335 245</w:t>
            </w:r>
          </w:p>
        </w:tc>
      </w:tr>
      <w:tr w:rsidR="00C11176" w:rsidRPr="009F2F48" w:rsidTr="001E1154">
        <w:trPr>
          <w:cantSplit/>
          <w:trHeight w:val="20"/>
        </w:trPr>
        <w:tc>
          <w:tcPr>
            <w:tcW w:w="2199" w:type="dxa"/>
            <w:vAlign w:val="bottom"/>
          </w:tcPr>
          <w:p w:rsidR="00C11176" w:rsidRPr="009F2F48" w:rsidRDefault="00C11176" w:rsidP="00D239B6">
            <w:pPr>
              <w:pStyle w:val="tblText02"/>
              <w:widowControl w:val="0"/>
              <w:spacing w:before="20" w:after="20" w:line="180" w:lineRule="exact"/>
              <w:ind w:left="0" w:firstLine="0"/>
              <w:rPr>
                <w:b/>
                <w:sz w:val="18"/>
                <w:szCs w:val="18"/>
              </w:rPr>
            </w:pPr>
            <w:r w:rsidRPr="009F2F48">
              <w:rPr>
                <w:b/>
                <w:sz w:val="18"/>
                <w:szCs w:val="18"/>
              </w:rPr>
              <w:t xml:space="preserve">По состоянию на </w:t>
            </w:r>
            <w:r w:rsidRPr="009F2F48">
              <w:rPr>
                <w:b/>
                <w:sz w:val="18"/>
                <w:szCs w:val="18"/>
              </w:rPr>
              <w:br/>
              <w:t>31 декабря</w:t>
            </w:r>
            <w:r w:rsidRPr="009F2F48">
              <w:rPr>
                <w:sz w:val="18"/>
                <w:szCs w:val="18"/>
              </w:rPr>
              <w:t xml:space="preserve"> </w:t>
            </w:r>
            <w:r w:rsidRPr="009F2F48">
              <w:rPr>
                <w:b/>
                <w:bCs/>
                <w:sz w:val="18"/>
                <w:szCs w:val="18"/>
              </w:rPr>
              <w:t>2013 года</w:t>
            </w:r>
          </w:p>
        </w:tc>
        <w:tc>
          <w:tcPr>
            <w:tcW w:w="991" w:type="dxa"/>
            <w:tcBorders>
              <w:bottom w:val="double" w:sz="4" w:space="0" w:color="auto"/>
            </w:tcBorders>
            <w:vAlign w:val="bottom"/>
          </w:tcPr>
          <w:p w:rsidR="00C11176" w:rsidRPr="009F2F48" w:rsidRDefault="00C11176">
            <w:pPr>
              <w:pStyle w:val="tblNumber01"/>
              <w:widowControl w:val="0"/>
              <w:spacing w:before="20" w:after="20" w:line="180" w:lineRule="exact"/>
              <w:rPr>
                <w:b/>
                <w:sz w:val="18"/>
                <w:szCs w:val="18"/>
              </w:rPr>
            </w:pPr>
            <w:r w:rsidRPr="009F2F48">
              <w:rPr>
                <w:b/>
                <w:bCs/>
                <w:sz w:val="18"/>
                <w:szCs w:val="18"/>
              </w:rPr>
              <w:t>1 279 754 </w:t>
            </w:r>
          </w:p>
        </w:tc>
        <w:tc>
          <w:tcPr>
            <w:tcW w:w="112" w:type="dxa"/>
            <w:vAlign w:val="bottom"/>
          </w:tcPr>
          <w:p w:rsidR="00C11176" w:rsidRPr="009F2F48" w:rsidRDefault="00C11176">
            <w:pPr>
              <w:pStyle w:val="tblNumber01"/>
              <w:widowControl w:val="0"/>
              <w:spacing w:before="20" w:after="20" w:line="180" w:lineRule="exact"/>
              <w:rPr>
                <w:sz w:val="18"/>
                <w:szCs w:val="18"/>
              </w:rPr>
            </w:pPr>
          </w:p>
        </w:tc>
        <w:tc>
          <w:tcPr>
            <w:tcW w:w="1433" w:type="dxa"/>
            <w:tcBorders>
              <w:bottom w:val="double" w:sz="4" w:space="0" w:color="auto"/>
            </w:tcBorders>
            <w:vAlign w:val="bottom"/>
          </w:tcPr>
          <w:p w:rsidR="00C11176" w:rsidRPr="009F2F48" w:rsidRDefault="00C11176">
            <w:pPr>
              <w:pStyle w:val="tblNumber01"/>
              <w:widowControl w:val="0"/>
              <w:spacing w:before="20" w:after="20" w:line="180" w:lineRule="exact"/>
              <w:rPr>
                <w:b/>
                <w:sz w:val="18"/>
                <w:szCs w:val="18"/>
              </w:rPr>
            </w:pPr>
            <w:r w:rsidRPr="009F2F48">
              <w:rPr>
                <w:b/>
                <w:sz w:val="18"/>
                <w:szCs w:val="18"/>
              </w:rPr>
              <w:t>193 418 </w:t>
            </w:r>
          </w:p>
        </w:tc>
        <w:tc>
          <w:tcPr>
            <w:tcW w:w="116" w:type="dxa"/>
            <w:vAlign w:val="bottom"/>
          </w:tcPr>
          <w:p w:rsidR="00C11176" w:rsidRPr="009F2F48" w:rsidRDefault="00C11176">
            <w:pPr>
              <w:pStyle w:val="tblNumber01"/>
              <w:widowControl w:val="0"/>
              <w:spacing w:before="20" w:after="20" w:line="180" w:lineRule="exact"/>
              <w:rPr>
                <w:sz w:val="18"/>
                <w:szCs w:val="18"/>
                <w:u w:val="double"/>
              </w:rPr>
            </w:pPr>
          </w:p>
        </w:tc>
        <w:tc>
          <w:tcPr>
            <w:tcW w:w="1329" w:type="dxa"/>
            <w:tcBorders>
              <w:bottom w:val="double" w:sz="4" w:space="0" w:color="auto"/>
            </w:tcBorders>
            <w:vAlign w:val="bottom"/>
          </w:tcPr>
          <w:p w:rsidR="00C11176" w:rsidRPr="009F2F48" w:rsidRDefault="00C11176">
            <w:pPr>
              <w:pStyle w:val="tblNumber01"/>
              <w:widowControl w:val="0"/>
              <w:tabs>
                <w:tab w:val="left" w:pos="872"/>
              </w:tabs>
              <w:spacing w:before="20" w:after="20" w:line="180" w:lineRule="exact"/>
              <w:rPr>
                <w:b/>
                <w:sz w:val="18"/>
                <w:szCs w:val="18"/>
              </w:rPr>
            </w:pPr>
            <w:r w:rsidRPr="009F2F48">
              <w:rPr>
                <w:b/>
                <w:bCs/>
                <w:sz w:val="18"/>
                <w:szCs w:val="18"/>
              </w:rPr>
              <w:t>91 991 </w:t>
            </w:r>
          </w:p>
        </w:tc>
        <w:tc>
          <w:tcPr>
            <w:tcW w:w="110" w:type="dxa"/>
            <w:vAlign w:val="bottom"/>
          </w:tcPr>
          <w:p w:rsidR="00C11176" w:rsidRPr="009F2F48" w:rsidRDefault="00C11176">
            <w:pPr>
              <w:pStyle w:val="tblNumber01"/>
              <w:widowControl w:val="0"/>
              <w:spacing w:before="20" w:after="20" w:line="180" w:lineRule="exact"/>
              <w:rPr>
                <w:sz w:val="18"/>
                <w:szCs w:val="18"/>
              </w:rPr>
            </w:pPr>
          </w:p>
        </w:tc>
        <w:tc>
          <w:tcPr>
            <w:tcW w:w="1433" w:type="dxa"/>
            <w:tcBorders>
              <w:bottom w:val="double" w:sz="4" w:space="0" w:color="auto"/>
            </w:tcBorders>
            <w:vAlign w:val="bottom"/>
          </w:tcPr>
          <w:p w:rsidR="00C11176" w:rsidRPr="009F2F48" w:rsidRDefault="00C11176">
            <w:pPr>
              <w:pStyle w:val="tblNumber01"/>
              <w:widowControl w:val="0"/>
              <w:spacing w:before="20" w:after="20" w:line="180" w:lineRule="exact"/>
              <w:rPr>
                <w:b/>
                <w:sz w:val="18"/>
                <w:szCs w:val="18"/>
              </w:rPr>
            </w:pPr>
            <w:r w:rsidRPr="009F2F48">
              <w:rPr>
                <w:b/>
                <w:sz w:val="18"/>
                <w:szCs w:val="18"/>
              </w:rPr>
              <w:t>88 092 </w:t>
            </w:r>
          </w:p>
        </w:tc>
        <w:tc>
          <w:tcPr>
            <w:tcW w:w="110" w:type="dxa"/>
            <w:vAlign w:val="bottom"/>
          </w:tcPr>
          <w:p w:rsidR="00C11176" w:rsidRPr="009F2F48" w:rsidRDefault="00C11176">
            <w:pPr>
              <w:pStyle w:val="tblNumber01"/>
              <w:widowControl w:val="0"/>
              <w:spacing w:before="20" w:after="20" w:line="180" w:lineRule="exact"/>
              <w:rPr>
                <w:b/>
                <w:sz w:val="18"/>
                <w:szCs w:val="18"/>
              </w:rPr>
            </w:pPr>
          </w:p>
        </w:tc>
        <w:tc>
          <w:tcPr>
            <w:tcW w:w="984" w:type="dxa"/>
            <w:tcBorders>
              <w:bottom w:val="double" w:sz="4" w:space="0" w:color="auto"/>
            </w:tcBorders>
            <w:vAlign w:val="bottom"/>
          </w:tcPr>
          <w:p w:rsidR="00C11176" w:rsidRPr="009F2F48" w:rsidRDefault="00C11176">
            <w:pPr>
              <w:pStyle w:val="tblNumber01"/>
              <w:widowControl w:val="0"/>
              <w:spacing w:before="20" w:after="20" w:line="180" w:lineRule="exact"/>
              <w:rPr>
                <w:b/>
                <w:sz w:val="18"/>
                <w:szCs w:val="18"/>
              </w:rPr>
            </w:pPr>
            <w:r w:rsidRPr="009F2F48">
              <w:rPr>
                <w:b/>
                <w:sz w:val="18"/>
                <w:szCs w:val="18"/>
              </w:rPr>
              <w:t>1 653 255 </w:t>
            </w:r>
          </w:p>
        </w:tc>
      </w:tr>
    </w:tbl>
    <w:p w:rsidR="0098599C" w:rsidRPr="004D2B14" w:rsidRDefault="009B5A72" w:rsidP="00BD1F5D">
      <w:pPr>
        <w:pStyle w:val="a1"/>
        <w:widowControl w:val="0"/>
        <w:spacing w:before="120" w:after="120"/>
        <w:rPr>
          <w:szCs w:val="22"/>
          <w:lang w:val="ru-RU"/>
        </w:rPr>
      </w:pPr>
      <w:r w:rsidRPr="004D2B14">
        <w:rPr>
          <w:szCs w:val="22"/>
          <w:lang w:val="ru-RU"/>
        </w:rPr>
        <w:t>По состоянию на 31 декабря 201</w:t>
      </w:r>
      <w:r w:rsidR="004D2B14">
        <w:rPr>
          <w:szCs w:val="22"/>
          <w:lang w:val="ru-RU"/>
        </w:rPr>
        <w:t>4</w:t>
      </w:r>
      <w:r w:rsidRPr="004D2B14">
        <w:rPr>
          <w:szCs w:val="22"/>
          <w:lang w:val="ru-RU"/>
        </w:rPr>
        <w:t xml:space="preserve"> года в состав основных средств и нематериальных активов входит </w:t>
      </w:r>
      <w:r w:rsidRPr="004D2B14">
        <w:rPr>
          <w:lang w:val="ru-RU"/>
        </w:rPr>
        <w:t>полностью самортизированное оборудование</w:t>
      </w:r>
      <w:r w:rsidRPr="004D2B14">
        <w:rPr>
          <w:szCs w:val="22"/>
          <w:lang w:val="ru-RU"/>
        </w:rPr>
        <w:t xml:space="preserve"> стоимостью </w:t>
      </w:r>
      <w:r w:rsidR="00254C08">
        <w:rPr>
          <w:szCs w:val="22"/>
          <w:lang w:val="ru-RU"/>
        </w:rPr>
        <w:t>277 686</w:t>
      </w:r>
      <w:r w:rsidRPr="004D2B14">
        <w:rPr>
          <w:szCs w:val="22"/>
          <w:lang w:val="ru-RU"/>
        </w:rPr>
        <w:t xml:space="preserve"> тыс. рублей (31 декабря 201</w:t>
      </w:r>
      <w:r w:rsidR="004D2B14" w:rsidRPr="004D2B14">
        <w:rPr>
          <w:szCs w:val="22"/>
          <w:lang w:val="ru-RU"/>
        </w:rPr>
        <w:t>3</w:t>
      </w:r>
      <w:r w:rsidRPr="004D2B14">
        <w:rPr>
          <w:szCs w:val="22"/>
          <w:lang w:val="ru-RU"/>
        </w:rPr>
        <w:t xml:space="preserve"> года: </w:t>
      </w:r>
      <w:r w:rsidR="004D2B14" w:rsidRPr="004D2B14">
        <w:rPr>
          <w:szCs w:val="22"/>
          <w:lang w:val="ru-RU"/>
        </w:rPr>
        <w:t xml:space="preserve">240 372 </w:t>
      </w:r>
      <w:r w:rsidRPr="004D2B14">
        <w:rPr>
          <w:szCs w:val="22"/>
          <w:lang w:val="ru-RU"/>
        </w:rPr>
        <w:t xml:space="preserve">тыс. рублей). </w:t>
      </w:r>
    </w:p>
    <w:p w:rsidR="00DB5AEA" w:rsidRPr="00F155A6" w:rsidRDefault="00AD5268">
      <w:pPr>
        <w:pStyle w:val="20"/>
        <w:keepLines/>
        <w:numPr>
          <w:ilvl w:val="0"/>
          <w:numId w:val="0"/>
        </w:numPr>
        <w:spacing w:before="120" w:after="120" w:line="240" w:lineRule="auto"/>
        <w:rPr>
          <w:lang w:val="ru-RU"/>
        </w:rPr>
      </w:pPr>
      <w:r w:rsidRPr="00AD5268">
        <w:rPr>
          <w:lang w:val="ru-RU"/>
        </w:rPr>
        <w:t>Переоценка стоимости активов</w:t>
      </w:r>
    </w:p>
    <w:p w:rsidR="00112198" w:rsidRPr="00F155A6" w:rsidRDefault="00AD5268">
      <w:pPr>
        <w:pStyle w:val="a1"/>
        <w:keepNext/>
        <w:keepLines/>
        <w:spacing w:before="40" w:after="40"/>
        <w:rPr>
          <w:szCs w:val="22"/>
          <w:lang w:val="ru-RU"/>
        </w:rPr>
      </w:pPr>
      <w:r w:rsidRPr="00AD5268">
        <w:rPr>
          <w:szCs w:val="22"/>
          <w:lang w:val="ru-RU"/>
        </w:rPr>
        <w:t>Справедливая стоимость зданий классифицируется в Уровень 3 иерархии справедливой стоимости (Примечание 39).</w:t>
      </w:r>
    </w:p>
    <w:p w:rsidR="005B2B90" w:rsidRPr="005B2B90" w:rsidRDefault="00C76251" w:rsidP="005B2B90">
      <w:pPr>
        <w:pStyle w:val="a1"/>
        <w:keepLines/>
        <w:spacing w:before="120" w:after="120"/>
        <w:rPr>
          <w:rFonts w:eastAsia="Times New Roman"/>
          <w:lang w:val="ru-RU"/>
        </w:rPr>
      </w:pPr>
      <w:r w:rsidRPr="00C76251">
        <w:rPr>
          <w:szCs w:val="22"/>
          <w:lang w:val="ru-RU"/>
        </w:rPr>
        <w:t xml:space="preserve">По состоянию на 31 декабря 2014 года стоимость объектов недвижимости была переоценена на основании результатов оценки, проведенной независимым профессиональным оценщиком. </w:t>
      </w:r>
      <w:r w:rsidRPr="00C76251">
        <w:rPr>
          <w:szCs w:val="22"/>
          <w:lang w:val="ru-RU"/>
        </w:rPr>
        <w:br/>
      </w:r>
      <w:r w:rsidR="005B2B90" w:rsidRPr="005B2B90">
        <w:rPr>
          <w:rFonts w:eastAsia="Times New Roman"/>
          <w:lang w:val="ru-RU"/>
        </w:rPr>
        <w:t>Для переоценки активов был использован рыночный метод. Рыночный метод основывается на сравнительном анализе результатов продаж аналогичных зданий.</w:t>
      </w:r>
    </w:p>
    <w:p w:rsidR="005B2B90" w:rsidRDefault="005B2B90" w:rsidP="005B2B90">
      <w:pPr>
        <w:keepLines/>
        <w:spacing w:before="120" w:after="120"/>
        <w:jc w:val="both"/>
        <w:rPr>
          <w:rFonts w:eastAsia="Times New Roman"/>
          <w:szCs w:val="22"/>
          <w:lang w:val="ru-RU"/>
        </w:rPr>
      </w:pPr>
      <w:r w:rsidRPr="005B2B90">
        <w:rPr>
          <w:rFonts w:eastAsia="Times New Roman"/>
          <w:szCs w:val="22"/>
          <w:lang w:val="ru-RU"/>
        </w:rPr>
        <w:t xml:space="preserve">Для оценки </w:t>
      </w:r>
      <w:r>
        <w:rPr>
          <w:rFonts w:eastAsia="Times New Roman"/>
          <w:szCs w:val="22"/>
          <w:lang w:val="ru-RU"/>
        </w:rPr>
        <w:t xml:space="preserve">зданий </w:t>
      </w:r>
      <w:r w:rsidRPr="005B2B90">
        <w:rPr>
          <w:rFonts w:eastAsia="Times New Roman"/>
          <w:szCs w:val="22"/>
          <w:lang w:val="ru-RU"/>
        </w:rPr>
        <w:t>были использованы цены продаж ан</w:t>
      </w:r>
      <w:r>
        <w:rPr>
          <w:rFonts w:eastAsia="Times New Roman"/>
          <w:szCs w:val="22"/>
          <w:lang w:val="ru-RU"/>
        </w:rPr>
        <w:t>алогичных зданий в интервале 2,5</w:t>
      </w:r>
      <w:r w:rsidRPr="005B2B90">
        <w:rPr>
          <w:rFonts w:eastAsia="Times New Roman"/>
          <w:szCs w:val="22"/>
          <w:lang w:val="ru-RU"/>
        </w:rPr>
        <w:t> тыс. </w:t>
      </w:r>
      <w:r>
        <w:rPr>
          <w:rFonts w:eastAsia="Times New Roman"/>
          <w:szCs w:val="22"/>
          <w:lang w:val="ru-RU"/>
        </w:rPr>
        <w:t>евро – 4</w:t>
      </w:r>
      <w:r w:rsidRPr="005B2B90">
        <w:rPr>
          <w:rFonts w:eastAsia="Times New Roman"/>
          <w:szCs w:val="22"/>
          <w:lang w:val="ru-RU"/>
        </w:rPr>
        <w:t> тыс.</w:t>
      </w:r>
      <w:r w:rsidR="0043441F">
        <w:rPr>
          <w:rFonts w:eastAsia="Times New Roman"/>
          <w:szCs w:val="22"/>
        </w:rPr>
        <w:t> </w:t>
      </w:r>
      <w:r>
        <w:rPr>
          <w:rFonts w:eastAsia="Times New Roman"/>
          <w:szCs w:val="22"/>
          <w:lang w:val="ru-RU"/>
        </w:rPr>
        <w:t>евро</w:t>
      </w:r>
      <w:r w:rsidRPr="005B2B90">
        <w:rPr>
          <w:rFonts w:eastAsia="Times New Roman"/>
          <w:szCs w:val="22"/>
          <w:lang w:val="ru-RU"/>
        </w:rPr>
        <w:t xml:space="preserve"> за квадратный метр для </w:t>
      </w:r>
      <w:r w:rsidR="00C023C0">
        <w:rPr>
          <w:rFonts w:eastAsia="Times New Roman"/>
          <w:szCs w:val="22"/>
          <w:lang w:val="ru-RU"/>
        </w:rPr>
        <w:t>Греции, 120</w:t>
      </w:r>
      <w:r w:rsidRPr="005B2B90">
        <w:rPr>
          <w:rFonts w:eastAsia="Times New Roman"/>
          <w:szCs w:val="22"/>
          <w:lang w:val="ru-RU"/>
        </w:rPr>
        <w:t> тыс. </w:t>
      </w:r>
      <w:r w:rsidR="00C023C0">
        <w:rPr>
          <w:rFonts w:eastAsia="Times New Roman"/>
          <w:szCs w:val="22"/>
          <w:lang w:val="ru-RU"/>
        </w:rPr>
        <w:t>рублей – 250</w:t>
      </w:r>
      <w:r w:rsidRPr="005B2B90">
        <w:rPr>
          <w:rFonts w:eastAsia="Times New Roman"/>
          <w:szCs w:val="22"/>
          <w:lang w:val="ru-RU"/>
        </w:rPr>
        <w:t> тыс.</w:t>
      </w:r>
      <w:r w:rsidR="0043441F">
        <w:rPr>
          <w:rFonts w:eastAsia="Times New Roman"/>
          <w:szCs w:val="22"/>
        </w:rPr>
        <w:t> </w:t>
      </w:r>
      <w:r w:rsidR="00C023C0">
        <w:rPr>
          <w:rFonts w:eastAsia="Times New Roman"/>
          <w:szCs w:val="22"/>
          <w:lang w:val="ru-RU"/>
        </w:rPr>
        <w:t>рублей</w:t>
      </w:r>
      <w:r w:rsidRPr="005B2B90">
        <w:rPr>
          <w:rFonts w:eastAsia="Times New Roman"/>
          <w:szCs w:val="22"/>
          <w:lang w:val="ru-RU"/>
        </w:rPr>
        <w:t xml:space="preserve"> за квадратный метр для </w:t>
      </w:r>
      <w:r w:rsidR="00C023C0">
        <w:rPr>
          <w:rFonts w:eastAsia="Times New Roman"/>
          <w:szCs w:val="22"/>
          <w:lang w:val="ru-RU"/>
        </w:rPr>
        <w:t xml:space="preserve">Москвы </w:t>
      </w:r>
      <w:r w:rsidRPr="005B2B90">
        <w:rPr>
          <w:rFonts w:eastAsia="Times New Roman"/>
          <w:szCs w:val="22"/>
          <w:lang w:val="ru-RU"/>
        </w:rPr>
        <w:t xml:space="preserve">и </w:t>
      </w:r>
      <w:r w:rsidR="00C023C0">
        <w:rPr>
          <w:rFonts w:eastAsia="Times New Roman"/>
          <w:szCs w:val="22"/>
          <w:lang w:val="ru-RU"/>
        </w:rPr>
        <w:t>20</w:t>
      </w:r>
      <w:r w:rsidR="00C023C0" w:rsidRPr="005B2B90">
        <w:rPr>
          <w:rFonts w:eastAsia="Times New Roman"/>
          <w:szCs w:val="22"/>
          <w:lang w:val="ru-RU"/>
        </w:rPr>
        <w:t> тыс. </w:t>
      </w:r>
      <w:r w:rsidR="00C023C0">
        <w:rPr>
          <w:rFonts w:eastAsia="Times New Roman"/>
          <w:szCs w:val="22"/>
          <w:lang w:val="ru-RU"/>
        </w:rPr>
        <w:t>рублей – 140</w:t>
      </w:r>
      <w:r w:rsidR="00C023C0" w:rsidRPr="005B2B90">
        <w:rPr>
          <w:rFonts w:eastAsia="Times New Roman"/>
          <w:szCs w:val="22"/>
          <w:lang w:val="ru-RU"/>
        </w:rPr>
        <w:t> тыс.</w:t>
      </w:r>
      <w:r w:rsidR="00C023C0">
        <w:rPr>
          <w:rFonts w:eastAsia="Times New Roman"/>
          <w:szCs w:val="22"/>
          <w:lang w:val="ru-RU"/>
        </w:rPr>
        <w:t>рублей</w:t>
      </w:r>
      <w:r w:rsidR="00C023C0" w:rsidRPr="005B2B90">
        <w:rPr>
          <w:rFonts w:eastAsia="Times New Roman"/>
          <w:szCs w:val="22"/>
          <w:lang w:val="ru-RU"/>
        </w:rPr>
        <w:t xml:space="preserve"> за квадратный метр для </w:t>
      </w:r>
      <w:r w:rsidR="00C023C0">
        <w:rPr>
          <w:rFonts w:eastAsia="Times New Roman"/>
          <w:szCs w:val="22"/>
          <w:lang w:val="ru-RU"/>
        </w:rPr>
        <w:t>остальных регионов Российской Федерации</w:t>
      </w:r>
      <w:r w:rsidRPr="005B2B90">
        <w:rPr>
          <w:rFonts w:eastAsia="Times New Roman"/>
          <w:szCs w:val="22"/>
          <w:lang w:val="ru-RU"/>
        </w:rPr>
        <w:t>.</w:t>
      </w:r>
    </w:p>
    <w:p w:rsidR="00DB5AEA" w:rsidRPr="004D2B14" w:rsidRDefault="009B5A72">
      <w:pPr>
        <w:pStyle w:val="a1"/>
        <w:keepLines/>
        <w:spacing w:before="40" w:after="40"/>
        <w:rPr>
          <w:lang w:val="ru-RU"/>
        </w:rPr>
      </w:pPr>
      <w:r w:rsidRPr="004D2B14">
        <w:rPr>
          <w:szCs w:val="22"/>
          <w:lang w:val="ru-RU"/>
        </w:rPr>
        <w:t>В случае если переоценка стоимости зданий не была бы осуществлена, их балансовая стоимость по состоянию на 31 декабря 201</w:t>
      </w:r>
      <w:r w:rsidR="004D2B14">
        <w:rPr>
          <w:szCs w:val="22"/>
          <w:lang w:val="ru-RU"/>
        </w:rPr>
        <w:t>4</w:t>
      </w:r>
      <w:r w:rsidRPr="004D2B14">
        <w:rPr>
          <w:szCs w:val="22"/>
          <w:lang w:val="ru-RU"/>
        </w:rPr>
        <w:t xml:space="preserve"> года составила бы </w:t>
      </w:r>
      <w:r w:rsidR="004D2B14">
        <w:rPr>
          <w:szCs w:val="22"/>
          <w:lang w:val="ru-RU"/>
        </w:rPr>
        <w:t>461 813</w:t>
      </w:r>
      <w:r w:rsidRPr="004D2B14">
        <w:rPr>
          <w:szCs w:val="22"/>
          <w:lang w:val="ru-RU"/>
        </w:rPr>
        <w:t xml:space="preserve"> тыс. рублей (31 декабря 201</w:t>
      </w:r>
      <w:r w:rsidR="004D2B14">
        <w:rPr>
          <w:szCs w:val="22"/>
          <w:lang w:val="ru-RU"/>
        </w:rPr>
        <w:t>3</w:t>
      </w:r>
      <w:r w:rsidRPr="004D2B14">
        <w:rPr>
          <w:szCs w:val="22"/>
          <w:lang w:val="ru-RU"/>
        </w:rPr>
        <w:t xml:space="preserve"> года: </w:t>
      </w:r>
      <w:r w:rsidR="004D2B14" w:rsidRPr="004D2B14">
        <w:rPr>
          <w:szCs w:val="22"/>
          <w:lang w:val="ru-RU"/>
        </w:rPr>
        <w:t>473</w:t>
      </w:r>
      <w:r w:rsidR="004D2B14">
        <w:rPr>
          <w:szCs w:val="22"/>
          <w:lang w:val="ru-RU"/>
        </w:rPr>
        <w:t> </w:t>
      </w:r>
      <w:r w:rsidR="004D2B14" w:rsidRPr="004D2B14">
        <w:rPr>
          <w:szCs w:val="22"/>
          <w:lang w:val="ru-RU"/>
        </w:rPr>
        <w:t xml:space="preserve">253 </w:t>
      </w:r>
      <w:r w:rsidRPr="004D2B14">
        <w:rPr>
          <w:szCs w:val="22"/>
          <w:lang w:val="ru-RU"/>
        </w:rPr>
        <w:t>тыс. рублей).</w:t>
      </w:r>
    </w:p>
    <w:p w:rsidR="009723D0" w:rsidRDefault="009B5A72">
      <w:pPr>
        <w:pStyle w:val="1"/>
        <w:keepLines/>
        <w:pageBreakBefore/>
        <w:spacing w:before="240" w:after="0" w:line="240" w:lineRule="auto"/>
        <w:ind w:left="0" w:hanging="964"/>
        <w:rPr>
          <w:szCs w:val="32"/>
          <w:lang w:val="ru-RU"/>
        </w:rPr>
      </w:pPr>
      <w:bookmarkStart w:id="680" w:name="_Toc384724219"/>
      <w:bookmarkStart w:id="681" w:name="_Toc384724221"/>
      <w:bookmarkStart w:id="682" w:name="_Toc384724224"/>
      <w:bookmarkStart w:id="683" w:name="_Toc384724225"/>
      <w:bookmarkStart w:id="684" w:name="_Toc384724226"/>
      <w:bookmarkStart w:id="685" w:name="_Toc384724227"/>
      <w:bookmarkStart w:id="686" w:name="_Toc384724228"/>
      <w:bookmarkStart w:id="687" w:name="_Toc245889128"/>
      <w:bookmarkStart w:id="688" w:name="_Toc245890746"/>
      <w:bookmarkStart w:id="689" w:name="_Toc245902409"/>
      <w:bookmarkStart w:id="690" w:name="_Toc245889129"/>
      <w:bookmarkStart w:id="691" w:name="_Toc245890747"/>
      <w:bookmarkStart w:id="692" w:name="_Toc245902410"/>
      <w:bookmarkStart w:id="693" w:name="_Toc249341887"/>
      <w:bookmarkStart w:id="694" w:name="_Toc353126343"/>
      <w:bookmarkStart w:id="695" w:name="_Toc421696201"/>
      <w:bookmarkEnd w:id="680"/>
      <w:bookmarkEnd w:id="681"/>
      <w:bookmarkEnd w:id="682"/>
      <w:bookmarkEnd w:id="683"/>
      <w:bookmarkEnd w:id="684"/>
      <w:bookmarkEnd w:id="685"/>
      <w:bookmarkEnd w:id="686"/>
      <w:bookmarkEnd w:id="687"/>
      <w:bookmarkEnd w:id="688"/>
      <w:bookmarkEnd w:id="689"/>
      <w:bookmarkEnd w:id="690"/>
      <w:bookmarkEnd w:id="691"/>
      <w:bookmarkEnd w:id="692"/>
      <w:r w:rsidRPr="009F2F48">
        <w:rPr>
          <w:szCs w:val="32"/>
          <w:lang w:val="ru-RU"/>
        </w:rPr>
        <w:t>Прочие активы</w:t>
      </w:r>
      <w:bookmarkEnd w:id="693"/>
      <w:bookmarkEnd w:id="694"/>
      <w:bookmarkEnd w:id="695"/>
    </w:p>
    <w:tbl>
      <w:tblPr>
        <w:tblW w:w="5000" w:type="pct"/>
        <w:tblLayout w:type="fixed"/>
        <w:tblCellMar>
          <w:left w:w="0" w:type="dxa"/>
          <w:right w:w="0" w:type="dxa"/>
        </w:tblCellMar>
        <w:tblLook w:val="0000"/>
      </w:tblPr>
      <w:tblGrid>
        <w:gridCol w:w="5512"/>
        <w:gridCol w:w="1543"/>
        <w:gridCol w:w="219"/>
        <w:gridCol w:w="1543"/>
      </w:tblGrid>
      <w:tr w:rsidR="00AE3748" w:rsidRPr="009F2F48" w:rsidTr="00926EB9">
        <w:trPr>
          <w:cantSplit/>
          <w:trHeight w:val="20"/>
          <w:tblHeader/>
        </w:trPr>
        <w:tc>
          <w:tcPr>
            <w:tcW w:w="3126" w:type="pct"/>
            <w:vAlign w:val="bottom"/>
          </w:tcPr>
          <w:p w:rsidR="00AE3748" w:rsidRPr="009F2F48" w:rsidRDefault="00AE3748" w:rsidP="0092391B">
            <w:pPr>
              <w:pStyle w:val="Tabletext"/>
              <w:keepNext/>
              <w:keepLines/>
              <w:spacing w:before="20" w:after="20"/>
              <w:rPr>
                <w:szCs w:val="18"/>
                <w:lang w:val="ru-RU"/>
              </w:rPr>
            </w:pPr>
          </w:p>
        </w:tc>
        <w:tc>
          <w:tcPr>
            <w:tcW w:w="875" w:type="pct"/>
            <w:tcBorders>
              <w:bottom w:val="single" w:sz="4" w:space="0" w:color="auto"/>
            </w:tcBorders>
            <w:vAlign w:val="bottom"/>
          </w:tcPr>
          <w:p w:rsidR="00AE3748" w:rsidRPr="009F2F48" w:rsidRDefault="009B5A72" w:rsidP="0092391B">
            <w:pPr>
              <w:pStyle w:val="Tabletext"/>
              <w:keepNext/>
              <w:keepLines/>
              <w:spacing w:before="20" w:after="20"/>
              <w:ind w:right="115"/>
              <w:jc w:val="right"/>
              <w:rPr>
                <w:b/>
                <w:bCs/>
                <w:szCs w:val="18"/>
                <w:lang w:val="ru-RU"/>
              </w:rPr>
            </w:pPr>
            <w:r w:rsidRPr="009F2F48">
              <w:rPr>
                <w:b/>
                <w:bCs/>
                <w:szCs w:val="18"/>
                <w:lang w:val="ru-RU"/>
              </w:rPr>
              <w:t>201</w:t>
            </w:r>
            <w:r w:rsidR="00926EB9" w:rsidRPr="009F2F48">
              <w:rPr>
                <w:b/>
                <w:bCs/>
                <w:szCs w:val="18"/>
                <w:lang w:val="ru-RU"/>
              </w:rPr>
              <w:t>4</w:t>
            </w:r>
            <w:r w:rsidRPr="009F2F48">
              <w:rPr>
                <w:b/>
                <w:bCs/>
                <w:szCs w:val="18"/>
                <w:lang w:val="ru-RU"/>
              </w:rPr>
              <w:t> год </w:t>
            </w:r>
            <w:r w:rsidRPr="009F2F48">
              <w:rPr>
                <w:b/>
                <w:bCs/>
                <w:szCs w:val="18"/>
                <w:lang w:val="ru-RU"/>
              </w:rPr>
              <w:br/>
              <w:t>тыс. рублей </w:t>
            </w:r>
          </w:p>
        </w:tc>
        <w:tc>
          <w:tcPr>
            <w:tcW w:w="124" w:type="pct"/>
            <w:vAlign w:val="bottom"/>
          </w:tcPr>
          <w:p w:rsidR="00AE3748" w:rsidRPr="009F2F48" w:rsidRDefault="00AE3748" w:rsidP="0092391B">
            <w:pPr>
              <w:pStyle w:val="Tabletext"/>
              <w:keepNext/>
              <w:keepLines/>
              <w:spacing w:before="20" w:after="20"/>
              <w:ind w:right="115"/>
              <w:jc w:val="right"/>
              <w:rPr>
                <w:b/>
                <w:bCs/>
                <w:szCs w:val="18"/>
                <w:lang w:val="ru-RU"/>
              </w:rPr>
            </w:pPr>
          </w:p>
        </w:tc>
        <w:tc>
          <w:tcPr>
            <w:tcW w:w="875" w:type="pct"/>
            <w:tcBorders>
              <w:bottom w:val="single" w:sz="4" w:space="0" w:color="auto"/>
            </w:tcBorders>
            <w:vAlign w:val="bottom"/>
          </w:tcPr>
          <w:p w:rsidR="00AE3748" w:rsidRPr="009F2F48" w:rsidRDefault="00926EB9" w:rsidP="0092391B">
            <w:pPr>
              <w:pStyle w:val="Tabletext"/>
              <w:keepNext/>
              <w:keepLines/>
              <w:spacing w:before="20" w:after="20"/>
              <w:ind w:right="115"/>
              <w:jc w:val="right"/>
              <w:rPr>
                <w:b/>
                <w:bCs/>
                <w:szCs w:val="18"/>
                <w:lang w:val="ru-RU"/>
              </w:rPr>
            </w:pPr>
            <w:r w:rsidRPr="009F2F48">
              <w:rPr>
                <w:b/>
                <w:bCs/>
                <w:szCs w:val="18"/>
                <w:lang w:val="ru-RU"/>
              </w:rPr>
              <w:t>2013 год </w:t>
            </w:r>
            <w:r w:rsidRPr="009F2F48">
              <w:rPr>
                <w:b/>
                <w:bCs/>
                <w:szCs w:val="18"/>
                <w:lang w:val="ru-RU"/>
              </w:rPr>
              <w:br/>
              <w:t>тыс. рублей </w:t>
            </w:r>
            <w:r w:rsidR="009B5A72" w:rsidRPr="009F2F48">
              <w:rPr>
                <w:b/>
                <w:bCs/>
                <w:szCs w:val="18"/>
                <w:lang w:val="ru-RU"/>
              </w:rPr>
              <w:t xml:space="preserve"> </w:t>
            </w:r>
          </w:p>
        </w:tc>
      </w:tr>
      <w:tr w:rsidR="00926EB9" w:rsidRPr="009F2F48" w:rsidTr="00926EB9">
        <w:trPr>
          <w:cantSplit/>
          <w:trHeight w:val="20"/>
        </w:trPr>
        <w:tc>
          <w:tcPr>
            <w:tcW w:w="3126" w:type="pct"/>
            <w:vAlign w:val="bottom"/>
          </w:tcPr>
          <w:p w:rsidR="00926EB9" w:rsidRPr="009F2F48" w:rsidRDefault="009B5A72" w:rsidP="0092391B">
            <w:pPr>
              <w:pStyle w:val="tblText02"/>
              <w:widowControl w:val="0"/>
              <w:spacing w:before="20" w:after="20"/>
              <w:ind w:left="0" w:firstLine="0"/>
              <w:rPr>
                <w:sz w:val="18"/>
                <w:szCs w:val="18"/>
              </w:rPr>
            </w:pPr>
            <w:r w:rsidRPr="009F2F48">
              <w:rPr>
                <w:sz w:val="18"/>
                <w:szCs w:val="18"/>
              </w:rPr>
              <w:t>Размещенный страховой депозит</w:t>
            </w:r>
          </w:p>
        </w:tc>
        <w:tc>
          <w:tcPr>
            <w:tcW w:w="875" w:type="pct"/>
            <w:vAlign w:val="bottom"/>
          </w:tcPr>
          <w:p w:rsidR="00926EB9" w:rsidRPr="009F2F48" w:rsidRDefault="00137440" w:rsidP="0092391B">
            <w:pPr>
              <w:pStyle w:val="tblNumber01"/>
              <w:widowControl w:val="0"/>
              <w:spacing w:before="20" w:after="20"/>
              <w:ind w:right="113"/>
              <w:rPr>
                <w:sz w:val="18"/>
                <w:szCs w:val="18"/>
              </w:rPr>
            </w:pPr>
            <w:r>
              <w:rPr>
                <w:sz w:val="18"/>
                <w:szCs w:val="18"/>
              </w:rPr>
              <w:t>168 775</w:t>
            </w:r>
          </w:p>
        </w:tc>
        <w:tc>
          <w:tcPr>
            <w:tcW w:w="124" w:type="pct"/>
            <w:vAlign w:val="bottom"/>
          </w:tcPr>
          <w:p w:rsidR="00926EB9" w:rsidRPr="009F2F48" w:rsidRDefault="00926EB9" w:rsidP="0092391B">
            <w:pPr>
              <w:pStyle w:val="aa"/>
              <w:keepNext/>
              <w:keepLines/>
              <w:widowControl w:val="0"/>
              <w:spacing w:before="20" w:after="20"/>
              <w:ind w:right="113"/>
              <w:jc w:val="right"/>
              <w:rPr>
                <w:bCs/>
                <w:szCs w:val="18"/>
                <w:lang w:val="ru-RU"/>
              </w:rPr>
            </w:pPr>
          </w:p>
        </w:tc>
        <w:tc>
          <w:tcPr>
            <w:tcW w:w="875" w:type="pct"/>
            <w:vAlign w:val="bottom"/>
          </w:tcPr>
          <w:p w:rsidR="00926EB9" w:rsidRPr="009F2F48" w:rsidRDefault="00926EB9" w:rsidP="0092391B">
            <w:pPr>
              <w:pStyle w:val="tblNumber01"/>
              <w:widowControl w:val="0"/>
              <w:spacing w:before="20" w:after="20"/>
              <w:ind w:right="113"/>
              <w:rPr>
                <w:bCs/>
                <w:sz w:val="18"/>
                <w:szCs w:val="18"/>
              </w:rPr>
            </w:pPr>
            <w:r w:rsidRPr="009F2F48">
              <w:rPr>
                <w:sz w:val="18"/>
                <w:szCs w:val="18"/>
              </w:rPr>
              <w:t>98 188</w:t>
            </w:r>
          </w:p>
        </w:tc>
      </w:tr>
      <w:tr w:rsidR="00926EB9" w:rsidRPr="009F2F48" w:rsidTr="00926EB9">
        <w:trPr>
          <w:cantSplit/>
          <w:trHeight w:val="20"/>
        </w:trPr>
        <w:tc>
          <w:tcPr>
            <w:tcW w:w="3126" w:type="pct"/>
            <w:vAlign w:val="bottom"/>
          </w:tcPr>
          <w:p w:rsidR="00926EB9" w:rsidRPr="009F2F48" w:rsidRDefault="009B5A72" w:rsidP="0092391B">
            <w:pPr>
              <w:pStyle w:val="tblText02"/>
              <w:widowControl w:val="0"/>
              <w:spacing w:before="20" w:after="20"/>
              <w:ind w:left="0" w:firstLine="0"/>
              <w:rPr>
                <w:sz w:val="18"/>
                <w:szCs w:val="18"/>
              </w:rPr>
            </w:pPr>
            <w:r w:rsidRPr="009F2F48">
              <w:rPr>
                <w:sz w:val="18"/>
                <w:szCs w:val="18"/>
              </w:rPr>
              <w:t>Предоплата за аренду</w:t>
            </w:r>
          </w:p>
        </w:tc>
        <w:tc>
          <w:tcPr>
            <w:tcW w:w="875" w:type="pct"/>
            <w:vAlign w:val="bottom"/>
          </w:tcPr>
          <w:p w:rsidR="00926EB9" w:rsidRPr="009F2F48" w:rsidRDefault="00137440" w:rsidP="0092391B">
            <w:pPr>
              <w:pStyle w:val="tblNumber01"/>
              <w:widowControl w:val="0"/>
              <w:spacing w:before="20" w:after="20"/>
              <w:ind w:right="113"/>
              <w:rPr>
                <w:sz w:val="18"/>
                <w:szCs w:val="18"/>
              </w:rPr>
            </w:pPr>
            <w:r>
              <w:rPr>
                <w:sz w:val="18"/>
                <w:szCs w:val="18"/>
              </w:rPr>
              <w:t>24 175</w:t>
            </w:r>
          </w:p>
        </w:tc>
        <w:tc>
          <w:tcPr>
            <w:tcW w:w="124" w:type="pct"/>
            <w:vAlign w:val="bottom"/>
          </w:tcPr>
          <w:p w:rsidR="00926EB9" w:rsidRPr="009F2F48" w:rsidRDefault="00926EB9" w:rsidP="0092391B">
            <w:pPr>
              <w:pStyle w:val="aa"/>
              <w:keepNext/>
              <w:keepLines/>
              <w:widowControl w:val="0"/>
              <w:spacing w:before="20" w:after="20"/>
              <w:ind w:right="113"/>
              <w:jc w:val="right"/>
              <w:rPr>
                <w:bCs/>
                <w:szCs w:val="18"/>
                <w:lang w:val="ru-RU"/>
              </w:rPr>
            </w:pPr>
          </w:p>
        </w:tc>
        <w:tc>
          <w:tcPr>
            <w:tcW w:w="875" w:type="pct"/>
            <w:vAlign w:val="bottom"/>
          </w:tcPr>
          <w:p w:rsidR="00926EB9" w:rsidRPr="009F2F48" w:rsidRDefault="00926EB9" w:rsidP="0092391B">
            <w:pPr>
              <w:pStyle w:val="tblNumber01"/>
              <w:widowControl w:val="0"/>
              <w:spacing w:before="20" w:after="20"/>
              <w:ind w:right="113"/>
              <w:rPr>
                <w:sz w:val="18"/>
                <w:szCs w:val="18"/>
              </w:rPr>
            </w:pPr>
            <w:r w:rsidRPr="009F2F48">
              <w:rPr>
                <w:sz w:val="18"/>
                <w:szCs w:val="18"/>
              </w:rPr>
              <w:t>46 997</w:t>
            </w:r>
          </w:p>
        </w:tc>
      </w:tr>
      <w:tr w:rsidR="00926EB9" w:rsidRPr="009F2F48" w:rsidTr="00926EB9">
        <w:trPr>
          <w:cantSplit/>
          <w:trHeight w:val="20"/>
        </w:trPr>
        <w:tc>
          <w:tcPr>
            <w:tcW w:w="3126" w:type="pct"/>
            <w:vAlign w:val="bottom"/>
          </w:tcPr>
          <w:p w:rsidR="00926EB9" w:rsidRPr="009F2F48" w:rsidRDefault="009B5A72" w:rsidP="0092391B">
            <w:pPr>
              <w:pStyle w:val="tblText02"/>
              <w:widowControl w:val="0"/>
              <w:spacing w:before="20" w:after="20"/>
              <w:ind w:left="0" w:firstLine="0"/>
              <w:rPr>
                <w:sz w:val="18"/>
                <w:szCs w:val="18"/>
              </w:rPr>
            </w:pPr>
            <w:r w:rsidRPr="009F2F48">
              <w:rPr>
                <w:sz w:val="18"/>
                <w:szCs w:val="18"/>
              </w:rPr>
              <w:t>Предоплаты за программное обеспечение</w:t>
            </w:r>
          </w:p>
        </w:tc>
        <w:tc>
          <w:tcPr>
            <w:tcW w:w="875" w:type="pct"/>
            <w:vAlign w:val="bottom"/>
          </w:tcPr>
          <w:p w:rsidR="00926EB9" w:rsidRPr="009F2F48" w:rsidRDefault="00137440" w:rsidP="0092391B">
            <w:pPr>
              <w:pStyle w:val="tblNumber01"/>
              <w:widowControl w:val="0"/>
              <w:spacing w:before="20" w:after="20"/>
              <w:ind w:right="113"/>
              <w:rPr>
                <w:sz w:val="18"/>
                <w:szCs w:val="18"/>
              </w:rPr>
            </w:pPr>
            <w:r>
              <w:rPr>
                <w:sz w:val="18"/>
                <w:szCs w:val="18"/>
              </w:rPr>
              <w:t>22 776</w:t>
            </w:r>
          </w:p>
        </w:tc>
        <w:tc>
          <w:tcPr>
            <w:tcW w:w="124" w:type="pct"/>
            <w:vAlign w:val="bottom"/>
          </w:tcPr>
          <w:p w:rsidR="00926EB9" w:rsidRPr="009F2F48" w:rsidRDefault="00926EB9" w:rsidP="0092391B">
            <w:pPr>
              <w:pStyle w:val="aa"/>
              <w:keepNext/>
              <w:keepLines/>
              <w:widowControl w:val="0"/>
              <w:spacing w:before="20" w:after="20"/>
              <w:ind w:right="113"/>
              <w:jc w:val="right"/>
              <w:rPr>
                <w:bCs/>
                <w:szCs w:val="18"/>
                <w:lang w:val="ru-RU"/>
              </w:rPr>
            </w:pPr>
          </w:p>
        </w:tc>
        <w:tc>
          <w:tcPr>
            <w:tcW w:w="875" w:type="pct"/>
            <w:vAlign w:val="bottom"/>
          </w:tcPr>
          <w:p w:rsidR="00926EB9" w:rsidRPr="009F2F48" w:rsidRDefault="00926EB9" w:rsidP="0092391B">
            <w:pPr>
              <w:pStyle w:val="tblNumber01"/>
              <w:widowControl w:val="0"/>
              <w:spacing w:before="20" w:after="20"/>
              <w:ind w:right="113"/>
              <w:rPr>
                <w:sz w:val="18"/>
                <w:szCs w:val="18"/>
              </w:rPr>
            </w:pPr>
            <w:r w:rsidRPr="009F2F48">
              <w:rPr>
                <w:sz w:val="18"/>
                <w:szCs w:val="18"/>
              </w:rPr>
              <w:t>23 353</w:t>
            </w:r>
          </w:p>
        </w:tc>
      </w:tr>
      <w:tr w:rsidR="003A0BBC" w:rsidRPr="009F2F48" w:rsidTr="00926EB9">
        <w:trPr>
          <w:cantSplit/>
          <w:trHeight w:val="20"/>
        </w:trPr>
        <w:tc>
          <w:tcPr>
            <w:tcW w:w="3126" w:type="pct"/>
            <w:vAlign w:val="bottom"/>
          </w:tcPr>
          <w:p w:rsidR="003A0BBC" w:rsidRPr="009F2F48" w:rsidRDefault="003A0BBC" w:rsidP="0092391B">
            <w:pPr>
              <w:pStyle w:val="tblText02"/>
              <w:widowControl w:val="0"/>
              <w:spacing w:before="20" w:after="20"/>
              <w:ind w:left="0" w:firstLine="0"/>
              <w:rPr>
                <w:sz w:val="18"/>
                <w:szCs w:val="18"/>
              </w:rPr>
            </w:pPr>
            <w:r w:rsidRPr="009F2F48">
              <w:rPr>
                <w:sz w:val="18"/>
                <w:szCs w:val="18"/>
              </w:rPr>
              <w:t>Штрафы</w:t>
            </w:r>
          </w:p>
        </w:tc>
        <w:tc>
          <w:tcPr>
            <w:tcW w:w="875" w:type="pct"/>
            <w:vAlign w:val="bottom"/>
          </w:tcPr>
          <w:p w:rsidR="003A0BBC" w:rsidRDefault="003A0BBC" w:rsidP="0092391B">
            <w:pPr>
              <w:pStyle w:val="tblNumber01"/>
              <w:widowControl w:val="0"/>
              <w:spacing w:before="20" w:after="20"/>
              <w:ind w:right="113"/>
              <w:rPr>
                <w:sz w:val="18"/>
                <w:szCs w:val="18"/>
              </w:rPr>
            </w:pPr>
            <w:r>
              <w:rPr>
                <w:sz w:val="18"/>
                <w:szCs w:val="18"/>
              </w:rPr>
              <w:t>18 713</w:t>
            </w:r>
          </w:p>
        </w:tc>
        <w:tc>
          <w:tcPr>
            <w:tcW w:w="124" w:type="pct"/>
            <w:vAlign w:val="bottom"/>
          </w:tcPr>
          <w:p w:rsidR="003A0BBC" w:rsidRPr="009F2F48" w:rsidRDefault="003A0BBC" w:rsidP="0092391B">
            <w:pPr>
              <w:pStyle w:val="aa"/>
              <w:keepNext/>
              <w:keepLines/>
              <w:widowControl w:val="0"/>
              <w:spacing w:before="20" w:after="20"/>
              <w:ind w:right="113"/>
              <w:jc w:val="right"/>
              <w:rPr>
                <w:bCs/>
                <w:szCs w:val="18"/>
                <w:lang w:val="ru-RU"/>
              </w:rPr>
            </w:pPr>
          </w:p>
        </w:tc>
        <w:tc>
          <w:tcPr>
            <w:tcW w:w="875" w:type="pct"/>
            <w:vAlign w:val="bottom"/>
          </w:tcPr>
          <w:p w:rsidR="003A0BBC" w:rsidRPr="009F2F48" w:rsidRDefault="003A0BBC" w:rsidP="0092391B">
            <w:pPr>
              <w:pStyle w:val="tblNumber01"/>
              <w:widowControl w:val="0"/>
              <w:spacing w:before="20" w:after="20"/>
              <w:ind w:right="113"/>
              <w:rPr>
                <w:sz w:val="18"/>
                <w:szCs w:val="18"/>
              </w:rPr>
            </w:pPr>
            <w:r w:rsidRPr="009F2F48">
              <w:rPr>
                <w:sz w:val="18"/>
                <w:szCs w:val="18"/>
              </w:rPr>
              <w:t>9 287</w:t>
            </w:r>
          </w:p>
        </w:tc>
      </w:tr>
      <w:tr w:rsidR="003A0BBC" w:rsidRPr="009F2F48" w:rsidTr="00926EB9">
        <w:trPr>
          <w:cantSplit/>
          <w:trHeight w:val="20"/>
        </w:trPr>
        <w:tc>
          <w:tcPr>
            <w:tcW w:w="3126" w:type="pct"/>
            <w:vAlign w:val="bottom"/>
          </w:tcPr>
          <w:p w:rsidR="003A0BBC" w:rsidRPr="009F2F48" w:rsidRDefault="003A0BBC" w:rsidP="0092391B">
            <w:pPr>
              <w:pStyle w:val="tblText02"/>
              <w:widowControl w:val="0"/>
              <w:spacing w:before="20" w:after="20"/>
              <w:ind w:left="0" w:firstLine="0"/>
              <w:rPr>
                <w:sz w:val="18"/>
                <w:szCs w:val="18"/>
              </w:rPr>
            </w:pPr>
            <w:r w:rsidRPr="009F2F48">
              <w:rPr>
                <w:sz w:val="18"/>
                <w:szCs w:val="18"/>
              </w:rPr>
              <w:t>Начисленные комиссии</w:t>
            </w:r>
          </w:p>
        </w:tc>
        <w:tc>
          <w:tcPr>
            <w:tcW w:w="875" w:type="pct"/>
            <w:vAlign w:val="bottom"/>
          </w:tcPr>
          <w:p w:rsidR="003A0BBC" w:rsidRPr="009F2F48" w:rsidRDefault="003A0BBC" w:rsidP="0092391B">
            <w:pPr>
              <w:pStyle w:val="tblNumber01"/>
              <w:widowControl w:val="0"/>
              <w:spacing w:before="20" w:after="20"/>
              <w:ind w:right="113"/>
              <w:rPr>
                <w:sz w:val="18"/>
                <w:szCs w:val="18"/>
              </w:rPr>
            </w:pPr>
            <w:r>
              <w:rPr>
                <w:sz w:val="18"/>
                <w:szCs w:val="18"/>
              </w:rPr>
              <w:t>15 44</w:t>
            </w:r>
            <w:r w:rsidR="0062106D">
              <w:rPr>
                <w:sz w:val="18"/>
                <w:szCs w:val="18"/>
              </w:rPr>
              <w:t>8</w:t>
            </w:r>
          </w:p>
        </w:tc>
        <w:tc>
          <w:tcPr>
            <w:tcW w:w="124" w:type="pct"/>
            <w:vAlign w:val="bottom"/>
          </w:tcPr>
          <w:p w:rsidR="003A0BBC" w:rsidRPr="009F2F48" w:rsidRDefault="003A0BBC" w:rsidP="0092391B">
            <w:pPr>
              <w:pStyle w:val="aa"/>
              <w:keepNext/>
              <w:keepLines/>
              <w:widowControl w:val="0"/>
              <w:spacing w:before="20" w:after="20"/>
              <w:ind w:right="113"/>
              <w:jc w:val="right"/>
              <w:rPr>
                <w:bCs/>
                <w:szCs w:val="18"/>
                <w:lang w:val="ru-RU"/>
              </w:rPr>
            </w:pPr>
          </w:p>
        </w:tc>
        <w:tc>
          <w:tcPr>
            <w:tcW w:w="875" w:type="pct"/>
            <w:vAlign w:val="bottom"/>
          </w:tcPr>
          <w:p w:rsidR="003A0BBC" w:rsidRPr="009F2F48" w:rsidRDefault="003A0BBC" w:rsidP="0092391B">
            <w:pPr>
              <w:pStyle w:val="tblNumber01"/>
              <w:widowControl w:val="0"/>
              <w:spacing w:before="20" w:after="20"/>
              <w:ind w:right="113"/>
              <w:rPr>
                <w:sz w:val="18"/>
                <w:szCs w:val="18"/>
              </w:rPr>
            </w:pPr>
            <w:r w:rsidRPr="009F2F48">
              <w:rPr>
                <w:sz w:val="18"/>
                <w:szCs w:val="18"/>
              </w:rPr>
              <w:t>15 941</w:t>
            </w:r>
          </w:p>
        </w:tc>
      </w:tr>
      <w:tr w:rsidR="003A0BBC" w:rsidRPr="009F2F48" w:rsidTr="00926EB9">
        <w:trPr>
          <w:cantSplit/>
          <w:trHeight w:val="20"/>
        </w:trPr>
        <w:tc>
          <w:tcPr>
            <w:tcW w:w="3126" w:type="pct"/>
            <w:vAlign w:val="bottom"/>
          </w:tcPr>
          <w:p w:rsidR="003A0BBC" w:rsidRPr="009F2F48" w:rsidRDefault="003A0BBC" w:rsidP="0092391B">
            <w:pPr>
              <w:pStyle w:val="tblText02"/>
              <w:widowControl w:val="0"/>
              <w:spacing w:before="20" w:after="20"/>
              <w:ind w:left="0" w:firstLine="0"/>
              <w:rPr>
                <w:sz w:val="18"/>
                <w:szCs w:val="18"/>
              </w:rPr>
            </w:pPr>
            <w:r w:rsidRPr="009F2F48">
              <w:rPr>
                <w:sz w:val="18"/>
                <w:szCs w:val="18"/>
              </w:rPr>
              <w:t>Требования по гарантиям</w:t>
            </w:r>
          </w:p>
        </w:tc>
        <w:tc>
          <w:tcPr>
            <w:tcW w:w="875" w:type="pct"/>
            <w:vAlign w:val="bottom"/>
          </w:tcPr>
          <w:p w:rsidR="003A0BBC" w:rsidRPr="009F2F48" w:rsidRDefault="003A0BBC" w:rsidP="0092391B">
            <w:pPr>
              <w:pStyle w:val="tblNumber01"/>
              <w:widowControl w:val="0"/>
              <w:spacing w:before="20" w:after="20"/>
              <w:ind w:right="113"/>
              <w:rPr>
                <w:sz w:val="18"/>
                <w:szCs w:val="18"/>
              </w:rPr>
            </w:pPr>
            <w:r>
              <w:rPr>
                <w:sz w:val="18"/>
                <w:szCs w:val="18"/>
              </w:rPr>
              <w:t>14 772</w:t>
            </w:r>
          </w:p>
        </w:tc>
        <w:tc>
          <w:tcPr>
            <w:tcW w:w="124" w:type="pct"/>
            <w:vAlign w:val="bottom"/>
          </w:tcPr>
          <w:p w:rsidR="003A0BBC" w:rsidRPr="009F2F48" w:rsidRDefault="003A0BBC" w:rsidP="0092391B">
            <w:pPr>
              <w:pStyle w:val="aa"/>
              <w:keepNext/>
              <w:keepLines/>
              <w:widowControl w:val="0"/>
              <w:spacing w:before="20" w:after="20"/>
              <w:ind w:right="113"/>
              <w:jc w:val="right"/>
              <w:rPr>
                <w:bCs/>
                <w:szCs w:val="18"/>
                <w:lang w:val="ru-RU"/>
              </w:rPr>
            </w:pPr>
          </w:p>
        </w:tc>
        <w:tc>
          <w:tcPr>
            <w:tcW w:w="875" w:type="pct"/>
            <w:vAlign w:val="bottom"/>
          </w:tcPr>
          <w:p w:rsidR="003A0BBC" w:rsidRPr="009F2F48" w:rsidRDefault="003A0BBC" w:rsidP="0092391B">
            <w:pPr>
              <w:pStyle w:val="tblNumber01"/>
              <w:widowControl w:val="0"/>
              <w:spacing w:before="20" w:after="20"/>
              <w:ind w:right="113"/>
              <w:rPr>
                <w:sz w:val="18"/>
                <w:szCs w:val="18"/>
              </w:rPr>
            </w:pPr>
            <w:r w:rsidRPr="009F2F48">
              <w:rPr>
                <w:sz w:val="18"/>
                <w:szCs w:val="18"/>
              </w:rPr>
              <w:t>14 772</w:t>
            </w:r>
          </w:p>
        </w:tc>
      </w:tr>
      <w:tr w:rsidR="003A0BBC" w:rsidRPr="009F2F48" w:rsidTr="00926EB9">
        <w:trPr>
          <w:cantSplit/>
          <w:trHeight w:val="20"/>
        </w:trPr>
        <w:tc>
          <w:tcPr>
            <w:tcW w:w="3126" w:type="pct"/>
            <w:vAlign w:val="bottom"/>
          </w:tcPr>
          <w:p w:rsidR="003A0BBC" w:rsidRPr="009F2F48" w:rsidRDefault="003A0BBC" w:rsidP="0092391B">
            <w:pPr>
              <w:pStyle w:val="tblText02"/>
              <w:widowControl w:val="0"/>
              <w:spacing w:before="20" w:after="20"/>
              <w:ind w:left="0" w:firstLine="0"/>
              <w:rPr>
                <w:sz w:val="18"/>
                <w:szCs w:val="18"/>
              </w:rPr>
            </w:pPr>
            <w:r w:rsidRPr="009F2F48">
              <w:rPr>
                <w:sz w:val="18"/>
                <w:szCs w:val="18"/>
              </w:rPr>
              <w:t>Авансовые платежи</w:t>
            </w:r>
          </w:p>
        </w:tc>
        <w:tc>
          <w:tcPr>
            <w:tcW w:w="875" w:type="pct"/>
            <w:vAlign w:val="bottom"/>
          </w:tcPr>
          <w:p w:rsidR="003A0BBC" w:rsidRPr="009F2F48" w:rsidRDefault="003A0BBC" w:rsidP="0092391B">
            <w:pPr>
              <w:pStyle w:val="tblNumber01"/>
              <w:widowControl w:val="0"/>
              <w:spacing w:before="20" w:after="20"/>
              <w:ind w:right="113"/>
              <w:rPr>
                <w:sz w:val="18"/>
                <w:szCs w:val="18"/>
              </w:rPr>
            </w:pPr>
            <w:r>
              <w:rPr>
                <w:sz w:val="18"/>
                <w:szCs w:val="18"/>
              </w:rPr>
              <w:t>10 614</w:t>
            </w:r>
          </w:p>
        </w:tc>
        <w:tc>
          <w:tcPr>
            <w:tcW w:w="124" w:type="pct"/>
            <w:vAlign w:val="bottom"/>
          </w:tcPr>
          <w:p w:rsidR="003A0BBC" w:rsidRPr="009F2F48" w:rsidRDefault="003A0BBC" w:rsidP="0092391B">
            <w:pPr>
              <w:pStyle w:val="aa"/>
              <w:keepNext/>
              <w:keepLines/>
              <w:widowControl w:val="0"/>
              <w:spacing w:before="20" w:after="20"/>
              <w:ind w:right="113"/>
              <w:jc w:val="right"/>
              <w:rPr>
                <w:bCs/>
                <w:szCs w:val="18"/>
                <w:lang w:val="ru-RU"/>
              </w:rPr>
            </w:pPr>
          </w:p>
        </w:tc>
        <w:tc>
          <w:tcPr>
            <w:tcW w:w="875" w:type="pct"/>
            <w:vAlign w:val="bottom"/>
          </w:tcPr>
          <w:p w:rsidR="003A0BBC" w:rsidRPr="009F2F48" w:rsidRDefault="003A0BBC" w:rsidP="0092391B">
            <w:pPr>
              <w:pStyle w:val="tblNumber01"/>
              <w:widowControl w:val="0"/>
              <w:spacing w:before="20" w:after="20"/>
              <w:ind w:right="113"/>
              <w:rPr>
                <w:sz w:val="18"/>
                <w:szCs w:val="18"/>
              </w:rPr>
            </w:pPr>
            <w:r w:rsidRPr="009F2F48">
              <w:rPr>
                <w:sz w:val="18"/>
                <w:szCs w:val="18"/>
              </w:rPr>
              <w:t>9 001</w:t>
            </w:r>
          </w:p>
        </w:tc>
      </w:tr>
      <w:tr w:rsidR="003A0BBC" w:rsidRPr="009F2F48" w:rsidTr="00926EB9">
        <w:trPr>
          <w:cantSplit/>
          <w:trHeight w:val="20"/>
        </w:trPr>
        <w:tc>
          <w:tcPr>
            <w:tcW w:w="3126" w:type="pct"/>
            <w:vAlign w:val="bottom"/>
          </w:tcPr>
          <w:p w:rsidR="003A0BBC" w:rsidRPr="009F2F48" w:rsidRDefault="003A0BBC" w:rsidP="0092391B">
            <w:pPr>
              <w:pStyle w:val="tblText02"/>
              <w:widowControl w:val="0"/>
              <w:spacing w:before="20" w:after="20"/>
              <w:ind w:left="0" w:firstLine="0"/>
              <w:rPr>
                <w:sz w:val="18"/>
                <w:szCs w:val="18"/>
              </w:rPr>
            </w:pPr>
            <w:r w:rsidRPr="009F2F48">
              <w:rPr>
                <w:sz w:val="18"/>
                <w:szCs w:val="18"/>
              </w:rPr>
              <w:t>Расчеты с сотрудниками</w:t>
            </w:r>
          </w:p>
        </w:tc>
        <w:tc>
          <w:tcPr>
            <w:tcW w:w="875" w:type="pct"/>
            <w:vAlign w:val="bottom"/>
          </w:tcPr>
          <w:p w:rsidR="003A0BBC" w:rsidRPr="009F2F48" w:rsidRDefault="003A0BBC" w:rsidP="0092391B">
            <w:pPr>
              <w:pStyle w:val="tblNumber01"/>
              <w:widowControl w:val="0"/>
              <w:spacing w:before="20" w:after="20"/>
              <w:ind w:right="113"/>
              <w:rPr>
                <w:sz w:val="18"/>
                <w:szCs w:val="18"/>
              </w:rPr>
            </w:pPr>
            <w:r>
              <w:rPr>
                <w:sz w:val="18"/>
                <w:szCs w:val="18"/>
              </w:rPr>
              <w:t>5 521</w:t>
            </w:r>
          </w:p>
        </w:tc>
        <w:tc>
          <w:tcPr>
            <w:tcW w:w="124" w:type="pct"/>
            <w:vAlign w:val="bottom"/>
          </w:tcPr>
          <w:p w:rsidR="003A0BBC" w:rsidRPr="009F2F48" w:rsidRDefault="003A0BBC" w:rsidP="0092391B">
            <w:pPr>
              <w:pStyle w:val="aa"/>
              <w:keepNext/>
              <w:keepLines/>
              <w:widowControl w:val="0"/>
              <w:spacing w:before="20" w:after="20"/>
              <w:ind w:right="113"/>
              <w:jc w:val="right"/>
              <w:rPr>
                <w:bCs/>
                <w:szCs w:val="18"/>
                <w:lang w:val="ru-RU"/>
              </w:rPr>
            </w:pPr>
          </w:p>
        </w:tc>
        <w:tc>
          <w:tcPr>
            <w:tcW w:w="875" w:type="pct"/>
            <w:vAlign w:val="bottom"/>
          </w:tcPr>
          <w:p w:rsidR="003A0BBC" w:rsidRPr="009F2F48" w:rsidRDefault="003A0BBC" w:rsidP="0092391B">
            <w:pPr>
              <w:pStyle w:val="tblNumber01"/>
              <w:widowControl w:val="0"/>
              <w:spacing w:before="20" w:after="20"/>
              <w:ind w:right="113"/>
              <w:rPr>
                <w:sz w:val="18"/>
                <w:szCs w:val="18"/>
              </w:rPr>
            </w:pPr>
            <w:r w:rsidRPr="009F2F48">
              <w:rPr>
                <w:sz w:val="18"/>
                <w:szCs w:val="18"/>
              </w:rPr>
              <w:t>5 373</w:t>
            </w:r>
          </w:p>
        </w:tc>
      </w:tr>
      <w:tr w:rsidR="003A0BBC" w:rsidRPr="009F2F48" w:rsidTr="00926EB9">
        <w:trPr>
          <w:cantSplit/>
          <w:trHeight w:val="20"/>
        </w:trPr>
        <w:tc>
          <w:tcPr>
            <w:tcW w:w="3126" w:type="pct"/>
            <w:vAlign w:val="bottom"/>
          </w:tcPr>
          <w:p w:rsidR="003A0BBC" w:rsidRPr="009F2F48" w:rsidRDefault="003A0BBC" w:rsidP="0092391B">
            <w:pPr>
              <w:pStyle w:val="tblText02"/>
              <w:widowControl w:val="0"/>
              <w:spacing w:before="20" w:after="20"/>
              <w:ind w:left="0" w:firstLine="0"/>
              <w:rPr>
                <w:sz w:val="18"/>
                <w:szCs w:val="18"/>
              </w:rPr>
            </w:pPr>
            <w:r w:rsidRPr="009F2F48">
              <w:rPr>
                <w:sz w:val="18"/>
                <w:szCs w:val="18"/>
              </w:rPr>
              <w:t>Налоги, отличные от налога на прибыль</w:t>
            </w:r>
          </w:p>
        </w:tc>
        <w:tc>
          <w:tcPr>
            <w:tcW w:w="875" w:type="pct"/>
            <w:vAlign w:val="bottom"/>
          </w:tcPr>
          <w:p w:rsidR="003A0BBC" w:rsidRPr="009F2F48" w:rsidRDefault="003A0BBC" w:rsidP="0092391B">
            <w:pPr>
              <w:pStyle w:val="tblNumber01"/>
              <w:widowControl w:val="0"/>
              <w:spacing w:before="20" w:after="20"/>
              <w:ind w:right="113"/>
              <w:rPr>
                <w:sz w:val="18"/>
                <w:szCs w:val="18"/>
              </w:rPr>
            </w:pPr>
            <w:r>
              <w:rPr>
                <w:sz w:val="18"/>
                <w:szCs w:val="18"/>
              </w:rPr>
              <w:t>3 834</w:t>
            </w:r>
          </w:p>
        </w:tc>
        <w:tc>
          <w:tcPr>
            <w:tcW w:w="124" w:type="pct"/>
            <w:vAlign w:val="bottom"/>
          </w:tcPr>
          <w:p w:rsidR="003A0BBC" w:rsidRPr="009F2F48" w:rsidRDefault="003A0BBC" w:rsidP="0092391B">
            <w:pPr>
              <w:pStyle w:val="aa"/>
              <w:keepNext/>
              <w:keepLines/>
              <w:widowControl w:val="0"/>
              <w:spacing w:before="20" w:after="20"/>
              <w:ind w:right="113"/>
              <w:jc w:val="right"/>
              <w:rPr>
                <w:bCs/>
                <w:szCs w:val="18"/>
                <w:lang w:val="ru-RU"/>
              </w:rPr>
            </w:pPr>
          </w:p>
        </w:tc>
        <w:tc>
          <w:tcPr>
            <w:tcW w:w="875" w:type="pct"/>
            <w:vAlign w:val="bottom"/>
          </w:tcPr>
          <w:p w:rsidR="003A0BBC" w:rsidRPr="009F2F48" w:rsidRDefault="003A0BBC" w:rsidP="0092391B">
            <w:pPr>
              <w:pStyle w:val="tblNumber01"/>
              <w:widowControl w:val="0"/>
              <w:spacing w:before="20" w:after="20"/>
              <w:ind w:right="113"/>
              <w:rPr>
                <w:sz w:val="18"/>
                <w:szCs w:val="18"/>
              </w:rPr>
            </w:pPr>
            <w:r w:rsidRPr="009F2F48">
              <w:rPr>
                <w:sz w:val="18"/>
                <w:szCs w:val="18"/>
              </w:rPr>
              <w:t>4 668</w:t>
            </w:r>
          </w:p>
        </w:tc>
      </w:tr>
      <w:tr w:rsidR="003A0BBC" w:rsidRPr="009F2F48" w:rsidTr="00926EB9">
        <w:trPr>
          <w:cantSplit/>
          <w:trHeight w:val="20"/>
        </w:trPr>
        <w:tc>
          <w:tcPr>
            <w:tcW w:w="3126" w:type="pct"/>
            <w:vAlign w:val="bottom"/>
          </w:tcPr>
          <w:p w:rsidR="003A0BBC" w:rsidRPr="009F2F48" w:rsidRDefault="003A0BBC" w:rsidP="0092391B">
            <w:pPr>
              <w:pStyle w:val="Tabletext"/>
              <w:keepNext/>
              <w:keepLines/>
              <w:widowControl w:val="0"/>
              <w:spacing w:before="20" w:after="20"/>
              <w:rPr>
                <w:szCs w:val="18"/>
                <w:lang w:val="ru-RU"/>
              </w:rPr>
            </w:pPr>
            <w:r w:rsidRPr="009F2F48">
              <w:rPr>
                <w:szCs w:val="18"/>
                <w:lang w:val="ru-RU"/>
              </w:rPr>
              <w:t>Материалы</w:t>
            </w:r>
          </w:p>
        </w:tc>
        <w:tc>
          <w:tcPr>
            <w:tcW w:w="875" w:type="pct"/>
            <w:vAlign w:val="bottom"/>
          </w:tcPr>
          <w:p w:rsidR="003A0BBC" w:rsidRPr="009F2F48" w:rsidRDefault="003A0BBC" w:rsidP="0092391B">
            <w:pPr>
              <w:pStyle w:val="Tabletext"/>
              <w:keepNext/>
              <w:keepLines/>
              <w:widowControl w:val="0"/>
              <w:spacing w:before="20" w:after="20"/>
              <w:ind w:right="113"/>
              <w:jc w:val="right"/>
              <w:rPr>
                <w:bCs/>
                <w:szCs w:val="18"/>
                <w:lang w:val="ru-RU"/>
              </w:rPr>
            </w:pPr>
            <w:r>
              <w:rPr>
                <w:bCs/>
                <w:szCs w:val="18"/>
                <w:lang w:val="ru-RU"/>
              </w:rPr>
              <w:t>1 514</w:t>
            </w:r>
          </w:p>
        </w:tc>
        <w:tc>
          <w:tcPr>
            <w:tcW w:w="124" w:type="pct"/>
            <w:vAlign w:val="bottom"/>
          </w:tcPr>
          <w:p w:rsidR="003A0BBC" w:rsidRPr="009F2F48" w:rsidRDefault="003A0BBC" w:rsidP="0092391B">
            <w:pPr>
              <w:pStyle w:val="Tabletext"/>
              <w:keepNext/>
              <w:keepLines/>
              <w:widowControl w:val="0"/>
              <w:spacing w:before="20" w:after="20"/>
              <w:ind w:right="113"/>
              <w:jc w:val="right"/>
              <w:rPr>
                <w:bCs/>
                <w:szCs w:val="18"/>
                <w:lang w:val="ru-RU"/>
              </w:rPr>
            </w:pPr>
          </w:p>
        </w:tc>
        <w:tc>
          <w:tcPr>
            <w:tcW w:w="875" w:type="pct"/>
            <w:vAlign w:val="bottom"/>
          </w:tcPr>
          <w:p w:rsidR="003A0BBC" w:rsidRPr="009F2F48" w:rsidRDefault="003A0BBC" w:rsidP="0092391B">
            <w:pPr>
              <w:pStyle w:val="Tabletext"/>
              <w:keepNext/>
              <w:keepLines/>
              <w:widowControl w:val="0"/>
              <w:spacing w:before="20" w:after="20"/>
              <w:ind w:right="113"/>
              <w:jc w:val="right"/>
              <w:rPr>
                <w:bCs/>
                <w:szCs w:val="18"/>
                <w:lang w:val="ru-RU"/>
              </w:rPr>
            </w:pPr>
            <w:r w:rsidRPr="009F2F48">
              <w:rPr>
                <w:szCs w:val="18"/>
                <w:lang w:val="ru-RU"/>
              </w:rPr>
              <w:t>1 514</w:t>
            </w:r>
          </w:p>
        </w:tc>
      </w:tr>
      <w:tr w:rsidR="003A0BBC" w:rsidRPr="009F2F48" w:rsidTr="00926EB9">
        <w:trPr>
          <w:cantSplit/>
          <w:trHeight w:val="20"/>
        </w:trPr>
        <w:tc>
          <w:tcPr>
            <w:tcW w:w="3126" w:type="pct"/>
            <w:vAlign w:val="bottom"/>
          </w:tcPr>
          <w:p w:rsidR="003A0BBC" w:rsidRPr="009F2F48" w:rsidRDefault="003A0BBC" w:rsidP="0092391B">
            <w:pPr>
              <w:pStyle w:val="Tabletext"/>
              <w:keepNext/>
              <w:keepLines/>
              <w:widowControl w:val="0"/>
              <w:spacing w:before="20" w:after="20"/>
              <w:rPr>
                <w:szCs w:val="18"/>
                <w:lang w:val="ru-RU"/>
              </w:rPr>
            </w:pPr>
            <w:r w:rsidRPr="009F2F48">
              <w:rPr>
                <w:szCs w:val="18"/>
              </w:rPr>
              <w:t>Прочие требования</w:t>
            </w:r>
          </w:p>
        </w:tc>
        <w:tc>
          <w:tcPr>
            <w:tcW w:w="875" w:type="pct"/>
            <w:vAlign w:val="bottom"/>
          </w:tcPr>
          <w:p w:rsidR="003A0BBC" w:rsidRDefault="003A0BBC" w:rsidP="0092391B">
            <w:pPr>
              <w:pStyle w:val="Tabletext"/>
              <w:keepNext/>
              <w:keepLines/>
              <w:widowControl w:val="0"/>
              <w:spacing w:before="20" w:after="20"/>
              <w:ind w:right="113"/>
              <w:jc w:val="right"/>
              <w:rPr>
                <w:bCs/>
                <w:szCs w:val="18"/>
                <w:lang w:val="ru-RU"/>
              </w:rPr>
            </w:pPr>
            <w:r>
              <w:rPr>
                <w:szCs w:val="18"/>
              </w:rPr>
              <w:t>-</w:t>
            </w:r>
          </w:p>
        </w:tc>
        <w:tc>
          <w:tcPr>
            <w:tcW w:w="124" w:type="pct"/>
            <w:vAlign w:val="bottom"/>
          </w:tcPr>
          <w:p w:rsidR="003A0BBC" w:rsidRPr="009F2F48" w:rsidRDefault="003A0BBC" w:rsidP="0092391B">
            <w:pPr>
              <w:pStyle w:val="Tabletext"/>
              <w:keepNext/>
              <w:keepLines/>
              <w:widowControl w:val="0"/>
              <w:spacing w:before="20" w:after="20"/>
              <w:ind w:right="113"/>
              <w:jc w:val="right"/>
              <w:rPr>
                <w:bCs/>
                <w:szCs w:val="18"/>
                <w:lang w:val="ru-RU"/>
              </w:rPr>
            </w:pPr>
          </w:p>
        </w:tc>
        <w:tc>
          <w:tcPr>
            <w:tcW w:w="875" w:type="pct"/>
            <w:vAlign w:val="bottom"/>
          </w:tcPr>
          <w:p w:rsidR="003A0BBC" w:rsidRPr="009F2F48" w:rsidRDefault="003A0BBC" w:rsidP="0092391B">
            <w:pPr>
              <w:pStyle w:val="Tabletext"/>
              <w:keepNext/>
              <w:keepLines/>
              <w:widowControl w:val="0"/>
              <w:spacing w:before="20" w:after="20"/>
              <w:ind w:right="113"/>
              <w:jc w:val="right"/>
              <w:rPr>
                <w:szCs w:val="18"/>
                <w:lang w:val="ru-RU"/>
              </w:rPr>
            </w:pPr>
            <w:r w:rsidRPr="009F2F48">
              <w:rPr>
                <w:szCs w:val="18"/>
              </w:rPr>
              <w:t>2 988</w:t>
            </w:r>
          </w:p>
        </w:tc>
      </w:tr>
      <w:tr w:rsidR="003A0BBC" w:rsidRPr="009F2F48" w:rsidTr="00926EB9">
        <w:trPr>
          <w:cantSplit/>
          <w:trHeight w:val="20"/>
        </w:trPr>
        <w:tc>
          <w:tcPr>
            <w:tcW w:w="3126" w:type="pct"/>
            <w:vAlign w:val="bottom"/>
          </w:tcPr>
          <w:p w:rsidR="003A0BBC" w:rsidRPr="009F2F48" w:rsidRDefault="003A0BBC" w:rsidP="0092391B">
            <w:pPr>
              <w:pStyle w:val="tblText02"/>
              <w:widowControl w:val="0"/>
              <w:spacing w:before="20" w:after="20"/>
              <w:ind w:left="0" w:firstLine="0"/>
              <w:rPr>
                <w:sz w:val="18"/>
                <w:szCs w:val="18"/>
              </w:rPr>
            </w:pPr>
            <w:r w:rsidRPr="009F2F48">
              <w:rPr>
                <w:sz w:val="18"/>
                <w:szCs w:val="18"/>
              </w:rPr>
              <w:t>Прочие</w:t>
            </w:r>
          </w:p>
        </w:tc>
        <w:tc>
          <w:tcPr>
            <w:tcW w:w="875" w:type="pct"/>
            <w:vAlign w:val="bottom"/>
          </w:tcPr>
          <w:p w:rsidR="003A0BBC" w:rsidRPr="009F2F48" w:rsidRDefault="003A0BBC" w:rsidP="0092391B">
            <w:pPr>
              <w:pStyle w:val="tblNumber01"/>
              <w:widowControl w:val="0"/>
              <w:spacing w:before="20" w:after="20"/>
              <w:ind w:right="113"/>
              <w:rPr>
                <w:sz w:val="18"/>
                <w:szCs w:val="18"/>
              </w:rPr>
            </w:pPr>
            <w:r>
              <w:rPr>
                <w:sz w:val="18"/>
                <w:szCs w:val="18"/>
              </w:rPr>
              <w:t>18 269</w:t>
            </w:r>
          </w:p>
        </w:tc>
        <w:tc>
          <w:tcPr>
            <w:tcW w:w="124" w:type="pct"/>
            <w:vAlign w:val="bottom"/>
          </w:tcPr>
          <w:p w:rsidR="003A0BBC" w:rsidRPr="009F2F48" w:rsidRDefault="003A0BBC" w:rsidP="0092391B">
            <w:pPr>
              <w:pStyle w:val="aa"/>
              <w:keepNext/>
              <w:keepLines/>
              <w:widowControl w:val="0"/>
              <w:spacing w:before="20" w:after="20"/>
              <w:ind w:right="113"/>
              <w:jc w:val="right"/>
              <w:rPr>
                <w:bCs/>
                <w:szCs w:val="18"/>
                <w:lang w:val="ru-RU"/>
              </w:rPr>
            </w:pPr>
          </w:p>
        </w:tc>
        <w:tc>
          <w:tcPr>
            <w:tcW w:w="875" w:type="pct"/>
            <w:vAlign w:val="bottom"/>
          </w:tcPr>
          <w:p w:rsidR="003A0BBC" w:rsidRPr="009F2F48" w:rsidRDefault="003A0BBC" w:rsidP="0092391B">
            <w:pPr>
              <w:pStyle w:val="tblNumber01"/>
              <w:widowControl w:val="0"/>
              <w:spacing w:before="20" w:after="20"/>
              <w:ind w:right="113"/>
              <w:rPr>
                <w:sz w:val="18"/>
                <w:szCs w:val="18"/>
              </w:rPr>
            </w:pPr>
            <w:r w:rsidRPr="009F2F48">
              <w:rPr>
                <w:sz w:val="18"/>
                <w:szCs w:val="18"/>
              </w:rPr>
              <w:t>38 934</w:t>
            </w:r>
          </w:p>
        </w:tc>
      </w:tr>
      <w:tr w:rsidR="003A0BBC" w:rsidRPr="009F2F48" w:rsidTr="00926EB9">
        <w:trPr>
          <w:cantSplit/>
          <w:trHeight w:val="20"/>
        </w:trPr>
        <w:tc>
          <w:tcPr>
            <w:tcW w:w="3126" w:type="pct"/>
            <w:vAlign w:val="bottom"/>
          </w:tcPr>
          <w:p w:rsidR="003A0BBC" w:rsidRPr="009F2F48" w:rsidRDefault="003A0BBC" w:rsidP="0092391B">
            <w:pPr>
              <w:pStyle w:val="tblText02"/>
              <w:widowControl w:val="0"/>
              <w:spacing w:before="20" w:after="20"/>
              <w:ind w:left="0" w:firstLine="0"/>
              <w:rPr>
                <w:sz w:val="18"/>
                <w:szCs w:val="18"/>
              </w:rPr>
            </w:pPr>
            <w:r w:rsidRPr="009F2F48">
              <w:rPr>
                <w:b/>
                <w:sz w:val="18"/>
                <w:szCs w:val="18"/>
              </w:rPr>
              <w:t>Всего прочих активов</w:t>
            </w:r>
          </w:p>
        </w:tc>
        <w:tc>
          <w:tcPr>
            <w:tcW w:w="875" w:type="pct"/>
            <w:tcBorders>
              <w:top w:val="single" w:sz="4" w:space="0" w:color="auto"/>
              <w:bottom w:val="single" w:sz="4" w:space="0" w:color="auto"/>
            </w:tcBorders>
            <w:vAlign w:val="bottom"/>
          </w:tcPr>
          <w:p w:rsidR="003A0BBC" w:rsidRPr="009F2F48" w:rsidRDefault="00EA03F7" w:rsidP="0092391B">
            <w:pPr>
              <w:pStyle w:val="tblNumber01"/>
              <w:widowControl w:val="0"/>
              <w:spacing w:before="20" w:after="20"/>
              <w:ind w:right="113"/>
              <w:rPr>
                <w:b/>
                <w:sz w:val="18"/>
                <w:szCs w:val="18"/>
              </w:rPr>
            </w:pPr>
            <w:r>
              <w:rPr>
                <w:b/>
                <w:sz w:val="18"/>
                <w:szCs w:val="18"/>
              </w:rPr>
              <w:t>304 411</w:t>
            </w:r>
          </w:p>
        </w:tc>
        <w:tc>
          <w:tcPr>
            <w:tcW w:w="124" w:type="pct"/>
            <w:vAlign w:val="bottom"/>
          </w:tcPr>
          <w:p w:rsidR="003A0BBC" w:rsidRPr="009F2F48" w:rsidRDefault="003A0BBC" w:rsidP="0092391B">
            <w:pPr>
              <w:pStyle w:val="aa"/>
              <w:keepNext/>
              <w:keepLines/>
              <w:widowControl w:val="0"/>
              <w:spacing w:before="20" w:after="20"/>
              <w:ind w:right="113"/>
              <w:jc w:val="right"/>
              <w:rPr>
                <w:b/>
                <w:bCs/>
                <w:szCs w:val="18"/>
                <w:lang w:val="ru-RU"/>
              </w:rPr>
            </w:pPr>
          </w:p>
        </w:tc>
        <w:tc>
          <w:tcPr>
            <w:tcW w:w="875" w:type="pct"/>
            <w:tcBorders>
              <w:top w:val="single" w:sz="4" w:space="0" w:color="auto"/>
              <w:bottom w:val="single" w:sz="4" w:space="0" w:color="auto"/>
            </w:tcBorders>
            <w:vAlign w:val="bottom"/>
          </w:tcPr>
          <w:p w:rsidR="003A0BBC" w:rsidRPr="009F2F48" w:rsidRDefault="003A0BBC" w:rsidP="0092391B">
            <w:pPr>
              <w:pStyle w:val="tblNumber01"/>
              <w:widowControl w:val="0"/>
              <w:spacing w:before="20" w:after="20"/>
              <w:ind w:right="113"/>
              <w:rPr>
                <w:b/>
                <w:sz w:val="18"/>
                <w:szCs w:val="18"/>
              </w:rPr>
            </w:pPr>
            <w:r w:rsidRPr="009F2F48">
              <w:rPr>
                <w:b/>
                <w:sz w:val="18"/>
                <w:szCs w:val="18"/>
              </w:rPr>
              <w:t>271 016</w:t>
            </w:r>
          </w:p>
        </w:tc>
      </w:tr>
      <w:tr w:rsidR="003A0BBC" w:rsidRPr="009F2F48" w:rsidTr="00926EB9">
        <w:trPr>
          <w:cantSplit/>
          <w:trHeight w:val="20"/>
        </w:trPr>
        <w:tc>
          <w:tcPr>
            <w:tcW w:w="3126" w:type="pct"/>
            <w:vAlign w:val="bottom"/>
          </w:tcPr>
          <w:p w:rsidR="003A0BBC" w:rsidRPr="009F2F48" w:rsidRDefault="003A0BBC" w:rsidP="0092391B">
            <w:pPr>
              <w:pStyle w:val="Tabletext"/>
              <w:keepNext/>
              <w:widowControl w:val="0"/>
              <w:spacing w:before="20" w:after="20"/>
              <w:rPr>
                <w:szCs w:val="18"/>
                <w:lang w:val="ru-RU"/>
              </w:rPr>
            </w:pPr>
            <w:r w:rsidRPr="009F2F48">
              <w:rPr>
                <w:szCs w:val="18"/>
                <w:lang w:val="ru-RU"/>
              </w:rPr>
              <w:t>Резерв под обесценение</w:t>
            </w:r>
          </w:p>
        </w:tc>
        <w:tc>
          <w:tcPr>
            <w:tcW w:w="875" w:type="pct"/>
            <w:tcBorders>
              <w:top w:val="single" w:sz="4" w:space="0" w:color="auto"/>
              <w:bottom w:val="single" w:sz="4" w:space="0" w:color="auto"/>
            </w:tcBorders>
            <w:shd w:val="clear" w:color="auto" w:fill="auto"/>
            <w:vAlign w:val="bottom"/>
          </w:tcPr>
          <w:p w:rsidR="003A0BBC" w:rsidRPr="009F2F48" w:rsidRDefault="003B35A1" w:rsidP="0092391B">
            <w:pPr>
              <w:pStyle w:val="Tabletext"/>
              <w:keepNext/>
              <w:widowControl w:val="0"/>
              <w:spacing w:before="20" w:after="20"/>
              <w:ind w:right="57"/>
              <w:jc w:val="right"/>
              <w:rPr>
                <w:bCs/>
                <w:szCs w:val="18"/>
                <w:lang w:val="ru-RU"/>
              </w:rPr>
            </w:pPr>
            <w:r>
              <w:rPr>
                <w:bCs/>
                <w:szCs w:val="18"/>
                <w:lang w:val="ru-RU"/>
              </w:rPr>
              <w:t>(43 409)</w:t>
            </w:r>
          </w:p>
        </w:tc>
        <w:tc>
          <w:tcPr>
            <w:tcW w:w="124" w:type="pct"/>
            <w:vAlign w:val="bottom"/>
          </w:tcPr>
          <w:p w:rsidR="003A0BBC" w:rsidRPr="009F2F48" w:rsidRDefault="003A0BBC" w:rsidP="0092391B">
            <w:pPr>
              <w:pStyle w:val="Tabletext"/>
              <w:keepNext/>
              <w:widowControl w:val="0"/>
              <w:spacing w:before="20" w:after="20"/>
              <w:ind w:right="57"/>
              <w:jc w:val="right"/>
              <w:rPr>
                <w:bCs/>
                <w:szCs w:val="18"/>
                <w:lang w:val="ru-RU"/>
              </w:rPr>
            </w:pPr>
          </w:p>
        </w:tc>
        <w:tc>
          <w:tcPr>
            <w:tcW w:w="875" w:type="pct"/>
            <w:tcBorders>
              <w:top w:val="single" w:sz="4" w:space="0" w:color="auto"/>
              <w:bottom w:val="single" w:sz="4" w:space="0" w:color="auto"/>
            </w:tcBorders>
            <w:vAlign w:val="bottom"/>
          </w:tcPr>
          <w:p w:rsidR="003A0BBC" w:rsidRPr="009F2F48" w:rsidRDefault="003A0BBC" w:rsidP="0092391B">
            <w:pPr>
              <w:pStyle w:val="Tabletext"/>
              <w:keepNext/>
              <w:widowControl w:val="0"/>
              <w:spacing w:before="20" w:after="20"/>
              <w:ind w:right="57"/>
              <w:jc w:val="right"/>
              <w:rPr>
                <w:bCs/>
                <w:szCs w:val="18"/>
                <w:lang w:val="ru-RU"/>
              </w:rPr>
            </w:pPr>
            <w:r w:rsidRPr="009F2F48">
              <w:rPr>
                <w:bCs/>
                <w:szCs w:val="18"/>
                <w:lang w:val="ru-RU"/>
              </w:rPr>
              <w:t>(35 893)</w:t>
            </w:r>
          </w:p>
        </w:tc>
      </w:tr>
      <w:tr w:rsidR="003A0BBC" w:rsidRPr="009F2F48" w:rsidTr="00926EB9">
        <w:trPr>
          <w:cantSplit/>
          <w:trHeight w:val="20"/>
        </w:trPr>
        <w:tc>
          <w:tcPr>
            <w:tcW w:w="3126" w:type="pct"/>
            <w:vAlign w:val="bottom"/>
          </w:tcPr>
          <w:p w:rsidR="003A0BBC" w:rsidRPr="009F2F48" w:rsidRDefault="003A0BBC" w:rsidP="0092391B">
            <w:pPr>
              <w:pStyle w:val="Tabletext"/>
              <w:widowControl w:val="0"/>
              <w:spacing w:before="20" w:after="20"/>
              <w:rPr>
                <w:b/>
                <w:szCs w:val="18"/>
                <w:lang w:val="ru-RU"/>
              </w:rPr>
            </w:pPr>
          </w:p>
        </w:tc>
        <w:tc>
          <w:tcPr>
            <w:tcW w:w="875" w:type="pct"/>
            <w:tcBorders>
              <w:top w:val="single" w:sz="4" w:space="0" w:color="auto"/>
              <w:bottom w:val="double" w:sz="4" w:space="0" w:color="auto"/>
            </w:tcBorders>
            <w:shd w:val="clear" w:color="auto" w:fill="auto"/>
            <w:vAlign w:val="bottom"/>
          </w:tcPr>
          <w:p w:rsidR="003A0BBC" w:rsidRPr="009F2F48" w:rsidRDefault="00EA03F7" w:rsidP="0092391B">
            <w:pPr>
              <w:pStyle w:val="Tabletext"/>
              <w:widowControl w:val="0"/>
              <w:spacing w:before="20" w:after="20"/>
              <w:ind w:right="113"/>
              <w:jc w:val="right"/>
              <w:rPr>
                <w:b/>
                <w:szCs w:val="18"/>
                <w:lang w:val="ru-RU"/>
              </w:rPr>
            </w:pPr>
            <w:r>
              <w:rPr>
                <w:b/>
                <w:szCs w:val="18"/>
                <w:lang w:val="ru-RU"/>
              </w:rPr>
              <w:t>261 002</w:t>
            </w:r>
          </w:p>
        </w:tc>
        <w:tc>
          <w:tcPr>
            <w:tcW w:w="124" w:type="pct"/>
            <w:vAlign w:val="bottom"/>
          </w:tcPr>
          <w:p w:rsidR="003A0BBC" w:rsidRPr="009F2F48" w:rsidRDefault="003A0BBC" w:rsidP="0092391B">
            <w:pPr>
              <w:pStyle w:val="Tabletext"/>
              <w:widowControl w:val="0"/>
              <w:spacing w:before="20" w:after="20"/>
              <w:ind w:right="113"/>
              <w:jc w:val="right"/>
              <w:rPr>
                <w:b/>
                <w:szCs w:val="18"/>
                <w:lang w:val="ru-RU"/>
              </w:rPr>
            </w:pPr>
          </w:p>
        </w:tc>
        <w:tc>
          <w:tcPr>
            <w:tcW w:w="875" w:type="pct"/>
            <w:tcBorders>
              <w:top w:val="single" w:sz="4" w:space="0" w:color="auto"/>
              <w:bottom w:val="double" w:sz="4" w:space="0" w:color="auto"/>
            </w:tcBorders>
            <w:vAlign w:val="bottom"/>
          </w:tcPr>
          <w:p w:rsidR="003A0BBC" w:rsidRPr="009F2F48" w:rsidRDefault="003A0BBC" w:rsidP="0092391B">
            <w:pPr>
              <w:pStyle w:val="Tabletext"/>
              <w:widowControl w:val="0"/>
              <w:spacing w:before="20" w:after="20"/>
              <w:ind w:right="113"/>
              <w:jc w:val="right"/>
              <w:rPr>
                <w:b/>
                <w:szCs w:val="18"/>
                <w:lang w:val="ru-RU"/>
              </w:rPr>
            </w:pPr>
            <w:r w:rsidRPr="009F2F48">
              <w:rPr>
                <w:b/>
                <w:szCs w:val="18"/>
                <w:lang w:val="ru-RU"/>
              </w:rPr>
              <w:t>235 123</w:t>
            </w:r>
          </w:p>
        </w:tc>
      </w:tr>
    </w:tbl>
    <w:p w:rsidR="003E3632" w:rsidRPr="009F2F48" w:rsidRDefault="009B5A72" w:rsidP="00BB5197">
      <w:pPr>
        <w:pStyle w:val="20"/>
        <w:keepLines/>
        <w:numPr>
          <w:ilvl w:val="0"/>
          <w:numId w:val="0"/>
        </w:numPr>
        <w:spacing w:before="260" w:after="130" w:line="240" w:lineRule="auto"/>
        <w:rPr>
          <w:lang w:val="ru-RU"/>
        </w:rPr>
      </w:pPr>
      <w:r w:rsidRPr="009F2F48">
        <w:rPr>
          <w:lang w:val="ru-RU"/>
        </w:rPr>
        <w:t>Анализ изменения резерва под обесценение</w:t>
      </w:r>
    </w:p>
    <w:p w:rsidR="003E3632" w:rsidRPr="009F2F48" w:rsidRDefault="009B5A72" w:rsidP="008759B3">
      <w:pPr>
        <w:pStyle w:val="a1"/>
        <w:keepNext/>
        <w:keepLines/>
        <w:spacing w:before="100" w:after="100"/>
        <w:rPr>
          <w:lang w:val="ru-RU"/>
        </w:rPr>
      </w:pPr>
      <w:r w:rsidRPr="009F2F48">
        <w:rPr>
          <w:lang w:val="ru-RU"/>
        </w:rPr>
        <w:t>Изменения резерва под обесценение за 201</w:t>
      </w:r>
      <w:r w:rsidR="00A91AA7">
        <w:rPr>
          <w:lang w:val="ru-RU"/>
        </w:rPr>
        <w:t>4</w:t>
      </w:r>
      <w:r w:rsidRPr="009F2F48">
        <w:rPr>
          <w:lang w:val="ru-RU"/>
        </w:rPr>
        <w:t xml:space="preserve"> год и 201</w:t>
      </w:r>
      <w:r w:rsidR="00A91AA7">
        <w:rPr>
          <w:lang w:val="ru-RU"/>
        </w:rPr>
        <w:t>3</w:t>
      </w:r>
      <w:r w:rsidRPr="009F2F48">
        <w:rPr>
          <w:lang w:val="ru-RU"/>
        </w:rPr>
        <w:t xml:space="preserve"> год могут быть представлены следующим образом:</w:t>
      </w:r>
    </w:p>
    <w:tbl>
      <w:tblPr>
        <w:tblW w:w="5000" w:type="pct"/>
        <w:tblLayout w:type="fixed"/>
        <w:tblCellMar>
          <w:left w:w="0" w:type="dxa"/>
          <w:right w:w="0" w:type="dxa"/>
        </w:tblCellMar>
        <w:tblLook w:val="0000"/>
      </w:tblPr>
      <w:tblGrid>
        <w:gridCol w:w="5291"/>
        <w:gridCol w:w="227"/>
        <w:gridCol w:w="1536"/>
        <w:gridCol w:w="227"/>
        <w:gridCol w:w="1536"/>
      </w:tblGrid>
      <w:tr w:rsidR="00BB5197" w:rsidRPr="009F2F48" w:rsidTr="0092391B">
        <w:trPr>
          <w:cantSplit/>
          <w:trHeight w:val="20"/>
        </w:trPr>
        <w:tc>
          <w:tcPr>
            <w:tcW w:w="3000" w:type="pct"/>
            <w:vAlign w:val="bottom"/>
          </w:tcPr>
          <w:p w:rsidR="00BB5197" w:rsidRPr="009F2F48" w:rsidRDefault="00BB5197" w:rsidP="0092391B">
            <w:pPr>
              <w:keepNext/>
              <w:keepLines/>
              <w:widowControl w:val="0"/>
              <w:spacing w:before="20" w:after="20"/>
              <w:rPr>
                <w:b/>
                <w:sz w:val="18"/>
                <w:szCs w:val="18"/>
                <w:lang w:val="ru-RU"/>
              </w:rPr>
            </w:pPr>
          </w:p>
        </w:tc>
        <w:tc>
          <w:tcPr>
            <w:tcW w:w="129" w:type="pct"/>
            <w:vAlign w:val="bottom"/>
          </w:tcPr>
          <w:p w:rsidR="00BB5197" w:rsidRPr="009F2F48" w:rsidRDefault="00BB5197" w:rsidP="0092391B">
            <w:pPr>
              <w:pStyle w:val="Tabletext"/>
              <w:keepNext/>
              <w:keepLines/>
              <w:widowControl w:val="0"/>
              <w:spacing w:before="20" w:after="20"/>
              <w:ind w:right="113"/>
              <w:jc w:val="right"/>
              <w:rPr>
                <w:b/>
                <w:szCs w:val="18"/>
                <w:lang w:val="ru-RU"/>
              </w:rPr>
            </w:pPr>
          </w:p>
        </w:tc>
        <w:tc>
          <w:tcPr>
            <w:tcW w:w="871" w:type="pct"/>
            <w:tcBorders>
              <w:bottom w:val="single" w:sz="4" w:space="0" w:color="auto"/>
            </w:tcBorders>
            <w:vAlign w:val="bottom"/>
          </w:tcPr>
          <w:p w:rsidR="00BB5197" w:rsidRPr="009F2F48" w:rsidRDefault="009B5A72" w:rsidP="0092391B">
            <w:pPr>
              <w:pStyle w:val="Tabletext"/>
              <w:keepNext/>
              <w:keepLines/>
              <w:widowControl w:val="0"/>
              <w:spacing w:before="20" w:after="20"/>
              <w:ind w:right="113"/>
              <w:jc w:val="right"/>
              <w:rPr>
                <w:b/>
                <w:bCs/>
                <w:szCs w:val="18"/>
                <w:lang w:val="ru-RU"/>
              </w:rPr>
            </w:pPr>
            <w:r w:rsidRPr="009F2F48">
              <w:rPr>
                <w:b/>
                <w:bCs/>
                <w:szCs w:val="18"/>
                <w:lang w:val="ru-RU"/>
              </w:rPr>
              <w:t>201</w:t>
            </w:r>
            <w:r w:rsidR="00926EB9" w:rsidRPr="009F2F48">
              <w:rPr>
                <w:b/>
                <w:bCs/>
                <w:szCs w:val="18"/>
                <w:lang w:val="ru-RU"/>
              </w:rPr>
              <w:t>4</w:t>
            </w:r>
            <w:r w:rsidRPr="009F2F48">
              <w:rPr>
                <w:b/>
                <w:bCs/>
                <w:szCs w:val="18"/>
                <w:lang w:val="ru-RU"/>
              </w:rPr>
              <w:t xml:space="preserve"> год</w:t>
            </w:r>
            <w:r w:rsidRPr="009F2F48">
              <w:rPr>
                <w:b/>
                <w:bCs/>
                <w:szCs w:val="18"/>
                <w:lang w:val="ru-RU"/>
              </w:rPr>
              <w:br/>
              <w:t>тыс. рублей</w:t>
            </w:r>
          </w:p>
        </w:tc>
        <w:tc>
          <w:tcPr>
            <w:tcW w:w="129" w:type="pct"/>
            <w:vAlign w:val="bottom"/>
          </w:tcPr>
          <w:p w:rsidR="00BB5197" w:rsidRPr="009F2F48" w:rsidRDefault="00BB5197" w:rsidP="0092391B">
            <w:pPr>
              <w:pStyle w:val="Tabletext"/>
              <w:keepNext/>
              <w:keepLines/>
              <w:widowControl w:val="0"/>
              <w:spacing w:before="20" w:after="20"/>
              <w:ind w:right="113"/>
              <w:jc w:val="right"/>
              <w:rPr>
                <w:b/>
                <w:bCs/>
                <w:szCs w:val="18"/>
                <w:lang w:val="ru-RU"/>
              </w:rPr>
            </w:pPr>
          </w:p>
        </w:tc>
        <w:tc>
          <w:tcPr>
            <w:tcW w:w="871" w:type="pct"/>
            <w:tcBorders>
              <w:bottom w:val="single" w:sz="4" w:space="0" w:color="auto"/>
            </w:tcBorders>
            <w:vAlign w:val="bottom"/>
          </w:tcPr>
          <w:p w:rsidR="00BB5197" w:rsidRPr="009F2F48" w:rsidRDefault="00926EB9" w:rsidP="0092391B">
            <w:pPr>
              <w:pStyle w:val="Tabletext"/>
              <w:keepNext/>
              <w:keepLines/>
              <w:widowControl w:val="0"/>
              <w:spacing w:before="20" w:after="20"/>
              <w:ind w:right="113"/>
              <w:jc w:val="right"/>
              <w:rPr>
                <w:b/>
                <w:bCs/>
                <w:szCs w:val="18"/>
                <w:lang w:val="ru-RU"/>
              </w:rPr>
            </w:pPr>
            <w:r w:rsidRPr="009F2F48">
              <w:rPr>
                <w:b/>
                <w:bCs/>
                <w:szCs w:val="18"/>
                <w:lang w:val="ru-RU"/>
              </w:rPr>
              <w:t>2013 год</w:t>
            </w:r>
            <w:r w:rsidRPr="009F2F48">
              <w:rPr>
                <w:b/>
                <w:bCs/>
                <w:szCs w:val="18"/>
                <w:lang w:val="ru-RU"/>
              </w:rPr>
              <w:br/>
              <w:t>тыс. рублей</w:t>
            </w:r>
            <w:r w:rsidR="009B5A72" w:rsidRPr="009F2F48">
              <w:rPr>
                <w:b/>
                <w:bCs/>
                <w:szCs w:val="18"/>
                <w:lang w:val="ru-RU"/>
              </w:rPr>
              <w:t xml:space="preserve"> </w:t>
            </w:r>
          </w:p>
        </w:tc>
      </w:tr>
      <w:tr w:rsidR="00926EB9" w:rsidRPr="009F2F48" w:rsidTr="0092391B">
        <w:trPr>
          <w:cantSplit/>
          <w:trHeight w:val="20"/>
        </w:trPr>
        <w:tc>
          <w:tcPr>
            <w:tcW w:w="3000" w:type="pct"/>
            <w:vAlign w:val="bottom"/>
          </w:tcPr>
          <w:p w:rsidR="00926EB9" w:rsidRPr="009F2F48" w:rsidRDefault="009B5A72" w:rsidP="0092391B">
            <w:pPr>
              <w:pStyle w:val="Tabletext"/>
              <w:keepNext/>
              <w:keepLines/>
              <w:widowControl w:val="0"/>
              <w:spacing w:before="20" w:after="20"/>
              <w:rPr>
                <w:szCs w:val="18"/>
                <w:lang w:val="ru-RU"/>
              </w:rPr>
            </w:pPr>
            <w:r w:rsidRPr="009F2F48">
              <w:rPr>
                <w:szCs w:val="18"/>
                <w:lang w:val="ru-RU"/>
              </w:rPr>
              <w:t>Сумма резерва под обесценение по состоянию на начало года</w:t>
            </w:r>
          </w:p>
        </w:tc>
        <w:tc>
          <w:tcPr>
            <w:tcW w:w="129" w:type="pct"/>
            <w:vAlign w:val="bottom"/>
          </w:tcPr>
          <w:p w:rsidR="00926EB9" w:rsidRPr="009F2F48" w:rsidRDefault="00926EB9" w:rsidP="0092391B">
            <w:pPr>
              <w:pStyle w:val="Tabletext"/>
              <w:keepNext/>
              <w:keepLines/>
              <w:widowControl w:val="0"/>
              <w:spacing w:before="20" w:after="20"/>
              <w:ind w:right="113"/>
              <w:jc w:val="right"/>
              <w:rPr>
                <w:szCs w:val="18"/>
                <w:lang w:val="ru-RU"/>
              </w:rPr>
            </w:pPr>
          </w:p>
        </w:tc>
        <w:tc>
          <w:tcPr>
            <w:tcW w:w="871" w:type="pct"/>
            <w:tcBorders>
              <w:top w:val="single" w:sz="4" w:space="0" w:color="auto"/>
            </w:tcBorders>
            <w:vAlign w:val="bottom"/>
          </w:tcPr>
          <w:p w:rsidR="00926EB9" w:rsidRPr="003A0BBC" w:rsidRDefault="00D33C23" w:rsidP="0092391B">
            <w:pPr>
              <w:pStyle w:val="Tabletext"/>
              <w:keepNext/>
              <w:keepLines/>
              <w:widowControl w:val="0"/>
              <w:spacing w:before="20" w:after="20"/>
              <w:ind w:right="113"/>
              <w:jc w:val="right"/>
              <w:rPr>
                <w:szCs w:val="18"/>
                <w:lang w:val="ru-RU"/>
              </w:rPr>
            </w:pPr>
            <w:r w:rsidRPr="00D33C23">
              <w:rPr>
                <w:szCs w:val="18"/>
                <w:lang w:val="ru-RU"/>
              </w:rPr>
              <w:t>35 893</w:t>
            </w:r>
          </w:p>
        </w:tc>
        <w:tc>
          <w:tcPr>
            <w:tcW w:w="129" w:type="pct"/>
            <w:vAlign w:val="bottom"/>
          </w:tcPr>
          <w:p w:rsidR="00926EB9" w:rsidRPr="009F2F48" w:rsidRDefault="00926EB9" w:rsidP="0092391B">
            <w:pPr>
              <w:keepNext/>
              <w:keepLines/>
              <w:widowControl w:val="0"/>
              <w:spacing w:before="20" w:after="20"/>
              <w:ind w:right="113"/>
              <w:jc w:val="right"/>
              <w:rPr>
                <w:b/>
                <w:iCs/>
                <w:sz w:val="18"/>
                <w:szCs w:val="18"/>
                <w:lang w:val="ru-RU"/>
              </w:rPr>
            </w:pPr>
          </w:p>
        </w:tc>
        <w:tc>
          <w:tcPr>
            <w:tcW w:w="871" w:type="pct"/>
            <w:tcBorders>
              <w:top w:val="single" w:sz="4" w:space="0" w:color="auto"/>
            </w:tcBorders>
            <w:vAlign w:val="bottom"/>
          </w:tcPr>
          <w:p w:rsidR="00926EB9" w:rsidRPr="009F2F48" w:rsidRDefault="00926EB9" w:rsidP="0092391B">
            <w:pPr>
              <w:pStyle w:val="Tabletext"/>
              <w:keepNext/>
              <w:keepLines/>
              <w:widowControl w:val="0"/>
              <w:spacing w:before="20" w:after="20"/>
              <w:ind w:right="113"/>
              <w:jc w:val="right"/>
              <w:rPr>
                <w:szCs w:val="18"/>
                <w:lang w:val="ru-RU"/>
              </w:rPr>
            </w:pPr>
            <w:r w:rsidRPr="009F2F48">
              <w:rPr>
                <w:szCs w:val="18"/>
                <w:lang w:val="ru-RU"/>
              </w:rPr>
              <w:t>28 839</w:t>
            </w:r>
          </w:p>
        </w:tc>
      </w:tr>
      <w:tr w:rsidR="00926EB9" w:rsidRPr="009F2F48" w:rsidTr="0092391B">
        <w:trPr>
          <w:cantSplit/>
          <w:trHeight w:val="20"/>
        </w:trPr>
        <w:tc>
          <w:tcPr>
            <w:tcW w:w="3000" w:type="pct"/>
            <w:vAlign w:val="bottom"/>
          </w:tcPr>
          <w:p w:rsidR="00926EB9" w:rsidRPr="009F2F48" w:rsidRDefault="009B5A72" w:rsidP="0092391B">
            <w:pPr>
              <w:pStyle w:val="Tabletext"/>
              <w:keepNext/>
              <w:keepLines/>
              <w:spacing w:before="20" w:after="20"/>
              <w:rPr>
                <w:szCs w:val="18"/>
                <w:lang w:val="ru-RU"/>
              </w:rPr>
            </w:pPr>
            <w:r w:rsidRPr="009F2F48">
              <w:rPr>
                <w:szCs w:val="18"/>
                <w:lang w:val="ru-RU"/>
              </w:rPr>
              <w:t>Чистое создание резерва под обесценение</w:t>
            </w:r>
          </w:p>
        </w:tc>
        <w:tc>
          <w:tcPr>
            <w:tcW w:w="129" w:type="pct"/>
            <w:vAlign w:val="bottom"/>
          </w:tcPr>
          <w:p w:rsidR="00926EB9" w:rsidRPr="009F2F48" w:rsidRDefault="00926EB9" w:rsidP="0092391B">
            <w:pPr>
              <w:pStyle w:val="Tabletext"/>
              <w:keepNext/>
              <w:keepLines/>
              <w:widowControl w:val="0"/>
              <w:spacing w:before="20" w:after="20"/>
              <w:ind w:right="113"/>
              <w:jc w:val="right"/>
              <w:rPr>
                <w:szCs w:val="18"/>
                <w:lang w:val="ru-RU"/>
              </w:rPr>
            </w:pPr>
          </w:p>
        </w:tc>
        <w:tc>
          <w:tcPr>
            <w:tcW w:w="871" w:type="pct"/>
            <w:vAlign w:val="bottom"/>
          </w:tcPr>
          <w:p w:rsidR="00926EB9" w:rsidRPr="009F2F48" w:rsidRDefault="003B35A1" w:rsidP="0092391B">
            <w:pPr>
              <w:pStyle w:val="Tabletext"/>
              <w:keepNext/>
              <w:keepLines/>
              <w:widowControl w:val="0"/>
              <w:spacing w:before="20" w:after="20"/>
              <w:ind w:right="113"/>
              <w:jc w:val="right"/>
              <w:rPr>
                <w:szCs w:val="18"/>
                <w:lang w:val="ru-RU"/>
              </w:rPr>
            </w:pPr>
            <w:r>
              <w:rPr>
                <w:szCs w:val="18"/>
                <w:lang w:val="ru-RU"/>
              </w:rPr>
              <w:t>7 545</w:t>
            </w:r>
          </w:p>
        </w:tc>
        <w:tc>
          <w:tcPr>
            <w:tcW w:w="129" w:type="pct"/>
            <w:vAlign w:val="bottom"/>
          </w:tcPr>
          <w:p w:rsidR="00926EB9" w:rsidRPr="009F2F48" w:rsidRDefault="00926EB9" w:rsidP="0092391B">
            <w:pPr>
              <w:keepNext/>
              <w:widowControl w:val="0"/>
              <w:spacing w:before="20" w:after="20"/>
              <w:ind w:right="113"/>
              <w:jc w:val="right"/>
              <w:rPr>
                <w:b/>
                <w:iCs/>
                <w:sz w:val="18"/>
                <w:szCs w:val="18"/>
                <w:lang w:val="ru-RU"/>
              </w:rPr>
            </w:pPr>
          </w:p>
        </w:tc>
        <w:tc>
          <w:tcPr>
            <w:tcW w:w="871" w:type="pct"/>
            <w:vAlign w:val="bottom"/>
          </w:tcPr>
          <w:p w:rsidR="00926EB9" w:rsidRPr="009F2F48" w:rsidRDefault="00926EB9" w:rsidP="0092391B">
            <w:pPr>
              <w:pStyle w:val="Tabletext"/>
              <w:keepNext/>
              <w:keepLines/>
              <w:widowControl w:val="0"/>
              <w:spacing w:before="20" w:after="20"/>
              <w:ind w:right="113"/>
              <w:jc w:val="right"/>
              <w:rPr>
                <w:szCs w:val="18"/>
                <w:lang w:val="ru-RU"/>
              </w:rPr>
            </w:pPr>
            <w:r w:rsidRPr="009F2F48">
              <w:rPr>
                <w:szCs w:val="18"/>
                <w:lang w:val="ru-RU"/>
              </w:rPr>
              <w:t>10 592</w:t>
            </w:r>
          </w:p>
        </w:tc>
      </w:tr>
      <w:tr w:rsidR="00926EB9" w:rsidRPr="009F2F48" w:rsidTr="0092391B">
        <w:trPr>
          <w:cantSplit/>
          <w:trHeight w:val="20"/>
        </w:trPr>
        <w:tc>
          <w:tcPr>
            <w:tcW w:w="3000" w:type="pct"/>
            <w:vAlign w:val="bottom"/>
          </w:tcPr>
          <w:p w:rsidR="00926EB9" w:rsidRPr="009F2F48" w:rsidRDefault="009B5A72" w:rsidP="0092391B">
            <w:pPr>
              <w:pStyle w:val="Tabletext"/>
              <w:keepNext/>
              <w:keepLines/>
              <w:spacing w:before="20" w:after="20"/>
              <w:rPr>
                <w:szCs w:val="18"/>
                <w:lang w:val="ru-RU"/>
              </w:rPr>
            </w:pPr>
            <w:r w:rsidRPr="009F2F48">
              <w:rPr>
                <w:szCs w:val="18"/>
                <w:lang w:val="ru-RU"/>
              </w:rPr>
              <w:t>Списания</w:t>
            </w:r>
          </w:p>
        </w:tc>
        <w:tc>
          <w:tcPr>
            <w:tcW w:w="129" w:type="pct"/>
            <w:vAlign w:val="bottom"/>
          </w:tcPr>
          <w:p w:rsidR="00926EB9" w:rsidRPr="009F2F48" w:rsidRDefault="00926EB9" w:rsidP="0092391B">
            <w:pPr>
              <w:pStyle w:val="Tabletext"/>
              <w:keepNext/>
              <w:keepLines/>
              <w:widowControl w:val="0"/>
              <w:spacing w:before="20" w:after="20"/>
              <w:ind w:right="113"/>
              <w:jc w:val="right"/>
              <w:rPr>
                <w:szCs w:val="18"/>
                <w:lang w:val="ru-RU"/>
              </w:rPr>
            </w:pPr>
          </w:p>
        </w:tc>
        <w:tc>
          <w:tcPr>
            <w:tcW w:w="871" w:type="pct"/>
            <w:tcBorders>
              <w:bottom w:val="single" w:sz="4" w:space="0" w:color="auto"/>
            </w:tcBorders>
            <w:vAlign w:val="bottom"/>
          </w:tcPr>
          <w:p w:rsidR="00926EB9" w:rsidRPr="009F2F48" w:rsidRDefault="003A0BBC" w:rsidP="0092391B">
            <w:pPr>
              <w:pStyle w:val="Tabletext"/>
              <w:keepNext/>
              <w:keepLines/>
              <w:widowControl w:val="0"/>
              <w:spacing w:before="20" w:after="20"/>
              <w:ind w:right="57"/>
              <w:jc w:val="right"/>
              <w:rPr>
                <w:szCs w:val="18"/>
                <w:lang w:val="ru-RU"/>
              </w:rPr>
            </w:pPr>
            <w:r>
              <w:rPr>
                <w:szCs w:val="18"/>
                <w:lang w:val="ru-RU"/>
              </w:rPr>
              <w:t>(29)</w:t>
            </w:r>
          </w:p>
        </w:tc>
        <w:tc>
          <w:tcPr>
            <w:tcW w:w="129" w:type="pct"/>
            <w:vAlign w:val="bottom"/>
          </w:tcPr>
          <w:p w:rsidR="00926EB9" w:rsidRPr="009F2F48" w:rsidRDefault="00926EB9" w:rsidP="0092391B">
            <w:pPr>
              <w:keepNext/>
              <w:widowControl w:val="0"/>
              <w:spacing w:before="20" w:after="20"/>
              <w:ind w:right="57"/>
              <w:jc w:val="right"/>
              <w:rPr>
                <w:b/>
                <w:iCs/>
                <w:sz w:val="18"/>
                <w:szCs w:val="18"/>
                <w:lang w:val="ru-RU"/>
              </w:rPr>
            </w:pPr>
          </w:p>
        </w:tc>
        <w:tc>
          <w:tcPr>
            <w:tcW w:w="871" w:type="pct"/>
            <w:tcBorders>
              <w:bottom w:val="single" w:sz="4" w:space="0" w:color="auto"/>
            </w:tcBorders>
            <w:vAlign w:val="bottom"/>
          </w:tcPr>
          <w:p w:rsidR="00926EB9" w:rsidRPr="009F2F48" w:rsidRDefault="00926EB9" w:rsidP="0092391B">
            <w:pPr>
              <w:pStyle w:val="Tabletext"/>
              <w:keepNext/>
              <w:keepLines/>
              <w:widowControl w:val="0"/>
              <w:spacing w:before="20" w:after="20"/>
              <w:ind w:right="57"/>
              <w:jc w:val="right"/>
              <w:rPr>
                <w:szCs w:val="18"/>
                <w:lang w:val="ru-RU"/>
              </w:rPr>
            </w:pPr>
            <w:r w:rsidRPr="009F2F48">
              <w:rPr>
                <w:szCs w:val="18"/>
                <w:lang w:val="ru-RU"/>
              </w:rPr>
              <w:t>(3 538)</w:t>
            </w:r>
          </w:p>
        </w:tc>
      </w:tr>
      <w:tr w:rsidR="00926EB9" w:rsidRPr="009F2F48" w:rsidTr="0092391B">
        <w:trPr>
          <w:cantSplit/>
          <w:trHeight w:val="20"/>
        </w:trPr>
        <w:tc>
          <w:tcPr>
            <w:tcW w:w="3000" w:type="pct"/>
            <w:vAlign w:val="bottom"/>
          </w:tcPr>
          <w:p w:rsidR="00926EB9" w:rsidRPr="009F2F48" w:rsidRDefault="009B5A72" w:rsidP="0092391B">
            <w:pPr>
              <w:pStyle w:val="Tabletext"/>
              <w:spacing w:before="20" w:after="20"/>
              <w:rPr>
                <w:b/>
                <w:szCs w:val="18"/>
                <w:lang w:val="ru-RU"/>
              </w:rPr>
            </w:pPr>
            <w:r w:rsidRPr="009F2F48">
              <w:rPr>
                <w:b/>
                <w:szCs w:val="18"/>
                <w:lang w:val="ru-RU"/>
              </w:rPr>
              <w:t>Сумма резерва под обесценение по состоянию на конец года</w:t>
            </w:r>
          </w:p>
        </w:tc>
        <w:tc>
          <w:tcPr>
            <w:tcW w:w="129" w:type="pct"/>
            <w:vAlign w:val="bottom"/>
          </w:tcPr>
          <w:p w:rsidR="00926EB9" w:rsidRPr="009F2F48" w:rsidRDefault="00926EB9" w:rsidP="0092391B">
            <w:pPr>
              <w:pStyle w:val="Tabletext"/>
              <w:keepNext/>
              <w:widowControl w:val="0"/>
              <w:spacing w:before="20" w:after="20"/>
              <w:ind w:right="113"/>
              <w:jc w:val="right"/>
              <w:rPr>
                <w:b/>
                <w:szCs w:val="18"/>
                <w:lang w:val="ru-RU"/>
              </w:rPr>
            </w:pPr>
          </w:p>
        </w:tc>
        <w:tc>
          <w:tcPr>
            <w:tcW w:w="871" w:type="pct"/>
            <w:tcBorders>
              <w:top w:val="single" w:sz="4" w:space="0" w:color="auto"/>
              <w:bottom w:val="double" w:sz="4" w:space="0" w:color="auto"/>
            </w:tcBorders>
            <w:vAlign w:val="bottom"/>
          </w:tcPr>
          <w:p w:rsidR="00926EB9" w:rsidRPr="009F2F48" w:rsidRDefault="003B35A1" w:rsidP="0092391B">
            <w:pPr>
              <w:pStyle w:val="Tabletext"/>
              <w:keepNext/>
              <w:widowControl w:val="0"/>
              <w:spacing w:before="20" w:after="20"/>
              <w:ind w:right="113"/>
              <w:jc w:val="right"/>
              <w:rPr>
                <w:b/>
                <w:szCs w:val="18"/>
                <w:lang w:val="ru-RU"/>
              </w:rPr>
            </w:pPr>
            <w:r>
              <w:rPr>
                <w:b/>
                <w:szCs w:val="18"/>
                <w:lang w:val="ru-RU"/>
              </w:rPr>
              <w:t>43 409</w:t>
            </w:r>
          </w:p>
        </w:tc>
        <w:tc>
          <w:tcPr>
            <w:tcW w:w="129" w:type="pct"/>
            <w:vAlign w:val="bottom"/>
          </w:tcPr>
          <w:p w:rsidR="00926EB9" w:rsidRPr="009F2F48" w:rsidRDefault="00926EB9" w:rsidP="0092391B">
            <w:pPr>
              <w:keepNext/>
              <w:widowControl w:val="0"/>
              <w:spacing w:before="20" w:after="20"/>
              <w:ind w:right="113"/>
              <w:jc w:val="right"/>
              <w:rPr>
                <w:b/>
                <w:iCs/>
                <w:sz w:val="18"/>
                <w:szCs w:val="18"/>
                <w:lang w:val="ru-RU"/>
              </w:rPr>
            </w:pPr>
          </w:p>
        </w:tc>
        <w:tc>
          <w:tcPr>
            <w:tcW w:w="871" w:type="pct"/>
            <w:tcBorders>
              <w:top w:val="single" w:sz="4" w:space="0" w:color="auto"/>
              <w:bottom w:val="double" w:sz="4" w:space="0" w:color="auto"/>
            </w:tcBorders>
            <w:vAlign w:val="bottom"/>
          </w:tcPr>
          <w:p w:rsidR="00926EB9" w:rsidRPr="009F2F48" w:rsidRDefault="00926EB9" w:rsidP="0092391B">
            <w:pPr>
              <w:pStyle w:val="Tabletext"/>
              <w:keepNext/>
              <w:widowControl w:val="0"/>
              <w:spacing w:before="20" w:after="20"/>
              <w:ind w:right="113"/>
              <w:jc w:val="right"/>
              <w:rPr>
                <w:b/>
                <w:szCs w:val="18"/>
                <w:lang w:val="ru-RU"/>
              </w:rPr>
            </w:pPr>
            <w:r w:rsidRPr="009F2F48">
              <w:rPr>
                <w:b/>
                <w:szCs w:val="18"/>
                <w:lang w:val="ru-RU"/>
              </w:rPr>
              <w:t>35 893</w:t>
            </w:r>
          </w:p>
        </w:tc>
      </w:tr>
    </w:tbl>
    <w:p w:rsidR="0060776A" w:rsidRPr="009F2F48" w:rsidRDefault="009B5A72" w:rsidP="0060776A">
      <w:pPr>
        <w:pStyle w:val="1"/>
        <w:keepLines/>
        <w:spacing w:before="260" w:after="130" w:line="240" w:lineRule="auto"/>
        <w:ind w:left="0" w:hanging="964"/>
        <w:jc w:val="both"/>
        <w:rPr>
          <w:szCs w:val="32"/>
          <w:lang w:val="ru-RU"/>
        </w:rPr>
      </w:pPr>
      <w:bookmarkStart w:id="696" w:name="_Toc247432728"/>
      <w:bookmarkStart w:id="697" w:name="_Toc247434675"/>
      <w:bookmarkStart w:id="698" w:name="_Toc247446452"/>
      <w:bookmarkStart w:id="699" w:name="_Toc247446590"/>
      <w:bookmarkStart w:id="700" w:name="_Toc247509478"/>
      <w:bookmarkStart w:id="701" w:name="_Toc247521817"/>
      <w:bookmarkStart w:id="702" w:name="_Toc247522153"/>
      <w:bookmarkStart w:id="703" w:name="_Toc247523640"/>
      <w:bookmarkStart w:id="704" w:name="_Toc247523977"/>
      <w:bookmarkStart w:id="705" w:name="_Toc247524555"/>
      <w:bookmarkStart w:id="706" w:name="_Toc247528509"/>
      <w:bookmarkStart w:id="707" w:name="_Toc247530817"/>
      <w:bookmarkStart w:id="708" w:name="_Toc247606160"/>
      <w:bookmarkStart w:id="709" w:name="_Toc353126344"/>
      <w:bookmarkStart w:id="710" w:name="_Toc421696202"/>
      <w:bookmarkStart w:id="711" w:name="_Toc249341888"/>
      <w:bookmarkEnd w:id="696"/>
      <w:bookmarkEnd w:id="697"/>
      <w:bookmarkEnd w:id="698"/>
      <w:bookmarkEnd w:id="699"/>
      <w:bookmarkEnd w:id="700"/>
      <w:bookmarkEnd w:id="701"/>
      <w:bookmarkEnd w:id="702"/>
      <w:bookmarkEnd w:id="703"/>
      <w:bookmarkEnd w:id="704"/>
      <w:bookmarkEnd w:id="705"/>
      <w:bookmarkEnd w:id="706"/>
      <w:bookmarkEnd w:id="707"/>
      <w:bookmarkEnd w:id="708"/>
      <w:r w:rsidRPr="009F2F48">
        <w:rPr>
          <w:szCs w:val="32"/>
          <w:lang w:val="ru-RU"/>
        </w:rPr>
        <w:t>Кредиты и депозиты, полученные от Центрального банка Российской Федерации</w:t>
      </w:r>
      <w:bookmarkEnd w:id="709"/>
      <w:bookmarkEnd w:id="710"/>
    </w:p>
    <w:tbl>
      <w:tblPr>
        <w:tblW w:w="5000" w:type="pct"/>
        <w:tblLayout w:type="fixed"/>
        <w:tblCellMar>
          <w:left w:w="0" w:type="dxa"/>
          <w:right w:w="0" w:type="dxa"/>
        </w:tblCellMar>
        <w:tblLook w:val="0000"/>
      </w:tblPr>
      <w:tblGrid>
        <w:gridCol w:w="5510"/>
        <w:gridCol w:w="1535"/>
        <w:gridCol w:w="237"/>
        <w:gridCol w:w="1535"/>
      </w:tblGrid>
      <w:tr w:rsidR="0033273F" w:rsidRPr="009F2F48" w:rsidTr="00A332D2">
        <w:trPr>
          <w:cantSplit/>
          <w:trHeight w:val="20"/>
          <w:tblHeader/>
        </w:trPr>
        <w:tc>
          <w:tcPr>
            <w:tcW w:w="5510" w:type="dxa"/>
            <w:vAlign w:val="bottom"/>
          </w:tcPr>
          <w:p w:rsidR="0033273F" w:rsidRPr="009F2F48" w:rsidRDefault="0033273F" w:rsidP="0092391B">
            <w:pPr>
              <w:pStyle w:val="Tabletext"/>
              <w:keepNext/>
              <w:spacing w:before="20" w:after="20"/>
              <w:rPr>
                <w:b/>
                <w:szCs w:val="18"/>
                <w:lang w:val="ru-RU"/>
              </w:rPr>
            </w:pPr>
          </w:p>
        </w:tc>
        <w:tc>
          <w:tcPr>
            <w:tcW w:w="1535" w:type="dxa"/>
            <w:tcBorders>
              <w:bottom w:val="single" w:sz="4" w:space="0" w:color="auto"/>
            </w:tcBorders>
            <w:vAlign w:val="bottom"/>
          </w:tcPr>
          <w:p w:rsidR="002212DC" w:rsidRPr="009F2F48" w:rsidRDefault="009B5A72" w:rsidP="0092391B">
            <w:pPr>
              <w:pStyle w:val="Tabletext"/>
              <w:keepNext/>
              <w:keepLines/>
              <w:spacing w:before="20" w:after="20"/>
              <w:ind w:right="117"/>
              <w:jc w:val="right"/>
              <w:rPr>
                <w:b/>
                <w:bCs/>
                <w:lang w:val="ru-RU"/>
              </w:rPr>
            </w:pPr>
            <w:r w:rsidRPr="009F2F48">
              <w:rPr>
                <w:b/>
                <w:bCs/>
                <w:lang w:val="ru-RU"/>
              </w:rPr>
              <w:t>201</w:t>
            </w:r>
            <w:r w:rsidR="00A332D2" w:rsidRPr="009F2F48">
              <w:rPr>
                <w:b/>
                <w:bCs/>
                <w:lang w:val="ru-RU"/>
              </w:rPr>
              <w:t>4</w:t>
            </w:r>
            <w:r w:rsidRPr="009F2F48">
              <w:rPr>
                <w:b/>
                <w:bCs/>
                <w:lang w:val="ru-RU"/>
              </w:rPr>
              <w:t> год </w:t>
            </w:r>
            <w:r w:rsidRPr="009F2F48">
              <w:rPr>
                <w:b/>
                <w:bCs/>
                <w:lang w:val="ru-RU"/>
              </w:rPr>
              <w:br/>
              <w:t>тыс. рублей </w:t>
            </w:r>
          </w:p>
        </w:tc>
        <w:tc>
          <w:tcPr>
            <w:tcW w:w="237" w:type="dxa"/>
            <w:vAlign w:val="bottom"/>
          </w:tcPr>
          <w:p w:rsidR="0033273F" w:rsidRPr="009F2F48" w:rsidRDefault="0033273F" w:rsidP="0092391B">
            <w:pPr>
              <w:pStyle w:val="Tabletext"/>
              <w:keepNext/>
              <w:keepLines/>
              <w:spacing w:before="20" w:after="20"/>
              <w:ind w:right="117"/>
              <w:jc w:val="right"/>
              <w:rPr>
                <w:b/>
                <w:bCs/>
                <w:lang w:val="ru-RU"/>
              </w:rPr>
            </w:pPr>
          </w:p>
        </w:tc>
        <w:tc>
          <w:tcPr>
            <w:tcW w:w="1535" w:type="dxa"/>
            <w:tcBorders>
              <w:bottom w:val="single" w:sz="4" w:space="0" w:color="auto"/>
            </w:tcBorders>
            <w:vAlign w:val="bottom"/>
          </w:tcPr>
          <w:p w:rsidR="002212DC" w:rsidRPr="009F2F48" w:rsidRDefault="00A332D2" w:rsidP="0092391B">
            <w:pPr>
              <w:pStyle w:val="Tabletext"/>
              <w:keepNext/>
              <w:keepLines/>
              <w:spacing w:before="20" w:after="20"/>
              <w:ind w:right="117"/>
              <w:jc w:val="right"/>
              <w:rPr>
                <w:b/>
                <w:bCs/>
                <w:lang w:val="ru-RU"/>
              </w:rPr>
            </w:pPr>
            <w:r w:rsidRPr="009F2F48">
              <w:rPr>
                <w:b/>
                <w:bCs/>
                <w:lang w:val="ru-RU"/>
              </w:rPr>
              <w:t>2013 год </w:t>
            </w:r>
            <w:r w:rsidRPr="009F2F48">
              <w:rPr>
                <w:b/>
                <w:bCs/>
                <w:lang w:val="ru-RU"/>
              </w:rPr>
              <w:br/>
              <w:t>тыс. рублей </w:t>
            </w:r>
            <w:r w:rsidR="009B5A72" w:rsidRPr="009F2F48">
              <w:rPr>
                <w:b/>
                <w:bCs/>
                <w:lang w:val="ru-RU"/>
              </w:rPr>
              <w:t xml:space="preserve"> </w:t>
            </w:r>
          </w:p>
        </w:tc>
      </w:tr>
      <w:tr w:rsidR="00A332D2" w:rsidRPr="009F2F48" w:rsidTr="00A332D2">
        <w:trPr>
          <w:cantSplit/>
          <w:trHeight w:val="20"/>
          <w:tblHeader/>
        </w:trPr>
        <w:tc>
          <w:tcPr>
            <w:tcW w:w="5510" w:type="dxa"/>
            <w:vAlign w:val="bottom"/>
          </w:tcPr>
          <w:p w:rsidR="00A332D2" w:rsidRPr="009F2F48" w:rsidRDefault="009B5A72" w:rsidP="0092391B">
            <w:pPr>
              <w:pStyle w:val="Tabletext"/>
              <w:keepNext/>
              <w:spacing w:before="20" w:after="20"/>
              <w:rPr>
                <w:bCs/>
                <w:szCs w:val="18"/>
                <w:lang w:val="ru-RU"/>
              </w:rPr>
            </w:pPr>
            <w:r w:rsidRPr="009F2F48">
              <w:rPr>
                <w:bCs/>
                <w:szCs w:val="18"/>
                <w:lang w:val="ru-RU"/>
              </w:rPr>
              <w:t>Кредиты по сделкам “РЕПО” от ЦБ РФ</w:t>
            </w:r>
          </w:p>
        </w:tc>
        <w:tc>
          <w:tcPr>
            <w:tcW w:w="1535" w:type="dxa"/>
            <w:tcBorders>
              <w:bottom w:val="single" w:sz="4" w:space="0" w:color="auto"/>
            </w:tcBorders>
            <w:vAlign w:val="bottom"/>
          </w:tcPr>
          <w:p w:rsidR="00A332D2" w:rsidRPr="009F2F48" w:rsidRDefault="003A0BBC" w:rsidP="0092391B">
            <w:pPr>
              <w:pStyle w:val="Tabletext"/>
              <w:keepNext/>
              <w:keepLines/>
              <w:spacing w:before="20" w:after="20"/>
              <w:ind w:right="113"/>
              <w:jc w:val="right"/>
              <w:rPr>
                <w:bCs/>
                <w:lang w:val="ru-RU"/>
              </w:rPr>
            </w:pPr>
            <w:r>
              <w:rPr>
                <w:bCs/>
                <w:lang w:val="ru-RU"/>
              </w:rPr>
              <w:t>527 999</w:t>
            </w:r>
          </w:p>
        </w:tc>
        <w:tc>
          <w:tcPr>
            <w:tcW w:w="237" w:type="dxa"/>
            <w:vAlign w:val="bottom"/>
          </w:tcPr>
          <w:p w:rsidR="00A332D2" w:rsidRPr="009F2F48" w:rsidRDefault="00A332D2" w:rsidP="0092391B">
            <w:pPr>
              <w:pStyle w:val="Tabletext"/>
              <w:keepNext/>
              <w:keepLines/>
              <w:spacing w:before="20" w:after="20"/>
              <w:ind w:right="113"/>
              <w:jc w:val="right"/>
              <w:rPr>
                <w:b/>
                <w:bCs/>
                <w:lang w:val="ru-RU"/>
              </w:rPr>
            </w:pPr>
          </w:p>
        </w:tc>
        <w:tc>
          <w:tcPr>
            <w:tcW w:w="1535" w:type="dxa"/>
            <w:tcBorders>
              <w:bottom w:val="single" w:sz="4" w:space="0" w:color="auto"/>
            </w:tcBorders>
            <w:vAlign w:val="bottom"/>
          </w:tcPr>
          <w:p w:rsidR="00A332D2" w:rsidRPr="009F2F48" w:rsidRDefault="00A332D2" w:rsidP="0092391B">
            <w:pPr>
              <w:pStyle w:val="Tabletext"/>
              <w:keepNext/>
              <w:keepLines/>
              <w:spacing w:before="20" w:after="20"/>
              <w:ind w:right="113"/>
              <w:jc w:val="right"/>
              <w:rPr>
                <w:bCs/>
                <w:szCs w:val="18"/>
                <w:lang w:val="ru-RU"/>
              </w:rPr>
            </w:pPr>
            <w:r w:rsidRPr="009F2F48">
              <w:rPr>
                <w:bCs/>
                <w:lang w:val="ru-RU"/>
              </w:rPr>
              <w:t>-</w:t>
            </w:r>
          </w:p>
        </w:tc>
      </w:tr>
      <w:tr w:rsidR="00A332D2" w:rsidRPr="009F2F48" w:rsidTr="00A332D2">
        <w:trPr>
          <w:cantSplit/>
          <w:trHeight w:val="20"/>
        </w:trPr>
        <w:tc>
          <w:tcPr>
            <w:tcW w:w="5510" w:type="dxa"/>
            <w:vAlign w:val="bottom"/>
          </w:tcPr>
          <w:p w:rsidR="007C4E64" w:rsidRDefault="007C4E64" w:rsidP="00692763">
            <w:pPr>
              <w:pStyle w:val="Tabletext"/>
              <w:keepNext/>
              <w:spacing w:before="20" w:afterLines="40"/>
              <w:rPr>
                <w:bCs/>
                <w:szCs w:val="18"/>
                <w:lang w:val="ru-RU"/>
              </w:rPr>
              <w:pPrChange w:id="712" w:author="mashurov" w:date="2015-06-15T11:10:00Z">
                <w:pPr>
                  <w:pStyle w:val="Tabletext"/>
                  <w:keepNext/>
                  <w:spacing w:before="20" w:afterLines="40"/>
                </w:pPr>
              </w:pPrChange>
            </w:pPr>
          </w:p>
        </w:tc>
        <w:tc>
          <w:tcPr>
            <w:tcW w:w="1535" w:type="dxa"/>
            <w:tcBorders>
              <w:top w:val="single" w:sz="4" w:space="0" w:color="auto"/>
              <w:bottom w:val="double" w:sz="4" w:space="0" w:color="auto"/>
            </w:tcBorders>
            <w:vAlign w:val="bottom"/>
          </w:tcPr>
          <w:p w:rsidR="007C4E64" w:rsidRDefault="00D33C23" w:rsidP="00692763">
            <w:pPr>
              <w:pStyle w:val="Tabletext"/>
              <w:keepNext/>
              <w:spacing w:before="20" w:afterLines="40"/>
              <w:ind w:right="113"/>
              <w:jc w:val="right"/>
              <w:rPr>
                <w:b/>
                <w:bCs/>
                <w:szCs w:val="18"/>
                <w:lang w:val="ru-RU"/>
              </w:rPr>
              <w:pPrChange w:id="713" w:author="mashurov" w:date="2015-06-15T11:10:00Z">
                <w:pPr>
                  <w:pStyle w:val="Tabletext"/>
                  <w:keepNext/>
                  <w:spacing w:before="20" w:afterLines="40"/>
                  <w:ind w:right="113"/>
                  <w:jc w:val="right"/>
                </w:pPr>
              </w:pPrChange>
            </w:pPr>
            <w:r w:rsidRPr="00D33C23">
              <w:rPr>
                <w:b/>
                <w:bCs/>
                <w:lang w:val="ru-RU"/>
              </w:rPr>
              <w:t>527 999</w:t>
            </w:r>
          </w:p>
        </w:tc>
        <w:tc>
          <w:tcPr>
            <w:tcW w:w="237" w:type="dxa"/>
            <w:vAlign w:val="bottom"/>
          </w:tcPr>
          <w:p w:rsidR="007C4E64" w:rsidRDefault="007C4E64" w:rsidP="00692763">
            <w:pPr>
              <w:pStyle w:val="Tabletext"/>
              <w:keepNext/>
              <w:spacing w:before="20" w:afterLines="40"/>
              <w:ind w:right="113"/>
              <w:jc w:val="right"/>
              <w:rPr>
                <w:b/>
                <w:bCs/>
                <w:szCs w:val="18"/>
                <w:lang w:val="ru-RU"/>
              </w:rPr>
              <w:pPrChange w:id="714" w:author="mashurov" w:date="2015-06-15T11:10:00Z">
                <w:pPr>
                  <w:pStyle w:val="Tabletext"/>
                  <w:keepNext/>
                  <w:spacing w:before="20" w:afterLines="40"/>
                  <w:ind w:right="113"/>
                  <w:jc w:val="right"/>
                </w:pPr>
              </w:pPrChange>
            </w:pPr>
          </w:p>
        </w:tc>
        <w:tc>
          <w:tcPr>
            <w:tcW w:w="1535" w:type="dxa"/>
            <w:tcBorders>
              <w:top w:val="single" w:sz="4" w:space="0" w:color="auto"/>
              <w:bottom w:val="double" w:sz="4" w:space="0" w:color="auto"/>
            </w:tcBorders>
            <w:vAlign w:val="bottom"/>
          </w:tcPr>
          <w:p w:rsidR="007C4E64" w:rsidRDefault="00A332D2" w:rsidP="00692763">
            <w:pPr>
              <w:pStyle w:val="Tabletext"/>
              <w:keepNext/>
              <w:spacing w:before="20" w:afterLines="40"/>
              <w:ind w:right="113"/>
              <w:jc w:val="right"/>
              <w:rPr>
                <w:b/>
                <w:bCs/>
                <w:szCs w:val="18"/>
                <w:lang w:val="ru-RU"/>
              </w:rPr>
              <w:pPrChange w:id="715" w:author="mashurov" w:date="2015-06-15T11:10:00Z">
                <w:pPr>
                  <w:pStyle w:val="Tabletext"/>
                  <w:keepNext/>
                  <w:spacing w:before="20" w:afterLines="40"/>
                  <w:ind w:right="113"/>
                  <w:jc w:val="right"/>
                </w:pPr>
              </w:pPrChange>
            </w:pPr>
            <w:r w:rsidRPr="009F2F48">
              <w:rPr>
                <w:b/>
                <w:bCs/>
                <w:szCs w:val="18"/>
                <w:lang w:val="ru-RU"/>
              </w:rPr>
              <w:t>-</w:t>
            </w:r>
          </w:p>
        </w:tc>
      </w:tr>
    </w:tbl>
    <w:p w:rsidR="00811806" w:rsidRPr="00DC4E1D" w:rsidRDefault="00D33C23" w:rsidP="00E80817">
      <w:pPr>
        <w:pStyle w:val="a1"/>
        <w:rPr>
          <w:lang w:val="ru-RU"/>
        </w:rPr>
      </w:pPr>
      <w:r w:rsidRPr="00D33C23">
        <w:rPr>
          <w:lang w:val="ru-RU"/>
        </w:rPr>
        <w:t>По состоянию на 31 декабря 201</w:t>
      </w:r>
      <w:r w:rsidR="00DC4E1D">
        <w:rPr>
          <w:lang w:val="ru-RU"/>
        </w:rPr>
        <w:t>4</w:t>
      </w:r>
      <w:r w:rsidRPr="00D33C23">
        <w:rPr>
          <w:lang w:val="ru-RU"/>
        </w:rPr>
        <w:t xml:space="preserve"> года кредиты по сделкам “РЕПО” от ЦБ РФ обеспечены залогом ценных бумаг Группы в размере </w:t>
      </w:r>
      <w:r w:rsidR="00DC4E1D">
        <w:rPr>
          <w:lang w:val="ru-RU"/>
        </w:rPr>
        <w:t>580 305</w:t>
      </w:r>
      <w:r w:rsidRPr="00D33C23">
        <w:rPr>
          <w:lang w:val="ru-RU"/>
        </w:rPr>
        <w:t xml:space="preserve"> тыс. рублей </w:t>
      </w:r>
      <w:r w:rsidRPr="00D33C23">
        <w:rPr>
          <w:szCs w:val="22"/>
          <w:lang w:val="ru-RU"/>
        </w:rPr>
        <w:t>(см. Примечания 16 и 19).</w:t>
      </w:r>
    </w:p>
    <w:p w:rsidR="0060776A" w:rsidRPr="009F2F48" w:rsidRDefault="009B5A72" w:rsidP="0060776A">
      <w:pPr>
        <w:pStyle w:val="1"/>
        <w:keepLines/>
        <w:spacing w:before="260" w:after="130" w:line="240" w:lineRule="auto"/>
        <w:ind w:left="0" w:hanging="964"/>
        <w:jc w:val="both"/>
        <w:rPr>
          <w:szCs w:val="32"/>
          <w:lang w:val="ru-RU"/>
        </w:rPr>
      </w:pPr>
      <w:bookmarkStart w:id="716" w:name="_Toc353297593"/>
      <w:bookmarkStart w:id="717" w:name="_Toc353299184"/>
      <w:bookmarkStart w:id="718" w:name="_Toc353897252"/>
      <w:bookmarkStart w:id="719" w:name="_Toc353898067"/>
      <w:bookmarkStart w:id="720" w:name="_Toc353297648"/>
      <w:bookmarkStart w:id="721" w:name="_Toc353299239"/>
      <w:bookmarkStart w:id="722" w:name="_Toc353897307"/>
      <w:bookmarkStart w:id="723" w:name="_Toc353898122"/>
      <w:bookmarkStart w:id="724" w:name="_Toc352776413"/>
      <w:bookmarkStart w:id="725" w:name="_Toc353126001"/>
      <w:bookmarkStart w:id="726" w:name="_Toc353126242"/>
      <w:bookmarkStart w:id="727" w:name="_Toc353126345"/>
      <w:bookmarkStart w:id="728" w:name="_Toc353126407"/>
      <w:bookmarkStart w:id="729" w:name="_Toc353126456"/>
      <w:bookmarkStart w:id="730" w:name="_Toc353297653"/>
      <w:bookmarkStart w:id="731" w:name="_Toc353299244"/>
      <w:bookmarkStart w:id="732" w:name="_Toc353897312"/>
      <w:bookmarkStart w:id="733" w:name="_Toc353898127"/>
      <w:bookmarkStart w:id="734" w:name="_Toc353126346"/>
      <w:bookmarkStart w:id="735" w:name="_Toc421696203"/>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r w:rsidRPr="009F2F48">
        <w:rPr>
          <w:szCs w:val="32"/>
          <w:lang w:val="ru-RU"/>
        </w:rPr>
        <w:t>Счета и депозиты банков</w:t>
      </w:r>
      <w:bookmarkEnd w:id="711"/>
      <w:bookmarkEnd w:id="734"/>
      <w:bookmarkEnd w:id="735"/>
    </w:p>
    <w:tbl>
      <w:tblPr>
        <w:tblW w:w="5000" w:type="pct"/>
        <w:tblLayout w:type="fixed"/>
        <w:tblCellMar>
          <w:left w:w="0" w:type="dxa"/>
          <w:right w:w="0" w:type="dxa"/>
        </w:tblCellMar>
        <w:tblLook w:val="0000"/>
      </w:tblPr>
      <w:tblGrid>
        <w:gridCol w:w="5522"/>
        <w:gridCol w:w="1538"/>
        <w:gridCol w:w="219"/>
        <w:gridCol w:w="1538"/>
      </w:tblGrid>
      <w:tr w:rsidR="003E3632" w:rsidRPr="009F2F48" w:rsidTr="00A332D2">
        <w:trPr>
          <w:cantSplit/>
          <w:tblHeader/>
        </w:trPr>
        <w:tc>
          <w:tcPr>
            <w:tcW w:w="3131" w:type="pct"/>
            <w:vAlign w:val="bottom"/>
          </w:tcPr>
          <w:p w:rsidR="003E3632" w:rsidRPr="009F2F48" w:rsidRDefault="003E3632" w:rsidP="00BF6D23">
            <w:pPr>
              <w:pStyle w:val="Tabletext"/>
              <w:keepNext/>
              <w:keepLines/>
              <w:spacing w:before="20" w:after="20"/>
              <w:rPr>
                <w:lang w:val="ru-RU"/>
              </w:rPr>
            </w:pPr>
          </w:p>
        </w:tc>
        <w:tc>
          <w:tcPr>
            <w:tcW w:w="872" w:type="pct"/>
            <w:tcBorders>
              <w:bottom w:val="single" w:sz="4" w:space="0" w:color="auto"/>
            </w:tcBorders>
            <w:vAlign w:val="bottom"/>
          </w:tcPr>
          <w:p w:rsidR="003E3632" w:rsidRPr="009F2F48" w:rsidRDefault="009B5A72" w:rsidP="00BF6D23">
            <w:pPr>
              <w:pStyle w:val="Tabletext"/>
              <w:keepNext/>
              <w:keepLines/>
              <w:spacing w:before="20" w:after="20"/>
              <w:ind w:right="113"/>
              <w:jc w:val="right"/>
              <w:rPr>
                <w:b/>
                <w:bCs/>
                <w:lang w:val="ru-RU"/>
              </w:rPr>
            </w:pPr>
            <w:r w:rsidRPr="009F2F48">
              <w:rPr>
                <w:b/>
                <w:bCs/>
                <w:lang w:val="ru-RU"/>
              </w:rPr>
              <w:t>201</w:t>
            </w:r>
            <w:r w:rsidR="00A332D2" w:rsidRPr="009F2F48">
              <w:rPr>
                <w:b/>
                <w:bCs/>
                <w:lang w:val="ru-RU"/>
              </w:rPr>
              <w:t>4</w:t>
            </w:r>
            <w:r w:rsidRPr="009F2F48">
              <w:rPr>
                <w:b/>
                <w:bCs/>
                <w:lang w:val="ru-RU"/>
              </w:rPr>
              <w:t> год </w:t>
            </w:r>
            <w:r w:rsidRPr="009F2F48">
              <w:rPr>
                <w:b/>
                <w:bCs/>
                <w:lang w:val="ru-RU"/>
              </w:rPr>
              <w:br/>
              <w:t>тыс. рублей </w:t>
            </w:r>
          </w:p>
        </w:tc>
        <w:tc>
          <w:tcPr>
            <w:tcW w:w="124" w:type="pct"/>
            <w:vAlign w:val="bottom"/>
          </w:tcPr>
          <w:p w:rsidR="003E3632" w:rsidRPr="009F2F48" w:rsidRDefault="003E3632" w:rsidP="00BF6D23">
            <w:pPr>
              <w:pStyle w:val="Tabletext"/>
              <w:keepNext/>
              <w:keepLines/>
              <w:spacing w:before="20" w:after="20"/>
              <w:ind w:right="113"/>
              <w:jc w:val="right"/>
              <w:rPr>
                <w:b/>
                <w:bCs/>
                <w:lang w:val="ru-RU"/>
              </w:rPr>
            </w:pPr>
          </w:p>
        </w:tc>
        <w:tc>
          <w:tcPr>
            <w:tcW w:w="872" w:type="pct"/>
            <w:tcBorders>
              <w:bottom w:val="single" w:sz="4" w:space="0" w:color="auto"/>
            </w:tcBorders>
            <w:vAlign w:val="bottom"/>
          </w:tcPr>
          <w:p w:rsidR="003E3632" w:rsidRPr="009F2F48" w:rsidRDefault="00A332D2" w:rsidP="00BF6D23">
            <w:pPr>
              <w:pStyle w:val="Tabletext"/>
              <w:keepNext/>
              <w:keepLines/>
              <w:spacing w:before="20" w:after="20"/>
              <w:ind w:right="113"/>
              <w:jc w:val="right"/>
              <w:rPr>
                <w:b/>
                <w:bCs/>
                <w:lang w:val="ru-RU"/>
              </w:rPr>
            </w:pPr>
            <w:r w:rsidRPr="009F2F48">
              <w:rPr>
                <w:b/>
                <w:bCs/>
                <w:lang w:val="ru-RU"/>
              </w:rPr>
              <w:t>2013 год </w:t>
            </w:r>
            <w:r w:rsidRPr="009F2F48">
              <w:rPr>
                <w:b/>
                <w:bCs/>
                <w:lang w:val="ru-RU"/>
              </w:rPr>
              <w:br/>
              <w:t>тыс. рублей </w:t>
            </w:r>
            <w:r w:rsidR="009B5A72" w:rsidRPr="009F2F48">
              <w:rPr>
                <w:b/>
                <w:bCs/>
                <w:lang w:val="ru-RU"/>
              </w:rPr>
              <w:t xml:space="preserve"> </w:t>
            </w:r>
          </w:p>
        </w:tc>
      </w:tr>
      <w:tr w:rsidR="00A332D2" w:rsidRPr="009F2F48" w:rsidTr="00A332D2">
        <w:trPr>
          <w:cantSplit/>
        </w:trPr>
        <w:tc>
          <w:tcPr>
            <w:tcW w:w="3131" w:type="pct"/>
            <w:vAlign w:val="bottom"/>
          </w:tcPr>
          <w:p w:rsidR="00A332D2" w:rsidRPr="009F2F48" w:rsidRDefault="009B5A72" w:rsidP="00BF6D23">
            <w:pPr>
              <w:pStyle w:val="Tabletext"/>
              <w:keepNext/>
              <w:spacing w:before="20" w:after="20"/>
              <w:rPr>
                <w:lang w:val="ru-RU"/>
              </w:rPr>
            </w:pPr>
            <w:r w:rsidRPr="009F2F48">
              <w:rPr>
                <w:szCs w:val="18"/>
                <w:lang w:val="ru-RU"/>
              </w:rPr>
              <w:t>Счета типа “Лоро”</w:t>
            </w:r>
          </w:p>
        </w:tc>
        <w:tc>
          <w:tcPr>
            <w:tcW w:w="872" w:type="pct"/>
            <w:tcBorders>
              <w:top w:val="single" w:sz="4" w:space="0" w:color="auto"/>
            </w:tcBorders>
            <w:vAlign w:val="bottom"/>
          </w:tcPr>
          <w:p w:rsidR="00A332D2" w:rsidRPr="009F2F48" w:rsidRDefault="00DC4E1D" w:rsidP="00BF6D23">
            <w:pPr>
              <w:pStyle w:val="Tabletext"/>
              <w:keepNext/>
              <w:spacing w:before="20" w:after="20"/>
              <w:ind w:right="113"/>
              <w:jc w:val="right"/>
              <w:rPr>
                <w:bCs/>
                <w:lang w:val="ru-RU"/>
              </w:rPr>
            </w:pPr>
            <w:r>
              <w:rPr>
                <w:bCs/>
                <w:lang w:val="ru-RU"/>
              </w:rPr>
              <w:t>20 124</w:t>
            </w:r>
          </w:p>
        </w:tc>
        <w:tc>
          <w:tcPr>
            <w:tcW w:w="124" w:type="pct"/>
            <w:vAlign w:val="bottom"/>
          </w:tcPr>
          <w:p w:rsidR="00A332D2" w:rsidRPr="009F2F48" w:rsidRDefault="00A332D2" w:rsidP="00BF6D23">
            <w:pPr>
              <w:pStyle w:val="Tabletext"/>
              <w:keepNext/>
              <w:spacing w:before="20" w:after="20"/>
              <w:ind w:right="113"/>
              <w:jc w:val="right"/>
              <w:rPr>
                <w:bCs/>
                <w:lang w:val="ru-RU"/>
              </w:rPr>
            </w:pPr>
          </w:p>
        </w:tc>
        <w:tc>
          <w:tcPr>
            <w:tcW w:w="872" w:type="pct"/>
            <w:tcBorders>
              <w:top w:val="single" w:sz="4" w:space="0" w:color="auto"/>
            </w:tcBorders>
            <w:vAlign w:val="bottom"/>
          </w:tcPr>
          <w:p w:rsidR="00A332D2" w:rsidRPr="009F2F48" w:rsidRDefault="00A332D2" w:rsidP="00465B4D">
            <w:pPr>
              <w:pStyle w:val="Tabletext"/>
              <w:keepNext/>
              <w:spacing w:before="20" w:after="20"/>
              <w:ind w:right="113"/>
              <w:jc w:val="right"/>
              <w:rPr>
                <w:bCs/>
                <w:lang w:val="ru-RU"/>
              </w:rPr>
            </w:pPr>
            <w:r w:rsidRPr="009F2F48">
              <w:rPr>
                <w:bCs/>
                <w:lang w:val="ru-RU"/>
              </w:rPr>
              <w:t>8 145</w:t>
            </w:r>
          </w:p>
        </w:tc>
      </w:tr>
      <w:tr w:rsidR="00A332D2" w:rsidRPr="009F2F48" w:rsidTr="00A332D2">
        <w:trPr>
          <w:cantSplit/>
        </w:trPr>
        <w:tc>
          <w:tcPr>
            <w:tcW w:w="3131" w:type="pct"/>
            <w:vAlign w:val="bottom"/>
          </w:tcPr>
          <w:p w:rsidR="00A332D2" w:rsidRPr="009F2F48" w:rsidRDefault="009B5A72" w:rsidP="00BF6D23">
            <w:pPr>
              <w:pStyle w:val="Tabletext"/>
              <w:keepNext/>
              <w:spacing w:before="20" w:after="20"/>
              <w:rPr>
                <w:lang w:val="ru-RU"/>
              </w:rPr>
            </w:pPr>
            <w:r w:rsidRPr="009F2F48">
              <w:rPr>
                <w:szCs w:val="18"/>
                <w:lang w:val="ru-RU"/>
              </w:rPr>
              <w:t>Срочные депозиты</w:t>
            </w:r>
          </w:p>
        </w:tc>
        <w:tc>
          <w:tcPr>
            <w:tcW w:w="872" w:type="pct"/>
            <w:vAlign w:val="bottom"/>
          </w:tcPr>
          <w:p w:rsidR="00A332D2" w:rsidRPr="009F2F48" w:rsidRDefault="003D2525" w:rsidP="00BF6D23">
            <w:pPr>
              <w:pStyle w:val="Tabletext"/>
              <w:keepNext/>
              <w:spacing w:before="20" w:after="20"/>
              <w:ind w:right="113"/>
              <w:jc w:val="right"/>
              <w:rPr>
                <w:bCs/>
                <w:lang w:val="ru-RU"/>
              </w:rPr>
            </w:pPr>
            <w:r>
              <w:rPr>
                <w:bCs/>
                <w:lang w:val="ru-RU"/>
              </w:rPr>
              <w:t>3 046 276</w:t>
            </w:r>
          </w:p>
        </w:tc>
        <w:tc>
          <w:tcPr>
            <w:tcW w:w="124" w:type="pct"/>
            <w:vAlign w:val="bottom"/>
          </w:tcPr>
          <w:p w:rsidR="00A332D2" w:rsidRPr="009F2F48" w:rsidRDefault="00A332D2" w:rsidP="00BF6D23">
            <w:pPr>
              <w:pStyle w:val="Tabletext"/>
              <w:keepNext/>
              <w:spacing w:before="20" w:after="20"/>
              <w:ind w:right="113"/>
              <w:jc w:val="right"/>
              <w:rPr>
                <w:bCs/>
                <w:lang w:val="ru-RU"/>
              </w:rPr>
            </w:pPr>
          </w:p>
        </w:tc>
        <w:tc>
          <w:tcPr>
            <w:tcW w:w="872" w:type="pct"/>
            <w:vAlign w:val="bottom"/>
          </w:tcPr>
          <w:p w:rsidR="00A332D2" w:rsidRPr="009F2F48" w:rsidRDefault="00A332D2" w:rsidP="00465B4D">
            <w:pPr>
              <w:pStyle w:val="Tabletext"/>
              <w:keepNext/>
              <w:spacing w:before="20" w:after="20"/>
              <w:ind w:right="113"/>
              <w:jc w:val="right"/>
              <w:rPr>
                <w:bCs/>
                <w:lang w:val="ru-RU"/>
              </w:rPr>
            </w:pPr>
            <w:r w:rsidRPr="009F2F48">
              <w:rPr>
                <w:bCs/>
                <w:lang w:val="ru-RU"/>
              </w:rPr>
              <w:t>1 001 867</w:t>
            </w:r>
          </w:p>
        </w:tc>
      </w:tr>
      <w:tr w:rsidR="00A332D2" w:rsidRPr="009F2F48" w:rsidTr="00A332D2">
        <w:trPr>
          <w:cantSplit/>
        </w:trPr>
        <w:tc>
          <w:tcPr>
            <w:tcW w:w="3131" w:type="pct"/>
            <w:vAlign w:val="bottom"/>
          </w:tcPr>
          <w:p w:rsidR="00A332D2" w:rsidRPr="009F2F48" w:rsidRDefault="00A332D2" w:rsidP="00BF6D23">
            <w:pPr>
              <w:pStyle w:val="Tabletext"/>
              <w:spacing w:before="20" w:after="20"/>
              <w:rPr>
                <w:lang w:val="ru-RU"/>
              </w:rPr>
            </w:pPr>
          </w:p>
        </w:tc>
        <w:tc>
          <w:tcPr>
            <w:tcW w:w="872" w:type="pct"/>
            <w:tcBorders>
              <w:top w:val="single" w:sz="4" w:space="0" w:color="auto"/>
              <w:bottom w:val="double" w:sz="4" w:space="0" w:color="auto"/>
            </w:tcBorders>
            <w:vAlign w:val="bottom"/>
          </w:tcPr>
          <w:p w:rsidR="00241519" w:rsidRDefault="003D2525">
            <w:pPr>
              <w:pStyle w:val="Tabletext"/>
              <w:spacing w:before="20" w:after="20"/>
              <w:ind w:right="113"/>
              <w:jc w:val="right"/>
              <w:rPr>
                <w:b/>
                <w:lang w:val="ru-RU"/>
              </w:rPr>
            </w:pPr>
            <w:r>
              <w:rPr>
                <w:b/>
                <w:lang w:val="ru-RU"/>
              </w:rPr>
              <w:t>3 066 400</w:t>
            </w:r>
          </w:p>
        </w:tc>
        <w:tc>
          <w:tcPr>
            <w:tcW w:w="124" w:type="pct"/>
            <w:vAlign w:val="bottom"/>
          </w:tcPr>
          <w:p w:rsidR="00A332D2" w:rsidRPr="009F2F48" w:rsidRDefault="00A332D2" w:rsidP="00BF6D23">
            <w:pPr>
              <w:pStyle w:val="Tabletext"/>
              <w:spacing w:before="20" w:after="20"/>
              <w:ind w:right="113"/>
              <w:jc w:val="right"/>
              <w:rPr>
                <w:b/>
                <w:lang w:val="ru-RU"/>
              </w:rPr>
            </w:pPr>
          </w:p>
        </w:tc>
        <w:tc>
          <w:tcPr>
            <w:tcW w:w="872" w:type="pct"/>
            <w:tcBorders>
              <w:top w:val="single" w:sz="4" w:space="0" w:color="auto"/>
              <w:bottom w:val="double" w:sz="4" w:space="0" w:color="auto"/>
            </w:tcBorders>
            <w:vAlign w:val="bottom"/>
          </w:tcPr>
          <w:p w:rsidR="00A332D2" w:rsidRPr="009F2F48" w:rsidRDefault="00A332D2" w:rsidP="00465B4D">
            <w:pPr>
              <w:pStyle w:val="Tabletext"/>
              <w:spacing w:before="20" w:after="20"/>
              <w:ind w:right="113"/>
              <w:jc w:val="right"/>
              <w:rPr>
                <w:b/>
                <w:lang w:val="ru-RU"/>
              </w:rPr>
            </w:pPr>
            <w:r w:rsidRPr="009F2F48">
              <w:rPr>
                <w:b/>
                <w:lang w:val="ru-RU"/>
              </w:rPr>
              <w:t>1 010 012</w:t>
            </w:r>
          </w:p>
        </w:tc>
      </w:tr>
    </w:tbl>
    <w:p w:rsidR="008C7ED2" w:rsidRDefault="00D33C23" w:rsidP="008C7ED2">
      <w:pPr>
        <w:pStyle w:val="a1"/>
        <w:keepLines/>
        <w:spacing w:before="100" w:after="100"/>
        <w:rPr>
          <w:lang w:val="ru-RU"/>
        </w:rPr>
      </w:pPr>
      <w:bookmarkStart w:id="736" w:name="_Toc249341889"/>
      <w:r w:rsidRPr="00D33C23">
        <w:rPr>
          <w:lang w:val="ru-RU"/>
        </w:rPr>
        <w:t>По состоянию на 31 декабря 201</w:t>
      </w:r>
      <w:r w:rsidR="00DC4E1D">
        <w:rPr>
          <w:lang w:val="ru-RU"/>
        </w:rPr>
        <w:t>4</w:t>
      </w:r>
      <w:r w:rsidRPr="00D33C23">
        <w:rPr>
          <w:lang w:val="ru-RU"/>
        </w:rPr>
        <w:t xml:space="preserve"> года срочные депозиты банков в размере 3</w:t>
      </w:r>
      <w:r w:rsidR="00DC4E1D">
        <w:rPr>
          <w:lang w:val="ru-RU"/>
        </w:rPr>
        <w:t>02</w:t>
      </w:r>
      <w:r w:rsidRPr="00D33C23">
        <w:rPr>
          <w:lang w:val="ru-RU"/>
        </w:rPr>
        <w:t xml:space="preserve"> </w:t>
      </w:r>
      <w:r w:rsidR="00DC4E1D">
        <w:rPr>
          <w:lang w:val="ru-RU"/>
        </w:rPr>
        <w:t>166</w:t>
      </w:r>
      <w:r w:rsidRPr="00D33C23">
        <w:rPr>
          <w:lang w:val="ru-RU"/>
        </w:rPr>
        <w:t xml:space="preserve"> тыс. рублей обеспечены залогом ипотечного портфеля в размере </w:t>
      </w:r>
      <w:r w:rsidR="00DC4E1D">
        <w:rPr>
          <w:lang w:val="ru-RU"/>
        </w:rPr>
        <w:t>308 695</w:t>
      </w:r>
      <w:r w:rsidRPr="00D33C23">
        <w:rPr>
          <w:lang w:val="ru-RU"/>
        </w:rPr>
        <w:t xml:space="preserve"> тыс. рублей </w:t>
      </w:r>
      <w:r w:rsidRPr="00D33C23">
        <w:rPr>
          <w:szCs w:val="22"/>
          <w:lang w:val="ru-RU"/>
        </w:rPr>
        <w:t>(см. Примечание 21)</w:t>
      </w:r>
      <w:r w:rsidRPr="00D33C23">
        <w:rPr>
          <w:lang w:val="ru-RU"/>
        </w:rPr>
        <w:t xml:space="preserve"> (201</w:t>
      </w:r>
      <w:r w:rsidR="00DC4E1D">
        <w:rPr>
          <w:lang w:val="ru-RU"/>
        </w:rPr>
        <w:t>3</w:t>
      </w:r>
      <w:r w:rsidRPr="00D33C23">
        <w:rPr>
          <w:lang w:val="ru-RU"/>
        </w:rPr>
        <w:t xml:space="preserve"> год: срочные депозиты банков в размере </w:t>
      </w:r>
      <w:r w:rsidR="00DC4E1D" w:rsidRPr="00DC4E1D">
        <w:rPr>
          <w:lang w:val="ru-RU"/>
        </w:rPr>
        <w:t>382</w:t>
      </w:r>
      <w:r w:rsidR="00DC4E1D">
        <w:rPr>
          <w:lang w:val="ru-RU"/>
        </w:rPr>
        <w:t> </w:t>
      </w:r>
      <w:r w:rsidR="00DC4E1D" w:rsidRPr="00DC4E1D">
        <w:rPr>
          <w:lang w:val="ru-RU"/>
        </w:rPr>
        <w:t>897</w:t>
      </w:r>
      <w:r w:rsidRPr="00D33C23">
        <w:rPr>
          <w:lang w:val="ru-RU"/>
        </w:rPr>
        <w:t xml:space="preserve"> тыс. рублей обеспечены залогом ипотечного портфеля в размере </w:t>
      </w:r>
      <w:r w:rsidR="00DC4E1D" w:rsidRPr="00DC4E1D">
        <w:rPr>
          <w:lang w:val="ru-RU"/>
        </w:rPr>
        <w:t>389</w:t>
      </w:r>
      <w:r w:rsidR="00DC4E1D">
        <w:rPr>
          <w:lang w:val="ru-RU"/>
        </w:rPr>
        <w:t> </w:t>
      </w:r>
      <w:r w:rsidR="00DC4E1D" w:rsidRPr="00DC4E1D">
        <w:rPr>
          <w:lang w:val="ru-RU"/>
        </w:rPr>
        <w:t xml:space="preserve">426 </w:t>
      </w:r>
      <w:r w:rsidRPr="00D33C23">
        <w:rPr>
          <w:lang w:val="ru-RU"/>
        </w:rPr>
        <w:t>тыс. рублей).</w:t>
      </w:r>
    </w:p>
    <w:p w:rsidR="00BB22FE" w:rsidRPr="00ED60E7" w:rsidRDefault="00BC5EF5" w:rsidP="00BB22FE">
      <w:pPr>
        <w:pStyle w:val="a1"/>
        <w:widowControl w:val="0"/>
        <w:spacing w:before="60" w:after="60"/>
        <w:rPr>
          <w:szCs w:val="22"/>
          <w:lang w:val="ru-RU"/>
        </w:rPr>
      </w:pPr>
      <w:r w:rsidRPr="00BC5EF5">
        <w:rPr>
          <w:lang w:val="ru-RU"/>
        </w:rPr>
        <w:t>В рамках процедуры санации 16 декабря 2014 года Группой был получен депозит в размере 3</w:t>
      </w:r>
      <w:r w:rsidR="00DC5AEC">
        <w:rPr>
          <w:lang w:val="ru-RU"/>
        </w:rPr>
        <w:t> </w:t>
      </w:r>
      <w:r w:rsidRPr="00BC5EF5">
        <w:rPr>
          <w:lang w:val="ru-RU"/>
        </w:rPr>
        <w:t>900 млн</w:t>
      </w:r>
      <w:r w:rsidR="00DC5AEC">
        <w:rPr>
          <w:lang w:val="ru-RU"/>
        </w:rPr>
        <w:t xml:space="preserve">. </w:t>
      </w:r>
      <w:r w:rsidRPr="00BC5EF5">
        <w:rPr>
          <w:lang w:val="ru-RU"/>
        </w:rPr>
        <w:t>рублей со сроком погашения в 2020 году и процентной ставкой 6,01% годовых от</w:t>
      </w:r>
      <w:r w:rsidR="00783562">
        <w:rPr>
          <w:lang w:val="ru-RU"/>
        </w:rPr>
        <w:t xml:space="preserve"> Инвестора, который, в свою очередь, получил указанные средства от Агентства. </w:t>
      </w:r>
      <w:r w:rsidRPr="00BC5EF5">
        <w:rPr>
          <w:lang w:val="ru-RU"/>
        </w:rPr>
        <w:t xml:space="preserve">Данный депозит отражен в категории </w:t>
      </w:r>
      <w:r w:rsidR="00627E52" w:rsidRPr="00D33C23">
        <w:rPr>
          <w:lang w:val="ru-RU"/>
        </w:rPr>
        <w:t>“</w:t>
      </w:r>
      <w:r w:rsidRPr="00BC5EF5">
        <w:rPr>
          <w:lang w:val="ru-RU"/>
        </w:rPr>
        <w:t>Срочные депозиты</w:t>
      </w:r>
      <w:r w:rsidR="00627E52" w:rsidRPr="00D33C23">
        <w:rPr>
          <w:lang w:val="ru-RU"/>
        </w:rPr>
        <w:t>”</w:t>
      </w:r>
      <w:r w:rsidRPr="00BC5EF5">
        <w:rPr>
          <w:lang w:val="ru-RU"/>
        </w:rPr>
        <w:t xml:space="preserve"> по статье </w:t>
      </w:r>
      <w:r w:rsidR="00627E52" w:rsidRPr="00D33C23">
        <w:rPr>
          <w:lang w:val="ru-RU"/>
        </w:rPr>
        <w:t>“</w:t>
      </w:r>
      <w:r w:rsidRPr="00BC5EF5">
        <w:rPr>
          <w:lang w:val="ru-RU"/>
        </w:rPr>
        <w:t>Счета и депозиты банков</w:t>
      </w:r>
      <w:r w:rsidR="00627E52" w:rsidRPr="00D33C23">
        <w:rPr>
          <w:lang w:val="ru-RU"/>
        </w:rPr>
        <w:t>”</w:t>
      </w:r>
      <w:r w:rsidRPr="00BC5EF5">
        <w:rPr>
          <w:lang w:val="ru-RU"/>
        </w:rPr>
        <w:t xml:space="preserve"> в консолидированном отчете о финансовом положении. Условия привлечения остаются неизменными до момента выбытия депозита. В 2014 году Группа признала прибыль от первоначального признания депозита</w:t>
      </w:r>
      <w:r w:rsidR="00783562">
        <w:rPr>
          <w:lang w:val="ru-RU"/>
        </w:rPr>
        <w:t>, полученного по ставке ниже рыночной,</w:t>
      </w:r>
      <w:r w:rsidRPr="00BC5EF5">
        <w:rPr>
          <w:lang w:val="ru-RU"/>
        </w:rPr>
        <w:t xml:space="preserve"> в размере </w:t>
      </w:r>
      <w:r w:rsidR="00CC4EAD">
        <w:rPr>
          <w:lang w:val="ru-RU"/>
        </w:rPr>
        <w:t>1 </w:t>
      </w:r>
      <w:r w:rsidR="00DE3B81">
        <w:rPr>
          <w:lang w:val="ru-RU"/>
        </w:rPr>
        <w:t>217</w:t>
      </w:r>
      <w:r w:rsidR="00CC4EAD">
        <w:rPr>
          <w:lang w:val="ru-RU"/>
        </w:rPr>
        <w:t> </w:t>
      </w:r>
      <w:r w:rsidR="00DE3B81">
        <w:rPr>
          <w:lang w:val="ru-RU"/>
        </w:rPr>
        <w:t>588</w:t>
      </w:r>
      <w:r w:rsidRPr="00BC5EF5">
        <w:rPr>
          <w:lang w:val="ru-RU"/>
        </w:rPr>
        <w:t xml:space="preserve"> тыс.рублей в консолидированном отчете о прибыли или убытке и прочем совокупном доходе.</w:t>
      </w:r>
      <w:r w:rsidR="00CC4EAD" w:rsidRPr="00593129" w:rsidDel="00CC4EAD">
        <w:rPr>
          <w:szCs w:val="22"/>
          <w:lang w:val="ru-RU"/>
        </w:rPr>
        <w:t xml:space="preserve"> </w:t>
      </w:r>
    </w:p>
    <w:p w:rsidR="00C90C2E" w:rsidRPr="00DC4E1D" w:rsidRDefault="00D33C23" w:rsidP="00C90C2E">
      <w:pPr>
        <w:pStyle w:val="a1"/>
        <w:rPr>
          <w:lang w:val="ru-RU"/>
        </w:rPr>
      </w:pPr>
      <w:r w:rsidRPr="00D33C23">
        <w:rPr>
          <w:lang w:val="ru-RU"/>
        </w:rPr>
        <w:t xml:space="preserve">По состоянию на 31 декабря 2013 в состав срочных депозитов входит кредиторская задолженность по сделкам “прямого РЕПО” в сумме 618 970 тыс. рублей, которая обеспечена залогом ценных бумаг Группы в размере 693 518 тыс. рублей </w:t>
      </w:r>
      <w:r w:rsidRPr="00D33C23">
        <w:rPr>
          <w:szCs w:val="22"/>
          <w:lang w:val="ru-RU"/>
        </w:rPr>
        <w:t>(см. Примечание 16 и 19).</w:t>
      </w:r>
    </w:p>
    <w:p w:rsidR="00C517C3" w:rsidRPr="00C31B85" w:rsidRDefault="00593129" w:rsidP="00C517C3">
      <w:pPr>
        <w:pStyle w:val="a1"/>
        <w:keepLines/>
        <w:spacing w:before="120" w:after="120"/>
        <w:rPr>
          <w:szCs w:val="22"/>
          <w:lang w:val="ru-RU"/>
        </w:rPr>
      </w:pPr>
      <w:r w:rsidRPr="00593129">
        <w:rPr>
          <w:lang w:val="ru-RU"/>
        </w:rPr>
        <w:t>По состоянию на 31 декабря 201</w:t>
      </w:r>
      <w:r w:rsidR="00C31B85">
        <w:rPr>
          <w:lang w:val="ru-RU"/>
        </w:rPr>
        <w:t>4</w:t>
      </w:r>
      <w:r w:rsidRPr="00593129">
        <w:rPr>
          <w:lang w:val="ru-RU"/>
        </w:rPr>
        <w:t xml:space="preserve"> года </w:t>
      </w:r>
      <w:r w:rsidRPr="00593129">
        <w:rPr>
          <w:szCs w:val="22"/>
          <w:lang w:val="ru-RU"/>
        </w:rPr>
        <w:t xml:space="preserve">Группа имеет </w:t>
      </w:r>
      <w:r w:rsidR="00C31B85">
        <w:rPr>
          <w:szCs w:val="22"/>
          <w:lang w:val="ru-RU"/>
        </w:rPr>
        <w:t>одного</w:t>
      </w:r>
      <w:r w:rsidRPr="00593129">
        <w:rPr>
          <w:szCs w:val="22"/>
          <w:lang w:val="ru-RU"/>
        </w:rPr>
        <w:t xml:space="preserve"> контрагент</w:t>
      </w:r>
      <w:r w:rsidR="00C31B85">
        <w:rPr>
          <w:szCs w:val="22"/>
          <w:lang w:val="ru-RU"/>
        </w:rPr>
        <w:t>а</w:t>
      </w:r>
      <w:r w:rsidRPr="00593129">
        <w:rPr>
          <w:szCs w:val="22"/>
          <w:lang w:val="ru-RU"/>
        </w:rPr>
        <w:t xml:space="preserve"> </w:t>
      </w:r>
      <w:r w:rsidRPr="00593129">
        <w:rPr>
          <w:lang w:val="ru-RU"/>
        </w:rPr>
        <w:t xml:space="preserve">(31 декабря 2013 года: </w:t>
      </w:r>
      <w:r w:rsidRPr="00593129">
        <w:rPr>
          <w:szCs w:val="22"/>
          <w:lang w:val="ru-RU"/>
        </w:rPr>
        <w:t>четырех контрагентов</w:t>
      </w:r>
      <w:r w:rsidRPr="00593129">
        <w:rPr>
          <w:lang w:val="ru-RU"/>
        </w:rPr>
        <w:t>)</w:t>
      </w:r>
      <w:r w:rsidRPr="00593129">
        <w:rPr>
          <w:szCs w:val="22"/>
          <w:lang w:val="ru-RU"/>
        </w:rPr>
        <w:t xml:space="preserve">, </w:t>
      </w:r>
      <w:r w:rsidRPr="00593129">
        <w:rPr>
          <w:lang w:val="ru-RU"/>
        </w:rPr>
        <w:t xml:space="preserve">счета и депозиты которых составляют </w:t>
      </w:r>
      <w:r w:rsidRPr="00593129">
        <w:rPr>
          <w:szCs w:val="22"/>
          <w:lang w:val="ru-RU"/>
        </w:rPr>
        <w:t xml:space="preserve">более 10% от суммарного остатка по счетам и депозитов банков. Совокупный объем остатков по счетам и депозитам указанных клиентов </w:t>
      </w:r>
      <w:r w:rsidRPr="00593129">
        <w:rPr>
          <w:lang w:val="ru-RU"/>
        </w:rPr>
        <w:t xml:space="preserve">по состоянию на 31 декабря 2014 года составляет </w:t>
      </w:r>
      <w:r w:rsidR="00F312E9">
        <w:rPr>
          <w:lang w:val="ru-RU"/>
        </w:rPr>
        <w:t>2 764 109</w:t>
      </w:r>
      <w:r w:rsidRPr="00593129">
        <w:rPr>
          <w:lang w:val="ru-RU"/>
        </w:rPr>
        <w:t xml:space="preserve"> тыс. рублей (31 декабря 2013 года: 931 684 тыс. рублей).</w:t>
      </w:r>
    </w:p>
    <w:p w:rsidR="0060776A" w:rsidRPr="009F2F48" w:rsidRDefault="009B5A72" w:rsidP="0060776A">
      <w:pPr>
        <w:pStyle w:val="1"/>
        <w:keepLines/>
        <w:spacing w:before="260" w:after="130" w:line="240" w:lineRule="auto"/>
        <w:ind w:left="0" w:hanging="964"/>
        <w:jc w:val="both"/>
        <w:rPr>
          <w:szCs w:val="32"/>
          <w:lang w:val="ru-RU"/>
        </w:rPr>
      </w:pPr>
      <w:bookmarkStart w:id="737" w:name="_Toc353126347"/>
      <w:bookmarkStart w:id="738" w:name="_Toc421696204"/>
      <w:r w:rsidRPr="009F2F48">
        <w:rPr>
          <w:szCs w:val="32"/>
          <w:lang w:val="ru-RU"/>
        </w:rPr>
        <w:t>Текущие счета и депозиты клиентов</w:t>
      </w:r>
      <w:bookmarkEnd w:id="736"/>
      <w:bookmarkEnd w:id="737"/>
      <w:bookmarkEnd w:id="738"/>
    </w:p>
    <w:tbl>
      <w:tblPr>
        <w:tblW w:w="5000" w:type="pct"/>
        <w:tblCellMar>
          <w:left w:w="0" w:type="dxa"/>
          <w:right w:w="0" w:type="dxa"/>
        </w:tblCellMar>
        <w:tblLook w:val="0000"/>
      </w:tblPr>
      <w:tblGrid>
        <w:gridCol w:w="5513"/>
        <w:gridCol w:w="1543"/>
        <w:gridCol w:w="218"/>
        <w:gridCol w:w="1543"/>
      </w:tblGrid>
      <w:tr w:rsidR="003E3632" w:rsidRPr="009F2F48" w:rsidTr="009D298E">
        <w:trPr>
          <w:cantSplit/>
          <w:tblHeader/>
        </w:trPr>
        <w:tc>
          <w:tcPr>
            <w:tcW w:w="5513" w:type="dxa"/>
            <w:vAlign w:val="bottom"/>
          </w:tcPr>
          <w:p w:rsidR="003E3632" w:rsidRPr="009F2F48" w:rsidRDefault="003E3632" w:rsidP="00BF6D23">
            <w:pPr>
              <w:pStyle w:val="Tabletext"/>
              <w:keepNext/>
              <w:spacing w:before="20" w:after="20"/>
              <w:rPr>
                <w:lang w:val="ru-RU"/>
              </w:rPr>
            </w:pPr>
          </w:p>
        </w:tc>
        <w:tc>
          <w:tcPr>
            <w:tcW w:w="1543" w:type="dxa"/>
            <w:tcBorders>
              <w:bottom w:val="single" w:sz="4" w:space="0" w:color="auto"/>
            </w:tcBorders>
            <w:vAlign w:val="bottom"/>
          </w:tcPr>
          <w:p w:rsidR="003E3632" w:rsidRPr="009F2F48" w:rsidRDefault="009B5A72" w:rsidP="00BF6D23">
            <w:pPr>
              <w:pStyle w:val="Tabletext"/>
              <w:keepNext/>
              <w:keepLines/>
              <w:spacing w:before="20" w:after="20"/>
              <w:ind w:right="113"/>
              <w:jc w:val="right"/>
              <w:rPr>
                <w:b/>
                <w:bCs/>
                <w:lang w:val="ru-RU"/>
              </w:rPr>
            </w:pPr>
            <w:r w:rsidRPr="009F2F48">
              <w:rPr>
                <w:b/>
                <w:bCs/>
                <w:lang w:val="ru-RU"/>
              </w:rPr>
              <w:t>201</w:t>
            </w:r>
            <w:r w:rsidR="00A332D2" w:rsidRPr="009F2F48">
              <w:rPr>
                <w:b/>
                <w:bCs/>
                <w:lang w:val="ru-RU"/>
              </w:rPr>
              <w:t>4</w:t>
            </w:r>
            <w:r w:rsidRPr="009F2F48">
              <w:rPr>
                <w:b/>
                <w:bCs/>
                <w:lang w:val="ru-RU"/>
              </w:rPr>
              <w:t> год </w:t>
            </w:r>
            <w:r w:rsidRPr="009F2F48">
              <w:rPr>
                <w:b/>
                <w:bCs/>
                <w:lang w:val="ru-RU"/>
              </w:rPr>
              <w:br/>
              <w:t>тыс. рублей </w:t>
            </w:r>
          </w:p>
        </w:tc>
        <w:tc>
          <w:tcPr>
            <w:tcW w:w="218" w:type="dxa"/>
            <w:vAlign w:val="bottom"/>
          </w:tcPr>
          <w:p w:rsidR="003E3632" w:rsidRPr="009F2F48" w:rsidRDefault="003E3632" w:rsidP="00BF6D23">
            <w:pPr>
              <w:pStyle w:val="Tabletext"/>
              <w:keepNext/>
              <w:keepLines/>
              <w:spacing w:before="20" w:after="20"/>
              <w:ind w:right="113"/>
              <w:jc w:val="right"/>
              <w:rPr>
                <w:b/>
                <w:bCs/>
                <w:lang w:val="ru-RU"/>
              </w:rPr>
            </w:pPr>
          </w:p>
        </w:tc>
        <w:tc>
          <w:tcPr>
            <w:tcW w:w="1543" w:type="dxa"/>
            <w:tcBorders>
              <w:bottom w:val="single" w:sz="4" w:space="0" w:color="auto"/>
            </w:tcBorders>
            <w:vAlign w:val="bottom"/>
          </w:tcPr>
          <w:p w:rsidR="003E3632" w:rsidRPr="009F2F48" w:rsidRDefault="009B5A72" w:rsidP="00BF6D23">
            <w:pPr>
              <w:pStyle w:val="Tabletext"/>
              <w:keepNext/>
              <w:keepLines/>
              <w:spacing w:before="20" w:after="20"/>
              <w:ind w:right="113"/>
              <w:jc w:val="right"/>
              <w:rPr>
                <w:b/>
                <w:bCs/>
                <w:lang w:val="ru-RU"/>
              </w:rPr>
            </w:pPr>
            <w:r w:rsidRPr="009F2F48">
              <w:rPr>
                <w:b/>
                <w:bCs/>
                <w:lang w:val="ru-RU"/>
              </w:rPr>
              <w:t>201</w:t>
            </w:r>
            <w:r w:rsidR="00A332D2" w:rsidRPr="009F2F48">
              <w:rPr>
                <w:b/>
                <w:bCs/>
                <w:lang w:val="ru-RU"/>
              </w:rPr>
              <w:t>3</w:t>
            </w:r>
            <w:r w:rsidRPr="009F2F48">
              <w:rPr>
                <w:b/>
                <w:bCs/>
                <w:lang w:val="ru-RU"/>
              </w:rPr>
              <w:t> год </w:t>
            </w:r>
            <w:r w:rsidRPr="009F2F48">
              <w:rPr>
                <w:b/>
                <w:bCs/>
                <w:lang w:val="ru-RU"/>
              </w:rPr>
              <w:br/>
              <w:t>тыс. рублей </w:t>
            </w:r>
          </w:p>
        </w:tc>
      </w:tr>
      <w:tr w:rsidR="003E3632" w:rsidRPr="00704E81" w:rsidTr="009D298E">
        <w:trPr>
          <w:cantSplit/>
        </w:trPr>
        <w:tc>
          <w:tcPr>
            <w:tcW w:w="5513" w:type="dxa"/>
            <w:vAlign w:val="bottom"/>
          </w:tcPr>
          <w:p w:rsidR="003E3632" w:rsidRPr="009F2F48" w:rsidRDefault="009B5A72" w:rsidP="00BF6D23">
            <w:pPr>
              <w:pStyle w:val="Tabletext"/>
              <w:keepNext/>
              <w:spacing w:before="20" w:after="20"/>
              <w:rPr>
                <w:b/>
                <w:lang w:val="ru-RU"/>
              </w:rPr>
            </w:pPr>
            <w:r w:rsidRPr="009F2F48">
              <w:rPr>
                <w:b/>
                <w:szCs w:val="18"/>
                <w:lang w:val="ru-RU"/>
              </w:rPr>
              <w:t>Текущие счета и депозиты до востребования</w:t>
            </w:r>
          </w:p>
        </w:tc>
        <w:tc>
          <w:tcPr>
            <w:tcW w:w="1543" w:type="dxa"/>
            <w:tcBorders>
              <w:top w:val="single" w:sz="4" w:space="0" w:color="auto"/>
            </w:tcBorders>
            <w:vAlign w:val="bottom"/>
          </w:tcPr>
          <w:p w:rsidR="003E3632" w:rsidRPr="009F2F48" w:rsidRDefault="003E3632" w:rsidP="00BF6D23">
            <w:pPr>
              <w:pStyle w:val="Tabletext"/>
              <w:keepNext/>
              <w:spacing w:before="20" w:after="20"/>
              <w:ind w:right="113"/>
              <w:jc w:val="right"/>
              <w:rPr>
                <w:bCs/>
                <w:lang w:val="ru-RU"/>
              </w:rPr>
            </w:pPr>
          </w:p>
        </w:tc>
        <w:tc>
          <w:tcPr>
            <w:tcW w:w="218" w:type="dxa"/>
            <w:vAlign w:val="bottom"/>
          </w:tcPr>
          <w:p w:rsidR="003E3632" w:rsidRPr="009F2F48" w:rsidRDefault="003E3632" w:rsidP="00BF6D23">
            <w:pPr>
              <w:pStyle w:val="Tabletext"/>
              <w:keepNext/>
              <w:spacing w:before="20" w:after="20"/>
              <w:ind w:right="113"/>
              <w:jc w:val="right"/>
              <w:rPr>
                <w:bCs/>
                <w:lang w:val="ru-RU"/>
              </w:rPr>
            </w:pPr>
          </w:p>
        </w:tc>
        <w:tc>
          <w:tcPr>
            <w:tcW w:w="1543" w:type="dxa"/>
            <w:tcBorders>
              <w:top w:val="single" w:sz="4" w:space="0" w:color="auto"/>
            </w:tcBorders>
            <w:vAlign w:val="bottom"/>
          </w:tcPr>
          <w:p w:rsidR="003E3632" w:rsidRPr="009F2F48" w:rsidRDefault="003E3632" w:rsidP="00BF6D23">
            <w:pPr>
              <w:pStyle w:val="Tabletext"/>
              <w:keepNext/>
              <w:spacing w:before="20" w:after="20"/>
              <w:ind w:right="113"/>
              <w:jc w:val="right"/>
              <w:rPr>
                <w:bCs/>
                <w:lang w:val="ru-RU"/>
              </w:rPr>
            </w:pPr>
          </w:p>
        </w:tc>
      </w:tr>
      <w:tr w:rsidR="00A332D2" w:rsidRPr="009F2F48" w:rsidTr="009D298E">
        <w:trPr>
          <w:cantSplit/>
        </w:trPr>
        <w:tc>
          <w:tcPr>
            <w:tcW w:w="5513" w:type="dxa"/>
            <w:vAlign w:val="bottom"/>
          </w:tcPr>
          <w:p w:rsidR="00A332D2" w:rsidRPr="009F2F48" w:rsidRDefault="009B5A72" w:rsidP="00BF6D23">
            <w:pPr>
              <w:pStyle w:val="Tabletext"/>
              <w:keepNext/>
              <w:spacing w:before="20" w:after="20"/>
              <w:rPr>
                <w:lang w:val="ru-RU"/>
              </w:rPr>
            </w:pPr>
            <w:r w:rsidRPr="009F2F48">
              <w:rPr>
                <w:lang w:val="ru-RU"/>
              </w:rPr>
              <w:t>- Физические лица</w:t>
            </w:r>
          </w:p>
        </w:tc>
        <w:tc>
          <w:tcPr>
            <w:tcW w:w="1543" w:type="dxa"/>
            <w:vAlign w:val="bottom"/>
          </w:tcPr>
          <w:p w:rsidR="00A332D2" w:rsidRPr="009F2F48" w:rsidRDefault="002D4283" w:rsidP="00BF6D23">
            <w:pPr>
              <w:pStyle w:val="Tabletext"/>
              <w:keepNext/>
              <w:spacing w:before="20" w:after="20"/>
              <w:ind w:right="113"/>
              <w:jc w:val="right"/>
              <w:rPr>
                <w:bCs/>
                <w:lang w:val="ru-RU"/>
              </w:rPr>
            </w:pPr>
            <w:r>
              <w:rPr>
                <w:bCs/>
                <w:lang w:val="ru-RU"/>
              </w:rPr>
              <w:t>1 359 078</w:t>
            </w:r>
          </w:p>
        </w:tc>
        <w:tc>
          <w:tcPr>
            <w:tcW w:w="218" w:type="dxa"/>
            <w:vAlign w:val="bottom"/>
          </w:tcPr>
          <w:p w:rsidR="00A332D2" w:rsidRPr="009F2F48" w:rsidRDefault="00A332D2" w:rsidP="00BF6D23">
            <w:pPr>
              <w:pStyle w:val="Tabletext"/>
              <w:keepNext/>
              <w:spacing w:before="20" w:after="20"/>
              <w:ind w:right="113"/>
              <w:jc w:val="right"/>
              <w:rPr>
                <w:bCs/>
                <w:lang w:val="ru-RU"/>
              </w:rPr>
            </w:pPr>
          </w:p>
        </w:tc>
        <w:tc>
          <w:tcPr>
            <w:tcW w:w="1543" w:type="dxa"/>
            <w:vAlign w:val="bottom"/>
          </w:tcPr>
          <w:p w:rsidR="00A332D2" w:rsidRPr="009F2F48" w:rsidRDefault="00A332D2" w:rsidP="00465B4D">
            <w:pPr>
              <w:pStyle w:val="Tabletext"/>
              <w:keepNext/>
              <w:spacing w:before="20" w:after="20"/>
              <w:ind w:right="113"/>
              <w:jc w:val="right"/>
              <w:rPr>
                <w:bCs/>
                <w:lang w:val="ru-RU"/>
              </w:rPr>
            </w:pPr>
            <w:r w:rsidRPr="009F2F48">
              <w:rPr>
                <w:bCs/>
                <w:lang w:val="ru-RU"/>
              </w:rPr>
              <w:t>2 404 400</w:t>
            </w:r>
          </w:p>
        </w:tc>
      </w:tr>
      <w:tr w:rsidR="00A332D2" w:rsidRPr="009F2F48" w:rsidTr="009D298E">
        <w:trPr>
          <w:cantSplit/>
        </w:trPr>
        <w:tc>
          <w:tcPr>
            <w:tcW w:w="5513" w:type="dxa"/>
            <w:vAlign w:val="bottom"/>
          </w:tcPr>
          <w:p w:rsidR="00A332D2" w:rsidRPr="009F2F48" w:rsidRDefault="009B5A72" w:rsidP="00BF6D23">
            <w:pPr>
              <w:pStyle w:val="Tabletext"/>
              <w:keepNext/>
              <w:spacing w:before="20" w:after="20"/>
              <w:rPr>
                <w:lang w:val="ru-RU"/>
              </w:rPr>
            </w:pPr>
            <w:r w:rsidRPr="009F2F48">
              <w:rPr>
                <w:lang w:val="ru-RU"/>
              </w:rPr>
              <w:t xml:space="preserve">- </w:t>
            </w:r>
            <w:r w:rsidRPr="009F2F48">
              <w:rPr>
                <w:szCs w:val="18"/>
                <w:lang w:val="ru-RU"/>
              </w:rPr>
              <w:t>Корпоративные клиенты</w:t>
            </w:r>
          </w:p>
        </w:tc>
        <w:tc>
          <w:tcPr>
            <w:tcW w:w="1543" w:type="dxa"/>
            <w:vAlign w:val="bottom"/>
          </w:tcPr>
          <w:p w:rsidR="00A332D2" w:rsidRPr="009F2F48" w:rsidRDefault="002D4283" w:rsidP="00BF6D23">
            <w:pPr>
              <w:pStyle w:val="Tabletext"/>
              <w:keepNext/>
              <w:spacing w:before="20" w:after="20"/>
              <w:ind w:right="113"/>
              <w:jc w:val="right"/>
              <w:rPr>
                <w:bCs/>
                <w:lang w:val="ru-RU"/>
              </w:rPr>
            </w:pPr>
            <w:r>
              <w:rPr>
                <w:bCs/>
                <w:lang w:val="ru-RU"/>
              </w:rPr>
              <w:t>1 292 617</w:t>
            </w:r>
          </w:p>
        </w:tc>
        <w:tc>
          <w:tcPr>
            <w:tcW w:w="218" w:type="dxa"/>
            <w:vAlign w:val="bottom"/>
          </w:tcPr>
          <w:p w:rsidR="00A332D2" w:rsidRPr="009F2F48" w:rsidRDefault="00A332D2" w:rsidP="00BF6D23">
            <w:pPr>
              <w:pStyle w:val="Tabletext"/>
              <w:keepNext/>
              <w:spacing w:before="20" w:after="20"/>
              <w:ind w:right="113"/>
              <w:jc w:val="right"/>
              <w:rPr>
                <w:bCs/>
                <w:lang w:val="ru-RU"/>
              </w:rPr>
            </w:pPr>
          </w:p>
        </w:tc>
        <w:tc>
          <w:tcPr>
            <w:tcW w:w="1543" w:type="dxa"/>
            <w:vAlign w:val="bottom"/>
          </w:tcPr>
          <w:p w:rsidR="00A332D2" w:rsidRPr="009F2F48" w:rsidRDefault="00A332D2" w:rsidP="00465B4D">
            <w:pPr>
              <w:pStyle w:val="Tabletext"/>
              <w:keepNext/>
              <w:spacing w:before="20" w:after="20"/>
              <w:ind w:right="113"/>
              <w:jc w:val="right"/>
              <w:rPr>
                <w:bCs/>
                <w:lang w:val="ru-RU"/>
              </w:rPr>
            </w:pPr>
            <w:r w:rsidRPr="009F2F48">
              <w:rPr>
                <w:bCs/>
                <w:lang w:val="ru-RU"/>
              </w:rPr>
              <w:t>3 305 214</w:t>
            </w:r>
          </w:p>
        </w:tc>
      </w:tr>
      <w:tr w:rsidR="00A332D2" w:rsidRPr="009F2F48" w:rsidTr="009D298E">
        <w:trPr>
          <w:cantSplit/>
        </w:trPr>
        <w:tc>
          <w:tcPr>
            <w:tcW w:w="5513" w:type="dxa"/>
            <w:vAlign w:val="bottom"/>
          </w:tcPr>
          <w:p w:rsidR="00A332D2" w:rsidRPr="009F2F48" w:rsidRDefault="009B5A72" w:rsidP="00BF6D23">
            <w:pPr>
              <w:pStyle w:val="Tabletext"/>
              <w:keepNext/>
              <w:spacing w:before="20" w:after="20"/>
              <w:rPr>
                <w:b/>
                <w:lang w:val="ru-RU"/>
              </w:rPr>
            </w:pPr>
            <w:r w:rsidRPr="009F2F48">
              <w:rPr>
                <w:b/>
                <w:szCs w:val="18"/>
                <w:lang w:val="ru-RU"/>
              </w:rPr>
              <w:t>Срочные депозиты</w:t>
            </w:r>
          </w:p>
        </w:tc>
        <w:tc>
          <w:tcPr>
            <w:tcW w:w="1543" w:type="dxa"/>
            <w:vAlign w:val="bottom"/>
          </w:tcPr>
          <w:p w:rsidR="00A332D2" w:rsidRPr="009F2F48" w:rsidRDefault="00A332D2" w:rsidP="00BF6D23">
            <w:pPr>
              <w:pStyle w:val="Tabletext"/>
              <w:keepNext/>
              <w:spacing w:before="20" w:after="20"/>
              <w:ind w:right="113"/>
              <w:jc w:val="right"/>
              <w:rPr>
                <w:bCs/>
                <w:lang w:val="ru-RU"/>
              </w:rPr>
            </w:pPr>
          </w:p>
        </w:tc>
        <w:tc>
          <w:tcPr>
            <w:tcW w:w="218" w:type="dxa"/>
            <w:vAlign w:val="bottom"/>
          </w:tcPr>
          <w:p w:rsidR="00A332D2" w:rsidRPr="009F2F48" w:rsidRDefault="00A332D2" w:rsidP="00BF6D23">
            <w:pPr>
              <w:pStyle w:val="Tabletext"/>
              <w:keepNext/>
              <w:spacing w:before="20" w:after="20"/>
              <w:ind w:right="113"/>
              <w:jc w:val="right"/>
              <w:rPr>
                <w:bCs/>
                <w:lang w:val="ru-RU"/>
              </w:rPr>
            </w:pPr>
          </w:p>
        </w:tc>
        <w:tc>
          <w:tcPr>
            <w:tcW w:w="1543" w:type="dxa"/>
            <w:vAlign w:val="bottom"/>
          </w:tcPr>
          <w:p w:rsidR="00A332D2" w:rsidRPr="009F2F48" w:rsidRDefault="00A332D2" w:rsidP="00465B4D">
            <w:pPr>
              <w:pStyle w:val="Tabletext"/>
              <w:keepNext/>
              <w:spacing w:before="20" w:after="20"/>
              <w:ind w:right="113"/>
              <w:jc w:val="right"/>
              <w:rPr>
                <w:bCs/>
                <w:lang w:val="ru-RU"/>
              </w:rPr>
            </w:pPr>
          </w:p>
        </w:tc>
      </w:tr>
      <w:tr w:rsidR="00A332D2" w:rsidRPr="009F2F48" w:rsidTr="009D298E">
        <w:trPr>
          <w:cantSplit/>
        </w:trPr>
        <w:tc>
          <w:tcPr>
            <w:tcW w:w="5513" w:type="dxa"/>
            <w:vAlign w:val="bottom"/>
          </w:tcPr>
          <w:p w:rsidR="00A332D2" w:rsidRPr="009F2F48" w:rsidRDefault="009B5A72" w:rsidP="00BF6D23">
            <w:pPr>
              <w:pStyle w:val="Tabletext"/>
              <w:keepNext/>
              <w:spacing w:before="20" w:after="20"/>
              <w:rPr>
                <w:lang w:val="ru-RU"/>
              </w:rPr>
            </w:pPr>
            <w:r w:rsidRPr="009F2F48">
              <w:rPr>
                <w:lang w:val="ru-RU"/>
              </w:rPr>
              <w:t>- Физические лица</w:t>
            </w:r>
          </w:p>
        </w:tc>
        <w:tc>
          <w:tcPr>
            <w:tcW w:w="1543" w:type="dxa"/>
            <w:vAlign w:val="bottom"/>
          </w:tcPr>
          <w:p w:rsidR="00A332D2" w:rsidRPr="009F2F48" w:rsidRDefault="002D4283" w:rsidP="00BF6D23">
            <w:pPr>
              <w:pStyle w:val="Tabletext"/>
              <w:keepNext/>
              <w:spacing w:before="20" w:after="20"/>
              <w:ind w:right="113"/>
              <w:jc w:val="right"/>
              <w:rPr>
                <w:bCs/>
                <w:lang w:val="ru-RU"/>
              </w:rPr>
            </w:pPr>
            <w:r>
              <w:rPr>
                <w:bCs/>
                <w:lang w:val="ru-RU"/>
              </w:rPr>
              <w:t>15 605 499</w:t>
            </w:r>
          </w:p>
        </w:tc>
        <w:tc>
          <w:tcPr>
            <w:tcW w:w="218" w:type="dxa"/>
            <w:vAlign w:val="bottom"/>
          </w:tcPr>
          <w:p w:rsidR="00A332D2" w:rsidRPr="009F2F48" w:rsidRDefault="00A332D2" w:rsidP="00BF6D23">
            <w:pPr>
              <w:pStyle w:val="Tabletext"/>
              <w:keepNext/>
              <w:spacing w:before="20" w:after="20"/>
              <w:ind w:right="113"/>
              <w:jc w:val="right"/>
              <w:rPr>
                <w:bCs/>
                <w:lang w:val="ru-RU"/>
              </w:rPr>
            </w:pPr>
          </w:p>
        </w:tc>
        <w:tc>
          <w:tcPr>
            <w:tcW w:w="1543" w:type="dxa"/>
            <w:vAlign w:val="bottom"/>
          </w:tcPr>
          <w:p w:rsidR="00A332D2" w:rsidRPr="009F2F48" w:rsidRDefault="00A332D2" w:rsidP="00465B4D">
            <w:pPr>
              <w:pStyle w:val="Tabletext"/>
              <w:keepNext/>
              <w:spacing w:before="20" w:after="20"/>
              <w:ind w:right="113"/>
              <w:jc w:val="right"/>
              <w:rPr>
                <w:bCs/>
                <w:lang w:val="ru-RU"/>
              </w:rPr>
            </w:pPr>
            <w:r w:rsidRPr="009F2F48">
              <w:rPr>
                <w:bCs/>
                <w:lang w:val="ru-RU"/>
              </w:rPr>
              <w:t>17 126 398</w:t>
            </w:r>
          </w:p>
        </w:tc>
      </w:tr>
      <w:tr w:rsidR="00A332D2" w:rsidRPr="009F2F48" w:rsidTr="009D298E">
        <w:trPr>
          <w:cantSplit/>
        </w:trPr>
        <w:tc>
          <w:tcPr>
            <w:tcW w:w="5513" w:type="dxa"/>
            <w:vAlign w:val="bottom"/>
          </w:tcPr>
          <w:p w:rsidR="00A332D2" w:rsidRPr="009F2F48" w:rsidRDefault="009B5A72" w:rsidP="00BF6D23">
            <w:pPr>
              <w:pStyle w:val="Tabletext"/>
              <w:keepNext/>
              <w:spacing w:before="20" w:after="20"/>
              <w:rPr>
                <w:lang w:val="ru-RU"/>
              </w:rPr>
            </w:pPr>
            <w:r w:rsidRPr="009F2F48">
              <w:rPr>
                <w:lang w:val="ru-RU"/>
              </w:rPr>
              <w:t xml:space="preserve">- </w:t>
            </w:r>
            <w:r w:rsidRPr="009F2F48">
              <w:rPr>
                <w:szCs w:val="18"/>
                <w:lang w:val="ru-RU"/>
              </w:rPr>
              <w:t>Корпоративные клиенты</w:t>
            </w:r>
          </w:p>
        </w:tc>
        <w:tc>
          <w:tcPr>
            <w:tcW w:w="1543" w:type="dxa"/>
            <w:tcBorders>
              <w:bottom w:val="single" w:sz="4" w:space="0" w:color="auto"/>
            </w:tcBorders>
            <w:vAlign w:val="bottom"/>
          </w:tcPr>
          <w:p w:rsidR="00A332D2" w:rsidRPr="009F2F48" w:rsidRDefault="002D4283" w:rsidP="00BF6D23">
            <w:pPr>
              <w:pStyle w:val="Tabletext"/>
              <w:keepNext/>
              <w:spacing w:before="20" w:after="20"/>
              <w:ind w:right="113"/>
              <w:jc w:val="right"/>
              <w:rPr>
                <w:bCs/>
                <w:lang w:val="ru-RU"/>
              </w:rPr>
            </w:pPr>
            <w:r>
              <w:rPr>
                <w:bCs/>
                <w:lang w:val="ru-RU"/>
              </w:rPr>
              <w:t>435 699</w:t>
            </w:r>
          </w:p>
        </w:tc>
        <w:tc>
          <w:tcPr>
            <w:tcW w:w="218" w:type="dxa"/>
            <w:vAlign w:val="bottom"/>
          </w:tcPr>
          <w:p w:rsidR="00A332D2" w:rsidRPr="009F2F48" w:rsidRDefault="00A332D2" w:rsidP="00BF6D23">
            <w:pPr>
              <w:pStyle w:val="Tabletext"/>
              <w:keepNext/>
              <w:spacing w:before="20" w:after="20"/>
              <w:ind w:right="113"/>
              <w:jc w:val="right"/>
              <w:rPr>
                <w:bCs/>
                <w:lang w:val="ru-RU"/>
              </w:rPr>
            </w:pPr>
          </w:p>
        </w:tc>
        <w:tc>
          <w:tcPr>
            <w:tcW w:w="1543" w:type="dxa"/>
            <w:tcBorders>
              <w:bottom w:val="single" w:sz="4" w:space="0" w:color="auto"/>
            </w:tcBorders>
            <w:vAlign w:val="bottom"/>
          </w:tcPr>
          <w:p w:rsidR="00A332D2" w:rsidRPr="009F2F48" w:rsidRDefault="00A332D2" w:rsidP="00465B4D">
            <w:pPr>
              <w:pStyle w:val="Tabletext"/>
              <w:keepNext/>
              <w:spacing w:before="20" w:after="20"/>
              <w:ind w:right="113"/>
              <w:jc w:val="right"/>
              <w:rPr>
                <w:bCs/>
                <w:lang w:val="ru-RU"/>
              </w:rPr>
            </w:pPr>
            <w:r w:rsidRPr="009F2F48">
              <w:rPr>
                <w:bCs/>
                <w:lang w:val="ru-RU"/>
              </w:rPr>
              <w:t>1 445 623</w:t>
            </w:r>
          </w:p>
        </w:tc>
      </w:tr>
      <w:tr w:rsidR="00A332D2" w:rsidRPr="009F2F48" w:rsidTr="009D298E">
        <w:trPr>
          <w:cantSplit/>
        </w:trPr>
        <w:tc>
          <w:tcPr>
            <w:tcW w:w="5513" w:type="dxa"/>
            <w:vAlign w:val="bottom"/>
          </w:tcPr>
          <w:p w:rsidR="00A332D2" w:rsidRPr="009F2F48" w:rsidRDefault="00A332D2" w:rsidP="00BF6D23">
            <w:pPr>
              <w:pStyle w:val="Tabletext"/>
              <w:spacing w:before="20" w:after="20"/>
              <w:rPr>
                <w:lang w:val="ru-RU"/>
              </w:rPr>
            </w:pPr>
          </w:p>
        </w:tc>
        <w:tc>
          <w:tcPr>
            <w:tcW w:w="1543" w:type="dxa"/>
            <w:tcBorders>
              <w:top w:val="single" w:sz="4" w:space="0" w:color="auto"/>
              <w:bottom w:val="double" w:sz="4" w:space="0" w:color="auto"/>
            </w:tcBorders>
            <w:vAlign w:val="bottom"/>
          </w:tcPr>
          <w:p w:rsidR="00A332D2" w:rsidRPr="009F2F48" w:rsidRDefault="002D4283" w:rsidP="00BF6D23">
            <w:pPr>
              <w:pStyle w:val="Tabletext"/>
              <w:spacing w:before="20" w:after="20"/>
              <w:ind w:right="113"/>
              <w:jc w:val="right"/>
              <w:rPr>
                <w:b/>
                <w:lang w:val="ru-RU"/>
              </w:rPr>
            </w:pPr>
            <w:r>
              <w:rPr>
                <w:b/>
                <w:lang w:val="ru-RU"/>
              </w:rPr>
              <w:t>18 692 893</w:t>
            </w:r>
          </w:p>
        </w:tc>
        <w:tc>
          <w:tcPr>
            <w:tcW w:w="218" w:type="dxa"/>
            <w:vAlign w:val="bottom"/>
          </w:tcPr>
          <w:p w:rsidR="00A332D2" w:rsidRPr="009F2F48" w:rsidRDefault="00A332D2" w:rsidP="00BF6D23">
            <w:pPr>
              <w:pStyle w:val="Tabletext"/>
              <w:spacing w:before="20" w:after="20"/>
              <w:ind w:right="113"/>
              <w:jc w:val="right"/>
              <w:rPr>
                <w:b/>
                <w:lang w:val="ru-RU"/>
              </w:rPr>
            </w:pPr>
          </w:p>
        </w:tc>
        <w:tc>
          <w:tcPr>
            <w:tcW w:w="1543" w:type="dxa"/>
            <w:tcBorders>
              <w:top w:val="single" w:sz="4" w:space="0" w:color="auto"/>
              <w:bottom w:val="double" w:sz="4" w:space="0" w:color="auto"/>
            </w:tcBorders>
            <w:vAlign w:val="bottom"/>
          </w:tcPr>
          <w:p w:rsidR="00A332D2" w:rsidRPr="009F2F48" w:rsidRDefault="00A332D2" w:rsidP="00465B4D">
            <w:pPr>
              <w:pStyle w:val="Tabletext"/>
              <w:spacing w:before="20" w:after="20"/>
              <w:ind w:right="113"/>
              <w:jc w:val="right"/>
              <w:rPr>
                <w:b/>
                <w:lang w:val="ru-RU"/>
              </w:rPr>
            </w:pPr>
            <w:r w:rsidRPr="009F2F48">
              <w:rPr>
                <w:b/>
                <w:lang w:val="ru-RU"/>
              </w:rPr>
              <w:t>24 281 635</w:t>
            </w:r>
          </w:p>
        </w:tc>
      </w:tr>
    </w:tbl>
    <w:p w:rsidR="00E73DBD" w:rsidRPr="009F2F48" w:rsidRDefault="009B5A72" w:rsidP="0045232E">
      <w:pPr>
        <w:pStyle w:val="a1"/>
        <w:keepLines/>
        <w:widowControl w:val="0"/>
        <w:spacing w:before="100" w:after="100"/>
        <w:rPr>
          <w:lang w:val="ru-RU"/>
        </w:rPr>
      </w:pPr>
      <w:r w:rsidRPr="009F2F48">
        <w:rPr>
          <w:lang w:val="ru-RU"/>
        </w:rPr>
        <w:t>Распределение текущих счетов и депозитов клиентов по отраслям экономики по состоянию на 31 декабря 201</w:t>
      </w:r>
      <w:r w:rsidR="00A332D2" w:rsidRPr="009F2F48">
        <w:rPr>
          <w:lang w:val="ru-RU"/>
        </w:rPr>
        <w:t>4</w:t>
      </w:r>
      <w:r w:rsidRPr="009F2F48">
        <w:rPr>
          <w:lang w:val="ru-RU"/>
        </w:rPr>
        <w:t xml:space="preserve"> и 201</w:t>
      </w:r>
      <w:r w:rsidR="00A332D2" w:rsidRPr="009F2F48">
        <w:rPr>
          <w:lang w:val="ru-RU"/>
        </w:rPr>
        <w:t>3</w:t>
      </w:r>
      <w:r w:rsidRPr="009F2F48">
        <w:rPr>
          <w:lang w:val="ru-RU"/>
        </w:rPr>
        <w:t xml:space="preserve"> года представлено в таблице далее:</w:t>
      </w:r>
    </w:p>
    <w:tbl>
      <w:tblPr>
        <w:tblW w:w="5000" w:type="pct"/>
        <w:tblLayout w:type="fixed"/>
        <w:tblCellMar>
          <w:left w:w="0" w:type="dxa"/>
          <w:right w:w="0" w:type="dxa"/>
        </w:tblCellMar>
        <w:tblLook w:val="0000"/>
      </w:tblPr>
      <w:tblGrid>
        <w:gridCol w:w="5519"/>
        <w:gridCol w:w="1538"/>
        <w:gridCol w:w="222"/>
        <w:gridCol w:w="1538"/>
      </w:tblGrid>
      <w:tr w:rsidR="00E73DBD" w:rsidRPr="009F2F48" w:rsidTr="00CD6744">
        <w:trPr>
          <w:cantSplit/>
          <w:trHeight w:val="20"/>
        </w:trPr>
        <w:tc>
          <w:tcPr>
            <w:tcW w:w="5519" w:type="dxa"/>
            <w:tcBorders>
              <w:top w:val="nil"/>
              <w:left w:val="nil"/>
              <w:bottom w:val="nil"/>
              <w:right w:val="nil"/>
            </w:tcBorders>
            <w:vAlign w:val="bottom"/>
          </w:tcPr>
          <w:p w:rsidR="00E73DBD" w:rsidRPr="009F2F48" w:rsidRDefault="00E73DBD" w:rsidP="0045232E">
            <w:pPr>
              <w:pStyle w:val="tblHeaderText"/>
              <w:spacing w:before="20" w:after="20"/>
              <w:jc w:val="left"/>
              <w:rPr>
                <w:sz w:val="18"/>
                <w:szCs w:val="18"/>
              </w:rPr>
            </w:pPr>
          </w:p>
        </w:tc>
        <w:tc>
          <w:tcPr>
            <w:tcW w:w="1538" w:type="dxa"/>
            <w:tcBorders>
              <w:top w:val="nil"/>
              <w:left w:val="nil"/>
              <w:bottom w:val="single" w:sz="4" w:space="0" w:color="auto"/>
              <w:right w:val="nil"/>
            </w:tcBorders>
            <w:vAlign w:val="bottom"/>
          </w:tcPr>
          <w:p w:rsidR="00E73DBD" w:rsidRPr="009F2F48" w:rsidRDefault="009B5A72" w:rsidP="0045232E">
            <w:pPr>
              <w:pStyle w:val="Tabletext"/>
              <w:spacing w:before="20" w:after="20"/>
              <w:ind w:right="113"/>
              <w:jc w:val="right"/>
              <w:rPr>
                <w:b/>
                <w:bCs/>
                <w:szCs w:val="18"/>
                <w:lang w:val="ru-RU"/>
              </w:rPr>
            </w:pPr>
            <w:r w:rsidRPr="009F2F48">
              <w:rPr>
                <w:b/>
                <w:bCs/>
                <w:szCs w:val="18"/>
                <w:lang w:val="ru-RU"/>
              </w:rPr>
              <w:t>201</w:t>
            </w:r>
            <w:r w:rsidR="00A332D2" w:rsidRPr="009F2F48">
              <w:rPr>
                <w:b/>
                <w:bCs/>
                <w:szCs w:val="18"/>
                <w:lang w:val="ru-RU"/>
              </w:rPr>
              <w:t>4</w:t>
            </w:r>
            <w:r w:rsidRPr="009F2F48">
              <w:rPr>
                <w:b/>
                <w:bCs/>
                <w:szCs w:val="18"/>
                <w:lang w:val="ru-RU"/>
              </w:rPr>
              <w:t xml:space="preserve"> год </w:t>
            </w:r>
            <w:r w:rsidRPr="009F2F48">
              <w:rPr>
                <w:b/>
                <w:bCs/>
                <w:szCs w:val="18"/>
                <w:lang w:val="ru-RU"/>
              </w:rPr>
              <w:br/>
              <w:t>тыс. рублей </w:t>
            </w:r>
          </w:p>
        </w:tc>
        <w:tc>
          <w:tcPr>
            <w:tcW w:w="222" w:type="dxa"/>
            <w:tcBorders>
              <w:top w:val="nil"/>
              <w:left w:val="nil"/>
              <w:bottom w:val="nil"/>
              <w:right w:val="nil"/>
            </w:tcBorders>
            <w:vAlign w:val="bottom"/>
          </w:tcPr>
          <w:p w:rsidR="00E73DBD" w:rsidRPr="009F2F48" w:rsidRDefault="00E73DBD" w:rsidP="0045232E">
            <w:pPr>
              <w:pStyle w:val="Tabletext"/>
              <w:spacing w:before="20" w:after="20"/>
              <w:ind w:right="113"/>
              <w:jc w:val="right"/>
              <w:rPr>
                <w:b/>
                <w:bCs/>
                <w:szCs w:val="18"/>
                <w:lang w:val="ru-RU"/>
              </w:rPr>
            </w:pPr>
          </w:p>
        </w:tc>
        <w:tc>
          <w:tcPr>
            <w:tcW w:w="1538" w:type="dxa"/>
            <w:tcBorders>
              <w:top w:val="nil"/>
              <w:left w:val="nil"/>
              <w:bottom w:val="single" w:sz="4" w:space="0" w:color="auto"/>
              <w:right w:val="nil"/>
            </w:tcBorders>
            <w:vAlign w:val="bottom"/>
          </w:tcPr>
          <w:p w:rsidR="00E73DBD" w:rsidRPr="009F2F48" w:rsidRDefault="00A332D2" w:rsidP="0045232E">
            <w:pPr>
              <w:pStyle w:val="Tabletext"/>
              <w:spacing w:before="20" w:after="20"/>
              <w:ind w:right="113"/>
              <w:jc w:val="right"/>
              <w:rPr>
                <w:b/>
                <w:bCs/>
                <w:szCs w:val="18"/>
                <w:lang w:val="ru-RU"/>
              </w:rPr>
            </w:pPr>
            <w:r w:rsidRPr="009F2F48">
              <w:rPr>
                <w:b/>
                <w:bCs/>
                <w:szCs w:val="18"/>
                <w:lang w:val="ru-RU"/>
              </w:rPr>
              <w:t>2013 год </w:t>
            </w:r>
            <w:r w:rsidRPr="009F2F48">
              <w:rPr>
                <w:b/>
                <w:bCs/>
                <w:szCs w:val="18"/>
                <w:lang w:val="ru-RU"/>
              </w:rPr>
              <w:br/>
              <w:t>тыс. рублей </w:t>
            </w:r>
            <w:r w:rsidR="009B5A72" w:rsidRPr="009F2F48">
              <w:rPr>
                <w:b/>
                <w:bCs/>
                <w:szCs w:val="18"/>
                <w:lang w:val="ru-RU"/>
              </w:rPr>
              <w:t xml:space="preserve"> </w:t>
            </w:r>
          </w:p>
        </w:tc>
      </w:tr>
      <w:tr w:rsidR="00A332D2" w:rsidRPr="009F2F48" w:rsidTr="00CD6744">
        <w:trPr>
          <w:cantSplit/>
          <w:trHeight w:val="20"/>
        </w:trPr>
        <w:tc>
          <w:tcPr>
            <w:tcW w:w="5519" w:type="dxa"/>
            <w:tcBorders>
              <w:top w:val="nil"/>
              <w:left w:val="nil"/>
              <w:bottom w:val="nil"/>
              <w:right w:val="nil"/>
            </w:tcBorders>
            <w:vAlign w:val="bottom"/>
          </w:tcPr>
          <w:p w:rsidR="00A332D2" w:rsidRPr="009F2F48" w:rsidRDefault="009B5A72" w:rsidP="00BF6D23">
            <w:pPr>
              <w:pStyle w:val="tblText02"/>
              <w:spacing w:before="20" w:after="20"/>
              <w:ind w:left="0" w:firstLine="0"/>
              <w:rPr>
                <w:sz w:val="18"/>
                <w:szCs w:val="18"/>
              </w:rPr>
            </w:pPr>
            <w:r w:rsidRPr="009F2F48">
              <w:rPr>
                <w:bCs/>
                <w:sz w:val="18"/>
                <w:szCs w:val="18"/>
              </w:rPr>
              <w:t>Физические лица</w:t>
            </w:r>
          </w:p>
        </w:tc>
        <w:tc>
          <w:tcPr>
            <w:tcW w:w="1538" w:type="dxa"/>
            <w:tcBorders>
              <w:top w:val="single" w:sz="4" w:space="0" w:color="auto"/>
              <w:left w:val="nil"/>
              <w:bottom w:val="nil"/>
              <w:right w:val="nil"/>
            </w:tcBorders>
            <w:vAlign w:val="bottom"/>
          </w:tcPr>
          <w:p w:rsidR="00A332D2" w:rsidRPr="009F2F48" w:rsidRDefault="002D4283" w:rsidP="005F3F78">
            <w:pPr>
              <w:spacing w:before="20" w:after="20"/>
              <w:ind w:right="112"/>
              <w:jc w:val="right"/>
              <w:rPr>
                <w:sz w:val="18"/>
                <w:szCs w:val="18"/>
                <w:lang w:val="ru-RU"/>
              </w:rPr>
            </w:pPr>
            <w:r>
              <w:rPr>
                <w:sz w:val="18"/>
                <w:szCs w:val="18"/>
                <w:lang w:val="ru-RU"/>
              </w:rPr>
              <w:t>16 964 577</w:t>
            </w:r>
          </w:p>
        </w:tc>
        <w:tc>
          <w:tcPr>
            <w:tcW w:w="222" w:type="dxa"/>
            <w:tcBorders>
              <w:top w:val="nil"/>
              <w:left w:val="nil"/>
              <w:bottom w:val="nil"/>
              <w:right w:val="nil"/>
            </w:tcBorders>
            <w:vAlign w:val="bottom"/>
          </w:tcPr>
          <w:p w:rsidR="00A332D2" w:rsidRPr="009F2F48" w:rsidRDefault="00A332D2" w:rsidP="00BF6D23">
            <w:pPr>
              <w:pStyle w:val="tblNumber01"/>
              <w:spacing w:before="20" w:after="20"/>
              <w:ind w:right="112"/>
              <w:rPr>
                <w:sz w:val="18"/>
                <w:szCs w:val="18"/>
              </w:rPr>
            </w:pPr>
          </w:p>
        </w:tc>
        <w:tc>
          <w:tcPr>
            <w:tcW w:w="1538" w:type="dxa"/>
            <w:tcBorders>
              <w:top w:val="single" w:sz="4" w:space="0" w:color="auto"/>
              <w:left w:val="nil"/>
              <w:bottom w:val="nil"/>
              <w:right w:val="nil"/>
            </w:tcBorders>
            <w:vAlign w:val="bottom"/>
          </w:tcPr>
          <w:p w:rsidR="00A332D2" w:rsidRPr="009F2F48" w:rsidRDefault="00A332D2" w:rsidP="00465B4D">
            <w:pPr>
              <w:spacing w:before="20" w:after="20"/>
              <w:ind w:right="112"/>
              <w:jc w:val="right"/>
              <w:rPr>
                <w:sz w:val="18"/>
                <w:szCs w:val="18"/>
                <w:lang w:val="ru-RU"/>
              </w:rPr>
            </w:pPr>
            <w:r w:rsidRPr="009F2F48">
              <w:rPr>
                <w:sz w:val="18"/>
                <w:szCs w:val="18"/>
                <w:lang w:val="ru-RU"/>
              </w:rPr>
              <w:t>19 530 798</w:t>
            </w:r>
          </w:p>
        </w:tc>
      </w:tr>
      <w:tr w:rsidR="00A332D2" w:rsidRPr="009F2F48" w:rsidTr="00CD6744">
        <w:trPr>
          <w:cantSplit/>
          <w:trHeight w:val="20"/>
        </w:trPr>
        <w:tc>
          <w:tcPr>
            <w:tcW w:w="5519" w:type="dxa"/>
            <w:tcBorders>
              <w:top w:val="nil"/>
              <w:left w:val="nil"/>
              <w:bottom w:val="nil"/>
              <w:right w:val="nil"/>
            </w:tcBorders>
            <w:vAlign w:val="bottom"/>
          </w:tcPr>
          <w:p w:rsidR="00A332D2" w:rsidRPr="009F2F48" w:rsidRDefault="009B5A72" w:rsidP="00766394">
            <w:pPr>
              <w:pStyle w:val="tblText02"/>
              <w:spacing w:before="20" w:after="20"/>
              <w:ind w:left="0" w:firstLine="0"/>
              <w:rPr>
                <w:sz w:val="18"/>
                <w:szCs w:val="18"/>
              </w:rPr>
            </w:pPr>
            <w:r w:rsidRPr="009F2F48">
              <w:rPr>
                <w:sz w:val="18"/>
                <w:szCs w:val="18"/>
              </w:rPr>
              <w:t>Торговля</w:t>
            </w:r>
          </w:p>
        </w:tc>
        <w:tc>
          <w:tcPr>
            <w:tcW w:w="1538" w:type="dxa"/>
            <w:tcBorders>
              <w:top w:val="nil"/>
              <w:left w:val="nil"/>
              <w:bottom w:val="nil"/>
              <w:right w:val="nil"/>
            </w:tcBorders>
            <w:vAlign w:val="bottom"/>
          </w:tcPr>
          <w:p w:rsidR="00A332D2" w:rsidRPr="009F2F48" w:rsidRDefault="002D4283" w:rsidP="00766394">
            <w:pPr>
              <w:spacing w:before="20" w:after="20"/>
              <w:ind w:right="112"/>
              <w:jc w:val="right"/>
              <w:rPr>
                <w:sz w:val="18"/>
                <w:szCs w:val="18"/>
                <w:lang w:val="ru-RU"/>
              </w:rPr>
            </w:pPr>
            <w:r>
              <w:rPr>
                <w:sz w:val="18"/>
                <w:szCs w:val="18"/>
                <w:lang w:val="ru-RU"/>
              </w:rPr>
              <w:t>418 400</w:t>
            </w:r>
          </w:p>
        </w:tc>
        <w:tc>
          <w:tcPr>
            <w:tcW w:w="222" w:type="dxa"/>
            <w:tcBorders>
              <w:top w:val="nil"/>
              <w:left w:val="nil"/>
              <w:bottom w:val="nil"/>
              <w:right w:val="nil"/>
            </w:tcBorders>
            <w:vAlign w:val="bottom"/>
          </w:tcPr>
          <w:p w:rsidR="00A332D2" w:rsidRPr="009F2F48" w:rsidRDefault="00A332D2" w:rsidP="00766394">
            <w:pPr>
              <w:pStyle w:val="tblNumber01"/>
              <w:spacing w:before="20" w:after="20"/>
              <w:ind w:right="112"/>
              <w:rPr>
                <w:sz w:val="18"/>
                <w:szCs w:val="18"/>
              </w:rPr>
            </w:pPr>
          </w:p>
        </w:tc>
        <w:tc>
          <w:tcPr>
            <w:tcW w:w="1538" w:type="dxa"/>
            <w:tcBorders>
              <w:top w:val="nil"/>
              <w:left w:val="nil"/>
              <w:bottom w:val="nil"/>
              <w:right w:val="nil"/>
            </w:tcBorders>
            <w:vAlign w:val="bottom"/>
          </w:tcPr>
          <w:p w:rsidR="00A332D2" w:rsidRPr="009F2F48" w:rsidRDefault="00A332D2" w:rsidP="00766394">
            <w:pPr>
              <w:spacing w:before="20" w:after="20"/>
              <w:ind w:right="112"/>
              <w:jc w:val="right"/>
              <w:rPr>
                <w:sz w:val="18"/>
                <w:szCs w:val="18"/>
                <w:lang w:val="ru-RU"/>
              </w:rPr>
            </w:pPr>
            <w:r w:rsidRPr="009F2F48">
              <w:rPr>
                <w:sz w:val="18"/>
                <w:szCs w:val="18"/>
                <w:lang w:val="ru-RU"/>
              </w:rPr>
              <w:t>912 769</w:t>
            </w:r>
          </w:p>
        </w:tc>
      </w:tr>
      <w:tr w:rsidR="00A332D2" w:rsidRPr="009F2F48" w:rsidTr="00CD6744">
        <w:trPr>
          <w:cantSplit/>
          <w:trHeight w:val="20"/>
        </w:trPr>
        <w:tc>
          <w:tcPr>
            <w:tcW w:w="5519" w:type="dxa"/>
            <w:tcBorders>
              <w:top w:val="nil"/>
              <w:left w:val="nil"/>
              <w:bottom w:val="nil"/>
              <w:right w:val="nil"/>
            </w:tcBorders>
            <w:vAlign w:val="bottom"/>
          </w:tcPr>
          <w:p w:rsidR="00A332D2" w:rsidRPr="009F2F48" w:rsidRDefault="009B5A72" w:rsidP="00766394">
            <w:pPr>
              <w:pStyle w:val="tblText02"/>
              <w:spacing w:before="20" w:after="20"/>
              <w:ind w:left="0" w:firstLine="0"/>
              <w:rPr>
                <w:sz w:val="18"/>
                <w:szCs w:val="18"/>
              </w:rPr>
            </w:pPr>
            <w:r w:rsidRPr="009F2F48">
              <w:rPr>
                <w:sz w:val="18"/>
                <w:szCs w:val="18"/>
              </w:rPr>
              <w:t>Строительство</w:t>
            </w:r>
          </w:p>
        </w:tc>
        <w:tc>
          <w:tcPr>
            <w:tcW w:w="1538" w:type="dxa"/>
            <w:tcBorders>
              <w:top w:val="nil"/>
              <w:left w:val="nil"/>
              <w:bottom w:val="nil"/>
              <w:right w:val="nil"/>
            </w:tcBorders>
            <w:vAlign w:val="bottom"/>
          </w:tcPr>
          <w:p w:rsidR="00A332D2" w:rsidRPr="009F2F48" w:rsidRDefault="002D4283" w:rsidP="00766394">
            <w:pPr>
              <w:spacing w:before="20" w:after="20"/>
              <w:ind w:right="112"/>
              <w:jc w:val="right"/>
              <w:rPr>
                <w:sz w:val="18"/>
                <w:szCs w:val="18"/>
                <w:lang w:val="ru-RU"/>
              </w:rPr>
            </w:pPr>
            <w:r>
              <w:rPr>
                <w:sz w:val="18"/>
                <w:szCs w:val="18"/>
                <w:lang w:val="ru-RU"/>
              </w:rPr>
              <w:t>324 622</w:t>
            </w:r>
          </w:p>
        </w:tc>
        <w:tc>
          <w:tcPr>
            <w:tcW w:w="222" w:type="dxa"/>
            <w:tcBorders>
              <w:top w:val="nil"/>
              <w:left w:val="nil"/>
              <w:bottom w:val="nil"/>
              <w:right w:val="nil"/>
            </w:tcBorders>
            <w:vAlign w:val="bottom"/>
          </w:tcPr>
          <w:p w:rsidR="00A332D2" w:rsidRPr="009F2F48" w:rsidRDefault="00A332D2" w:rsidP="00766394">
            <w:pPr>
              <w:pStyle w:val="tblNumber01"/>
              <w:spacing w:before="20" w:after="20"/>
              <w:ind w:right="112"/>
              <w:rPr>
                <w:sz w:val="18"/>
                <w:szCs w:val="18"/>
              </w:rPr>
            </w:pPr>
          </w:p>
        </w:tc>
        <w:tc>
          <w:tcPr>
            <w:tcW w:w="1538" w:type="dxa"/>
            <w:tcBorders>
              <w:top w:val="nil"/>
              <w:left w:val="nil"/>
              <w:bottom w:val="nil"/>
              <w:right w:val="nil"/>
            </w:tcBorders>
            <w:vAlign w:val="bottom"/>
          </w:tcPr>
          <w:p w:rsidR="00A332D2" w:rsidRPr="009F2F48" w:rsidRDefault="00A332D2" w:rsidP="00766394">
            <w:pPr>
              <w:spacing w:before="20" w:after="20"/>
              <w:ind w:right="112"/>
              <w:jc w:val="right"/>
              <w:rPr>
                <w:sz w:val="18"/>
                <w:szCs w:val="18"/>
                <w:lang w:val="ru-RU"/>
              </w:rPr>
            </w:pPr>
            <w:r w:rsidRPr="009F2F48">
              <w:rPr>
                <w:sz w:val="18"/>
                <w:szCs w:val="18"/>
                <w:lang w:val="ru-RU"/>
              </w:rPr>
              <w:t>892 696</w:t>
            </w:r>
          </w:p>
        </w:tc>
      </w:tr>
      <w:tr w:rsidR="002D4283" w:rsidRPr="009F2F48" w:rsidTr="00CD6744">
        <w:trPr>
          <w:cantSplit/>
          <w:trHeight w:val="20"/>
        </w:trPr>
        <w:tc>
          <w:tcPr>
            <w:tcW w:w="5519" w:type="dxa"/>
            <w:tcBorders>
              <w:top w:val="nil"/>
              <w:left w:val="nil"/>
              <w:bottom w:val="nil"/>
              <w:right w:val="nil"/>
            </w:tcBorders>
            <w:vAlign w:val="bottom"/>
          </w:tcPr>
          <w:p w:rsidR="002D4283" w:rsidRPr="009F2F48" w:rsidRDefault="002D4283" w:rsidP="00766394">
            <w:pPr>
              <w:pStyle w:val="tblText02"/>
              <w:spacing w:before="20" w:after="20"/>
              <w:ind w:left="0" w:firstLine="0"/>
              <w:rPr>
                <w:sz w:val="18"/>
                <w:szCs w:val="18"/>
              </w:rPr>
            </w:pPr>
            <w:r w:rsidRPr="009F2F48">
              <w:rPr>
                <w:sz w:val="18"/>
                <w:szCs w:val="18"/>
              </w:rPr>
              <w:t>Сфера услуг</w:t>
            </w:r>
          </w:p>
        </w:tc>
        <w:tc>
          <w:tcPr>
            <w:tcW w:w="1538" w:type="dxa"/>
            <w:tcBorders>
              <w:top w:val="nil"/>
              <w:left w:val="nil"/>
              <w:bottom w:val="nil"/>
              <w:right w:val="nil"/>
            </w:tcBorders>
            <w:vAlign w:val="bottom"/>
          </w:tcPr>
          <w:p w:rsidR="002D4283" w:rsidRDefault="002D4283" w:rsidP="00766394">
            <w:pPr>
              <w:spacing w:before="20" w:after="20"/>
              <w:ind w:right="112"/>
              <w:jc w:val="right"/>
              <w:rPr>
                <w:sz w:val="18"/>
                <w:szCs w:val="18"/>
                <w:lang w:val="ru-RU"/>
              </w:rPr>
            </w:pPr>
            <w:r>
              <w:rPr>
                <w:sz w:val="18"/>
                <w:szCs w:val="18"/>
                <w:lang w:val="ru-RU"/>
              </w:rPr>
              <w:t>321 089</w:t>
            </w:r>
          </w:p>
        </w:tc>
        <w:tc>
          <w:tcPr>
            <w:tcW w:w="222" w:type="dxa"/>
            <w:tcBorders>
              <w:top w:val="nil"/>
              <w:left w:val="nil"/>
              <w:bottom w:val="nil"/>
              <w:right w:val="nil"/>
            </w:tcBorders>
            <w:vAlign w:val="bottom"/>
          </w:tcPr>
          <w:p w:rsidR="002D4283" w:rsidRPr="009F2F48" w:rsidRDefault="002D4283" w:rsidP="00766394">
            <w:pPr>
              <w:pStyle w:val="tblNumber01"/>
              <w:spacing w:before="20" w:after="20"/>
              <w:ind w:right="112"/>
              <w:rPr>
                <w:sz w:val="18"/>
                <w:szCs w:val="18"/>
              </w:rPr>
            </w:pPr>
          </w:p>
        </w:tc>
        <w:tc>
          <w:tcPr>
            <w:tcW w:w="1538" w:type="dxa"/>
            <w:tcBorders>
              <w:top w:val="nil"/>
              <w:left w:val="nil"/>
              <w:bottom w:val="nil"/>
              <w:right w:val="nil"/>
            </w:tcBorders>
            <w:vAlign w:val="bottom"/>
          </w:tcPr>
          <w:p w:rsidR="002D4283" w:rsidRPr="009F2F48" w:rsidRDefault="002D4283" w:rsidP="00766394">
            <w:pPr>
              <w:spacing w:before="20" w:after="20"/>
              <w:ind w:right="112"/>
              <w:jc w:val="right"/>
              <w:rPr>
                <w:sz w:val="18"/>
                <w:szCs w:val="18"/>
                <w:lang w:val="ru-RU"/>
              </w:rPr>
            </w:pPr>
            <w:r w:rsidRPr="009F2F48">
              <w:rPr>
                <w:sz w:val="18"/>
                <w:szCs w:val="18"/>
                <w:lang w:val="ru-RU"/>
              </w:rPr>
              <w:t>531 916</w:t>
            </w:r>
          </w:p>
        </w:tc>
      </w:tr>
      <w:tr w:rsidR="002D4283" w:rsidRPr="009F2F48" w:rsidTr="00CD6744">
        <w:trPr>
          <w:cantSplit/>
          <w:trHeight w:val="20"/>
        </w:trPr>
        <w:tc>
          <w:tcPr>
            <w:tcW w:w="5519" w:type="dxa"/>
            <w:tcBorders>
              <w:top w:val="nil"/>
              <w:left w:val="nil"/>
              <w:bottom w:val="nil"/>
              <w:right w:val="nil"/>
            </w:tcBorders>
            <w:vAlign w:val="bottom"/>
          </w:tcPr>
          <w:p w:rsidR="002D4283" w:rsidRPr="009F2F48" w:rsidRDefault="002D4283" w:rsidP="00766394">
            <w:pPr>
              <w:pStyle w:val="tblText02"/>
              <w:spacing w:before="20" w:after="20"/>
              <w:ind w:left="0" w:firstLine="0"/>
              <w:rPr>
                <w:sz w:val="18"/>
                <w:szCs w:val="18"/>
              </w:rPr>
            </w:pPr>
            <w:r w:rsidRPr="009F2F48">
              <w:rPr>
                <w:sz w:val="18"/>
                <w:szCs w:val="18"/>
              </w:rPr>
              <w:t>Недвижимость</w:t>
            </w:r>
          </w:p>
        </w:tc>
        <w:tc>
          <w:tcPr>
            <w:tcW w:w="1538" w:type="dxa"/>
            <w:tcBorders>
              <w:top w:val="nil"/>
              <w:left w:val="nil"/>
              <w:bottom w:val="nil"/>
              <w:right w:val="nil"/>
            </w:tcBorders>
            <w:vAlign w:val="bottom"/>
          </w:tcPr>
          <w:p w:rsidR="002D4283" w:rsidRPr="009F2F48" w:rsidRDefault="002D4283" w:rsidP="00766394">
            <w:pPr>
              <w:spacing w:before="20" w:after="20"/>
              <w:ind w:right="112"/>
              <w:jc w:val="right"/>
              <w:rPr>
                <w:sz w:val="18"/>
                <w:szCs w:val="18"/>
                <w:lang w:val="ru-RU"/>
              </w:rPr>
            </w:pPr>
            <w:r>
              <w:rPr>
                <w:sz w:val="18"/>
                <w:szCs w:val="18"/>
                <w:lang w:val="ru-RU"/>
              </w:rPr>
              <w:t>221 871</w:t>
            </w:r>
          </w:p>
        </w:tc>
        <w:tc>
          <w:tcPr>
            <w:tcW w:w="222" w:type="dxa"/>
            <w:tcBorders>
              <w:top w:val="nil"/>
              <w:left w:val="nil"/>
              <w:bottom w:val="nil"/>
              <w:right w:val="nil"/>
            </w:tcBorders>
            <w:vAlign w:val="bottom"/>
          </w:tcPr>
          <w:p w:rsidR="002D4283" w:rsidRPr="009F2F48" w:rsidRDefault="002D4283" w:rsidP="00766394">
            <w:pPr>
              <w:pStyle w:val="tblNumber01"/>
              <w:spacing w:before="20" w:after="20"/>
              <w:ind w:right="112"/>
              <w:rPr>
                <w:sz w:val="18"/>
                <w:szCs w:val="18"/>
              </w:rPr>
            </w:pPr>
          </w:p>
        </w:tc>
        <w:tc>
          <w:tcPr>
            <w:tcW w:w="1538" w:type="dxa"/>
            <w:tcBorders>
              <w:top w:val="nil"/>
              <w:left w:val="nil"/>
              <w:bottom w:val="nil"/>
              <w:right w:val="nil"/>
            </w:tcBorders>
            <w:vAlign w:val="bottom"/>
          </w:tcPr>
          <w:p w:rsidR="002D4283" w:rsidRPr="009F2F48" w:rsidRDefault="002D4283" w:rsidP="00766394">
            <w:pPr>
              <w:spacing w:before="20" w:after="20"/>
              <w:ind w:right="112"/>
              <w:jc w:val="right"/>
              <w:rPr>
                <w:sz w:val="18"/>
                <w:szCs w:val="18"/>
                <w:lang w:val="ru-RU"/>
              </w:rPr>
            </w:pPr>
            <w:r w:rsidRPr="009F2F48">
              <w:rPr>
                <w:sz w:val="18"/>
                <w:szCs w:val="18"/>
                <w:lang w:val="ru-RU"/>
              </w:rPr>
              <w:t>540 628</w:t>
            </w:r>
          </w:p>
        </w:tc>
      </w:tr>
      <w:tr w:rsidR="002D4283" w:rsidRPr="009F2F48" w:rsidTr="00CD6744">
        <w:trPr>
          <w:cantSplit/>
          <w:trHeight w:val="20"/>
        </w:trPr>
        <w:tc>
          <w:tcPr>
            <w:tcW w:w="5519" w:type="dxa"/>
            <w:tcBorders>
              <w:top w:val="nil"/>
              <w:left w:val="nil"/>
              <w:bottom w:val="nil"/>
              <w:right w:val="nil"/>
            </w:tcBorders>
            <w:vAlign w:val="bottom"/>
          </w:tcPr>
          <w:p w:rsidR="002D4283" w:rsidRPr="009F2F48" w:rsidRDefault="002D4283" w:rsidP="00766394">
            <w:pPr>
              <w:pStyle w:val="tblText02"/>
              <w:spacing w:before="20" w:after="20"/>
              <w:ind w:left="0" w:firstLine="0"/>
              <w:rPr>
                <w:sz w:val="18"/>
                <w:szCs w:val="18"/>
              </w:rPr>
            </w:pPr>
            <w:r w:rsidRPr="009F2F48">
              <w:rPr>
                <w:sz w:val="18"/>
                <w:szCs w:val="18"/>
              </w:rPr>
              <w:t>Транспорт и телекоммуникационные услуги</w:t>
            </w:r>
          </w:p>
        </w:tc>
        <w:tc>
          <w:tcPr>
            <w:tcW w:w="1538" w:type="dxa"/>
            <w:tcBorders>
              <w:top w:val="nil"/>
              <w:left w:val="nil"/>
              <w:bottom w:val="nil"/>
              <w:right w:val="nil"/>
            </w:tcBorders>
            <w:vAlign w:val="bottom"/>
          </w:tcPr>
          <w:p w:rsidR="002D4283" w:rsidRPr="009F2F48" w:rsidRDefault="002D4283" w:rsidP="00766394">
            <w:pPr>
              <w:spacing w:before="20" w:after="20"/>
              <w:ind w:right="112"/>
              <w:jc w:val="right"/>
              <w:rPr>
                <w:sz w:val="18"/>
                <w:szCs w:val="18"/>
                <w:lang w:val="ru-RU"/>
              </w:rPr>
            </w:pPr>
            <w:r>
              <w:rPr>
                <w:sz w:val="18"/>
                <w:szCs w:val="18"/>
                <w:lang w:val="ru-RU"/>
              </w:rPr>
              <w:t>125 861</w:t>
            </w:r>
          </w:p>
        </w:tc>
        <w:tc>
          <w:tcPr>
            <w:tcW w:w="222" w:type="dxa"/>
            <w:tcBorders>
              <w:top w:val="nil"/>
              <w:left w:val="nil"/>
              <w:bottom w:val="nil"/>
              <w:right w:val="nil"/>
            </w:tcBorders>
            <w:vAlign w:val="bottom"/>
          </w:tcPr>
          <w:p w:rsidR="002D4283" w:rsidRPr="009F2F48" w:rsidRDefault="002D4283" w:rsidP="00766394">
            <w:pPr>
              <w:pStyle w:val="tblNumber01"/>
              <w:spacing w:before="20" w:after="20"/>
              <w:ind w:right="112"/>
              <w:rPr>
                <w:sz w:val="18"/>
                <w:szCs w:val="18"/>
              </w:rPr>
            </w:pPr>
          </w:p>
        </w:tc>
        <w:tc>
          <w:tcPr>
            <w:tcW w:w="1538" w:type="dxa"/>
            <w:tcBorders>
              <w:top w:val="nil"/>
              <w:left w:val="nil"/>
              <w:bottom w:val="nil"/>
              <w:right w:val="nil"/>
            </w:tcBorders>
            <w:vAlign w:val="bottom"/>
          </w:tcPr>
          <w:p w:rsidR="002D4283" w:rsidRPr="009F2F48" w:rsidRDefault="002D4283" w:rsidP="00766394">
            <w:pPr>
              <w:spacing w:before="20" w:after="20"/>
              <w:ind w:right="112"/>
              <w:jc w:val="right"/>
              <w:rPr>
                <w:sz w:val="18"/>
                <w:szCs w:val="18"/>
                <w:lang w:val="ru-RU"/>
              </w:rPr>
            </w:pPr>
            <w:r w:rsidRPr="009F2F48">
              <w:rPr>
                <w:sz w:val="18"/>
                <w:szCs w:val="18"/>
                <w:lang w:val="ru-RU"/>
              </w:rPr>
              <w:t>187 968</w:t>
            </w:r>
          </w:p>
        </w:tc>
      </w:tr>
      <w:tr w:rsidR="002D4283" w:rsidRPr="009F2F48" w:rsidTr="00CD6744">
        <w:trPr>
          <w:cantSplit/>
          <w:trHeight w:val="20"/>
        </w:trPr>
        <w:tc>
          <w:tcPr>
            <w:tcW w:w="5519" w:type="dxa"/>
            <w:tcBorders>
              <w:top w:val="nil"/>
              <w:left w:val="nil"/>
              <w:bottom w:val="nil"/>
              <w:right w:val="nil"/>
            </w:tcBorders>
            <w:vAlign w:val="bottom"/>
          </w:tcPr>
          <w:p w:rsidR="002D4283" w:rsidRPr="009F2F48" w:rsidRDefault="002D4283" w:rsidP="00766394">
            <w:pPr>
              <w:pStyle w:val="tblText02"/>
              <w:spacing w:before="20" w:after="20"/>
              <w:ind w:left="0" w:firstLine="0"/>
              <w:rPr>
                <w:sz w:val="18"/>
                <w:szCs w:val="18"/>
              </w:rPr>
            </w:pPr>
            <w:r w:rsidRPr="009F2F48">
              <w:rPr>
                <w:sz w:val="18"/>
                <w:szCs w:val="18"/>
              </w:rPr>
              <w:t>Производство</w:t>
            </w:r>
          </w:p>
        </w:tc>
        <w:tc>
          <w:tcPr>
            <w:tcW w:w="1538" w:type="dxa"/>
            <w:tcBorders>
              <w:top w:val="nil"/>
              <w:left w:val="nil"/>
              <w:bottom w:val="nil"/>
              <w:right w:val="nil"/>
            </w:tcBorders>
            <w:vAlign w:val="bottom"/>
          </w:tcPr>
          <w:p w:rsidR="002D4283" w:rsidRDefault="002D4283" w:rsidP="00766394">
            <w:pPr>
              <w:spacing w:before="20" w:after="20"/>
              <w:ind w:right="112"/>
              <w:jc w:val="right"/>
              <w:rPr>
                <w:sz w:val="18"/>
                <w:szCs w:val="18"/>
                <w:lang w:val="ru-RU"/>
              </w:rPr>
            </w:pPr>
            <w:r>
              <w:rPr>
                <w:sz w:val="18"/>
                <w:szCs w:val="18"/>
                <w:lang w:val="ru-RU"/>
              </w:rPr>
              <w:t>60 933</w:t>
            </w:r>
          </w:p>
        </w:tc>
        <w:tc>
          <w:tcPr>
            <w:tcW w:w="222" w:type="dxa"/>
            <w:tcBorders>
              <w:top w:val="nil"/>
              <w:left w:val="nil"/>
              <w:bottom w:val="nil"/>
              <w:right w:val="nil"/>
            </w:tcBorders>
            <w:vAlign w:val="bottom"/>
          </w:tcPr>
          <w:p w:rsidR="002D4283" w:rsidRPr="009F2F48" w:rsidRDefault="002D4283" w:rsidP="00766394">
            <w:pPr>
              <w:pStyle w:val="tblNumber01"/>
              <w:spacing w:before="20" w:after="20"/>
              <w:ind w:right="112"/>
              <w:rPr>
                <w:sz w:val="18"/>
                <w:szCs w:val="18"/>
              </w:rPr>
            </w:pPr>
          </w:p>
        </w:tc>
        <w:tc>
          <w:tcPr>
            <w:tcW w:w="1538" w:type="dxa"/>
            <w:tcBorders>
              <w:top w:val="nil"/>
              <w:left w:val="nil"/>
              <w:bottom w:val="nil"/>
              <w:right w:val="nil"/>
            </w:tcBorders>
            <w:vAlign w:val="bottom"/>
          </w:tcPr>
          <w:p w:rsidR="002D4283" w:rsidRPr="009F2F48" w:rsidRDefault="002D4283" w:rsidP="00766394">
            <w:pPr>
              <w:spacing w:before="20" w:after="20"/>
              <w:ind w:right="112"/>
              <w:jc w:val="right"/>
              <w:rPr>
                <w:sz w:val="18"/>
                <w:szCs w:val="18"/>
                <w:lang w:val="ru-RU"/>
              </w:rPr>
            </w:pPr>
            <w:r w:rsidRPr="009F2F48">
              <w:rPr>
                <w:sz w:val="18"/>
                <w:szCs w:val="18"/>
                <w:lang w:val="ru-RU"/>
              </w:rPr>
              <w:t>364 057</w:t>
            </w:r>
          </w:p>
        </w:tc>
      </w:tr>
      <w:tr w:rsidR="002D4283" w:rsidRPr="009F2F48" w:rsidTr="00CD6744">
        <w:trPr>
          <w:cantSplit/>
          <w:trHeight w:val="20"/>
        </w:trPr>
        <w:tc>
          <w:tcPr>
            <w:tcW w:w="5519" w:type="dxa"/>
            <w:tcBorders>
              <w:top w:val="nil"/>
              <w:left w:val="nil"/>
              <w:bottom w:val="nil"/>
              <w:right w:val="nil"/>
            </w:tcBorders>
            <w:vAlign w:val="bottom"/>
          </w:tcPr>
          <w:p w:rsidR="002D4283" w:rsidRPr="009F2F48" w:rsidRDefault="002D4283" w:rsidP="00766394">
            <w:pPr>
              <w:pStyle w:val="tblText02"/>
              <w:spacing w:before="20" w:after="20"/>
              <w:ind w:left="0" w:firstLine="0"/>
              <w:rPr>
                <w:sz w:val="18"/>
                <w:szCs w:val="18"/>
              </w:rPr>
            </w:pPr>
            <w:r w:rsidRPr="009F2F48">
              <w:rPr>
                <w:sz w:val="18"/>
                <w:szCs w:val="18"/>
              </w:rPr>
              <w:t>Образование и здравоохранение</w:t>
            </w:r>
          </w:p>
        </w:tc>
        <w:tc>
          <w:tcPr>
            <w:tcW w:w="1538" w:type="dxa"/>
            <w:tcBorders>
              <w:top w:val="nil"/>
              <w:left w:val="nil"/>
              <w:bottom w:val="nil"/>
              <w:right w:val="nil"/>
            </w:tcBorders>
            <w:vAlign w:val="bottom"/>
          </w:tcPr>
          <w:p w:rsidR="002D4283" w:rsidRDefault="002D4283" w:rsidP="00766394">
            <w:pPr>
              <w:spacing w:before="20" w:after="20"/>
              <w:ind w:right="112"/>
              <w:jc w:val="right"/>
              <w:rPr>
                <w:sz w:val="18"/>
                <w:szCs w:val="18"/>
                <w:lang w:val="ru-RU"/>
              </w:rPr>
            </w:pPr>
            <w:r>
              <w:rPr>
                <w:sz w:val="18"/>
                <w:szCs w:val="18"/>
                <w:lang w:val="ru-RU"/>
              </w:rPr>
              <w:t>56 288</w:t>
            </w:r>
          </w:p>
        </w:tc>
        <w:tc>
          <w:tcPr>
            <w:tcW w:w="222" w:type="dxa"/>
            <w:tcBorders>
              <w:top w:val="nil"/>
              <w:left w:val="nil"/>
              <w:bottom w:val="nil"/>
              <w:right w:val="nil"/>
            </w:tcBorders>
            <w:vAlign w:val="bottom"/>
          </w:tcPr>
          <w:p w:rsidR="002D4283" w:rsidRPr="009F2F48" w:rsidRDefault="002D4283" w:rsidP="00766394">
            <w:pPr>
              <w:pStyle w:val="tblNumber01"/>
              <w:spacing w:before="20" w:after="20"/>
              <w:ind w:right="112"/>
              <w:rPr>
                <w:sz w:val="18"/>
                <w:szCs w:val="18"/>
              </w:rPr>
            </w:pPr>
          </w:p>
        </w:tc>
        <w:tc>
          <w:tcPr>
            <w:tcW w:w="1538" w:type="dxa"/>
            <w:tcBorders>
              <w:top w:val="nil"/>
              <w:left w:val="nil"/>
              <w:bottom w:val="nil"/>
              <w:right w:val="nil"/>
            </w:tcBorders>
            <w:vAlign w:val="bottom"/>
          </w:tcPr>
          <w:p w:rsidR="002D4283" w:rsidRPr="009F2F48" w:rsidRDefault="002D4283" w:rsidP="00766394">
            <w:pPr>
              <w:spacing w:before="20" w:after="20"/>
              <w:ind w:right="112"/>
              <w:jc w:val="right"/>
              <w:rPr>
                <w:sz w:val="18"/>
                <w:szCs w:val="18"/>
                <w:lang w:val="ru-RU"/>
              </w:rPr>
            </w:pPr>
            <w:r w:rsidRPr="009F2F48">
              <w:rPr>
                <w:sz w:val="18"/>
                <w:szCs w:val="18"/>
                <w:lang w:val="ru-RU"/>
              </w:rPr>
              <w:t>134 114</w:t>
            </w:r>
          </w:p>
        </w:tc>
      </w:tr>
      <w:tr w:rsidR="002D4283" w:rsidRPr="009F2F48" w:rsidTr="00CD6744">
        <w:trPr>
          <w:cantSplit/>
          <w:trHeight w:val="20"/>
        </w:trPr>
        <w:tc>
          <w:tcPr>
            <w:tcW w:w="5519" w:type="dxa"/>
            <w:tcBorders>
              <w:top w:val="nil"/>
              <w:left w:val="nil"/>
              <w:bottom w:val="nil"/>
              <w:right w:val="nil"/>
            </w:tcBorders>
            <w:vAlign w:val="bottom"/>
          </w:tcPr>
          <w:p w:rsidR="002D4283" w:rsidRPr="009F2F48" w:rsidRDefault="002D4283" w:rsidP="00766394">
            <w:pPr>
              <w:pStyle w:val="tblText02"/>
              <w:spacing w:before="20" w:after="20"/>
              <w:ind w:left="0" w:firstLine="0"/>
              <w:rPr>
                <w:sz w:val="18"/>
                <w:szCs w:val="18"/>
              </w:rPr>
            </w:pPr>
            <w:r w:rsidRPr="009F2F48">
              <w:rPr>
                <w:sz w:val="18"/>
                <w:szCs w:val="18"/>
              </w:rPr>
              <w:t>Горнодобывающая промышленность и металлургия</w:t>
            </w:r>
          </w:p>
        </w:tc>
        <w:tc>
          <w:tcPr>
            <w:tcW w:w="1538" w:type="dxa"/>
            <w:tcBorders>
              <w:top w:val="nil"/>
              <w:left w:val="nil"/>
              <w:bottom w:val="nil"/>
              <w:right w:val="nil"/>
            </w:tcBorders>
            <w:vAlign w:val="bottom"/>
          </w:tcPr>
          <w:p w:rsidR="002D4283" w:rsidRPr="009F2F48" w:rsidRDefault="002D4283" w:rsidP="00766394">
            <w:pPr>
              <w:spacing w:before="20" w:after="20"/>
              <w:ind w:right="112"/>
              <w:jc w:val="right"/>
              <w:rPr>
                <w:sz w:val="18"/>
                <w:szCs w:val="18"/>
                <w:lang w:val="ru-RU"/>
              </w:rPr>
            </w:pPr>
            <w:r>
              <w:rPr>
                <w:sz w:val="18"/>
                <w:szCs w:val="18"/>
                <w:lang w:val="ru-RU"/>
              </w:rPr>
              <w:t>37 420</w:t>
            </w:r>
          </w:p>
        </w:tc>
        <w:tc>
          <w:tcPr>
            <w:tcW w:w="222" w:type="dxa"/>
            <w:tcBorders>
              <w:top w:val="nil"/>
              <w:left w:val="nil"/>
              <w:bottom w:val="nil"/>
              <w:right w:val="nil"/>
            </w:tcBorders>
            <w:vAlign w:val="bottom"/>
          </w:tcPr>
          <w:p w:rsidR="002D4283" w:rsidRPr="009F2F48" w:rsidRDefault="002D4283" w:rsidP="00766394">
            <w:pPr>
              <w:pStyle w:val="tblNumber01"/>
              <w:spacing w:before="20" w:after="20"/>
              <w:ind w:right="112"/>
              <w:rPr>
                <w:sz w:val="18"/>
                <w:szCs w:val="18"/>
              </w:rPr>
            </w:pPr>
          </w:p>
        </w:tc>
        <w:tc>
          <w:tcPr>
            <w:tcW w:w="1538" w:type="dxa"/>
            <w:tcBorders>
              <w:top w:val="nil"/>
              <w:left w:val="nil"/>
              <w:bottom w:val="nil"/>
              <w:right w:val="nil"/>
            </w:tcBorders>
            <w:vAlign w:val="bottom"/>
          </w:tcPr>
          <w:p w:rsidR="002D4283" w:rsidRPr="009F2F48" w:rsidRDefault="002D4283" w:rsidP="00766394">
            <w:pPr>
              <w:spacing w:before="20" w:after="20"/>
              <w:ind w:right="112"/>
              <w:jc w:val="right"/>
              <w:rPr>
                <w:sz w:val="18"/>
                <w:szCs w:val="18"/>
                <w:lang w:val="ru-RU"/>
              </w:rPr>
            </w:pPr>
            <w:r w:rsidRPr="009F2F48">
              <w:rPr>
                <w:sz w:val="18"/>
                <w:szCs w:val="18"/>
                <w:lang w:val="ru-RU"/>
              </w:rPr>
              <w:t>96 340</w:t>
            </w:r>
          </w:p>
        </w:tc>
      </w:tr>
      <w:tr w:rsidR="002D4283" w:rsidRPr="009F2F48" w:rsidTr="00CD6744">
        <w:trPr>
          <w:cantSplit/>
          <w:trHeight w:val="20"/>
        </w:trPr>
        <w:tc>
          <w:tcPr>
            <w:tcW w:w="5519" w:type="dxa"/>
            <w:tcBorders>
              <w:top w:val="nil"/>
              <w:left w:val="nil"/>
              <w:bottom w:val="nil"/>
              <w:right w:val="nil"/>
            </w:tcBorders>
            <w:vAlign w:val="bottom"/>
          </w:tcPr>
          <w:p w:rsidR="002D4283" w:rsidRPr="009F2F48" w:rsidRDefault="002D4283" w:rsidP="00766394">
            <w:pPr>
              <w:pStyle w:val="tblText02"/>
              <w:spacing w:before="20" w:after="20"/>
              <w:ind w:left="0" w:firstLine="0"/>
              <w:rPr>
                <w:sz w:val="18"/>
                <w:szCs w:val="18"/>
              </w:rPr>
            </w:pPr>
            <w:r w:rsidRPr="009F2F48">
              <w:rPr>
                <w:sz w:val="18"/>
                <w:szCs w:val="18"/>
              </w:rPr>
              <w:t>Деревообрабатывающая промышленность</w:t>
            </w:r>
          </w:p>
        </w:tc>
        <w:tc>
          <w:tcPr>
            <w:tcW w:w="1538" w:type="dxa"/>
            <w:tcBorders>
              <w:top w:val="nil"/>
              <w:left w:val="nil"/>
              <w:bottom w:val="nil"/>
              <w:right w:val="nil"/>
            </w:tcBorders>
            <w:vAlign w:val="bottom"/>
          </w:tcPr>
          <w:p w:rsidR="002D4283" w:rsidRPr="009F2F48" w:rsidRDefault="002D4283" w:rsidP="00766394">
            <w:pPr>
              <w:spacing w:before="20" w:after="20"/>
              <w:ind w:right="112"/>
              <w:jc w:val="right"/>
              <w:rPr>
                <w:sz w:val="18"/>
                <w:szCs w:val="18"/>
                <w:lang w:val="ru-RU"/>
              </w:rPr>
            </w:pPr>
            <w:r>
              <w:rPr>
                <w:sz w:val="18"/>
                <w:szCs w:val="18"/>
                <w:lang w:val="ru-RU"/>
              </w:rPr>
              <w:t>35 586</w:t>
            </w:r>
          </w:p>
        </w:tc>
        <w:tc>
          <w:tcPr>
            <w:tcW w:w="222" w:type="dxa"/>
            <w:tcBorders>
              <w:top w:val="nil"/>
              <w:left w:val="nil"/>
              <w:bottom w:val="nil"/>
              <w:right w:val="nil"/>
            </w:tcBorders>
            <w:vAlign w:val="bottom"/>
          </w:tcPr>
          <w:p w:rsidR="002D4283" w:rsidRPr="009F2F48" w:rsidRDefault="002D4283" w:rsidP="00766394">
            <w:pPr>
              <w:pStyle w:val="tblNumber01"/>
              <w:spacing w:before="20" w:after="20"/>
              <w:ind w:right="112"/>
              <w:rPr>
                <w:sz w:val="18"/>
                <w:szCs w:val="18"/>
              </w:rPr>
            </w:pPr>
          </w:p>
        </w:tc>
        <w:tc>
          <w:tcPr>
            <w:tcW w:w="1538" w:type="dxa"/>
            <w:tcBorders>
              <w:top w:val="nil"/>
              <w:left w:val="nil"/>
              <w:bottom w:val="nil"/>
              <w:right w:val="nil"/>
            </w:tcBorders>
            <w:vAlign w:val="bottom"/>
          </w:tcPr>
          <w:p w:rsidR="002D4283" w:rsidRPr="009F2F48" w:rsidRDefault="002D4283" w:rsidP="00766394">
            <w:pPr>
              <w:spacing w:before="20" w:after="20"/>
              <w:ind w:right="112"/>
              <w:jc w:val="right"/>
              <w:rPr>
                <w:sz w:val="18"/>
                <w:szCs w:val="18"/>
                <w:lang w:val="ru-RU"/>
              </w:rPr>
            </w:pPr>
            <w:r w:rsidRPr="009F2F48">
              <w:rPr>
                <w:sz w:val="18"/>
                <w:szCs w:val="18"/>
                <w:lang w:val="ru-RU"/>
              </w:rPr>
              <w:t>509 540</w:t>
            </w:r>
          </w:p>
        </w:tc>
      </w:tr>
      <w:tr w:rsidR="002D4283" w:rsidRPr="009F2F48" w:rsidTr="00CD6744">
        <w:trPr>
          <w:cantSplit/>
          <w:trHeight w:val="20"/>
        </w:trPr>
        <w:tc>
          <w:tcPr>
            <w:tcW w:w="5519" w:type="dxa"/>
            <w:tcBorders>
              <w:top w:val="nil"/>
              <w:left w:val="nil"/>
              <w:bottom w:val="nil"/>
              <w:right w:val="nil"/>
            </w:tcBorders>
            <w:vAlign w:val="bottom"/>
          </w:tcPr>
          <w:p w:rsidR="002D4283" w:rsidRPr="009F2F48" w:rsidRDefault="002D4283" w:rsidP="00766394">
            <w:pPr>
              <w:pStyle w:val="tblText02"/>
              <w:spacing w:before="20" w:after="20"/>
              <w:ind w:left="0" w:firstLine="0"/>
              <w:rPr>
                <w:sz w:val="18"/>
                <w:szCs w:val="18"/>
              </w:rPr>
            </w:pPr>
            <w:r w:rsidRPr="009F2F48">
              <w:rPr>
                <w:sz w:val="18"/>
                <w:szCs w:val="18"/>
              </w:rPr>
              <w:t>Пищевая промышленность</w:t>
            </w:r>
          </w:p>
        </w:tc>
        <w:tc>
          <w:tcPr>
            <w:tcW w:w="1538" w:type="dxa"/>
            <w:tcBorders>
              <w:top w:val="nil"/>
              <w:left w:val="nil"/>
              <w:bottom w:val="nil"/>
              <w:right w:val="nil"/>
            </w:tcBorders>
            <w:vAlign w:val="bottom"/>
          </w:tcPr>
          <w:p w:rsidR="002D4283" w:rsidRPr="009F2F48" w:rsidRDefault="002D4283" w:rsidP="00766394">
            <w:pPr>
              <w:spacing w:before="20" w:after="20"/>
              <w:ind w:right="112"/>
              <w:jc w:val="right"/>
              <w:rPr>
                <w:sz w:val="18"/>
                <w:szCs w:val="18"/>
                <w:lang w:val="ru-RU"/>
              </w:rPr>
            </w:pPr>
            <w:r>
              <w:rPr>
                <w:sz w:val="18"/>
                <w:szCs w:val="18"/>
                <w:lang w:val="ru-RU"/>
              </w:rPr>
              <w:t>20 329</w:t>
            </w:r>
          </w:p>
        </w:tc>
        <w:tc>
          <w:tcPr>
            <w:tcW w:w="222" w:type="dxa"/>
            <w:tcBorders>
              <w:top w:val="nil"/>
              <w:left w:val="nil"/>
              <w:bottom w:val="nil"/>
              <w:right w:val="nil"/>
            </w:tcBorders>
            <w:vAlign w:val="bottom"/>
          </w:tcPr>
          <w:p w:rsidR="002D4283" w:rsidRPr="009F2F48" w:rsidRDefault="002D4283" w:rsidP="00766394">
            <w:pPr>
              <w:pStyle w:val="tblNumber01"/>
              <w:spacing w:before="20" w:after="20"/>
              <w:ind w:right="112"/>
              <w:rPr>
                <w:sz w:val="18"/>
                <w:szCs w:val="18"/>
              </w:rPr>
            </w:pPr>
          </w:p>
        </w:tc>
        <w:tc>
          <w:tcPr>
            <w:tcW w:w="1538" w:type="dxa"/>
            <w:tcBorders>
              <w:top w:val="nil"/>
              <w:left w:val="nil"/>
              <w:bottom w:val="nil"/>
              <w:right w:val="nil"/>
            </w:tcBorders>
            <w:vAlign w:val="bottom"/>
          </w:tcPr>
          <w:p w:rsidR="002D4283" w:rsidRPr="009F2F48" w:rsidRDefault="002D4283" w:rsidP="00766394">
            <w:pPr>
              <w:spacing w:before="20" w:after="20"/>
              <w:ind w:right="112"/>
              <w:jc w:val="right"/>
              <w:rPr>
                <w:sz w:val="18"/>
                <w:szCs w:val="18"/>
                <w:lang w:val="ru-RU"/>
              </w:rPr>
            </w:pPr>
            <w:r w:rsidRPr="009F2F48">
              <w:rPr>
                <w:sz w:val="18"/>
                <w:szCs w:val="18"/>
                <w:lang w:val="ru-RU"/>
              </w:rPr>
              <w:t>101 477</w:t>
            </w:r>
          </w:p>
        </w:tc>
      </w:tr>
      <w:tr w:rsidR="002D4283" w:rsidRPr="009F2F48" w:rsidTr="00CD6744">
        <w:trPr>
          <w:cantSplit/>
          <w:trHeight w:val="20"/>
        </w:trPr>
        <w:tc>
          <w:tcPr>
            <w:tcW w:w="5519" w:type="dxa"/>
            <w:tcBorders>
              <w:top w:val="nil"/>
              <w:left w:val="nil"/>
              <w:bottom w:val="nil"/>
              <w:right w:val="nil"/>
            </w:tcBorders>
            <w:vAlign w:val="bottom"/>
          </w:tcPr>
          <w:p w:rsidR="002D4283" w:rsidRPr="009F2F48" w:rsidRDefault="002D4283" w:rsidP="00766394">
            <w:pPr>
              <w:pStyle w:val="tblText02"/>
              <w:spacing w:before="20" w:after="20"/>
              <w:ind w:left="0" w:firstLine="0"/>
              <w:rPr>
                <w:sz w:val="18"/>
                <w:szCs w:val="18"/>
              </w:rPr>
            </w:pPr>
            <w:r w:rsidRPr="009F2F48">
              <w:rPr>
                <w:sz w:val="18"/>
                <w:szCs w:val="18"/>
              </w:rPr>
              <w:t>Финансовый сектор</w:t>
            </w:r>
          </w:p>
        </w:tc>
        <w:tc>
          <w:tcPr>
            <w:tcW w:w="1538" w:type="dxa"/>
            <w:tcBorders>
              <w:top w:val="nil"/>
              <w:left w:val="nil"/>
              <w:bottom w:val="nil"/>
              <w:right w:val="nil"/>
            </w:tcBorders>
            <w:vAlign w:val="bottom"/>
          </w:tcPr>
          <w:p w:rsidR="002D4283" w:rsidRPr="009F2F48" w:rsidRDefault="002D4283" w:rsidP="00766394">
            <w:pPr>
              <w:spacing w:before="20" w:after="20"/>
              <w:ind w:right="112"/>
              <w:jc w:val="right"/>
              <w:rPr>
                <w:sz w:val="18"/>
                <w:szCs w:val="18"/>
                <w:lang w:val="ru-RU"/>
              </w:rPr>
            </w:pPr>
            <w:r>
              <w:rPr>
                <w:sz w:val="18"/>
                <w:szCs w:val="18"/>
                <w:lang w:val="ru-RU"/>
              </w:rPr>
              <w:t>15 475</w:t>
            </w:r>
          </w:p>
        </w:tc>
        <w:tc>
          <w:tcPr>
            <w:tcW w:w="222" w:type="dxa"/>
            <w:tcBorders>
              <w:top w:val="nil"/>
              <w:left w:val="nil"/>
              <w:bottom w:val="nil"/>
              <w:right w:val="nil"/>
            </w:tcBorders>
            <w:vAlign w:val="bottom"/>
          </w:tcPr>
          <w:p w:rsidR="002D4283" w:rsidRPr="009F2F48" w:rsidRDefault="002D4283" w:rsidP="00766394">
            <w:pPr>
              <w:pStyle w:val="tblNumber01"/>
              <w:spacing w:before="20" w:after="20"/>
              <w:ind w:right="112"/>
              <w:rPr>
                <w:sz w:val="18"/>
                <w:szCs w:val="18"/>
              </w:rPr>
            </w:pPr>
          </w:p>
        </w:tc>
        <w:tc>
          <w:tcPr>
            <w:tcW w:w="1538" w:type="dxa"/>
            <w:tcBorders>
              <w:top w:val="nil"/>
              <w:left w:val="nil"/>
              <w:bottom w:val="nil"/>
              <w:right w:val="nil"/>
            </w:tcBorders>
            <w:vAlign w:val="bottom"/>
          </w:tcPr>
          <w:p w:rsidR="002D4283" w:rsidRPr="009F2F48" w:rsidRDefault="002D4283" w:rsidP="00766394">
            <w:pPr>
              <w:spacing w:before="20" w:after="20"/>
              <w:ind w:right="112"/>
              <w:jc w:val="right"/>
              <w:rPr>
                <w:sz w:val="18"/>
                <w:szCs w:val="18"/>
                <w:lang w:val="ru-RU"/>
              </w:rPr>
            </w:pPr>
            <w:r w:rsidRPr="009F2F48">
              <w:rPr>
                <w:sz w:val="18"/>
                <w:szCs w:val="18"/>
                <w:lang w:val="ru-RU"/>
              </w:rPr>
              <w:t>295 782</w:t>
            </w:r>
          </w:p>
        </w:tc>
      </w:tr>
      <w:tr w:rsidR="002D4283" w:rsidRPr="009F2F48" w:rsidTr="00CD6744">
        <w:trPr>
          <w:cantSplit/>
          <w:trHeight w:val="20"/>
        </w:trPr>
        <w:tc>
          <w:tcPr>
            <w:tcW w:w="5519" w:type="dxa"/>
            <w:tcBorders>
              <w:top w:val="nil"/>
              <w:left w:val="nil"/>
              <w:bottom w:val="nil"/>
              <w:right w:val="nil"/>
            </w:tcBorders>
            <w:vAlign w:val="bottom"/>
          </w:tcPr>
          <w:p w:rsidR="002D4283" w:rsidRPr="009F2F48" w:rsidRDefault="002D4283" w:rsidP="00766394">
            <w:pPr>
              <w:pStyle w:val="tblText02"/>
              <w:spacing w:before="20" w:after="20"/>
              <w:ind w:left="0" w:firstLine="0"/>
              <w:rPr>
                <w:sz w:val="18"/>
                <w:szCs w:val="18"/>
              </w:rPr>
            </w:pPr>
            <w:r w:rsidRPr="009F2F48">
              <w:rPr>
                <w:sz w:val="18"/>
                <w:szCs w:val="18"/>
              </w:rPr>
              <w:t>Сельское хозяйство</w:t>
            </w:r>
          </w:p>
        </w:tc>
        <w:tc>
          <w:tcPr>
            <w:tcW w:w="1538" w:type="dxa"/>
            <w:tcBorders>
              <w:top w:val="nil"/>
              <w:left w:val="nil"/>
              <w:bottom w:val="nil"/>
              <w:right w:val="nil"/>
            </w:tcBorders>
            <w:vAlign w:val="bottom"/>
          </w:tcPr>
          <w:p w:rsidR="002D4283" w:rsidRPr="009F2F48" w:rsidRDefault="002D4283" w:rsidP="00766394">
            <w:pPr>
              <w:spacing w:before="20" w:after="20"/>
              <w:ind w:right="112"/>
              <w:jc w:val="right"/>
              <w:rPr>
                <w:sz w:val="18"/>
                <w:szCs w:val="18"/>
                <w:lang w:val="ru-RU"/>
              </w:rPr>
            </w:pPr>
            <w:r>
              <w:rPr>
                <w:sz w:val="18"/>
                <w:szCs w:val="18"/>
                <w:lang w:val="ru-RU"/>
              </w:rPr>
              <w:t>8 705</w:t>
            </w:r>
          </w:p>
        </w:tc>
        <w:tc>
          <w:tcPr>
            <w:tcW w:w="222" w:type="dxa"/>
            <w:tcBorders>
              <w:top w:val="nil"/>
              <w:left w:val="nil"/>
              <w:bottom w:val="nil"/>
              <w:right w:val="nil"/>
            </w:tcBorders>
            <w:vAlign w:val="bottom"/>
          </w:tcPr>
          <w:p w:rsidR="002D4283" w:rsidRPr="009F2F48" w:rsidRDefault="002D4283" w:rsidP="00766394">
            <w:pPr>
              <w:pStyle w:val="tblNumber01"/>
              <w:spacing w:before="20" w:after="20"/>
              <w:ind w:right="112"/>
              <w:rPr>
                <w:sz w:val="18"/>
                <w:szCs w:val="18"/>
              </w:rPr>
            </w:pPr>
          </w:p>
        </w:tc>
        <w:tc>
          <w:tcPr>
            <w:tcW w:w="1538" w:type="dxa"/>
            <w:tcBorders>
              <w:top w:val="nil"/>
              <w:left w:val="nil"/>
              <w:bottom w:val="nil"/>
              <w:right w:val="nil"/>
            </w:tcBorders>
            <w:vAlign w:val="bottom"/>
          </w:tcPr>
          <w:p w:rsidR="002D4283" w:rsidRPr="009F2F48" w:rsidRDefault="002D4283" w:rsidP="00766394">
            <w:pPr>
              <w:spacing w:before="20" w:after="20"/>
              <w:ind w:right="112"/>
              <w:jc w:val="right"/>
              <w:rPr>
                <w:sz w:val="18"/>
                <w:szCs w:val="18"/>
                <w:lang w:val="ru-RU"/>
              </w:rPr>
            </w:pPr>
            <w:r w:rsidRPr="009F2F48">
              <w:rPr>
                <w:sz w:val="18"/>
                <w:szCs w:val="18"/>
                <w:lang w:val="ru-RU"/>
              </w:rPr>
              <w:t>83 427</w:t>
            </w:r>
          </w:p>
        </w:tc>
      </w:tr>
      <w:tr w:rsidR="002D4283" w:rsidRPr="009F2F48" w:rsidTr="00CD6744">
        <w:trPr>
          <w:cantSplit/>
          <w:trHeight w:val="20"/>
        </w:trPr>
        <w:tc>
          <w:tcPr>
            <w:tcW w:w="5519" w:type="dxa"/>
            <w:tcBorders>
              <w:top w:val="nil"/>
              <w:left w:val="nil"/>
              <w:bottom w:val="nil"/>
              <w:right w:val="nil"/>
            </w:tcBorders>
            <w:vAlign w:val="bottom"/>
          </w:tcPr>
          <w:p w:rsidR="002D4283" w:rsidRPr="009F2F48" w:rsidRDefault="002D4283" w:rsidP="00766394">
            <w:pPr>
              <w:pStyle w:val="tblText02"/>
              <w:spacing w:before="20" w:after="20"/>
              <w:ind w:left="0" w:firstLine="0"/>
              <w:rPr>
                <w:sz w:val="18"/>
                <w:szCs w:val="18"/>
              </w:rPr>
            </w:pPr>
            <w:r w:rsidRPr="009F2F48">
              <w:rPr>
                <w:sz w:val="18"/>
                <w:szCs w:val="18"/>
              </w:rPr>
              <w:t>Энергетика</w:t>
            </w:r>
          </w:p>
        </w:tc>
        <w:tc>
          <w:tcPr>
            <w:tcW w:w="1538" w:type="dxa"/>
            <w:tcBorders>
              <w:top w:val="nil"/>
              <w:left w:val="nil"/>
              <w:bottom w:val="nil"/>
              <w:right w:val="nil"/>
            </w:tcBorders>
            <w:vAlign w:val="bottom"/>
          </w:tcPr>
          <w:p w:rsidR="002D4283" w:rsidRPr="009F2F48" w:rsidRDefault="002D4283" w:rsidP="00766394">
            <w:pPr>
              <w:spacing w:before="20" w:after="20"/>
              <w:ind w:right="112"/>
              <w:jc w:val="right"/>
              <w:rPr>
                <w:sz w:val="18"/>
                <w:szCs w:val="18"/>
                <w:lang w:val="ru-RU"/>
              </w:rPr>
            </w:pPr>
            <w:r>
              <w:rPr>
                <w:sz w:val="18"/>
                <w:szCs w:val="18"/>
                <w:lang w:val="ru-RU"/>
              </w:rPr>
              <w:t>6 354</w:t>
            </w:r>
          </w:p>
        </w:tc>
        <w:tc>
          <w:tcPr>
            <w:tcW w:w="222" w:type="dxa"/>
            <w:tcBorders>
              <w:top w:val="nil"/>
              <w:left w:val="nil"/>
              <w:bottom w:val="nil"/>
              <w:right w:val="nil"/>
            </w:tcBorders>
            <w:vAlign w:val="bottom"/>
          </w:tcPr>
          <w:p w:rsidR="002D4283" w:rsidRPr="009F2F48" w:rsidRDefault="002D4283" w:rsidP="00766394">
            <w:pPr>
              <w:pStyle w:val="tblNumber01"/>
              <w:spacing w:before="20" w:after="20"/>
              <w:ind w:right="112"/>
              <w:rPr>
                <w:sz w:val="18"/>
                <w:szCs w:val="18"/>
              </w:rPr>
            </w:pPr>
          </w:p>
        </w:tc>
        <w:tc>
          <w:tcPr>
            <w:tcW w:w="1538" w:type="dxa"/>
            <w:tcBorders>
              <w:top w:val="nil"/>
              <w:left w:val="nil"/>
              <w:bottom w:val="nil"/>
              <w:right w:val="nil"/>
            </w:tcBorders>
            <w:vAlign w:val="bottom"/>
          </w:tcPr>
          <w:p w:rsidR="002D4283" w:rsidRPr="009F2F48" w:rsidRDefault="002D4283" w:rsidP="00766394">
            <w:pPr>
              <w:spacing w:before="20" w:after="20"/>
              <w:ind w:right="112"/>
              <w:jc w:val="right"/>
              <w:rPr>
                <w:sz w:val="18"/>
                <w:szCs w:val="18"/>
                <w:lang w:val="ru-RU"/>
              </w:rPr>
            </w:pPr>
            <w:r w:rsidRPr="009F2F48">
              <w:rPr>
                <w:sz w:val="18"/>
                <w:szCs w:val="18"/>
                <w:lang w:val="ru-RU"/>
              </w:rPr>
              <w:t>48 357</w:t>
            </w:r>
          </w:p>
        </w:tc>
      </w:tr>
      <w:tr w:rsidR="002D4283" w:rsidRPr="009F2F48" w:rsidTr="00CD6744">
        <w:trPr>
          <w:cantSplit/>
          <w:trHeight w:val="20"/>
        </w:trPr>
        <w:tc>
          <w:tcPr>
            <w:tcW w:w="5519" w:type="dxa"/>
            <w:tcBorders>
              <w:top w:val="nil"/>
              <w:left w:val="nil"/>
              <w:bottom w:val="nil"/>
              <w:right w:val="nil"/>
            </w:tcBorders>
            <w:vAlign w:val="bottom"/>
          </w:tcPr>
          <w:p w:rsidR="002D4283" w:rsidRPr="009F2F48" w:rsidRDefault="002D4283" w:rsidP="00BF6D23">
            <w:pPr>
              <w:pStyle w:val="tblText02"/>
              <w:spacing w:before="20" w:after="20"/>
              <w:ind w:left="0" w:firstLine="0"/>
              <w:rPr>
                <w:sz w:val="18"/>
                <w:szCs w:val="18"/>
              </w:rPr>
            </w:pPr>
            <w:r w:rsidRPr="009F2F48">
              <w:rPr>
                <w:sz w:val="18"/>
                <w:szCs w:val="18"/>
              </w:rPr>
              <w:t>Прочие</w:t>
            </w:r>
          </w:p>
        </w:tc>
        <w:tc>
          <w:tcPr>
            <w:tcW w:w="1538" w:type="dxa"/>
            <w:tcBorders>
              <w:top w:val="nil"/>
              <w:left w:val="nil"/>
              <w:bottom w:val="single" w:sz="4" w:space="0" w:color="auto"/>
              <w:right w:val="nil"/>
            </w:tcBorders>
            <w:vAlign w:val="bottom"/>
          </w:tcPr>
          <w:p w:rsidR="002D4283" w:rsidRPr="009F2F48" w:rsidRDefault="002D4283" w:rsidP="00357D9D">
            <w:pPr>
              <w:spacing w:before="20" w:after="20"/>
              <w:ind w:right="112"/>
              <w:jc w:val="right"/>
              <w:rPr>
                <w:sz w:val="18"/>
                <w:szCs w:val="18"/>
                <w:lang w:val="ru-RU"/>
              </w:rPr>
            </w:pPr>
            <w:r>
              <w:rPr>
                <w:sz w:val="18"/>
                <w:szCs w:val="18"/>
                <w:lang w:val="ru-RU"/>
              </w:rPr>
              <w:t>75 383</w:t>
            </w:r>
          </w:p>
        </w:tc>
        <w:tc>
          <w:tcPr>
            <w:tcW w:w="222" w:type="dxa"/>
            <w:tcBorders>
              <w:top w:val="nil"/>
              <w:left w:val="nil"/>
              <w:bottom w:val="nil"/>
              <w:right w:val="nil"/>
            </w:tcBorders>
            <w:vAlign w:val="bottom"/>
          </w:tcPr>
          <w:p w:rsidR="002D4283" w:rsidRPr="009F2F48" w:rsidRDefault="002D4283" w:rsidP="00BF6D23">
            <w:pPr>
              <w:pStyle w:val="tblText02"/>
              <w:spacing w:before="20" w:after="20"/>
              <w:ind w:left="0" w:firstLine="0"/>
              <w:jc w:val="right"/>
              <w:rPr>
                <w:sz w:val="18"/>
                <w:szCs w:val="18"/>
              </w:rPr>
            </w:pPr>
          </w:p>
        </w:tc>
        <w:tc>
          <w:tcPr>
            <w:tcW w:w="1538" w:type="dxa"/>
            <w:tcBorders>
              <w:top w:val="nil"/>
              <w:left w:val="nil"/>
              <w:bottom w:val="single" w:sz="4" w:space="0" w:color="auto"/>
              <w:right w:val="nil"/>
            </w:tcBorders>
            <w:vAlign w:val="bottom"/>
          </w:tcPr>
          <w:p w:rsidR="002D4283" w:rsidRPr="009F2F48" w:rsidRDefault="002D4283" w:rsidP="00465B4D">
            <w:pPr>
              <w:spacing w:before="20" w:after="20"/>
              <w:ind w:right="112"/>
              <w:jc w:val="right"/>
              <w:rPr>
                <w:sz w:val="18"/>
                <w:szCs w:val="18"/>
                <w:lang w:val="ru-RU"/>
              </w:rPr>
            </w:pPr>
            <w:r w:rsidRPr="009F2F48">
              <w:rPr>
                <w:sz w:val="18"/>
                <w:szCs w:val="18"/>
                <w:lang w:val="ru-RU"/>
              </w:rPr>
              <w:t>51 766</w:t>
            </w:r>
          </w:p>
        </w:tc>
      </w:tr>
      <w:tr w:rsidR="002D4283" w:rsidRPr="009F2F48" w:rsidTr="00CD6744">
        <w:trPr>
          <w:cantSplit/>
          <w:trHeight w:val="20"/>
        </w:trPr>
        <w:tc>
          <w:tcPr>
            <w:tcW w:w="5519" w:type="dxa"/>
            <w:tcBorders>
              <w:top w:val="nil"/>
              <w:left w:val="nil"/>
              <w:bottom w:val="nil"/>
              <w:right w:val="nil"/>
            </w:tcBorders>
            <w:vAlign w:val="bottom"/>
          </w:tcPr>
          <w:p w:rsidR="002D4283" w:rsidRPr="009F2F48" w:rsidRDefault="002D4283" w:rsidP="00BF6D23">
            <w:pPr>
              <w:pStyle w:val="tblText02"/>
              <w:spacing w:before="20" w:after="20"/>
              <w:ind w:left="0" w:firstLine="0"/>
              <w:rPr>
                <w:b/>
                <w:sz w:val="18"/>
                <w:szCs w:val="18"/>
              </w:rPr>
            </w:pPr>
          </w:p>
        </w:tc>
        <w:tc>
          <w:tcPr>
            <w:tcW w:w="1538" w:type="dxa"/>
            <w:tcBorders>
              <w:top w:val="single" w:sz="4" w:space="0" w:color="auto"/>
              <w:left w:val="nil"/>
              <w:bottom w:val="double" w:sz="4" w:space="0" w:color="auto"/>
              <w:right w:val="nil"/>
            </w:tcBorders>
            <w:vAlign w:val="bottom"/>
          </w:tcPr>
          <w:p w:rsidR="002D4283" w:rsidRPr="009F2F48" w:rsidRDefault="0085398E">
            <w:pPr>
              <w:spacing w:before="20" w:after="20"/>
              <w:ind w:right="112"/>
              <w:jc w:val="right"/>
              <w:rPr>
                <w:b/>
                <w:bCs/>
                <w:sz w:val="18"/>
                <w:szCs w:val="18"/>
                <w:lang w:val="ru-RU"/>
              </w:rPr>
            </w:pPr>
            <w:r>
              <w:rPr>
                <w:b/>
                <w:bCs/>
                <w:sz w:val="18"/>
                <w:szCs w:val="18"/>
                <w:lang w:val="ru-RU"/>
              </w:rPr>
              <w:t>18 692 893</w:t>
            </w:r>
          </w:p>
        </w:tc>
        <w:tc>
          <w:tcPr>
            <w:tcW w:w="222" w:type="dxa"/>
            <w:tcBorders>
              <w:top w:val="nil"/>
              <w:left w:val="nil"/>
              <w:bottom w:val="nil"/>
              <w:right w:val="nil"/>
            </w:tcBorders>
            <w:vAlign w:val="bottom"/>
          </w:tcPr>
          <w:p w:rsidR="002D4283" w:rsidRPr="009F2F48" w:rsidRDefault="002D4283" w:rsidP="00BF6D23">
            <w:pPr>
              <w:pStyle w:val="tblNumber01"/>
              <w:spacing w:before="20" w:after="20"/>
              <w:ind w:right="112"/>
              <w:rPr>
                <w:b/>
                <w:sz w:val="18"/>
                <w:szCs w:val="18"/>
              </w:rPr>
            </w:pPr>
          </w:p>
        </w:tc>
        <w:tc>
          <w:tcPr>
            <w:tcW w:w="1538" w:type="dxa"/>
            <w:tcBorders>
              <w:top w:val="single" w:sz="4" w:space="0" w:color="auto"/>
              <w:left w:val="nil"/>
              <w:bottom w:val="double" w:sz="4" w:space="0" w:color="auto"/>
              <w:right w:val="nil"/>
            </w:tcBorders>
            <w:vAlign w:val="bottom"/>
          </w:tcPr>
          <w:p w:rsidR="002D4283" w:rsidRPr="009F2F48" w:rsidRDefault="002D4283" w:rsidP="00465B4D">
            <w:pPr>
              <w:spacing w:before="20" w:after="20"/>
              <w:ind w:right="112"/>
              <w:jc w:val="right"/>
              <w:rPr>
                <w:b/>
                <w:bCs/>
                <w:sz w:val="18"/>
                <w:szCs w:val="18"/>
                <w:lang w:val="ru-RU"/>
              </w:rPr>
            </w:pPr>
            <w:r w:rsidRPr="009F2F48">
              <w:rPr>
                <w:b/>
                <w:bCs/>
                <w:sz w:val="18"/>
                <w:szCs w:val="18"/>
                <w:lang w:val="ru-RU"/>
              </w:rPr>
              <w:t>24 281 635</w:t>
            </w:r>
          </w:p>
        </w:tc>
      </w:tr>
    </w:tbl>
    <w:p w:rsidR="003E3632" w:rsidRDefault="00D33C23" w:rsidP="00233185">
      <w:pPr>
        <w:pStyle w:val="a1"/>
        <w:keepLines/>
        <w:spacing w:before="120" w:after="120"/>
        <w:rPr>
          <w:lang w:val="ru-RU"/>
        </w:rPr>
      </w:pPr>
      <w:r w:rsidRPr="00D33C23">
        <w:rPr>
          <w:lang w:val="ru-RU"/>
        </w:rPr>
        <w:t>По состоянию на 31 декабря 201</w:t>
      </w:r>
      <w:r w:rsidR="006A28B0">
        <w:rPr>
          <w:lang w:val="ru-RU"/>
        </w:rPr>
        <w:t>4</w:t>
      </w:r>
      <w:r w:rsidRPr="00D33C23">
        <w:rPr>
          <w:lang w:val="ru-RU"/>
        </w:rPr>
        <w:t xml:space="preserve"> года депозиты клиентов Группы на общую сумму </w:t>
      </w:r>
      <w:r w:rsidR="001A0705">
        <w:rPr>
          <w:lang w:val="ru-RU"/>
        </w:rPr>
        <w:t>161 204 тыс. рублей (31 декабря 2013 года: 240 300</w:t>
      </w:r>
      <w:r w:rsidRPr="00D33C23">
        <w:rPr>
          <w:lang w:val="ru-RU"/>
        </w:rPr>
        <w:t xml:space="preserve"> тыс. рублей) служат обеспечением исполнения обязательств по кредитам, предоставленным Группой.</w:t>
      </w:r>
    </w:p>
    <w:p w:rsidR="00DC5AEC" w:rsidRPr="006A28B0" w:rsidRDefault="00DC5AEC" w:rsidP="00233185">
      <w:pPr>
        <w:pStyle w:val="a1"/>
        <w:keepLines/>
        <w:spacing w:before="120" w:after="120"/>
        <w:rPr>
          <w:lang w:val="ru-RU"/>
        </w:rPr>
      </w:pPr>
      <w:r w:rsidRPr="00593129">
        <w:rPr>
          <w:lang w:val="ru-RU"/>
        </w:rPr>
        <w:t>По состоянию на 31 декабря 201</w:t>
      </w:r>
      <w:r>
        <w:rPr>
          <w:lang w:val="ru-RU"/>
        </w:rPr>
        <w:t>4</w:t>
      </w:r>
      <w:r w:rsidRPr="00593129">
        <w:rPr>
          <w:lang w:val="ru-RU"/>
        </w:rPr>
        <w:t xml:space="preserve"> года </w:t>
      </w:r>
      <w:r w:rsidRPr="00593129">
        <w:rPr>
          <w:szCs w:val="22"/>
          <w:lang w:val="ru-RU"/>
        </w:rPr>
        <w:t xml:space="preserve">Группа </w:t>
      </w:r>
      <w:r>
        <w:rPr>
          <w:szCs w:val="22"/>
          <w:lang w:val="ru-RU"/>
        </w:rPr>
        <w:t>не имеет</w:t>
      </w:r>
      <w:r w:rsidRPr="00593129">
        <w:rPr>
          <w:szCs w:val="22"/>
          <w:lang w:val="ru-RU"/>
        </w:rPr>
        <w:t xml:space="preserve"> контрагент</w:t>
      </w:r>
      <w:r>
        <w:rPr>
          <w:szCs w:val="22"/>
          <w:lang w:val="ru-RU"/>
        </w:rPr>
        <w:t>ов</w:t>
      </w:r>
      <w:r w:rsidRPr="00593129">
        <w:rPr>
          <w:szCs w:val="22"/>
          <w:lang w:val="ru-RU"/>
        </w:rPr>
        <w:t xml:space="preserve"> </w:t>
      </w:r>
      <w:r w:rsidRPr="00593129">
        <w:rPr>
          <w:lang w:val="ru-RU"/>
        </w:rPr>
        <w:t xml:space="preserve">(31 декабря 2013 года: </w:t>
      </w:r>
      <w:r>
        <w:rPr>
          <w:szCs w:val="22"/>
          <w:lang w:val="ru-RU"/>
        </w:rPr>
        <w:t>нет</w:t>
      </w:r>
      <w:r w:rsidRPr="00593129">
        <w:rPr>
          <w:szCs w:val="22"/>
          <w:lang w:val="ru-RU"/>
        </w:rPr>
        <w:t xml:space="preserve"> контрагентов</w:t>
      </w:r>
      <w:r w:rsidRPr="00593129">
        <w:rPr>
          <w:lang w:val="ru-RU"/>
        </w:rPr>
        <w:t>)</w:t>
      </w:r>
      <w:r w:rsidRPr="00593129">
        <w:rPr>
          <w:szCs w:val="22"/>
          <w:lang w:val="ru-RU"/>
        </w:rPr>
        <w:t xml:space="preserve">, </w:t>
      </w:r>
      <w:r>
        <w:rPr>
          <w:szCs w:val="22"/>
          <w:lang w:val="ru-RU"/>
        </w:rPr>
        <w:t xml:space="preserve">текущие </w:t>
      </w:r>
      <w:r w:rsidRPr="00593129">
        <w:rPr>
          <w:lang w:val="ru-RU"/>
        </w:rPr>
        <w:t xml:space="preserve">счета и депозиты которых составляют </w:t>
      </w:r>
      <w:r w:rsidRPr="00593129">
        <w:rPr>
          <w:szCs w:val="22"/>
          <w:lang w:val="ru-RU"/>
        </w:rPr>
        <w:t xml:space="preserve">более 10% от суммарного остатка по счетам и депозитов </w:t>
      </w:r>
      <w:r w:rsidR="00E22FC1">
        <w:rPr>
          <w:szCs w:val="22"/>
          <w:lang w:val="ru-RU"/>
        </w:rPr>
        <w:t>клиентов</w:t>
      </w:r>
      <w:r w:rsidRPr="00593129">
        <w:rPr>
          <w:szCs w:val="22"/>
          <w:lang w:val="ru-RU"/>
        </w:rPr>
        <w:t>.</w:t>
      </w:r>
    </w:p>
    <w:p w:rsidR="00B52688" w:rsidRPr="003109EE" w:rsidRDefault="009B5A72" w:rsidP="00B52688">
      <w:pPr>
        <w:pStyle w:val="1"/>
        <w:keepLines/>
        <w:spacing w:before="220" w:line="240" w:lineRule="auto"/>
        <w:ind w:left="0" w:hanging="964"/>
        <w:rPr>
          <w:szCs w:val="32"/>
          <w:lang w:val="ru-RU"/>
        </w:rPr>
      </w:pPr>
      <w:bookmarkStart w:id="739" w:name="_Toc353126348"/>
      <w:bookmarkStart w:id="740" w:name="_Toc421696205"/>
      <w:bookmarkStart w:id="741" w:name="_Toc249341890"/>
      <w:r w:rsidRPr="003109EE">
        <w:rPr>
          <w:szCs w:val="32"/>
          <w:lang w:val="ru-RU"/>
        </w:rPr>
        <w:t>Субординированные займы</w:t>
      </w:r>
      <w:bookmarkEnd w:id="739"/>
      <w:bookmarkEnd w:id="740"/>
    </w:p>
    <w:p w:rsidR="003109EE" w:rsidRPr="00590AAB" w:rsidRDefault="003109EE" w:rsidP="003109EE">
      <w:pPr>
        <w:pStyle w:val="a1"/>
        <w:keepLines/>
        <w:spacing w:before="120" w:after="120"/>
        <w:rPr>
          <w:noProof/>
          <w:lang w:val="ru-RU"/>
        </w:rPr>
      </w:pPr>
      <w:r w:rsidRPr="00590AAB">
        <w:rPr>
          <w:lang w:val="ru-RU"/>
        </w:rPr>
        <w:t>По состоянию на 3</w:t>
      </w:r>
      <w:r>
        <w:rPr>
          <w:lang w:val="ru-RU"/>
        </w:rPr>
        <w:t>1</w:t>
      </w:r>
      <w:r w:rsidRPr="00590AAB">
        <w:rPr>
          <w:lang w:val="ru-RU"/>
        </w:rPr>
        <w:t xml:space="preserve"> </w:t>
      </w:r>
      <w:r>
        <w:rPr>
          <w:lang w:val="ru-RU"/>
        </w:rPr>
        <w:t>декабря</w:t>
      </w:r>
      <w:r w:rsidRPr="00590AAB">
        <w:rPr>
          <w:lang w:val="ru-RU"/>
        </w:rPr>
        <w:t xml:space="preserve"> 201</w:t>
      </w:r>
      <w:r>
        <w:rPr>
          <w:lang w:val="ru-RU"/>
        </w:rPr>
        <w:t>4</w:t>
      </w:r>
      <w:r w:rsidRPr="00590AAB">
        <w:rPr>
          <w:lang w:val="ru-RU"/>
        </w:rPr>
        <w:t xml:space="preserve"> года </w:t>
      </w:r>
      <w:r>
        <w:rPr>
          <w:lang w:val="ru-RU"/>
        </w:rPr>
        <w:t>Группа</w:t>
      </w:r>
      <w:r w:rsidRPr="00590AAB">
        <w:rPr>
          <w:lang w:val="ru-RU"/>
        </w:rPr>
        <w:t xml:space="preserve"> имеет </w:t>
      </w:r>
      <w:r>
        <w:rPr>
          <w:lang w:val="ru-RU"/>
        </w:rPr>
        <w:t xml:space="preserve">два </w:t>
      </w:r>
      <w:r w:rsidRPr="00590AAB">
        <w:rPr>
          <w:lang w:val="ru-RU"/>
        </w:rPr>
        <w:t>субординированны</w:t>
      </w:r>
      <w:r>
        <w:rPr>
          <w:lang w:val="ru-RU"/>
        </w:rPr>
        <w:t>х</w:t>
      </w:r>
      <w:r w:rsidRPr="00590AAB">
        <w:rPr>
          <w:lang w:val="ru-RU"/>
        </w:rPr>
        <w:t xml:space="preserve"> займ</w:t>
      </w:r>
      <w:r>
        <w:rPr>
          <w:lang w:val="ru-RU"/>
        </w:rPr>
        <w:t>а</w:t>
      </w:r>
      <w:r w:rsidRPr="00590AAB">
        <w:rPr>
          <w:lang w:val="ru-RU"/>
        </w:rPr>
        <w:t xml:space="preserve"> на сумму 500 000 тыс. рублей</w:t>
      </w:r>
      <w:r>
        <w:rPr>
          <w:lang w:val="ru-RU"/>
        </w:rPr>
        <w:t xml:space="preserve"> и 250 000 </w:t>
      </w:r>
      <w:r w:rsidRPr="00590AAB">
        <w:rPr>
          <w:lang w:val="ru-RU"/>
        </w:rPr>
        <w:t>тыс. рублей </w:t>
      </w:r>
      <w:r>
        <w:rPr>
          <w:lang w:val="ru-RU"/>
        </w:rPr>
        <w:t xml:space="preserve">соответственно </w:t>
      </w:r>
      <w:r w:rsidRPr="00590AAB">
        <w:rPr>
          <w:lang w:val="ru-RU"/>
        </w:rPr>
        <w:t>(31 декабря 201</w:t>
      </w:r>
      <w:r>
        <w:rPr>
          <w:lang w:val="ru-RU"/>
        </w:rPr>
        <w:t>3</w:t>
      </w:r>
      <w:r w:rsidRPr="00590AAB">
        <w:rPr>
          <w:lang w:val="ru-RU"/>
        </w:rPr>
        <w:t xml:space="preserve"> года: </w:t>
      </w:r>
      <w:r w:rsidR="00DC5AEC">
        <w:rPr>
          <w:lang w:val="ru-RU"/>
        </w:rPr>
        <w:t>один субординированный за</w:t>
      </w:r>
      <w:r w:rsidR="009744EF">
        <w:rPr>
          <w:lang w:val="ru-RU"/>
        </w:rPr>
        <w:t>е</w:t>
      </w:r>
      <w:r w:rsidR="00DC5AEC">
        <w:rPr>
          <w:lang w:val="ru-RU"/>
        </w:rPr>
        <w:t xml:space="preserve">м на сумму </w:t>
      </w:r>
      <w:r w:rsidRPr="00590AAB">
        <w:rPr>
          <w:lang w:val="ru-RU"/>
        </w:rPr>
        <w:t>500 000 тыс. рублей)</w:t>
      </w:r>
      <w:r>
        <w:rPr>
          <w:lang w:val="ru-RU"/>
        </w:rPr>
        <w:t>.</w:t>
      </w:r>
      <w:r w:rsidRPr="00590AAB">
        <w:rPr>
          <w:lang w:val="ru-RU"/>
        </w:rPr>
        <w:t xml:space="preserve"> </w:t>
      </w:r>
      <w:r>
        <w:rPr>
          <w:lang w:val="ru-RU"/>
        </w:rPr>
        <w:t xml:space="preserve">По первому субординированному займу </w:t>
      </w:r>
      <w:r w:rsidRPr="00590AAB">
        <w:rPr>
          <w:lang w:val="ru-RU"/>
        </w:rPr>
        <w:t xml:space="preserve">срок погашения </w:t>
      </w:r>
      <w:r w:rsidR="00591742">
        <w:rPr>
          <w:lang w:val="ru-RU"/>
        </w:rPr>
        <w:t xml:space="preserve">истекает </w:t>
      </w:r>
      <w:r w:rsidRPr="00590AAB">
        <w:rPr>
          <w:lang w:val="ru-RU"/>
        </w:rPr>
        <w:t>в 20</w:t>
      </w:r>
      <w:r>
        <w:rPr>
          <w:lang w:val="ru-RU"/>
        </w:rPr>
        <w:t>24</w:t>
      </w:r>
      <w:r w:rsidRPr="00590AAB">
        <w:rPr>
          <w:lang w:val="ru-RU"/>
        </w:rPr>
        <w:t xml:space="preserve"> год</w:t>
      </w:r>
      <w:r w:rsidR="008C2C2C">
        <w:rPr>
          <w:lang w:val="ru-RU"/>
        </w:rPr>
        <w:t>у</w:t>
      </w:r>
      <w:r w:rsidR="00A25556">
        <w:rPr>
          <w:lang w:val="ru-RU"/>
        </w:rPr>
        <w:t xml:space="preserve">, </w:t>
      </w:r>
      <w:r w:rsidRPr="00590AAB">
        <w:rPr>
          <w:lang w:val="ru-RU"/>
        </w:rPr>
        <w:t>процентн</w:t>
      </w:r>
      <w:r>
        <w:rPr>
          <w:lang w:val="ru-RU"/>
        </w:rPr>
        <w:t>ая</w:t>
      </w:r>
      <w:r w:rsidRPr="00590AAB">
        <w:rPr>
          <w:lang w:val="ru-RU"/>
        </w:rPr>
        <w:t xml:space="preserve"> ставк</w:t>
      </w:r>
      <w:r>
        <w:rPr>
          <w:lang w:val="ru-RU"/>
        </w:rPr>
        <w:t xml:space="preserve">а </w:t>
      </w:r>
      <w:r w:rsidR="00591742">
        <w:rPr>
          <w:lang w:val="ru-RU"/>
        </w:rPr>
        <w:t xml:space="preserve">составляет </w:t>
      </w:r>
      <w:r w:rsidRPr="00590AAB">
        <w:rPr>
          <w:lang w:val="ru-RU"/>
        </w:rPr>
        <w:t xml:space="preserve">1,1 ставки рефинансирования, установленной </w:t>
      </w:r>
      <w:r w:rsidR="00DC5AEC">
        <w:rPr>
          <w:lang w:val="ru-RU"/>
        </w:rPr>
        <w:t>ЦБ РФ</w:t>
      </w:r>
      <w:r w:rsidRPr="00590AAB">
        <w:rPr>
          <w:lang w:val="ru-RU"/>
        </w:rPr>
        <w:t>.</w:t>
      </w:r>
      <w:r>
        <w:rPr>
          <w:lang w:val="ru-RU"/>
        </w:rPr>
        <w:t xml:space="preserve"> Второй субординированный займ был привлечен в феврале 2014 года на срок не менее чем 50 лет и</w:t>
      </w:r>
      <w:r w:rsidRPr="00590AAB">
        <w:rPr>
          <w:lang w:val="ru-RU"/>
        </w:rPr>
        <w:t xml:space="preserve"> </w:t>
      </w:r>
      <w:r w:rsidR="00DC5AEC">
        <w:rPr>
          <w:lang w:val="ru-RU"/>
        </w:rPr>
        <w:t xml:space="preserve">имеет </w:t>
      </w:r>
      <w:r w:rsidRPr="00590AAB">
        <w:rPr>
          <w:lang w:val="ru-RU"/>
        </w:rPr>
        <w:t>процентн</w:t>
      </w:r>
      <w:r w:rsidR="00DC5AEC">
        <w:rPr>
          <w:lang w:val="ru-RU"/>
        </w:rPr>
        <w:t>ую</w:t>
      </w:r>
      <w:r>
        <w:rPr>
          <w:lang w:val="ru-RU"/>
        </w:rPr>
        <w:t xml:space="preserve"> ставк</w:t>
      </w:r>
      <w:r w:rsidR="00DC5AEC">
        <w:rPr>
          <w:lang w:val="ru-RU"/>
        </w:rPr>
        <w:t>у</w:t>
      </w:r>
      <w:r>
        <w:rPr>
          <w:lang w:val="ru-RU"/>
        </w:rPr>
        <w:t xml:space="preserve"> 2/3 </w:t>
      </w:r>
      <w:r w:rsidRPr="00590AAB">
        <w:rPr>
          <w:lang w:val="ru-RU"/>
        </w:rPr>
        <w:t xml:space="preserve">ставки рефинансирования, установленной </w:t>
      </w:r>
      <w:r w:rsidR="00DC5AEC">
        <w:rPr>
          <w:lang w:val="ru-RU"/>
        </w:rPr>
        <w:t>ЦБ РФ</w:t>
      </w:r>
      <w:r w:rsidRPr="00590AAB">
        <w:rPr>
          <w:lang w:val="ru-RU"/>
        </w:rPr>
        <w:t>.</w:t>
      </w:r>
      <w:r>
        <w:rPr>
          <w:lang w:val="ru-RU"/>
        </w:rPr>
        <w:t xml:space="preserve"> </w:t>
      </w:r>
      <w:r w:rsidRPr="00590AAB">
        <w:rPr>
          <w:noProof/>
          <w:lang w:val="ru-RU"/>
        </w:rPr>
        <w:t xml:space="preserve">В случае банкротства </w:t>
      </w:r>
      <w:r w:rsidR="00DC5AEC">
        <w:rPr>
          <w:noProof/>
          <w:lang w:val="ru-RU"/>
        </w:rPr>
        <w:t xml:space="preserve">Группы </w:t>
      </w:r>
      <w:r w:rsidR="00591742" w:rsidRPr="00590AAB">
        <w:rPr>
          <w:noProof/>
          <w:lang w:val="ru-RU"/>
        </w:rPr>
        <w:t>субординированны</w:t>
      </w:r>
      <w:r w:rsidR="00591742">
        <w:rPr>
          <w:noProof/>
          <w:lang w:val="ru-RU"/>
        </w:rPr>
        <w:t>е</w:t>
      </w:r>
      <w:r w:rsidR="00591742" w:rsidRPr="00590AAB">
        <w:rPr>
          <w:noProof/>
          <w:lang w:val="ru-RU"/>
        </w:rPr>
        <w:t xml:space="preserve"> </w:t>
      </w:r>
      <w:r w:rsidRPr="00590AAB">
        <w:rPr>
          <w:noProof/>
          <w:lang w:val="ru-RU"/>
        </w:rPr>
        <w:t>займ</w:t>
      </w:r>
      <w:r w:rsidR="00591742">
        <w:rPr>
          <w:noProof/>
          <w:lang w:val="ru-RU"/>
        </w:rPr>
        <w:t>ы</w:t>
      </w:r>
      <w:r w:rsidRPr="00590AAB">
        <w:rPr>
          <w:noProof/>
          <w:lang w:val="ru-RU"/>
        </w:rPr>
        <w:t xml:space="preserve"> </w:t>
      </w:r>
      <w:r w:rsidR="00591742" w:rsidRPr="00590AAB">
        <w:rPr>
          <w:noProof/>
          <w:lang w:val="ru-RU"/>
        </w:rPr>
        <w:t>погаша</w:t>
      </w:r>
      <w:r w:rsidR="00591742">
        <w:rPr>
          <w:noProof/>
          <w:lang w:val="ru-RU"/>
        </w:rPr>
        <w:t>ю</w:t>
      </w:r>
      <w:r w:rsidR="00591742" w:rsidRPr="00590AAB">
        <w:rPr>
          <w:noProof/>
          <w:lang w:val="ru-RU"/>
        </w:rPr>
        <w:t xml:space="preserve">тся </w:t>
      </w:r>
      <w:r w:rsidRPr="00590AAB">
        <w:rPr>
          <w:noProof/>
          <w:lang w:val="ru-RU"/>
        </w:rPr>
        <w:t xml:space="preserve">после того, как </w:t>
      </w:r>
      <w:r>
        <w:rPr>
          <w:noProof/>
          <w:lang w:val="ru-RU"/>
        </w:rPr>
        <w:t>Группа</w:t>
      </w:r>
      <w:r w:rsidRPr="00590AAB">
        <w:rPr>
          <w:noProof/>
          <w:lang w:val="ru-RU"/>
        </w:rPr>
        <w:t xml:space="preserve"> полностью погасит все свои прочие обязательства.</w:t>
      </w:r>
    </w:p>
    <w:p w:rsidR="0060776A" w:rsidRPr="00322956" w:rsidRDefault="009B5A72" w:rsidP="0092391B">
      <w:pPr>
        <w:pStyle w:val="1"/>
        <w:keepLines/>
        <w:spacing w:before="240" w:line="240" w:lineRule="auto"/>
        <w:ind w:left="0" w:hanging="964"/>
        <w:jc w:val="both"/>
        <w:rPr>
          <w:szCs w:val="32"/>
          <w:lang w:val="ru-RU"/>
        </w:rPr>
      </w:pPr>
      <w:bookmarkStart w:id="742" w:name="_Toc384724234"/>
      <w:bookmarkStart w:id="743" w:name="_Toc353126349"/>
      <w:bookmarkStart w:id="744" w:name="_Toc421696206"/>
      <w:bookmarkEnd w:id="742"/>
      <w:r w:rsidRPr="00322956">
        <w:rPr>
          <w:szCs w:val="32"/>
          <w:lang w:val="ru-RU"/>
        </w:rPr>
        <w:t xml:space="preserve">Выпущенные долговые ценные </w:t>
      </w:r>
      <w:bookmarkEnd w:id="741"/>
      <w:r w:rsidRPr="00322956">
        <w:rPr>
          <w:szCs w:val="32"/>
          <w:lang w:val="ru-RU"/>
        </w:rPr>
        <w:t>бумаги</w:t>
      </w:r>
      <w:bookmarkEnd w:id="743"/>
      <w:bookmarkEnd w:id="744"/>
    </w:p>
    <w:tbl>
      <w:tblPr>
        <w:tblW w:w="5000" w:type="pct"/>
        <w:tblLayout w:type="fixed"/>
        <w:tblCellMar>
          <w:left w:w="0" w:type="dxa"/>
          <w:right w:w="0" w:type="dxa"/>
        </w:tblCellMar>
        <w:tblLook w:val="0000"/>
      </w:tblPr>
      <w:tblGrid>
        <w:gridCol w:w="5522"/>
        <w:gridCol w:w="1538"/>
        <w:gridCol w:w="219"/>
        <w:gridCol w:w="1538"/>
      </w:tblGrid>
      <w:tr w:rsidR="008167E9" w:rsidRPr="00322956" w:rsidTr="00322956">
        <w:trPr>
          <w:cantSplit/>
          <w:trHeight w:val="20"/>
          <w:tblHeader/>
        </w:trPr>
        <w:tc>
          <w:tcPr>
            <w:tcW w:w="3131" w:type="pct"/>
            <w:vAlign w:val="bottom"/>
          </w:tcPr>
          <w:p w:rsidR="008167E9" w:rsidRPr="00322956" w:rsidRDefault="008167E9" w:rsidP="0045232E">
            <w:pPr>
              <w:pStyle w:val="Tabletext"/>
              <w:spacing w:before="20" w:after="0"/>
              <w:rPr>
                <w:szCs w:val="18"/>
                <w:lang w:val="ru-RU"/>
              </w:rPr>
            </w:pPr>
          </w:p>
        </w:tc>
        <w:tc>
          <w:tcPr>
            <w:tcW w:w="872" w:type="pct"/>
            <w:tcBorders>
              <w:bottom w:val="single" w:sz="4" w:space="0" w:color="auto"/>
            </w:tcBorders>
            <w:vAlign w:val="bottom"/>
          </w:tcPr>
          <w:p w:rsidR="008167E9" w:rsidRPr="00322956" w:rsidRDefault="009B5A72" w:rsidP="0045232E">
            <w:pPr>
              <w:pStyle w:val="Tabletext"/>
              <w:keepLines/>
              <w:spacing w:before="20" w:after="0"/>
              <w:ind w:right="117"/>
              <w:jc w:val="right"/>
              <w:rPr>
                <w:b/>
                <w:bCs/>
                <w:lang w:val="ru-RU"/>
              </w:rPr>
            </w:pPr>
            <w:r w:rsidRPr="00322956">
              <w:rPr>
                <w:b/>
                <w:bCs/>
                <w:lang w:val="ru-RU"/>
              </w:rPr>
              <w:t>201</w:t>
            </w:r>
            <w:r w:rsidR="00322956">
              <w:rPr>
                <w:b/>
                <w:bCs/>
                <w:lang w:val="ru-RU"/>
              </w:rPr>
              <w:t>4</w:t>
            </w:r>
            <w:r w:rsidRPr="00322956">
              <w:rPr>
                <w:b/>
                <w:bCs/>
                <w:lang w:val="ru-RU"/>
              </w:rPr>
              <w:t> год </w:t>
            </w:r>
            <w:r w:rsidRPr="00322956">
              <w:rPr>
                <w:b/>
                <w:bCs/>
                <w:lang w:val="ru-RU"/>
              </w:rPr>
              <w:br/>
              <w:t>тыс. рублей </w:t>
            </w:r>
          </w:p>
        </w:tc>
        <w:tc>
          <w:tcPr>
            <w:tcW w:w="124" w:type="pct"/>
            <w:vAlign w:val="bottom"/>
          </w:tcPr>
          <w:p w:rsidR="008167E9" w:rsidRPr="00322956" w:rsidRDefault="008167E9" w:rsidP="0045232E">
            <w:pPr>
              <w:pStyle w:val="Tabletext"/>
              <w:keepLines/>
              <w:spacing w:before="20" w:after="0"/>
              <w:ind w:right="117"/>
              <w:jc w:val="right"/>
              <w:rPr>
                <w:b/>
                <w:bCs/>
                <w:lang w:val="ru-RU"/>
              </w:rPr>
            </w:pPr>
          </w:p>
        </w:tc>
        <w:tc>
          <w:tcPr>
            <w:tcW w:w="872" w:type="pct"/>
            <w:tcBorders>
              <w:bottom w:val="single" w:sz="4" w:space="0" w:color="auto"/>
            </w:tcBorders>
            <w:vAlign w:val="bottom"/>
          </w:tcPr>
          <w:p w:rsidR="008167E9" w:rsidRPr="00322956" w:rsidRDefault="00322956" w:rsidP="0045232E">
            <w:pPr>
              <w:pStyle w:val="Tabletext"/>
              <w:keepLines/>
              <w:spacing w:before="20" w:after="0"/>
              <w:ind w:right="117"/>
              <w:jc w:val="right"/>
              <w:rPr>
                <w:b/>
                <w:bCs/>
                <w:lang w:val="ru-RU"/>
              </w:rPr>
            </w:pPr>
            <w:r w:rsidRPr="00322956">
              <w:rPr>
                <w:b/>
                <w:bCs/>
                <w:lang w:val="ru-RU"/>
              </w:rPr>
              <w:t>2013 год </w:t>
            </w:r>
            <w:r w:rsidRPr="00322956">
              <w:rPr>
                <w:b/>
                <w:bCs/>
                <w:lang w:val="ru-RU"/>
              </w:rPr>
              <w:br/>
              <w:t>тыс. рублей </w:t>
            </w:r>
            <w:r w:rsidRPr="00322956" w:rsidDel="00322956">
              <w:rPr>
                <w:b/>
                <w:bCs/>
                <w:lang w:val="ru-RU"/>
              </w:rPr>
              <w:t xml:space="preserve"> </w:t>
            </w:r>
          </w:p>
        </w:tc>
      </w:tr>
      <w:tr w:rsidR="006A28B0" w:rsidRPr="00322956" w:rsidTr="00322956">
        <w:trPr>
          <w:cantSplit/>
          <w:trHeight w:val="20"/>
        </w:trPr>
        <w:tc>
          <w:tcPr>
            <w:tcW w:w="3131" w:type="pct"/>
            <w:vAlign w:val="bottom"/>
          </w:tcPr>
          <w:p w:rsidR="006A28B0" w:rsidRPr="00322956" w:rsidRDefault="006A28B0" w:rsidP="0045232E">
            <w:pPr>
              <w:pStyle w:val="tblText02"/>
              <w:spacing w:before="20"/>
              <w:rPr>
                <w:sz w:val="18"/>
                <w:szCs w:val="18"/>
              </w:rPr>
            </w:pPr>
            <w:r w:rsidRPr="00322956">
              <w:rPr>
                <w:sz w:val="18"/>
                <w:szCs w:val="18"/>
              </w:rPr>
              <w:t>Процентные векселя</w:t>
            </w:r>
          </w:p>
        </w:tc>
        <w:tc>
          <w:tcPr>
            <w:tcW w:w="872" w:type="pct"/>
            <w:tcBorders>
              <w:top w:val="single" w:sz="4" w:space="0" w:color="auto"/>
            </w:tcBorders>
            <w:vAlign w:val="bottom"/>
          </w:tcPr>
          <w:p w:rsidR="006A28B0" w:rsidRPr="00322956" w:rsidRDefault="006A28B0" w:rsidP="0045232E">
            <w:pPr>
              <w:spacing w:before="20"/>
              <w:ind w:right="126"/>
              <w:jc w:val="right"/>
              <w:rPr>
                <w:sz w:val="18"/>
                <w:szCs w:val="18"/>
                <w:lang w:val="ru-RU"/>
              </w:rPr>
            </w:pPr>
            <w:r>
              <w:rPr>
                <w:sz w:val="18"/>
                <w:szCs w:val="18"/>
                <w:lang w:val="ru-RU"/>
              </w:rPr>
              <w:t>2 678</w:t>
            </w:r>
          </w:p>
        </w:tc>
        <w:tc>
          <w:tcPr>
            <w:tcW w:w="124" w:type="pct"/>
            <w:vAlign w:val="bottom"/>
          </w:tcPr>
          <w:p w:rsidR="006A28B0" w:rsidRPr="00322956" w:rsidRDefault="006A28B0" w:rsidP="0045232E">
            <w:pPr>
              <w:spacing w:before="20"/>
              <w:ind w:right="126"/>
              <w:jc w:val="right"/>
              <w:rPr>
                <w:b/>
                <w:i/>
                <w:sz w:val="18"/>
                <w:szCs w:val="18"/>
                <w:lang w:val="ru-RU"/>
              </w:rPr>
            </w:pPr>
          </w:p>
        </w:tc>
        <w:tc>
          <w:tcPr>
            <w:tcW w:w="872" w:type="pct"/>
            <w:tcBorders>
              <w:top w:val="single" w:sz="4" w:space="0" w:color="auto"/>
            </w:tcBorders>
            <w:vAlign w:val="bottom"/>
          </w:tcPr>
          <w:p w:rsidR="006A28B0" w:rsidRPr="00322956" w:rsidRDefault="006A28B0" w:rsidP="0045232E">
            <w:pPr>
              <w:spacing w:before="20"/>
              <w:ind w:right="126"/>
              <w:jc w:val="right"/>
              <w:rPr>
                <w:sz w:val="18"/>
                <w:szCs w:val="18"/>
                <w:lang w:val="ru-RU"/>
              </w:rPr>
            </w:pPr>
            <w:r w:rsidRPr="00322956">
              <w:rPr>
                <w:sz w:val="18"/>
                <w:szCs w:val="18"/>
                <w:lang w:val="ru-RU"/>
              </w:rPr>
              <w:t>41 714</w:t>
            </w:r>
          </w:p>
        </w:tc>
      </w:tr>
      <w:tr w:rsidR="006A28B0" w:rsidRPr="00322956" w:rsidTr="00322956">
        <w:trPr>
          <w:cantSplit/>
          <w:trHeight w:val="20"/>
        </w:trPr>
        <w:tc>
          <w:tcPr>
            <w:tcW w:w="3131" w:type="pct"/>
            <w:vAlign w:val="bottom"/>
          </w:tcPr>
          <w:p w:rsidR="006A28B0" w:rsidRPr="00322956" w:rsidRDefault="006A28B0" w:rsidP="0045232E">
            <w:pPr>
              <w:pStyle w:val="tblText02"/>
              <w:spacing w:before="20"/>
              <w:rPr>
                <w:sz w:val="18"/>
                <w:szCs w:val="18"/>
              </w:rPr>
            </w:pPr>
            <w:r w:rsidRPr="00322956">
              <w:rPr>
                <w:sz w:val="18"/>
                <w:szCs w:val="18"/>
              </w:rPr>
              <w:t>Облигации, выпущенные в рублях</w:t>
            </w:r>
          </w:p>
        </w:tc>
        <w:tc>
          <w:tcPr>
            <w:tcW w:w="872" w:type="pct"/>
            <w:vAlign w:val="bottom"/>
          </w:tcPr>
          <w:p w:rsidR="006A28B0" w:rsidRDefault="006A28B0" w:rsidP="0045232E">
            <w:pPr>
              <w:spacing w:before="20"/>
              <w:ind w:right="126"/>
              <w:jc w:val="right"/>
              <w:rPr>
                <w:sz w:val="18"/>
                <w:szCs w:val="18"/>
                <w:lang w:val="ru-RU"/>
              </w:rPr>
            </w:pPr>
            <w:r>
              <w:rPr>
                <w:sz w:val="18"/>
                <w:szCs w:val="18"/>
                <w:lang w:val="ru-RU"/>
              </w:rPr>
              <w:t>-</w:t>
            </w:r>
          </w:p>
        </w:tc>
        <w:tc>
          <w:tcPr>
            <w:tcW w:w="124" w:type="pct"/>
            <w:vAlign w:val="bottom"/>
          </w:tcPr>
          <w:p w:rsidR="006A28B0" w:rsidRPr="00322956" w:rsidRDefault="006A28B0" w:rsidP="0045232E">
            <w:pPr>
              <w:spacing w:before="20"/>
              <w:ind w:right="126"/>
              <w:jc w:val="right"/>
              <w:rPr>
                <w:b/>
                <w:i/>
                <w:sz w:val="18"/>
                <w:szCs w:val="18"/>
                <w:lang w:val="ru-RU"/>
              </w:rPr>
            </w:pPr>
          </w:p>
        </w:tc>
        <w:tc>
          <w:tcPr>
            <w:tcW w:w="872" w:type="pct"/>
            <w:vAlign w:val="bottom"/>
          </w:tcPr>
          <w:p w:rsidR="006A28B0" w:rsidRPr="00322956" w:rsidRDefault="006A28B0" w:rsidP="0045232E">
            <w:pPr>
              <w:spacing w:before="20"/>
              <w:ind w:right="126"/>
              <w:jc w:val="right"/>
              <w:rPr>
                <w:sz w:val="18"/>
                <w:szCs w:val="18"/>
                <w:lang w:val="ru-RU"/>
              </w:rPr>
            </w:pPr>
            <w:r w:rsidRPr="00322956">
              <w:rPr>
                <w:sz w:val="18"/>
                <w:szCs w:val="18"/>
                <w:lang w:val="ru-RU"/>
              </w:rPr>
              <w:t>104 813</w:t>
            </w:r>
          </w:p>
        </w:tc>
      </w:tr>
      <w:tr w:rsidR="006A28B0" w:rsidRPr="00322956" w:rsidTr="00322956">
        <w:trPr>
          <w:cantSplit/>
          <w:trHeight w:val="20"/>
        </w:trPr>
        <w:tc>
          <w:tcPr>
            <w:tcW w:w="3131" w:type="pct"/>
            <w:vAlign w:val="bottom"/>
          </w:tcPr>
          <w:p w:rsidR="006A28B0" w:rsidRPr="00322956" w:rsidRDefault="006A28B0" w:rsidP="00C6178C">
            <w:pPr>
              <w:pStyle w:val="tblText02"/>
              <w:spacing w:before="20"/>
              <w:rPr>
                <w:sz w:val="18"/>
                <w:szCs w:val="18"/>
              </w:rPr>
            </w:pPr>
            <w:r w:rsidRPr="00322956">
              <w:rPr>
                <w:sz w:val="18"/>
                <w:szCs w:val="18"/>
              </w:rPr>
              <w:t>Бездисконтные/беспроцентные векселя</w:t>
            </w:r>
          </w:p>
        </w:tc>
        <w:tc>
          <w:tcPr>
            <w:tcW w:w="872" w:type="pct"/>
            <w:tcBorders>
              <w:bottom w:val="single" w:sz="4" w:space="0" w:color="auto"/>
            </w:tcBorders>
            <w:vAlign w:val="bottom"/>
          </w:tcPr>
          <w:p w:rsidR="006A28B0" w:rsidRPr="00322956" w:rsidRDefault="006A28B0" w:rsidP="0045232E">
            <w:pPr>
              <w:spacing w:before="20"/>
              <w:ind w:right="126"/>
              <w:jc w:val="right"/>
              <w:rPr>
                <w:sz w:val="18"/>
                <w:szCs w:val="18"/>
                <w:lang w:val="ru-RU"/>
              </w:rPr>
            </w:pPr>
            <w:r>
              <w:rPr>
                <w:sz w:val="18"/>
                <w:szCs w:val="18"/>
                <w:lang w:val="ru-RU"/>
              </w:rPr>
              <w:t>-</w:t>
            </w:r>
          </w:p>
        </w:tc>
        <w:tc>
          <w:tcPr>
            <w:tcW w:w="124" w:type="pct"/>
            <w:vAlign w:val="bottom"/>
          </w:tcPr>
          <w:p w:rsidR="006A28B0" w:rsidRPr="00322956" w:rsidRDefault="006A28B0" w:rsidP="0045232E">
            <w:pPr>
              <w:spacing w:before="20"/>
              <w:ind w:right="126"/>
              <w:jc w:val="right"/>
              <w:rPr>
                <w:b/>
                <w:i/>
                <w:sz w:val="18"/>
                <w:szCs w:val="18"/>
                <w:lang w:val="ru-RU"/>
              </w:rPr>
            </w:pPr>
          </w:p>
        </w:tc>
        <w:tc>
          <w:tcPr>
            <w:tcW w:w="872" w:type="pct"/>
            <w:tcBorders>
              <w:bottom w:val="single" w:sz="4" w:space="0" w:color="auto"/>
            </w:tcBorders>
            <w:vAlign w:val="bottom"/>
          </w:tcPr>
          <w:p w:rsidR="006A28B0" w:rsidRPr="00322956" w:rsidRDefault="006A28B0" w:rsidP="0045232E">
            <w:pPr>
              <w:spacing w:before="20"/>
              <w:ind w:right="126"/>
              <w:jc w:val="right"/>
              <w:rPr>
                <w:sz w:val="18"/>
                <w:szCs w:val="18"/>
                <w:lang w:val="ru-RU"/>
              </w:rPr>
            </w:pPr>
            <w:r w:rsidRPr="00322956">
              <w:rPr>
                <w:sz w:val="18"/>
                <w:szCs w:val="18"/>
                <w:lang w:val="ru-RU"/>
              </w:rPr>
              <w:t>9 000</w:t>
            </w:r>
          </w:p>
        </w:tc>
      </w:tr>
      <w:tr w:rsidR="006A28B0" w:rsidRPr="009F2F48" w:rsidTr="00322956">
        <w:trPr>
          <w:cantSplit/>
          <w:trHeight w:val="20"/>
        </w:trPr>
        <w:tc>
          <w:tcPr>
            <w:tcW w:w="3131" w:type="pct"/>
            <w:vAlign w:val="bottom"/>
          </w:tcPr>
          <w:p w:rsidR="006A28B0" w:rsidRPr="00322956" w:rsidRDefault="006A28B0" w:rsidP="0045232E">
            <w:pPr>
              <w:pStyle w:val="23"/>
              <w:spacing w:before="20"/>
              <w:rPr>
                <w:b/>
                <w:i/>
                <w:sz w:val="18"/>
                <w:szCs w:val="18"/>
                <w:lang w:val="ru-RU"/>
              </w:rPr>
            </w:pPr>
          </w:p>
        </w:tc>
        <w:tc>
          <w:tcPr>
            <w:tcW w:w="872" w:type="pct"/>
            <w:tcBorders>
              <w:top w:val="single" w:sz="4" w:space="0" w:color="auto"/>
              <w:bottom w:val="double" w:sz="4" w:space="0" w:color="auto"/>
            </w:tcBorders>
            <w:vAlign w:val="bottom"/>
          </w:tcPr>
          <w:p w:rsidR="006A28B0" w:rsidRPr="00322956" w:rsidRDefault="006A28B0" w:rsidP="0045232E">
            <w:pPr>
              <w:spacing w:before="20"/>
              <w:ind w:right="126"/>
              <w:jc w:val="right"/>
              <w:rPr>
                <w:b/>
                <w:sz w:val="18"/>
                <w:szCs w:val="18"/>
                <w:lang w:val="ru-RU"/>
              </w:rPr>
            </w:pPr>
            <w:r>
              <w:rPr>
                <w:b/>
                <w:sz w:val="18"/>
                <w:szCs w:val="18"/>
                <w:lang w:val="ru-RU"/>
              </w:rPr>
              <w:t>2 678</w:t>
            </w:r>
          </w:p>
        </w:tc>
        <w:tc>
          <w:tcPr>
            <w:tcW w:w="124" w:type="pct"/>
            <w:vAlign w:val="bottom"/>
          </w:tcPr>
          <w:p w:rsidR="006A28B0" w:rsidRPr="00322956" w:rsidRDefault="006A28B0" w:rsidP="0045232E">
            <w:pPr>
              <w:spacing w:before="20"/>
              <w:ind w:right="126"/>
              <w:jc w:val="right"/>
              <w:rPr>
                <w:b/>
                <w:i/>
                <w:sz w:val="18"/>
                <w:szCs w:val="18"/>
                <w:lang w:val="ru-RU"/>
              </w:rPr>
            </w:pPr>
          </w:p>
        </w:tc>
        <w:tc>
          <w:tcPr>
            <w:tcW w:w="872" w:type="pct"/>
            <w:tcBorders>
              <w:top w:val="single" w:sz="4" w:space="0" w:color="auto"/>
              <w:bottom w:val="double" w:sz="4" w:space="0" w:color="auto"/>
            </w:tcBorders>
            <w:vAlign w:val="bottom"/>
          </w:tcPr>
          <w:p w:rsidR="006A28B0" w:rsidRPr="00322956" w:rsidRDefault="006A28B0" w:rsidP="0045232E">
            <w:pPr>
              <w:spacing w:before="20"/>
              <w:ind w:right="126"/>
              <w:jc w:val="right"/>
              <w:rPr>
                <w:b/>
                <w:sz w:val="18"/>
                <w:szCs w:val="18"/>
                <w:lang w:val="ru-RU"/>
              </w:rPr>
            </w:pPr>
            <w:r w:rsidRPr="00322956">
              <w:rPr>
                <w:b/>
                <w:sz w:val="18"/>
                <w:szCs w:val="18"/>
                <w:lang w:val="ru-RU"/>
              </w:rPr>
              <w:t>155 527</w:t>
            </w:r>
          </w:p>
        </w:tc>
      </w:tr>
    </w:tbl>
    <w:p w:rsidR="009723D0" w:rsidRDefault="00BC5EF5">
      <w:pPr>
        <w:pStyle w:val="1"/>
        <w:keepNext w:val="0"/>
        <w:keepLines/>
        <w:numPr>
          <w:ilvl w:val="0"/>
          <w:numId w:val="0"/>
        </w:numPr>
        <w:spacing w:before="220" w:line="240" w:lineRule="auto"/>
        <w:jc w:val="both"/>
        <w:rPr>
          <w:szCs w:val="32"/>
          <w:lang w:val="ru-RU"/>
        </w:rPr>
      </w:pPr>
      <w:bookmarkStart w:id="745" w:name="_Toc244945243"/>
      <w:bookmarkStart w:id="746" w:name="_Toc419885706"/>
      <w:bookmarkStart w:id="747" w:name="_Toc421136348"/>
      <w:bookmarkStart w:id="748" w:name="_Toc421286158"/>
      <w:bookmarkStart w:id="749" w:name="_Toc421530694"/>
      <w:bookmarkStart w:id="750" w:name="_Toc421696207"/>
      <w:bookmarkStart w:id="751" w:name="_Toc249341891"/>
      <w:bookmarkStart w:id="752" w:name="_Toc353126350"/>
      <w:bookmarkEnd w:id="745"/>
      <w:r w:rsidRPr="00BC5EF5">
        <w:rPr>
          <w:b w:val="0"/>
          <w:iCs w:val="0"/>
          <w:sz w:val="22"/>
          <w:lang w:val="ru-RU"/>
        </w:rPr>
        <w:t>В 2014 году Группа выкупила выпущенные облигации в связи с истечением срока обращения.</w:t>
      </w:r>
      <w:bookmarkEnd w:id="746"/>
      <w:bookmarkEnd w:id="747"/>
      <w:bookmarkEnd w:id="748"/>
      <w:bookmarkEnd w:id="749"/>
      <w:bookmarkEnd w:id="750"/>
    </w:p>
    <w:p w:rsidR="0060776A" w:rsidRPr="00322956" w:rsidRDefault="009B5A72" w:rsidP="0060776A">
      <w:pPr>
        <w:pStyle w:val="1"/>
        <w:keepNext w:val="0"/>
        <w:keepLines/>
        <w:spacing w:before="220" w:line="240" w:lineRule="auto"/>
        <w:ind w:left="0" w:hanging="964"/>
        <w:jc w:val="both"/>
        <w:rPr>
          <w:szCs w:val="32"/>
          <w:lang w:val="ru-RU"/>
        </w:rPr>
      </w:pPr>
      <w:bookmarkStart w:id="753" w:name="_Toc421696208"/>
      <w:r w:rsidRPr="00322956">
        <w:rPr>
          <w:szCs w:val="32"/>
          <w:lang w:val="ru-RU"/>
        </w:rPr>
        <w:t>Прочие обязательства</w:t>
      </w:r>
      <w:bookmarkEnd w:id="751"/>
      <w:bookmarkEnd w:id="752"/>
      <w:bookmarkEnd w:id="753"/>
    </w:p>
    <w:tbl>
      <w:tblPr>
        <w:tblW w:w="5000" w:type="pct"/>
        <w:tblLayout w:type="fixed"/>
        <w:tblCellMar>
          <w:left w:w="0" w:type="dxa"/>
          <w:right w:w="0" w:type="dxa"/>
        </w:tblCellMar>
        <w:tblLook w:val="0000"/>
      </w:tblPr>
      <w:tblGrid>
        <w:gridCol w:w="5515"/>
        <w:gridCol w:w="1541"/>
        <w:gridCol w:w="220"/>
        <w:gridCol w:w="1541"/>
      </w:tblGrid>
      <w:tr w:rsidR="001325F3" w:rsidRPr="00322956" w:rsidTr="00322956">
        <w:trPr>
          <w:cantSplit/>
          <w:trHeight w:val="20"/>
          <w:tblHeader/>
        </w:trPr>
        <w:tc>
          <w:tcPr>
            <w:tcW w:w="3127" w:type="pct"/>
            <w:vAlign w:val="bottom"/>
          </w:tcPr>
          <w:p w:rsidR="001325F3" w:rsidRPr="00322956" w:rsidRDefault="001325F3" w:rsidP="00076191">
            <w:pPr>
              <w:pStyle w:val="Tabletext"/>
              <w:keepNext/>
              <w:rPr>
                <w:lang w:val="ru-RU"/>
              </w:rPr>
            </w:pPr>
          </w:p>
        </w:tc>
        <w:tc>
          <w:tcPr>
            <w:tcW w:w="874" w:type="pct"/>
            <w:tcBorders>
              <w:bottom w:val="single" w:sz="4" w:space="0" w:color="auto"/>
            </w:tcBorders>
            <w:vAlign w:val="bottom"/>
          </w:tcPr>
          <w:p w:rsidR="001325F3" w:rsidRPr="00322956" w:rsidRDefault="009B5A72" w:rsidP="003766A5">
            <w:pPr>
              <w:pStyle w:val="Tabletext"/>
              <w:keepNext/>
              <w:keepLines/>
              <w:ind w:right="113"/>
              <w:jc w:val="right"/>
              <w:rPr>
                <w:b/>
                <w:bCs/>
                <w:lang w:val="ru-RU"/>
              </w:rPr>
            </w:pPr>
            <w:r w:rsidRPr="00322956">
              <w:rPr>
                <w:b/>
                <w:bCs/>
                <w:lang w:val="ru-RU"/>
              </w:rPr>
              <w:t>201</w:t>
            </w:r>
            <w:r w:rsidR="00322956">
              <w:rPr>
                <w:b/>
                <w:bCs/>
                <w:lang w:val="ru-RU"/>
              </w:rPr>
              <w:t>4</w:t>
            </w:r>
            <w:r w:rsidRPr="00322956">
              <w:rPr>
                <w:b/>
                <w:bCs/>
                <w:lang w:val="ru-RU"/>
              </w:rPr>
              <w:t> год</w:t>
            </w:r>
            <w:r w:rsidRPr="00322956">
              <w:rPr>
                <w:b/>
                <w:bCs/>
                <w:lang w:val="ru-RU"/>
              </w:rPr>
              <w:br/>
              <w:t>тыс. рублей</w:t>
            </w:r>
          </w:p>
        </w:tc>
        <w:tc>
          <w:tcPr>
            <w:tcW w:w="125" w:type="pct"/>
            <w:vAlign w:val="bottom"/>
          </w:tcPr>
          <w:p w:rsidR="001325F3" w:rsidRPr="00322956" w:rsidRDefault="001325F3" w:rsidP="00076191">
            <w:pPr>
              <w:pStyle w:val="Tabletext"/>
              <w:keepNext/>
              <w:keepLines/>
              <w:ind w:right="113"/>
              <w:jc w:val="right"/>
              <w:rPr>
                <w:b/>
                <w:bCs/>
                <w:lang w:val="ru-RU"/>
              </w:rPr>
            </w:pPr>
          </w:p>
        </w:tc>
        <w:tc>
          <w:tcPr>
            <w:tcW w:w="874" w:type="pct"/>
            <w:tcBorders>
              <w:bottom w:val="single" w:sz="4" w:space="0" w:color="auto"/>
            </w:tcBorders>
            <w:vAlign w:val="bottom"/>
          </w:tcPr>
          <w:p w:rsidR="001325F3" w:rsidRPr="00322956" w:rsidRDefault="00322956" w:rsidP="00076191">
            <w:pPr>
              <w:pStyle w:val="Tabletext"/>
              <w:keepNext/>
              <w:keepLines/>
              <w:ind w:right="113"/>
              <w:jc w:val="right"/>
              <w:rPr>
                <w:b/>
                <w:bCs/>
                <w:lang w:val="ru-RU"/>
              </w:rPr>
            </w:pPr>
            <w:r w:rsidRPr="00322956">
              <w:rPr>
                <w:b/>
                <w:bCs/>
                <w:lang w:val="ru-RU"/>
              </w:rPr>
              <w:t>2013 год</w:t>
            </w:r>
            <w:r w:rsidRPr="00322956">
              <w:rPr>
                <w:b/>
                <w:bCs/>
                <w:lang w:val="ru-RU"/>
              </w:rPr>
              <w:br/>
              <w:t>тыс. рублей</w:t>
            </w:r>
            <w:r w:rsidRPr="00322956" w:rsidDel="00322956">
              <w:rPr>
                <w:b/>
                <w:bCs/>
                <w:lang w:val="ru-RU"/>
              </w:rPr>
              <w:t xml:space="preserve"> </w:t>
            </w:r>
          </w:p>
        </w:tc>
      </w:tr>
      <w:tr w:rsidR="00322956" w:rsidRPr="00322956" w:rsidTr="00322956">
        <w:trPr>
          <w:cantSplit/>
          <w:trHeight w:val="20"/>
        </w:trPr>
        <w:tc>
          <w:tcPr>
            <w:tcW w:w="3127" w:type="pct"/>
            <w:vAlign w:val="bottom"/>
          </w:tcPr>
          <w:p w:rsidR="00322956" w:rsidRPr="00322956" w:rsidRDefault="00322956" w:rsidP="00076191">
            <w:pPr>
              <w:pStyle w:val="tblText02"/>
              <w:spacing w:before="20" w:after="20"/>
              <w:ind w:left="0" w:firstLine="0"/>
              <w:rPr>
                <w:sz w:val="18"/>
                <w:szCs w:val="18"/>
              </w:rPr>
            </w:pPr>
            <w:r w:rsidRPr="00322956">
              <w:rPr>
                <w:sz w:val="18"/>
                <w:szCs w:val="18"/>
              </w:rPr>
              <w:t>Кредиторская задолженность</w:t>
            </w:r>
          </w:p>
        </w:tc>
        <w:tc>
          <w:tcPr>
            <w:tcW w:w="874" w:type="pct"/>
            <w:vAlign w:val="bottom"/>
          </w:tcPr>
          <w:p w:rsidR="00322956" w:rsidRPr="00322956" w:rsidRDefault="006A28B0" w:rsidP="00076191">
            <w:pPr>
              <w:pStyle w:val="tblNumber01"/>
              <w:spacing w:before="20" w:after="20"/>
              <w:ind w:right="99"/>
              <w:rPr>
                <w:sz w:val="18"/>
                <w:szCs w:val="18"/>
              </w:rPr>
            </w:pPr>
            <w:r>
              <w:rPr>
                <w:sz w:val="18"/>
                <w:szCs w:val="18"/>
              </w:rPr>
              <w:t>35 269</w:t>
            </w:r>
          </w:p>
        </w:tc>
        <w:tc>
          <w:tcPr>
            <w:tcW w:w="125" w:type="pct"/>
            <w:vAlign w:val="bottom"/>
          </w:tcPr>
          <w:p w:rsidR="00322956" w:rsidRPr="00322956" w:rsidRDefault="00322956" w:rsidP="00076191">
            <w:pPr>
              <w:pStyle w:val="aa"/>
              <w:keepNext/>
              <w:spacing w:before="20" w:after="20"/>
              <w:ind w:right="113"/>
              <w:jc w:val="right"/>
              <w:rPr>
                <w:bCs/>
                <w:lang w:val="ru-RU"/>
              </w:rPr>
            </w:pPr>
          </w:p>
        </w:tc>
        <w:tc>
          <w:tcPr>
            <w:tcW w:w="874" w:type="pct"/>
            <w:vAlign w:val="bottom"/>
          </w:tcPr>
          <w:p w:rsidR="00322956" w:rsidRPr="00322956" w:rsidRDefault="00322956" w:rsidP="00465B4D">
            <w:pPr>
              <w:pStyle w:val="tblNumber01"/>
              <w:spacing w:before="20" w:after="20"/>
              <w:ind w:right="99"/>
              <w:rPr>
                <w:sz w:val="18"/>
                <w:szCs w:val="18"/>
              </w:rPr>
            </w:pPr>
            <w:r w:rsidRPr="00322956">
              <w:rPr>
                <w:sz w:val="18"/>
                <w:szCs w:val="18"/>
              </w:rPr>
              <w:t>52 424</w:t>
            </w:r>
          </w:p>
        </w:tc>
      </w:tr>
      <w:tr w:rsidR="00322956" w:rsidRPr="00322956" w:rsidTr="00322956">
        <w:trPr>
          <w:cantSplit/>
          <w:trHeight w:val="20"/>
        </w:trPr>
        <w:tc>
          <w:tcPr>
            <w:tcW w:w="3127" w:type="pct"/>
            <w:vAlign w:val="bottom"/>
          </w:tcPr>
          <w:p w:rsidR="00322956" w:rsidRPr="00322956" w:rsidRDefault="00322956" w:rsidP="00076191">
            <w:pPr>
              <w:pStyle w:val="tblText02"/>
              <w:spacing w:before="20" w:after="20"/>
              <w:ind w:left="0" w:firstLine="0"/>
              <w:rPr>
                <w:sz w:val="18"/>
                <w:szCs w:val="18"/>
              </w:rPr>
            </w:pPr>
            <w:r w:rsidRPr="00322956">
              <w:rPr>
                <w:sz w:val="18"/>
                <w:szCs w:val="18"/>
              </w:rPr>
              <w:t>Кредиторская задолженность по налогам, отличным от налога на прибыль</w:t>
            </w:r>
          </w:p>
        </w:tc>
        <w:tc>
          <w:tcPr>
            <w:tcW w:w="874" w:type="pct"/>
            <w:vAlign w:val="bottom"/>
          </w:tcPr>
          <w:p w:rsidR="00322956" w:rsidRPr="00322956" w:rsidRDefault="006A28B0" w:rsidP="00076191">
            <w:pPr>
              <w:pStyle w:val="tblNumber01"/>
              <w:spacing w:before="20" w:after="20"/>
              <w:ind w:right="99"/>
              <w:rPr>
                <w:sz w:val="18"/>
                <w:szCs w:val="18"/>
              </w:rPr>
            </w:pPr>
            <w:r>
              <w:rPr>
                <w:sz w:val="18"/>
                <w:szCs w:val="18"/>
              </w:rPr>
              <w:t>34 559</w:t>
            </w:r>
          </w:p>
        </w:tc>
        <w:tc>
          <w:tcPr>
            <w:tcW w:w="125" w:type="pct"/>
            <w:vAlign w:val="bottom"/>
          </w:tcPr>
          <w:p w:rsidR="00322956" w:rsidRPr="00322956" w:rsidRDefault="00322956" w:rsidP="00076191">
            <w:pPr>
              <w:pStyle w:val="aa"/>
              <w:keepNext/>
              <w:spacing w:before="20" w:after="20"/>
              <w:ind w:right="113"/>
              <w:jc w:val="right"/>
              <w:rPr>
                <w:bCs/>
                <w:lang w:val="ru-RU"/>
              </w:rPr>
            </w:pPr>
          </w:p>
        </w:tc>
        <w:tc>
          <w:tcPr>
            <w:tcW w:w="874" w:type="pct"/>
            <w:vAlign w:val="bottom"/>
          </w:tcPr>
          <w:p w:rsidR="00322956" w:rsidRPr="00322956" w:rsidRDefault="00322956" w:rsidP="00465B4D">
            <w:pPr>
              <w:pStyle w:val="tblNumber01"/>
              <w:spacing w:before="20" w:after="20"/>
              <w:ind w:right="99"/>
              <w:rPr>
                <w:sz w:val="18"/>
                <w:szCs w:val="18"/>
              </w:rPr>
            </w:pPr>
            <w:r w:rsidRPr="00322956">
              <w:rPr>
                <w:sz w:val="18"/>
                <w:szCs w:val="18"/>
              </w:rPr>
              <w:t>31 137</w:t>
            </w:r>
          </w:p>
        </w:tc>
      </w:tr>
      <w:tr w:rsidR="00322956" w:rsidRPr="00322956" w:rsidTr="00322956">
        <w:trPr>
          <w:cantSplit/>
          <w:trHeight w:val="20"/>
        </w:trPr>
        <w:tc>
          <w:tcPr>
            <w:tcW w:w="3127" w:type="pct"/>
            <w:vAlign w:val="bottom"/>
          </w:tcPr>
          <w:p w:rsidR="00322956" w:rsidRPr="00322956" w:rsidRDefault="00322956" w:rsidP="00076191">
            <w:pPr>
              <w:pStyle w:val="tblText02"/>
              <w:spacing w:before="20" w:after="20"/>
              <w:ind w:left="0" w:firstLine="0"/>
              <w:rPr>
                <w:sz w:val="18"/>
                <w:szCs w:val="18"/>
              </w:rPr>
            </w:pPr>
            <w:r w:rsidRPr="00322956">
              <w:rPr>
                <w:color w:val="000000"/>
                <w:sz w:val="18"/>
                <w:szCs w:val="18"/>
              </w:rPr>
              <w:t xml:space="preserve">Отложенные комиссии по выпущенным гарантиям </w:t>
            </w:r>
          </w:p>
        </w:tc>
        <w:tc>
          <w:tcPr>
            <w:tcW w:w="874" w:type="pct"/>
            <w:vAlign w:val="bottom"/>
          </w:tcPr>
          <w:p w:rsidR="00322956" w:rsidRPr="00322956" w:rsidRDefault="006A28B0" w:rsidP="00076191">
            <w:pPr>
              <w:pStyle w:val="tblNumber01"/>
              <w:tabs>
                <w:tab w:val="left" w:pos="223"/>
              </w:tabs>
              <w:spacing w:before="20" w:after="20"/>
              <w:ind w:right="99"/>
              <w:rPr>
                <w:sz w:val="18"/>
                <w:szCs w:val="18"/>
              </w:rPr>
            </w:pPr>
            <w:r>
              <w:rPr>
                <w:sz w:val="18"/>
                <w:szCs w:val="18"/>
              </w:rPr>
              <w:t>4 767</w:t>
            </w:r>
          </w:p>
        </w:tc>
        <w:tc>
          <w:tcPr>
            <w:tcW w:w="125" w:type="pct"/>
            <w:vAlign w:val="bottom"/>
          </w:tcPr>
          <w:p w:rsidR="00322956" w:rsidRPr="00322956" w:rsidRDefault="00322956" w:rsidP="00076191">
            <w:pPr>
              <w:pStyle w:val="aa"/>
              <w:keepNext/>
              <w:spacing w:before="20" w:after="20"/>
              <w:ind w:right="113"/>
              <w:jc w:val="right"/>
              <w:rPr>
                <w:bCs/>
                <w:lang w:val="ru-RU"/>
              </w:rPr>
            </w:pPr>
          </w:p>
        </w:tc>
        <w:tc>
          <w:tcPr>
            <w:tcW w:w="874" w:type="pct"/>
            <w:vAlign w:val="bottom"/>
          </w:tcPr>
          <w:p w:rsidR="00322956" w:rsidRPr="00322956" w:rsidRDefault="00322956" w:rsidP="00465B4D">
            <w:pPr>
              <w:pStyle w:val="tblNumber01"/>
              <w:tabs>
                <w:tab w:val="left" w:pos="223"/>
              </w:tabs>
              <w:spacing w:before="20" w:after="20"/>
              <w:ind w:right="99"/>
              <w:rPr>
                <w:sz w:val="18"/>
                <w:szCs w:val="18"/>
              </w:rPr>
            </w:pPr>
            <w:r w:rsidRPr="00322956">
              <w:rPr>
                <w:sz w:val="18"/>
                <w:szCs w:val="18"/>
              </w:rPr>
              <w:t>19 614</w:t>
            </w:r>
          </w:p>
        </w:tc>
      </w:tr>
      <w:tr w:rsidR="0047438F" w:rsidRPr="00322956" w:rsidTr="00322956">
        <w:trPr>
          <w:cantSplit/>
          <w:trHeight w:val="20"/>
        </w:trPr>
        <w:tc>
          <w:tcPr>
            <w:tcW w:w="3127" w:type="pct"/>
            <w:vAlign w:val="bottom"/>
          </w:tcPr>
          <w:p w:rsidR="0047438F" w:rsidRPr="00322956" w:rsidRDefault="0047438F" w:rsidP="00076191">
            <w:pPr>
              <w:pStyle w:val="tblText02"/>
              <w:spacing w:before="20" w:after="20"/>
              <w:ind w:left="0" w:firstLine="0"/>
              <w:rPr>
                <w:color w:val="000000"/>
                <w:sz w:val="18"/>
                <w:szCs w:val="18"/>
              </w:rPr>
            </w:pPr>
            <w:r w:rsidRPr="00322956">
              <w:rPr>
                <w:sz w:val="18"/>
                <w:szCs w:val="18"/>
              </w:rPr>
              <w:t>Расчеты с сотрудниками по оплате труда</w:t>
            </w:r>
          </w:p>
        </w:tc>
        <w:tc>
          <w:tcPr>
            <w:tcW w:w="874" w:type="pct"/>
            <w:vAlign w:val="bottom"/>
          </w:tcPr>
          <w:p w:rsidR="0047438F" w:rsidRDefault="0047438F" w:rsidP="00076191">
            <w:pPr>
              <w:pStyle w:val="tblNumber01"/>
              <w:tabs>
                <w:tab w:val="left" w:pos="223"/>
              </w:tabs>
              <w:spacing w:before="20" w:after="20"/>
              <w:ind w:right="99"/>
              <w:rPr>
                <w:sz w:val="18"/>
                <w:szCs w:val="18"/>
              </w:rPr>
            </w:pPr>
            <w:r>
              <w:rPr>
                <w:sz w:val="18"/>
                <w:szCs w:val="18"/>
              </w:rPr>
              <w:t>4 463</w:t>
            </w:r>
          </w:p>
        </w:tc>
        <w:tc>
          <w:tcPr>
            <w:tcW w:w="125" w:type="pct"/>
            <w:vAlign w:val="bottom"/>
          </w:tcPr>
          <w:p w:rsidR="0047438F" w:rsidRPr="00322956" w:rsidRDefault="0047438F" w:rsidP="00076191">
            <w:pPr>
              <w:pStyle w:val="aa"/>
              <w:keepNext/>
              <w:spacing w:before="20" w:after="20"/>
              <w:ind w:right="113"/>
              <w:jc w:val="right"/>
              <w:rPr>
                <w:bCs/>
                <w:lang w:val="ru-RU"/>
              </w:rPr>
            </w:pPr>
          </w:p>
        </w:tc>
        <w:tc>
          <w:tcPr>
            <w:tcW w:w="874" w:type="pct"/>
            <w:vAlign w:val="bottom"/>
          </w:tcPr>
          <w:p w:rsidR="0047438F" w:rsidRPr="00322956" w:rsidRDefault="0047438F" w:rsidP="00465B4D">
            <w:pPr>
              <w:pStyle w:val="tblNumber01"/>
              <w:tabs>
                <w:tab w:val="left" w:pos="223"/>
              </w:tabs>
              <w:spacing w:before="20" w:after="20"/>
              <w:ind w:right="99"/>
              <w:rPr>
                <w:sz w:val="18"/>
                <w:szCs w:val="18"/>
              </w:rPr>
            </w:pPr>
            <w:r w:rsidRPr="00322956">
              <w:rPr>
                <w:sz w:val="18"/>
                <w:szCs w:val="18"/>
              </w:rPr>
              <w:t>-</w:t>
            </w:r>
          </w:p>
        </w:tc>
      </w:tr>
      <w:tr w:rsidR="0047438F" w:rsidRPr="00322956" w:rsidTr="00322956">
        <w:trPr>
          <w:cantSplit/>
          <w:trHeight w:val="20"/>
        </w:trPr>
        <w:tc>
          <w:tcPr>
            <w:tcW w:w="3127" w:type="pct"/>
            <w:vAlign w:val="bottom"/>
          </w:tcPr>
          <w:p w:rsidR="0047438F" w:rsidRPr="00322956" w:rsidRDefault="0047438F" w:rsidP="00076191">
            <w:pPr>
              <w:pStyle w:val="tblText02"/>
              <w:spacing w:before="20" w:after="20"/>
              <w:ind w:left="0" w:firstLine="0"/>
              <w:rPr>
                <w:sz w:val="18"/>
                <w:szCs w:val="18"/>
              </w:rPr>
            </w:pPr>
            <w:r w:rsidRPr="00322956">
              <w:rPr>
                <w:sz w:val="18"/>
                <w:szCs w:val="18"/>
              </w:rPr>
              <w:t xml:space="preserve">Начисленные расходы по профессиональным услугам </w:t>
            </w:r>
          </w:p>
        </w:tc>
        <w:tc>
          <w:tcPr>
            <w:tcW w:w="874" w:type="pct"/>
            <w:vAlign w:val="bottom"/>
          </w:tcPr>
          <w:p w:rsidR="0047438F" w:rsidRPr="00322956" w:rsidRDefault="0047438F" w:rsidP="00076191">
            <w:pPr>
              <w:pStyle w:val="tblNumber01"/>
              <w:spacing w:before="20" w:after="20"/>
              <w:ind w:right="99"/>
              <w:rPr>
                <w:sz w:val="18"/>
                <w:szCs w:val="18"/>
              </w:rPr>
            </w:pPr>
            <w:r>
              <w:rPr>
                <w:sz w:val="18"/>
                <w:szCs w:val="18"/>
              </w:rPr>
              <w:t>4 015</w:t>
            </w:r>
          </w:p>
        </w:tc>
        <w:tc>
          <w:tcPr>
            <w:tcW w:w="125" w:type="pct"/>
            <w:vAlign w:val="bottom"/>
          </w:tcPr>
          <w:p w:rsidR="0047438F" w:rsidRPr="00322956" w:rsidRDefault="0047438F" w:rsidP="00076191">
            <w:pPr>
              <w:pStyle w:val="aa"/>
              <w:keepNext/>
              <w:spacing w:before="20" w:after="20"/>
              <w:ind w:right="113"/>
              <w:jc w:val="right"/>
              <w:rPr>
                <w:bCs/>
                <w:lang w:val="ru-RU"/>
              </w:rPr>
            </w:pPr>
          </w:p>
        </w:tc>
        <w:tc>
          <w:tcPr>
            <w:tcW w:w="874" w:type="pct"/>
            <w:vAlign w:val="bottom"/>
          </w:tcPr>
          <w:p w:rsidR="0047438F" w:rsidRPr="00322956" w:rsidRDefault="0047438F" w:rsidP="00465B4D">
            <w:pPr>
              <w:pStyle w:val="tblNumber01"/>
              <w:spacing w:before="20" w:after="20"/>
              <w:ind w:right="99"/>
              <w:rPr>
                <w:sz w:val="18"/>
                <w:szCs w:val="18"/>
              </w:rPr>
            </w:pPr>
            <w:r w:rsidRPr="00322956">
              <w:rPr>
                <w:sz w:val="18"/>
                <w:szCs w:val="18"/>
              </w:rPr>
              <w:t>4 015</w:t>
            </w:r>
          </w:p>
        </w:tc>
      </w:tr>
      <w:tr w:rsidR="0047438F" w:rsidRPr="00322956" w:rsidTr="00322956">
        <w:trPr>
          <w:cantSplit/>
          <w:trHeight w:val="20"/>
        </w:trPr>
        <w:tc>
          <w:tcPr>
            <w:tcW w:w="3127" w:type="pct"/>
            <w:vAlign w:val="bottom"/>
          </w:tcPr>
          <w:p w:rsidR="0047438F" w:rsidRPr="00322956" w:rsidRDefault="0047438F" w:rsidP="00076191">
            <w:pPr>
              <w:pStyle w:val="tblText02"/>
              <w:spacing w:before="20" w:after="20"/>
              <w:ind w:left="0" w:firstLine="0"/>
              <w:rPr>
                <w:sz w:val="18"/>
                <w:szCs w:val="18"/>
              </w:rPr>
            </w:pPr>
            <w:r w:rsidRPr="00322956">
              <w:rPr>
                <w:sz w:val="18"/>
                <w:szCs w:val="18"/>
              </w:rPr>
              <w:t>Прочие</w:t>
            </w:r>
          </w:p>
        </w:tc>
        <w:tc>
          <w:tcPr>
            <w:tcW w:w="874" w:type="pct"/>
            <w:vAlign w:val="bottom"/>
          </w:tcPr>
          <w:p w:rsidR="0047438F" w:rsidRPr="00322956" w:rsidRDefault="0047438F" w:rsidP="00076191">
            <w:pPr>
              <w:pStyle w:val="tblNumber01"/>
              <w:spacing w:before="20" w:after="20"/>
              <w:ind w:right="99"/>
              <w:rPr>
                <w:sz w:val="18"/>
                <w:szCs w:val="18"/>
              </w:rPr>
            </w:pPr>
            <w:r>
              <w:rPr>
                <w:sz w:val="18"/>
                <w:szCs w:val="18"/>
              </w:rPr>
              <w:t>2</w:t>
            </w:r>
          </w:p>
        </w:tc>
        <w:tc>
          <w:tcPr>
            <w:tcW w:w="125" w:type="pct"/>
            <w:vAlign w:val="bottom"/>
          </w:tcPr>
          <w:p w:rsidR="0047438F" w:rsidRPr="00322956" w:rsidRDefault="0047438F" w:rsidP="00076191">
            <w:pPr>
              <w:pStyle w:val="aa"/>
              <w:keepNext/>
              <w:spacing w:before="20" w:after="20"/>
              <w:ind w:right="113"/>
              <w:jc w:val="right"/>
              <w:rPr>
                <w:bCs/>
                <w:lang w:val="ru-RU"/>
              </w:rPr>
            </w:pPr>
          </w:p>
        </w:tc>
        <w:tc>
          <w:tcPr>
            <w:tcW w:w="874" w:type="pct"/>
            <w:vAlign w:val="bottom"/>
          </w:tcPr>
          <w:p w:rsidR="0047438F" w:rsidRPr="00322956" w:rsidRDefault="0047438F" w:rsidP="00465B4D">
            <w:pPr>
              <w:pStyle w:val="tblNumber01"/>
              <w:spacing w:before="20" w:after="20"/>
              <w:ind w:right="99"/>
              <w:rPr>
                <w:sz w:val="18"/>
                <w:szCs w:val="18"/>
              </w:rPr>
            </w:pPr>
            <w:r w:rsidRPr="00322956">
              <w:rPr>
                <w:sz w:val="18"/>
                <w:szCs w:val="18"/>
              </w:rPr>
              <w:t>2</w:t>
            </w:r>
          </w:p>
        </w:tc>
      </w:tr>
      <w:tr w:rsidR="0047438F" w:rsidRPr="009F2F48" w:rsidTr="00322956">
        <w:trPr>
          <w:cantSplit/>
          <w:trHeight w:val="20"/>
        </w:trPr>
        <w:tc>
          <w:tcPr>
            <w:tcW w:w="3127" w:type="pct"/>
            <w:vAlign w:val="bottom"/>
          </w:tcPr>
          <w:p w:rsidR="0047438F" w:rsidRPr="00322956" w:rsidRDefault="0047438F" w:rsidP="00076191">
            <w:pPr>
              <w:pStyle w:val="Tabletext"/>
              <w:spacing w:before="20" w:after="20"/>
              <w:rPr>
                <w:b/>
                <w:lang w:val="ru-RU"/>
              </w:rPr>
            </w:pPr>
            <w:r w:rsidRPr="00322956">
              <w:rPr>
                <w:b/>
                <w:lang w:val="ru-RU"/>
              </w:rPr>
              <w:t>Всего прочих обязательств</w:t>
            </w:r>
          </w:p>
        </w:tc>
        <w:tc>
          <w:tcPr>
            <w:tcW w:w="874" w:type="pct"/>
            <w:tcBorders>
              <w:top w:val="single" w:sz="4" w:space="0" w:color="auto"/>
              <w:bottom w:val="double" w:sz="4" w:space="0" w:color="auto"/>
            </w:tcBorders>
            <w:vAlign w:val="bottom"/>
          </w:tcPr>
          <w:p w:rsidR="0047438F" w:rsidRPr="00322956" w:rsidRDefault="0047438F" w:rsidP="00076191">
            <w:pPr>
              <w:pStyle w:val="Tabletext"/>
              <w:spacing w:before="20" w:after="20"/>
              <w:ind w:right="113"/>
              <w:jc w:val="right"/>
              <w:rPr>
                <w:b/>
                <w:lang w:val="ru-RU"/>
              </w:rPr>
            </w:pPr>
            <w:r>
              <w:rPr>
                <w:b/>
                <w:lang w:val="ru-RU"/>
              </w:rPr>
              <w:t>83 075</w:t>
            </w:r>
          </w:p>
        </w:tc>
        <w:tc>
          <w:tcPr>
            <w:tcW w:w="125" w:type="pct"/>
            <w:vAlign w:val="bottom"/>
          </w:tcPr>
          <w:p w:rsidR="0047438F" w:rsidRPr="00322956" w:rsidRDefault="0047438F" w:rsidP="00076191">
            <w:pPr>
              <w:pStyle w:val="Tabletext"/>
              <w:spacing w:before="20" w:after="20"/>
              <w:ind w:right="113"/>
              <w:jc w:val="right"/>
              <w:rPr>
                <w:b/>
                <w:lang w:val="ru-RU"/>
              </w:rPr>
            </w:pPr>
          </w:p>
        </w:tc>
        <w:tc>
          <w:tcPr>
            <w:tcW w:w="874" w:type="pct"/>
            <w:tcBorders>
              <w:top w:val="single" w:sz="4" w:space="0" w:color="auto"/>
              <w:bottom w:val="double" w:sz="4" w:space="0" w:color="auto"/>
            </w:tcBorders>
            <w:vAlign w:val="bottom"/>
          </w:tcPr>
          <w:p w:rsidR="0047438F" w:rsidRPr="00322956" w:rsidRDefault="0047438F" w:rsidP="00465B4D">
            <w:pPr>
              <w:pStyle w:val="Tabletext"/>
              <w:spacing w:before="20" w:after="20"/>
              <w:ind w:right="113"/>
              <w:jc w:val="right"/>
              <w:rPr>
                <w:b/>
                <w:lang w:val="ru-RU"/>
              </w:rPr>
            </w:pPr>
            <w:r w:rsidRPr="00322956">
              <w:rPr>
                <w:b/>
                <w:lang w:val="ru-RU"/>
              </w:rPr>
              <w:t>107 192</w:t>
            </w:r>
          </w:p>
        </w:tc>
      </w:tr>
    </w:tbl>
    <w:p w:rsidR="0060776A" w:rsidRPr="00322956" w:rsidRDefault="009B5A72" w:rsidP="0060776A">
      <w:pPr>
        <w:pStyle w:val="1"/>
        <w:keepLines/>
        <w:spacing w:before="220" w:after="130" w:line="240" w:lineRule="auto"/>
        <w:ind w:left="0" w:hanging="964"/>
        <w:jc w:val="both"/>
        <w:rPr>
          <w:szCs w:val="32"/>
          <w:lang w:val="ru-RU"/>
        </w:rPr>
      </w:pPr>
      <w:bookmarkStart w:id="754" w:name="_Toc244933227"/>
      <w:bookmarkStart w:id="755" w:name="_Toc244934424"/>
      <w:bookmarkStart w:id="756" w:name="_Toc244945246"/>
      <w:bookmarkStart w:id="757" w:name="_Toc244933229"/>
      <w:bookmarkStart w:id="758" w:name="_Toc244934426"/>
      <w:bookmarkStart w:id="759" w:name="_Toc244945248"/>
      <w:bookmarkStart w:id="760" w:name="_Toc244933432"/>
      <w:bookmarkStart w:id="761" w:name="_Toc244934629"/>
      <w:bookmarkStart w:id="762" w:name="_Toc244945451"/>
      <w:bookmarkStart w:id="763" w:name="_Toc244933433"/>
      <w:bookmarkStart w:id="764" w:name="_Toc244934630"/>
      <w:bookmarkStart w:id="765" w:name="_Toc244945452"/>
      <w:bookmarkStart w:id="766" w:name="_Toc244933434"/>
      <w:bookmarkStart w:id="767" w:name="_Toc244934631"/>
      <w:bookmarkStart w:id="768" w:name="_Toc244945453"/>
      <w:bookmarkStart w:id="769" w:name="_Toc244933543"/>
      <w:bookmarkStart w:id="770" w:name="_Toc244934740"/>
      <w:bookmarkStart w:id="771" w:name="_Toc244945562"/>
      <w:bookmarkStart w:id="772" w:name="_Toc353126351"/>
      <w:bookmarkStart w:id="773" w:name="_Toc249341892"/>
      <w:bookmarkStart w:id="774" w:name="_Toc421696209"/>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r w:rsidRPr="00322956">
        <w:rPr>
          <w:szCs w:val="32"/>
          <w:lang w:val="ru-RU"/>
        </w:rPr>
        <w:t>Акционерный капитал</w:t>
      </w:r>
      <w:bookmarkEnd w:id="772"/>
      <w:r w:rsidRPr="00322956">
        <w:rPr>
          <w:szCs w:val="32"/>
          <w:lang w:val="ru-RU"/>
        </w:rPr>
        <w:t xml:space="preserve"> и </w:t>
      </w:r>
      <w:r w:rsidRPr="00322956">
        <w:rPr>
          <w:lang w:val="ru-RU"/>
        </w:rPr>
        <w:t>резервы</w:t>
      </w:r>
      <w:bookmarkEnd w:id="773"/>
      <w:bookmarkEnd w:id="774"/>
    </w:p>
    <w:p w:rsidR="0060776A" w:rsidRPr="00322956" w:rsidRDefault="009B5A72" w:rsidP="0060776A">
      <w:pPr>
        <w:pStyle w:val="20"/>
        <w:keepLines/>
        <w:numPr>
          <w:ilvl w:val="0"/>
          <w:numId w:val="0"/>
        </w:numPr>
        <w:spacing w:before="140" w:after="120" w:line="240" w:lineRule="auto"/>
        <w:jc w:val="both"/>
        <w:rPr>
          <w:szCs w:val="24"/>
          <w:lang w:val="ru-RU"/>
        </w:rPr>
      </w:pPr>
      <w:r w:rsidRPr="00322956">
        <w:rPr>
          <w:lang w:val="ru-RU"/>
        </w:rPr>
        <w:t>Выпущенный акционерный капитал и эмиссионный доход</w:t>
      </w:r>
    </w:p>
    <w:p w:rsidR="00BD3F02" w:rsidRPr="00322956" w:rsidRDefault="009B5A72" w:rsidP="00BD3F02">
      <w:pPr>
        <w:pStyle w:val="a1"/>
        <w:keepLines/>
        <w:spacing w:before="120" w:after="120"/>
        <w:rPr>
          <w:szCs w:val="22"/>
          <w:lang w:val="ru-RU"/>
        </w:rPr>
      </w:pPr>
      <w:r w:rsidRPr="00322956">
        <w:rPr>
          <w:szCs w:val="22"/>
          <w:lang w:val="ru-RU"/>
        </w:rPr>
        <w:t>Зарегистрированный, выпущенный и находящийся в обращении акционерный капитал Банка состоит из 80 667 975 обыкновенных акций (201</w:t>
      </w:r>
      <w:r w:rsidR="00322956">
        <w:rPr>
          <w:szCs w:val="22"/>
          <w:lang w:val="ru-RU"/>
        </w:rPr>
        <w:t>3</w:t>
      </w:r>
      <w:r w:rsidRPr="00322956">
        <w:rPr>
          <w:szCs w:val="22"/>
          <w:lang w:val="ru-RU"/>
        </w:rPr>
        <w:t xml:space="preserve"> год: 80 667 975). Номинальная стоимость каждой акции – 1 рубль. Владельцы обыкновенных акций имеют право на получение дивидендов по мере их объявления, а также обладают правом одного голоса на акцию на годовых и общих собраниях акционеров Банка.</w:t>
      </w:r>
    </w:p>
    <w:p w:rsidR="003E26DF" w:rsidRPr="0030360B" w:rsidRDefault="00374E99">
      <w:pPr>
        <w:pStyle w:val="20"/>
        <w:keepLines/>
        <w:numPr>
          <w:ilvl w:val="0"/>
          <w:numId w:val="0"/>
        </w:numPr>
        <w:spacing w:before="140" w:after="120" w:line="240" w:lineRule="auto"/>
        <w:jc w:val="both"/>
        <w:rPr>
          <w:lang w:val="ru-RU"/>
        </w:rPr>
      </w:pPr>
      <w:r>
        <w:rPr>
          <w:lang w:val="ru-RU"/>
        </w:rPr>
        <w:t>(</w:t>
      </w:r>
      <w:r w:rsidR="00591742">
        <w:rPr>
          <w:lang w:val="ru-RU"/>
        </w:rPr>
        <w:t>Распределение</w:t>
      </w:r>
      <w:r w:rsidR="0030360B">
        <w:rPr>
          <w:lang w:val="ru-RU"/>
        </w:rPr>
        <w:t xml:space="preserve"> акционерам</w:t>
      </w:r>
      <w:r>
        <w:rPr>
          <w:lang w:val="ru-RU"/>
        </w:rPr>
        <w:t>) добавочный капитал</w:t>
      </w:r>
    </w:p>
    <w:p w:rsidR="008C2C2C" w:rsidRDefault="009B5A72" w:rsidP="00BD3F02">
      <w:pPr>
        <w:pStyle w:val="a1"/>
        <w:keepLines/>
        <w:spacing w:before="120" w:after="120"/>
        <w:rPr>
          <w:lang w:val="ru-RU"/>
        </w:rPr>
      </w:pPr>
      <w:r w:rsidRPr="00322956">
        <w:rPr>
          <w:lang w:val="ru-RU"/>
        </w:rPr>
        <w:t xml:space="preserve">В течение 2013 года акционеры осуществили операцию по обмену земельными участками, в результате которой была получена прибыль в размере 104 374 тыс.рублей. Данная прибыль была отражена в составе </w:t>
      </w:r>
      <w:r w:rsidR="00F53575">
        <w:rPr>
          <w:lang w:val="ru-RU"/>
        </w:rPr>
        <w:t>(</w:t>
      </w:r>
      <w:r w:rsidR="002E7858">
        <w:rPr>
          <w:lang w:val="ru-RU"/>
        </w:rPr>
        <w:t>распределения</w:t>
      </w:r>
      <w:r w:rsidR="009744EF">
        <w:rPr>
          <w:lang w:val="ru-RU"/>
        </w:rPr>
        <w:t xml:space="preserve"> акционерам</w:t>
      </w:r>
      <w:r w:rsidR="00F53575">
        <w:rPr>
          <w:lang w:val="ru-RU"/>
        </w:rPr>
        <w:t>)</w:t>
      </w:r>
      <w:r w:rsidR="00BC5EF5" w:rsidRPr="00BC5EF5">
        <w:rPr>
          <w:lang w:val="ru-RU"/>
        </w:rPr>
        <w:t xml:space="preserve"> </w:t>
      </w:r>
      <w:r w:rsidR="00F53575">
        <w:rPr>
          <w:lang w:val="ru-RU"/>
        </w:rPr>
        <w:t>добавочного капитала</w:t>
      </w:r>
      <w:r w:rsidR="00322956">
        <w:rPr>
          <w:lang w:val="ru-RU"/>
        </w:rPr>
        <w:t>.</w:t>
      </w:r>
      <w:r w:rsidR="00BC5EF5" w:rsidRPr="00BC5EF5">
        <w:rPr>
          <w:lang w:val="ru-RU"/>
        </w:rPr>
        <w:t xml:space="preserve"> </w:t>
      </w:r>
    </w:p>
    <w:p w:rsidR="00112198" w:rsidRPr="002E4289" w:rsidRDefault="00BC5EF5" w:rsidP="00BD3F02">
      <w:pPr>
        <w:pStyle w:val="a1"/>
        <w:keepLines/>
        <w:spacing w:before="120" w:after="120"/>
        <w:rPr>
          <w:szCs w:val="22"/>
          <w:highlight w:val="red"/>
          <w:lang w:val="ru-RU"/>
        </w:rPr>
      </w:pPr>
      <w:r w:rsidRPr="00BC5EF5">
        <w:rPr>
          <w:lang w:val="ru-RU"/>
        </w:rPr>
        <w:t xml:space="preserve">В течение 2014 года Группа </w:t>
      </w:r>
      <w:r w:rsidR="002E7858">
        <w:rPr>
          <w:lang w:val="ru-RU"/>
        </w:rPr>
        <w:t>пр</w:t>
      </w:r>
      <w:r w:rsidR="0014729B">
        <w:rPr>
          <w:lang w:val="ru-RU"/>
        </w:rPr>
        <w:t>и</w:t>
      </w:r>
      <w:r w:rsidR="002E7858">
        <w:rPr>
          <w:lang w:val="ru-RU"/>
        </w:rPr>
        <w:t>обрела у</w:t>
      </w:r>
      <w:r w:rsidR="0066295B">
        <w:rPr>
          <w:lang w:val="ru-RU"/>
        </w:rPr>
        <w:t xml:space="preserve"> акционера портфель </w:t>
      </w:r>
      <w:r w:rsidR="002E7858">
        <w:rPr>
          <w:lang w:val="ru-RU"/>
        </w:rPr>
        <w:t>к</w:t>
      </w:r>
      <w:r w:rsidR="0066295B">
        <w:rPr>
          <w:lang w:val="ru-RU"/>
        </w:rPr>
        <w:t>редитов</w:t>
      </w:r>
      <w:r w:rsidR="000E5923">
        <w:rPr>
          <w:lang w:val="ru-RU"/>
        </w:rPr>
        <w:t xml:space="preserve"> </w:t>
      </w:r>
      <w:r w:rsidR="002E7858">
        <w:rPr>
          <w:lang w:val="ru-RU"/>
        </w:rPr>
        <w:t>с признаками обесценения</w:t>
      </w:r>
      <w:r w:rsidR="002E7858" w:rsidRPr="002E7858">
        <w:rPr>
          <w:lang w:val="ru-RU"/>
        </w:rPr>
        <w:t xml:space="preserve"> </w:t>
      </w:r>
      <w:r w:rsidR="002E7858" w:rsidRPr="0084299D">
        <w:rPr>
          <w:lang w:val="ru-RU"/>
        </w:rPr>
        <w:t xml:space="preserve">по </w:t>
      </w:r>
      <w:r w:rsidR="002E7858">
        <w:rPr>
          <w:lang w:val="ru-RU"/>
        </w:rPr>
        <w:t xml:space="preserve">номиналу, а также выдала ряд кредитов по требованию акционера заемщикам с признаками обесценения. </w:t>
      </w:r>
      <w:r w:rsidR="006612FD">
        <w:rPr>
          <w:lang w:val="ru-RU"/>
        </w:rPr>
        <w:t xml:space="preserve">По состоянию на отчетную дату </w:t>
      </w:r>
      <w:r w:rsidR="00A25556">
        <w:rPr>
          <w:lang w:val="ru-RU"/>
        </w:rPr>
        <w:t xml:space="preserve">данные </w:t>
      </w:r>
      <w:r w:rsidR="006612FD">
        <w:rPr>
          <w:lang w:val="ru-RU"/>
        </w:rPr>
        <w:t>кредиты были признаны обесцененными и на ни</w:t>
      </w:r>
      <w:r w:rsidR="00A25556">
        <w:rPr>
          <w:lang w:val="ru-RU"/>
        </w:rPr>
        <w:t>х</w:t>
      </w:r>
      <w:r w:rsidR="006612FD">
        <w:rPr>
          <w:lang w:val="ru-RU"/>
        </w:rPr>
        <w:t xml:space="preserve"> был начислен резерв под обесценение в размере 851 248 тыс. рублей.</w:t>
      </w:r>
      <w:r w:rsidR="00E54942">
        <w:rPr>
          <w:lang w:val="ru-RU"/>
        </w:rPr>
        <w:t xml:space="preserve"> После отчетной даты кредиты были выкуплены акционером по номиналу.</w:t>
      </w:r>
      <w:r w:rsidR="006612FD">
        <w:rPr>
          <w:lang w:val="ru-RU"/>
        </w:rPr>
        <w:t xml:space="preserve"> </w:t>
      </w:r>
      <w:r w:rsidR="002E7858">
        <w:rPr>
          <w:lang w:val="ru-RU"/>
        </w:rPr>
        <w:t>По состоянию на 31 декабря 2014 года р</w:t>
      </w:r>
      <w:r w:rsidR="006612FD">
        <w:rPr>
          <w:lang w:val="ru-RU"/>
        </w:rPr>
        <w:t xml:space="preserve">езультат от </w:t>
      </w:r>
      <w:r w:rsidR="006612FD" w:rsidRPr="001653D8">
        <w:rPr>
          <w:lang w:val="ru-RU"/>
        </w:rPr>
        <w:t xml:space="preserve">операции </w:t>
      </w:r>
      <w:r w:rsidR="00AD0A1D" w:rsidRPr="001653D8">
        <w:rPr>
          <w:lang w:val="ru-RU"/>
        </w:rPr>
        <w:t>в сумме 680 998 тыс. рублей</w:t>
      </w:r>
      <w:r w:rsidR="006A09EA" w:rsidRPr="006A09EA">
        <w:rPr>
          <w:lang w:val="ru-RU"/>
        </w:rPr>
        <w:t>, за вычетом отложенного налога,</w:t>
      </w:r>
      <w:r w:rsidR="00AD0A1D">
        <w:rPr>
          <w:lang w:val="ru-RU"/>
        </w:rPr>
        <w:t xml:space="preserve"> </w:t>
      </w:r>
      <w:r w:rsidR="006612FD">
        <w:rPr>
          <w:lang w:val="ru-RU"/>
        </w:rPr>
        <w:t xml:space="preserve">был учтен </w:t>
      </w:r>
      <w:r w:rsidR="000E5923">
        <w:rPr>
          <w:lang w:val="ru-RU"/>
        </w:rPr>
        <w:t xml:space="preserve">как выплата акционерам </w:t>
      </w:r>
      <w:r w:rsidR="006612FD">
        <w:rPr>
          <w:lang w:val="ru-RU"/>
        </w:rPr>
        <w:t>в составе капитала.</w:t>
      </w:r>
    </w:p>
    <w:p w:rsidR="0060776A" w:rsidRPr="00322956" w:rsidRDefault="009B5A72" w:rsidP="0060776A">
      <w:pPr>
        <w:pStyle w:val="20"/>
        <w:keepLines/>
        <w:numPr>
          <w:ilvl w:val="0"/>
          <w:numId w:val="0"/>
        </w:numPr>
        <w:spacing w:before="260" w:after="130" w:line="240" w:lineRule="auto"/>
        <w:rPr>
          <w:lang w:val="ru-RU"/>
        </w:rPr>
      </w:pPr>
      <w:r w:rsidRPr="00322956">
        <w:rPr>
          <w:lang w:val="ru-RU"/>
        </w:rPr>
        <w:t>Характер и цель резервов</w:t>
      </w:r>
    </w:p>
    <w:p w:rsidR="004C213D" w:rsidRPr="00322956" w:rsidRDefault="009B5A72" w:rsidP="00C84A3E">
      <w:pPr>
        <w:pStyle w:val="a1"/>
        <w:rPr>
          <w:lang w:val="ru-RU"/>
        </w:rPr>
      </w:pPr>
      <w:r w:rsidRPr="00322956">
        <w:rPr>
          <w:b/>
          <w:lang w:val="ru-RU"/>
        </w:rPr>
        <w:t>Положительная переоценка зданий</w:t>
      </w:r>
    </w:p>
    <w:p w:rsidR="004C213D" w:rsidRPr="00322956" w:rsidRDefault="009B5A72" w:rsidP="00C84A3E">
      <w:pPr>
        <w:pStyle w:val="a1"/>
        <w:rPr>
          <w:lang w:val="ru-RU"/>
        </w:rPr>
      </w:pPr>
      <w:r w:rsidRPr="00322956">
        <w:rPr>
          <w:szCs w:val="18"/>
          <w:lang w:val="ru-RU"/>
        </w:rPr>
        <w:t>Положительная переоценка зданий</w:t>
      </w:r>
      <w:r w:rsidRPr="00322956">
        <w:rPr>
          <w:lang w:val="ru-RU"/>
        </w:rPr>
        <w:t xml:space="preserve"> включает накопленную положительную переоцененную стоимость зданий до момента прекращения признания активов или их обесценения. </w:t>
      </w:r>
    </w:p>
    <w:p w:rsidR="004C213D" w:rsidRPr="00322956" w:rsidRDefault="009B5A72" w:rsidP="00C84A3E">
      <w:pPr>
        <w:pStyle w:val="a1"/>
        <w:rPr>
          <w:lang w:val="ru-RU"/>
        </w:rPr>
      </w:pPr>
      <w:r w:rsidRPr="00322956">
        <w:rPr>
          <w:b/>
          <w:lang w:val="ru-RU"/>
        </w:rPr>
        <w:t>Резерв по переоценке финансовых активов, имеющихся в наличии для продажи</w:t>
      </w:r>
    </w:p>
    <w:p w:rsidR="004C213D" w:rsidRPr="00322956" w:rsidRDefault="009B5A72" w:rsidP="00C84A3E">
      <w:pPr>
        <w:pStyle w:val="a1"/>
        <w:keepLines/>
        <w:spacing w:before="120" w:after="120"/>
        <w:rPr>
          <w:lang w:val="ru-RU"/>
        </w:rPr>
      </w:pPr>
      <w:r w:rsidRPr="00322956">
        <w:rPr>
          <w:szCs w:val="18"/>
          <w:lang w:val="ru-RU"/>
        </w:rPr>
        <w:t>Резерв по переоценке финансовых активов, имеющихся в наличии для продажи, включает</w:t>
      </w:r>
      <w:r w:rsidR="00442109">
        <w:rPr>
          <w:lang w:val="ru-RU"/>
        </w:rPr>
        <w:t xml:space="preserve"> </w:t>
      </w:r>
      <w:r w:rsidRPr="00322956">
        <w:rPr>
          <w:lang w:val="ru-RU"/>
        </w:rPr>
        <w:t>накопленное чистое изменение справедливой стоимости до момента прекращения признания активов или их обесценения.</w:t>
      </w:r>
    </w:p>
    <w:p w:rsidR="0060776A" w:rsidRPr="00322956" w:rsidRDefault="009B5A72" w:rsidP="0060776A">
      <w:pPr>
        <w:pStyle w:val="20"/>
        <w:keepLines/>
        <w:numPr>
          <w:ilvl w:val="0"/>
          <w:numId w:val="0"/>
        </w:numPr>
        <w:spacing w:before="160" w:after="130" w:line="240" w:lineRule="auto"/>
        <w:jc w:val="both"/>
        <w:rPr>
          <w:lang w:val="ru-RU"/>
        </w:rPr>
      </w:pPr>
      <w:r w:rsidRPr="00322956">
        <w:rPr>
          <w:lang w:val="ru-RU"/>
        </w:rPr>
        <w:t>Дивиденды</w:t>
      </w:r>
    </w:p>
    <w:p w:rsidR="003E3632" w:rsidRPr="00322956" w:rsidRDefault="009B5A72" w:rsidP="00D06314">
      <w:pPr>
        <w:pStyle w:val="a1"/>
        <w:keepLines/>
        <w:spacing w:before="120" w:after="120"/>
        <w:rPr>
          <w:szCs w:val="22"/>
          <w:lang w:val="ru-RU"/>
        </w:rPr>
      </w:pPr>
      <w:r w:rsidRPr="00322956">
        <w:rPr>
          <w:szCs w:val="22"/>
          <w:lang w:val="ru-RU"/>
        </w:rPr>
        <w:t xml:space="preserve">Величина дивидендов, которая может быть выплачена, ограничивается суммой нераспределенной прибыли Банка, определенной в соответствии с требованиями законодательства Российской Федерации. </w:t>
      </w:r>
    </w:p>
    <w:p w:rsidR="0060776A" w:rsidRPr="00322956" w:rsidRDefault="009B5A72" w:rsidP="0092391B">
      <w:pPr>
        <w:pStyle w:val="a1"/>
        <w:spacing w:before="120" w:after="120"/>
        <w:rPr>
          <w:lang w:val="ru-RU"/>
        </w:rPr>
      </w:pPr>
      <w:r w:rsidRPr="00322956">
        <w:rPr>
          <w:szCs w:val="22"/>
          <w:lang w:val="ru-RU"/>
        </w:rPr>
        <w:t>В 201</w:t>
      </w:r>
      <w:r w:rsidR="00322956">
        <w:rPr>
          <w:szCs w:val="22"/>
          <w:lang w:val="ru-RU"/>
        </w:rPr>
        <w:t>4</w:t>
      </w:r>
      <w:r w:rsidRPr="00322956">
        <w:rPr>
          <w:szCs w:val="22"/>
          <w:lang w:val="ru-RU"/>
        </w:rPr>
        <w:t xml:space="preserve"> и 201</w:t>
      </w:r>
      <w:r w:rsidR="00322956">
        <w:rPr>
          <w:szCs w:val="22"/>
          <w:lang w:val="ru-RU"/>
        </w:rPr>
        <w:t>3</w:t>
      </w:r>
      <w:r w:rsidRPr="00322956">
        <w:rPr>
          <w:szCs w:val="22"/>
          <w:lang w:val="ru-RU"/>
        </w:rPr>
        <w:t xml:space="preserve"> году Банк не </w:t>
      </w:r>
      <w:r w:rsidRPr="00322956">
        <w:rPr>
          <w:lang w:val="ru-RU"/>
        </w:rPr>
        <w:t>объявлял</w:t>
      </w:r>
      <w:r w:rsidRPr="00322956">
        <w:rPr>
          <w:szCs w:val="22"/>
          <w:lang w:val="ru-RU"/>
        </w:rPr>
        <w:t xml:space="preserve"> и не выплачивал дивидендов.</w:t>
      </w:r>
    </w:p>
    <w:p w:rsidR="00B52688" w:rsidRPr="005A046D" w:rsidRDefault="009B5A72" w:rsidP="00B52688">
      <w:pPr>
        <w:pStyle w:val="1"/>
        <w:keepLines/>
        <w:spacing w:before="260" w:after="130" w:line="240" w:lineRule="auto"/>
        <w:ind w:left="0" w:hanging="964"/>
        <w:rPr>
          <w:szCs w:val="32"/>
          <w:lang w:val="ru-RU"/>
        </w:rPr>
      </w:pPr>
      <w:bookmarkStart w:id="775" w:name="_Toc353126008"/>
      <w:bookmarkStart w:id="776" w:name="_Toc353126249"/>
      <w:bookmarkStart w:id="777" w:name="_Toc353126352"/>
      <w:bookmarkStart w:id="778" w:name="_Toc353126414"/>
      <w:bookmarkStart w:id="779" w:name="_Toc353126463"/>
      <w:bookmarkStart w:id="780" w:name="_Toc353297660"/>
      <w:bookmarkStart w:id="781" w:name="_Toc353299251"/>
      <w:bookmarkStart w:id="782" w:name="_Toc353897319"/>
      <w:bookmarkStart w:id="783" w:name="_Toc353898134"/>
      <w:bookmarkStart w:id="784" w:name="_Toc249341894"/>
      <w:bookmarkStart w:id="785" w:name="_Toc353126353"/>
      <w:bookmarkStart w:id="786" w:name="_Toc421696210"/>
      <w:bookmarkStart w:id="787" w:name="OLE_LINK3"/>
      <w:bookmarkStart w:id="788" w:name="OLE_LINK4"/>
      <w:bookmarkEnd w:id="775"/>
      <w:bookmarkEnd w:id="776"/>
      <w:bookmarkEnd w:id="777"/>
      <w:bookmarkEnd w:id="778"/>
      <w:bookmarkEnd w:id="779"/>
      <w:bookmarkEnd w:id="780"/>
      <w:bookmarkEnd w:id="781"/>
      <w:bookmarkEnd w:id="782"/>
      <w:bookmarkEnd w:id="783"/>
      <w:r w:rsidRPr="005A046D">
        <w:rPr>
          <w:szCs w:val="32"/>
          <w:lang w:val="ru-RU"/>
        </w:rPr>
        <w:t>Анализ по сегментам</w:t>
      </w:r>
      <w:bookmarkEnd w:id="784"/>
      <w:bookmarkEnd w:id="785"/>
      <w:bookmarkEnd w:id="786"/>
    </w:p>
    <w:p w:rsidR="00B4332A" w:rsidRPr="005A046D" w:rsidRDefault="009B5A72" w:rsidP="00B4332A">
      <w:pPr>
        <w:pStyle w:val="a1"/>
        <w:spacing w:before="120" w:after="120"/>
        <w:rPr>
          <w:lang w:val="ru-RU"/>
        </w:rPr>
      </w:pPr>
      <w:r w:rsidRPr="005A046D">
        <w:rPr>
          <w:lang w:val="ru-RU"/>
        </w:rPr>
        <w:t xml:space="preserve">Правление несет ответственность за процесс принятия решений. Правление анализирует внутренние отчеты для оценки эффективности деятельности сегментов и принятия решений по распределению ресурсов. </w:t>
      </w:r>
    </w:p>
    <w:p w:rsidR="00050D24" w:rsidRPr="005A046D" w:rsidRDefault="009B5A72" w:rsidP="00B4332A">
      <w:pPr>
        <w:pStyle w:val="a1"/>
        <w:spacing w:before="120" w:after="120"/>
        <w:rPr>
          <w:lang w:val="ru-RU"/>
        </w:rPr>
      </w:pPr>
      <w:r w:rsidRPr="005A046D">
        <w:rPr>
          <w:lang w:val="ru-RU"/>
        </w:rPr>
        <w:t xml:space="preserve">Правление анализирует результаты деятельности Группы по географическим регионам. </w:t>
      </w:r>
      <w:r w:rsidRPr="005A046D">
        <w:rPr>
          <w:szCs w:val="22"/>
          <w:lang w:val="ru-RU"/>
        </w:rPr>
        <w:t>Деятельность Группы подразделяется на три основных отчетных сегмента</w:t>
      </w:r>
      <w:r w:rsidRPr="005A046D">
        <w:rPr>
          <w:lang w:val="ru-RU"/>
        </w:rPr>
        <w:t xml:space="preserve">: Сибирь и Дальний Восток, Европейская часть Российской Федерации и Греция. Для каждого из отчетных сегментов Правление анализирует внутренние отчеты, </w:t>
      </w:r>
      <w:r w:rsidRPr="005A046D">
        <w:rPr>
          <w:szCs w:val="22"/>
          <w:lang w:val="ru-RU"/>
        </w:rPr>
        <w:t xml:space="preserve">по крайней мере, </w:t>
      </w:r>
      <w:r w:rsidRPr="005A046D">
        <w:rPr>
          <w:lang w:val="ru-RU"/>
        </w:rPr>
        <w:t xml:space="preserve">на ежемесячной основе. </w:t>
      </w:r>
    </w:p>
    <w:p w:rsidR="00B4332A" w:rsidRPr="005A046D" w:rsidRDefault="009B5A72" w:rsidP="00E80817">
      <w:pPr>
        <w:pStyle w:val="a1"/>
        <w:spacing w:before="120" w:after="120"/>
        <w:rPr>
          <w:lang w:val="ru-RU"/>
        </w:rPr>
      </w:pPr>
      <w:r w:rsidRPr="005A046D">
        <w:rPr>
          <w:lang w:val="ru-RU"/>
        </w:rPr>
        <w:t xml:space="preserve">Правление оценивает эффективность деятельности операционных сегментов с учетом финансовых показателей, рассчитанных на основе данных, подготовленных в соответствии с российскими принципами бухгалтерского учета, скорректированных с учетом операций между сегментами, </w:t>
      </w:r>
      <w:r w:rsidRPr="005A046D">
        <w:rPr>
          <w:szCs w:val="22"/>
          <w:lang w:val="ru-RU"/>
        </w:rPr>
        <w:t xml:space="preserve">по крайней мере, на </w:t>
      </w:r>
      <w:r w:rsidRPr="005A046D">
        <w:rPr>
          <w:lang w:val="ru-RU"/>
        </w:rPr>
        <w:t>ежемесячной основе.</w:t>
      </w:r>
    </w:p>
    <w:p w:rsidR="00B4332A" w:rsidRDefault="009B5A72" w:rsidP="00E80817">
      <w:pPr>
        <w:pStyle w:val="a1"/>
        <w:spacing w:before="0" w:after="80"/>
        <w:rPr>
          <w:szCs w:val="22"/>
          <w:lang w:val="ru-RU"/>
        </w:rPr>
      </w:pPr>
      <w:r w:rsidRPr="005A046D">
        <w:rPr>
          <w:lang w:val="ru-RU"/>
        </w:rPr>
        <w:t xml:space="preserve">Положения учетной политики для операционных сегментов основываются на российских принципах бухгалтерского учета и, соответственно, существенно отличаются от положений учетной политики, описанных в настоящей консолидированной финансовой отчетности. Операции между сегментами осуществляются на коммерческой основе. Распределение финансовых ресурсов между сегментами основывается на потребностях в ресурсах. Внутренние начисленные проценты и комиссии и корректировки по учету стоимости распределенных финансовых ресурсов принимаются во внимание при расчете финансового результата каждого из сегментов. </w:t>
      </w:r>
      <w:r w:rsidRPr="005A046D">
        <w:rPr>
          <w:szCs w:val="22"/>
          <w:lang w:val="ru-RU"/>
        </w:rPr>
        <w:t xml:space="preserve">Результаты деятельности сегмента оцениваются на основании прибыли, полученной сегментом, до вычета налога на прибыль, как они включаются во внутренние отчеты руководству, рассматриваемые Правлением. Прибыль, полученная сегментом, используется для оценки результатов его деятельности, так как с точки зрения руководства данная информация является наиболее актуальной при оценке результатов деятельности определенных сегментов по сравнению с прочими предприятиями, ведущими деятельность в той же отрасли экономики. </w:t>
      </w:r>
    </w:p>
    <w:p w:rsidR="002220AC" w:rsidRPr="005A046D" w:rsidRDefault="009B5A72" w:rsidP="002220AC">
      <w:pPr>
        <w:pStyle w:val="a1"/>
        <w:spacing w:before="0" w:after="120"/>
        <w:rPr>
          <w:szCs w:val="22"/>
          <w:lang w:val="ru-RU"/>
        </w:rPr>
      </w:pPr>
      <w:r w:rsidRPr="005A046D">
        <w:rPr>
          <w:szCs w:val="22"/>
          <w:lang w:val="ru-RU"/>
        </w:rPr>
        <w:t>Информация по основным отчетным сегментам на 31 декабря 201</w:t>
      </w:r>
      <w:r w:rsidR="005A046D">
        <w:rPr>
          <w:szCs w:val="22"/>
          <w:lang w:val="ru-RU"/>
        </w:rPr>
        <w:t>4</w:t>
      </w:r>
      <w:r w:rsidRPr="005A046D">
        <w:rPr>
          <w:szCs w:val="22"/>
          <w:lang w:val="ru-RU"/>
        </w:rPr>
        <w:t xml:space="preserve"> года и 31 декабря 201</w:t>
      </w:r>
      <w:r w:rsidR="005A046D">
        <w:rPr>
          <w:szCs w:val="22"/>
          <w:lang w:val="ru-RU"/>
        </w:rPr>
        <w:t>3</w:t>
      </w:r>
      <w:r w:rsidRPr="005A046D">
        <w:rPr>
          <w:szCs w:val="22"/>
          <w:lang w:val="ru-RU"/>
        </w:rPr>
        <w:t xml:space="preserve"> года может быть представлена следующим образом:</w:t>
      </w:r>
    </w:p>
    <w:tbl>
      <w:tblPr>
        <w:tblW w:w="5000" w:type="pct"/>
        <w:tblLayout w:type="fixed"/>
        <w:tblCellMar>
          <w:left w:w="0" w:type="dxa"/>
          <w:right w:w="0" w:type="dxa"/>
        </w:tblCellMar>
        <w:tblLook w:val="0000"/>
      </w:tblPr>
      <w:tblGrid>
        <w:gridCol w:w="5509"/>
        <w:gridCol w:w="1541"/>
        <w:gridCol w:w="226"/>
        <w:gridCol w:w="1541"/>
      </w:tblGrid>
      <w:tr w:rsidR="00B4332A" w:rsidRPr="005A046D" w:rsidTr="0092391B">
        <w:trPr>
          <w:cantSplit/>
          <w:trHeight w:val="20"/>
          <w:tblHeader/>
        </w:trPr>
        <w:tc>
          <w:tcPr>
            <w:tcW w:w="3124" w:type="pct"/>
            <w:vAlign w:val="bottom"/>
          </w:tcPr>
          <w:p w:rsidR="00B4332A" w:rsidRPr="005A046D" w:rsidRDefault="00B4332A" w:rsidP="00B4332A">
            <w:pPr>
              <w:pStyle w:val="Tabletext"/>
              <w:keepNext/>
              <w:spacing w:before="20" w:after="20"/>
              <w:rPr>
                <w:b/>
                <w:bCs/>
                <w:szCs w:val="18"/>
                <w:lang w:val="ru-RU"/>
              </w:rPr>
            </w:pPr>
          </w:p>
        </w:tc>
        <w:tc>
          <w:tcPr>
            <w:tcW w:w="874" w:type="pct"/>
            <w:tcBorders>
              <w:bottom w:val="single" w:sz="4" w:space="0" w:color="auto"/>
            </w:tcBorders>
            <w:vAlign w:val="bottom"/>
          </w:tcPr>
          <w:p w:rsidR="00B4332A" w:rsidRPr="005A046D" w:rsidRDefault="009B5A72" w:rsidP="00B4332A">
            <w:pPr>
              <w:pStyle w:val="Tabletext"/>
              <w:keepNext/>
              <w:keepLines/>
              <w:spacing w:before="20" w:after="20"/>
              <w:ind w:right="117"/>
              <w:jc w:val="right"/>
              <w:rPr>
                <w:b/>
                <w:bCs/>
                <w:lang w:val="ru-RU"/>
              </w:rPr>
            </w:pPr>
            <w:r w:rsidRPr="005A046D">
              <w:rPr>
                <w:b/>
                <w:bCs/>
                <w:lang w:val="ru-RU"/>
              </w:rPr>
              <w:t>201</w:t>
            </w:r>
            <w:r w:rsidR="005A046D">
              <w:rPr>
                <w:b/>
                <w:bCs/>
                <w:lang w:val="ru-RU"/>
              </w:rPr>
              <w:t>4</w:t>
            </w:r>
            <w:r w:rsidRPr="005A046D">
              <w:rPr>
                <w:b/>
                <w:bCs/>
                <w:lang w:val="ru-RU"/>
              </w:rPr>
              <w:t> год </w:t>
            </w:r>
            <w:r w:rsidRPr="005A046D">
              <w:rPr>
                <w:b/>
                <w:bCs/>
                <w:lang w:val="ru-RU"/>
              </w:rPr>
              <w:br/>
              <w:t>тыс. рублей </w:t>
            </w:r>
          </w:p>
        </w:tc>
        <w:tc>
          <w:tcPr>
            <w:tcW w:w="128" w:type="pct"/>
            <w:vAlign w:val="bottom"/>
          </w:tcPr>
          <w:p w:rsidR="00B4332A" w:rsidRPr="005A046D" w:rsidRDefault="00B4332A" w:rsidP="00B4332A">
            <w:pPr>
              <w:pStyle w:val="Tabletext"/>
              <w:keepNext/>
              <w:keepLines/>
              <w:spacing w:before="20" w:after="20"/>
              <w:ind w:right="117"/>
              <w:jc w:val="right"/>
              <w:rPr>
                <w:b/>
                <w:bCs/>
                <w:lang w:val="ru-RU"/>
              </w:rPr>
            </w:pPr>
          </w:p>
        </w:tc>
        <w:tc>
          <w:tcPr>
            <w:tcW w:w="874" w:type="pct"/>
            <w:tcBorders>
              <w:bottom w:val="single" w:sz="4" w:space="0" w:color="auto"/>
            </w:tcBorders>
            <w:vAlign w:val="bottom"/>
          </w:tcPr>
          <w:p w:rsidR="00B4332A" w:rsidRPr="005A046D" w:rsidRDefault="009B5A72" w:rsidP="00B4332A">
            <w:pPr>
              <w:pStyle w:val="Tabletext"/>
              <w:keepNext/>
              <w:keepLines/>
              <w:spacing w:before="20" w:after="20"/>
              <w:ind w:right="117"/>
              <w:jc w:val="right"/>
              <w:rPr>
                <w:b/>
                <w:bCs/>
                <w:lang w:val="ru-RU"/>
              </w:rPr>
            </w:pPr>
            <w:r w:rsidRPr="005A046D">
              <w:rPr>
                <w:b/>
                <w:bCs/>
                <w:lang w:val="ru-RU"/>
              </w:rPr>
              <w:t>201</w:t>
            </w:r>
            <w:r w:rsidR="005A046D">
              <w:rPr>
                <w:b/>
                <w:bCs/>
                <w:lang w:val="ru-RU"/>
              </w:rPr>
              <w:t>3</w:t>
            </w:r>
            <w:r w:rsidRPr="005A046D">
              <w:rPr>
                <w:b/>
                <w:bCs/>
                <w:lang w:val="ru-RU"/>
              </w:rPr>
              <w:t> год </w:t>
            </w:r>
            <w:r w:rsidRPr="005A046D">
              <w:rPr>
                <w:b/>
                <w:bCs/>
                <w:lang w:val="ru-RU"/>
              </w:rPr>
              <w:br/>
              <w:t>тыс. рублей </w:t>
            </w:r>
          </w:p>
        </w:tc>
      </w:tr>
      <w:tr w:rsidR="00B4332A" w:rsidRPr="005A046D" w:rsidTr="0092391B">
        <w:trPr>
          <w:cantSplit/>
          <w:trHeight w:val="20"/>
        </w:trPr>
        <w:tc>
          <w:tcPr>
            <w:tcW w:w="3124" w:type="pct"/>
            <w:vAlign w:val="bottom"/>
          </w:tcPr>
          <w:p w:rsidR="00B4332A" w:rsidRPr="005A046D" w:rsidRDefault="009B5A72" w:rsidP="00B4332A">
            <w:pPr>
              <w:pStyle w:val="Tabletext"/>
              <w:keepNext/>
              <w:spacing w:before="20" w:after="20"/>
              <w:rPr>
                <w:b/>
                <w:bCs/>
                <w:szCs w:val="18"/>
                <w:lang w:val="ru-RU"/>
              </w:rPr>
            </w:pPr>
            <w:r w:rsidRPr="005A046D">
              <w:rPr>
                <w:b/>
                <w:szCs w:val="18"/>
                <w:lang w:val="ru-RU"/>
              </w:rPr>
              <w:t>АКТИВЫ</w:t>
            </w:r>
          </w:p>
        </w:tc>
        <w:tc>
          <w:tcPr>
            <w:tcW w:w="874" w:type="pct"/>
            <w:tcBorders>
              <w:top w:val="single" w:sz="4" w:space="0" w:color="auto"/>
            </w:tcBorders>
            <w:vAlign w:val="bottom"/>
          </w:tcPr>
          <w:p w:rsidR="00B4332A" w:rsidRPr="005A046D" w:rsidRDefault="00B4332A" w:rsidP="00B4332A">
            <w:pPr>
              <w:pStyle w:val="Tabletext"/>
              <w:keepNext/>
              <w:spacing w:before="20" w:after="20"/>
              <w:ind w:right="113"/>
              <w:jc w:val="right"/>
              <w:rPr>
                <w:szCs w:val="18"/>
                <w:lang w:val="ru-RU"/>
              </w:rPr>
            </w:pPr>
          </w:p>
        </w:tc>
        <w:tc>
          <w:tcPr>
            <w:tcW w:w="128" w:type="pct"/>
            <w:vAlign w:val="bottom"/>
          </w:tcPr>
          <w:p w:rsidR="00B4332A" w:rsidRPr="005A046D" w:rsidRDefault="00B4332A" w:rsidP="00B4332A">
            <w:pPr>
              <w:pStyle w:val="Tabletext"/>
              <w:keepNext/>
              <w:spacing w:before="20" w:after="20"/>
              <w:ind w:right="113"/>
              <w:jc w:val="right"/>
              <w:rPr>
                <w:szCs w:val="18"/>
                <w:lang w:val="ru-RU"/>
              </w:rPr>
            </w:pPr>
          </w:p>
        </w:tc>
        <w:tc>
          <w:tcPr>
            <w:tcW w:w="874" w:type="pct"/>
            <w:tcBorders>
              <w:top w:val="single" w:sz="4" w:space="0" w:color="auto"/>
            </w:tcBorders>
            <w:vAlign w:val="bottom"/>
          </w:tcPr>
          <w:p w:rsidR="00B4332A" w:rsidRPr="005A046D" w:rsidRDefault="00B4332A" w:rsidP="00B4332A">
            <w:pPr>
              <w:pStyle w:val="Tabletext"/>
              <w:keepNext/>
              <w:spacing w:before="20" w:after="20"/>
              <w:ind w:right="113"/>
              <w:jc w:val="right"/>
              <w:rPr>
                <w:szCs w:val="18"/>
                <w:lang w:val="ru-RU"/>
              </w:rPr>
            </w:pPr>
          </w:p>
        </w:tc>
      </w:tr>
      <w:tr w:rsidR="005A046D" w:rsidRPr="005A046D" w:rsidTr="0092391B">
        <w:trPr>
          <w:cantSplit/>
          <w:trHeight w:val="20"/>
        </w:trPr>
        <w:tc>
          <w:tcPr>
            <w:tcW w:w="3124" w:type="pct"/>
            <w:vAlign w:val="bottom"/>
          </w:tcPr>
          <w:p w:rsidR="005A046D" w:rsidRPr="005A046D" w:rsidRDefault="005A046D" w:rsidP="00B4332A">
            <w:pPr>
              <w:pStyle w:val="Tabletext"/>
              <w:spacing w:before="20" w:after="20"/>
              <w:rPr>
                <w:szCs w:val="18"/>
                <w:lang w:val="ru-RU"/>
              </w:rPr>
            </w:pPr>
            <w:r w:rsidRPr="005A046D">
              <w:rPr>
                <w:lang w:val="ru-RU"/>
              </w:rPr>
              <w:t>Сибирь и Дальний Восток</w:t>
            </w:r>
          </w:p>
        </w:tc>
        <w:tc>
          <w:tcPr>
            <w:tcW w:w="874" w:type="pct"/>
            <w:vAlign w:val="bottom"/>
          </w:tcPr>
          <w:p w:rsidR="005A046D" w:rsidRPr="005A046D" w:rsidRDefault="00DD3311">
            <w:pPr>
              <w:pStyle w:val="Tabletext"/>
              <w:spacing w:before="20" w:after="20"/>
              <w:ind w:right="113"/>
              <w:jc w:val="right"/>
              <w:rPr>
                <w:szCs w:val="18"/>
                <w:lang w:val="ru-RU"/>
              </w:rPr>
            </w:pPr>
            <w:r>
              <w:rPr>
                <w:szCs w:val="18"/>
                <w:lang w:val="ru-RU"/>
              </w:rPr>
              <w:t>29 655 594</w:t>
            </w:r>
          </w:p>
        </w:tc>
        <w:tc>
          <w:tcPr>
            <w:tcW w:w="128" w:type="pct"/>
            <w:vAlign w:val="bottom"/>
          </w:tcPr>
          <w:p w:rsidR="005A046D" w:rsidRPr="005A046D" w:rsidRDefault="005A046D" w:rsidP="00B4332A">
            <w:pPr>
              <w:pStyle w:val="Tabletext"/>
              <w:spacing w:before="20" w:after="20"/>
              <w:ind w:right="113"/>
              <w:jc w:val="right"/>
              <w:rPr>
                <w:szCs w:val="18"/>
                <w:lang w:val="ru-RU"/>
              </w:rPr>
            </w:pPr>
          </w:p>
        </w:tc>
        <w:tc>
          <w:tcPr>
            <w:tcW w:w="874" w:type="pct"/>
            <w:vAlign w:val="bottom"/>
          </w:tcPr>
          <w:p w:rsidR="005A046D" w:rsidRPr="005A046D" w:rsidRDefault="005A046D" w:rsidP="00465B4D">
            <w:pPr>
              <w:pStyle w:val="Tabletext"/>
              <w:spacing w:before="20" w:after="20"/>
              <w:ind w:right="113"/>
              <w:jc w:val="right"/>
              <w:rPr>
                <w:szCs w:val="18"/>
                <w:lang w:val="ru-RU"/>
              </w:rPr>
            </w:pPr>
            <w:r w:rsidRPr="005A046D">
              <w:rPr>
                <w:szCs w:val="18"/>
                <w:lang w:val="ru-RU"/>
              </w:rPr>
              <w:t>33 416 249</w:t>
            </w:r>
          </w:p>
        </w:tc>
      </w:tr>
      <w:tr w:rsidR="005A046D" w:rsidRPr="005A046D" w:rsidTr="0092391B">
        <w:trPr>
          <w:cantSplit/>
          <w:trHeight w:val="20"/>
        </w:trPr>
        <w:tc>
          <w:tcPr>
            <w:tcW w:w="3124" w:type="pct"/>
            <w:vAlign w:val="bottom"/>
          </w:tcPr>
          <w:p w:rsidR="005A046D" w:rsidRPr="005A046D" w:rsidRDefault="005A046D" w:rsidP="00B4332A">
            <w:pPr>
              <w:pStyle w:val="Tabletext"/>
              <w:spacing w:before="20" w:after="20"/>
              <w:rPr>
                <w:szCs w:val="18"/>
                <w:lang w:val="ru-RU"/>
              </w:rPr>
            </w:pPr>
            <w:r w:rsidRPr="005A046D">
              <w:rPr>
                <w:lang w:val="ru-RU"/>
              </w:rPr>
              <w:t>Европейская часть Российской Федерации</w:t>
            </w:r>
          </w:p>
        </w:tc>
        <w:tc>
          <w:tcPr>
            <w:tcW w:w="874" w:type="pct"/>
            <w:vAlign w:val="bottom"/>
          </w:tcPr>
          <w:p w:rsidR="005A046D" w:rsidRPr="005A046D" w:rsidRDefault="00DD3311" w:rsidP="00B4332A">
            <w:pPr>
              <w:pStyle w:val="Tabletext"/>
              <w:spacing w:before="20" w:after="20"/>
              <w:ind w:right="113"/>
              <w:jc w:val="right"/>
              <w:rPr>
                <w:szCs w:val="18"/>
                <w:lang w:val="ru-RU"/>
              </w:rPr>
            </w:pPr>
            <w:r>
              <w:rPr>
                <w:szCs w:val="18"/>
                <w:lang w:val="ru-RU"/>
              </w:rPr>
              <w:t>7 594 104</w:t>
            </w:r>
          </w:p>
        </w:tc>
        <w:tc>
          <w:tcPr>
            <w:tcW w:w="128" w:type="pct"/>
            <w:vAlign w:val="bottom"/>
          </w:tcPr>
          <w:p w:rsidR="005A046D" w:rsidRPr="005A046D" w:rsidRDefault="005A046D" w:rsidP="00B4332A">
            <w:pPr>
              <w:pStyle w:val="Tabletext"/>
              <w:spacing w:before="20" w:after="20"/>
              <w:ind w:right="113"/>
              <w:jc w:val="right"/>
              <w:rPr>
                <w:szCs w:val="18"/>
                <w:lang w:val="ru-RU"/>
              </w:rPr>
            </w:pPr>
          </w:p>
        </w:tc>
        <w:tc>
          <w:tcPr>
            <w:tcW w:w="874" w:type="pct"/>
            <w:vAlign w:val="bottom"/>
          </w:tcPr>
          <w:p w:rsidR="005A046D" w:rsidRPr="005A046D" w:rsidRDefault="005A046D" w:rsidP="00465B4D">
            <w:pPr>
              <w:pStyle w:val="Tabletext"/>
              <w:spacing w:before="20" w:after="20"/>
              <w:ind w:right="113"/>
              <w:jc w:val="right"/>
              <w:rPr>
                <w:szCs w:val="18"/>
                <w:lang w:val="ru-RU"/>
              </w:rPr>
            </w:pPr>
            <w:r w:rsidRPr="005A046D">
              <w:rPr>
                <w:szCs w:val="18"/>
                <w:lang w:val="ru-RU"/>
              </w:rPr>
              <w:t>7 372 016</w:t>
            </w:r>
          </w:p>
        </w:tc>
      </w:tr>
      <w:tr w:rsidR="005A046D" w:rsidRPr="005A046D" w:rsidTr="0092391B">
        <w:trPr>
          <w:cantSplit/>
          <w:trHeight w:val="20"/>
        </w:trPr>
        <w:tc>
          <w:tcPr>
            <w:tcW w:w="3124" w:type="pct"/>
            <w:vAlign w:val="bottom"/>
          </w:tcPr>
          <w:p w:rsidR="005A046D" w:rsidRPr="005A046D" w:rsidRDefault="005A046D" w:rsidP="00B4332A">
            <w:pPr>
              <w:pStyle w:val="Tabletext"/>
              <w:spacing w:before="20" w:after="20"/>
              <w:rPr>
                <w:szCs w:val="18"/>
                <w:lang w:val="ru-RU"/>
              </w:rPr>
            </w:pPr>
            <w:r w:rsidRPr="005A046D">
              <w:rPr>
                <w:szCs w:val="18"/>
                <w:lang w:val="ru-RU"/>
              </w:rPr>
              <w:t xml:space="preserve">Греция </w:t>
            </w:r>
          </w:p>
        </w:tc>
        <w:tc>
          <w:tcPr>
            <w:tcW w:w="874" w:type="pct"/>
            <w:vAlign w:val="bottom"/>
          </w:tcPr>
          <w:p w:rsidR="005A046D" w:rsidRPr="005A046D" w:rsidRDefault="00DD3311" w:rsidP="00B4332A">
            <w:pPr>
              <w:pStyle w:val="Tabletext"/>
              <w:spacing w:before="20" w:after="20"/>
              <w:ind w:right="113"/>
              <w:jc w:val="right"/>
              <w:rPr>
                <w:szCs w:val="18"/>
                <w:lang w:val="ru-RU"/>
              </w:rPr>
            </w:pPr>
            <w:r>
              <w:rPr>
                <w:szCs w:val="18"/>
                <w:lang w:val="ru-RU"/>
              </w:rPr>
              <w:t>3 740 949</w:t>
            </w:r>
          </w:p>
        </w:tc>
        <w:tc>
          <w:tcPr>
            <w:tcW w:w="128" w:type="pct"/>
            <w:vAlign w:val="bottom"/>
          </w:tcPr>
          <w:p w:rsidR="005A046D" w:rsidRPr="005A046D" w:rsidRDefault="005A046D" w:rsidP="00B4332A">
            <w:pPr>
              <w:pStyle w:val="Tabletext"/>
              <w:spacing w:before="20" w:after="20"/>
              <w:ind w:right="113"/>
              <w:jc w:val="right"/>
              <w:rPr>
                <w:szCs w:val="18"/>
                <w:lang w:val="ru-RU"/>
              </w:rPr>
            </w:pPr>
          </w:p>
        </w:tc>
        <w:tc>
          <w:tcPr>
            <w:tcW w:w="874" w:type="pct"/>
            <w:vAlign w:val="bottom"/>
          </w:tcPr>
          <w:p w:rsidR="005A046D" w:rsidRPr="005A046D" w:rsidRDefault="005A046D" w:rsidP="00465B4D">
            <w:pPr>
              <w:pStyle w:val="Tabletext"/>
              <w:spacing w:before="20" w:after="20"/>
              <w:ind w:right="113"/>
              <w:jc w:val="right"/>
              <w:rPr>
                <w:szCs w:val="18"/>
                <w:lang w:val="ru-RU"/>
              </w:rPr>
            </w:pPr>
            <w:r w:rsidRPr="005A046D">
              <w:rPr>
                <w:szCs w:val="18"/>
                <w:lang w:val="ru-RU"/>
              </w:rPr>
              <w:t>3 031 937</w:t>
            </w:r>
          </w:p>
        </w:tc>
      </w:tr>
      <w:tr w:rsidR="005A046D" w:rsidRPr="005A046D" w:rsidTr="0092391B">
        <w:trPr>
          <w:cantSplit/>
          <w:trHeight w:val="20"/>
        </w:trPr>
        <w:tc>
          <w:tcPr>
            <w:tcW w:w="3124" w:type="pct"/>
            <w:vAlign w:val="bottom"/>
          </w:tcPr>
          <w:p w:rsidR="005A046D" w:rsidRPr="005A046D" w:rsidRDefault="005A046D" w:rsidP="00B4332A">
            <w:pPr>
              <w:pStyle w:val="Tabletext"/>
              <w:spacing w:before="20" w:after="20"/>
              <w:rPr>
                <w:b/>
                <w:bCs/>
                <w:szCs w:val="18"/>
                <w:lang w:val="ru-RU"/>
              </w:rPr>
            </w:pPr>
            <w:r w:rsidRPr="005A046D">
              <w:rPr>
                <w:b/>
                <w:bCs/>
                <w:szCs w:val="18"/>
                <w:lang w:val="ru-RU"/>
              </w:rPr>
              <w:t>Всего активов</w:t>
            </w:r>
          </w:p>
        </w:tc>
        <w:tc>
          <w:tcPr>
            <w:tcW w:w="874" w:type="pct"/>
            <w:tcBorders>
              <w:top w:val="single" w:sz="4" w:space="0" w:color="auto"/>
              <w:bottom w:val="double" w:sz="4" w:space="0" w:color="auto"/>
            </w:tcBorders>
            <w:vAlign w:val="bottom"/>
          </w:tcPr>
          <w:p w:rsidR="005A046D" w:rsidRPr="005A046D" w:rsidRDefault="00DD3311" w:rsidP="00B4332A">
            <w:pPr>
              <w:pStyle w:val="Tabletext"/>
              <w:spacing w:before="20" w:after="20"/>
              <w:ind w:right="113"/>
              <w:jc w:val="right"/>
              <w:rPr>
                <w:b/>
                <w:bCs/>
                <w:szCs w:val="18"/>
                <w:lang w:val="ru-RU"/>
              </w:rPr>
            </w:pPr>
            <w:r>
              <w:rPr>
                <w:b/>
                <w:bCs/>
                <w:szCs w:val="18"/>
                <w:lang w:val="ru-RU"/>
              </w:rPr>
              <w:t>40 990 647</w:t>
            </w:r>
          </w:p>
        </w:tc>
        <w:tc>
          <w:tcPr>
            <w:tcW w:w="128" w:type="pct"/>
            <w:vAlign w:val="bottom"/>
          </w:tcPr>
          <w:p w:rsidR="005A046D" w:rsidRPr="005A046D" w:rsidRDefault="005A046D" w:rsidP="00B4332A">
            <w:pPr>
              <w:pStyle w:val="Tabletext"/>
              <w:spacing w:before="20" w:after="20"/>
              <w:ind w:right="113"/>
              <w:jc w:val="right"/>
              <w:rPr>
                <w:b/>
                <w:bCs/>
                <w:szCs w:val="18"/>
                <w:lang w:val="ru-RU"/>
              </w:rPr>
            </w:pPr>
          </w:p>
        </w:tc>
        <w:tc>
          <w:tcPr>
            <w:tcW w:w="874" w:type="pct"/>
            <w:tcBorders>
              <w:top w:val="single" w:sz="4" w:space="0" w:color="auto"/>
              <w:bottom w:val="double" w:sz="4" w:space="0" w:color="auto"/>
            </w:tcBorders>
            <w:vAlign w:val="bottom"/>
          </w:tcPr>
          <w:p w:rsidR="005A046D" w:rsidRPr="005A046D" w:rsidRDefault="005A046D" w:rsidP="00465B4D">
            <w:pPr>
              <w:pStyle w:val="Tabletext"/>
              <w:spacing w:before="20" w:after="20"/>
              <w:ind w:right="113"/>
              <w:jc w:val="right"/>
              <w:rPr>
                <w:b/>
                <w:bCs/>
                <w:szCs w:val="18"/>
                <w:lang w:val="ru-RU"/>
              </w:rPr>
            </w:pPr>
            <w:r w:rsidRPr="005A046D">
              <w:rPr>
                <w:b/>
                <w:bCs/>
                <w:szCs w:val="18"/>
                <w:lang w:val="ru-RU"/>
              </w:rPr>
              <w:t>43 820 202</w:t>
            </w:r>
          </w:p>
        </w:tc>
      </w:tr>
      <w:tr w:rsidR="005A046D" w:rsidRPr="005A046D" w:rsidTr="0092391B">
        <w:trPr>
          <w:cantSplit/>
          <w:trHeight w:val="20"/>
        </w:trPr>
        <w:tc>
          <w:tcPr>
            <w:tcW w:w="3124" w:type="pct"/>
            <w:vAlign w:val="bottom"/>
          </w:tcPr>
          <w:p w:rsidR="005A046D" w:rsidRPr="005A046D" w:rsidRDefault="005A046D" w:rsidP="00B4332A">
            <w:pPr>
              <w:pStyle w:val="Tabletext"/>
              <w:spacing w:before="20" w:after="20"/>
              <w:rPr>
                <w:sz w:val="6"/>
                <w:szCs w:val="6"/>
                <w:lang w:val="ru-RU"/>
              </w:rPr>
            </w:pPr>
          </w:p>
        </w:tc>
        <w:tc>
          <w:tcPr>
            <w:tcW w:w="874" w:type="pct"/>
            <w:tcBorders>
              <w:top w:val="double" w:sz="4" w:space="0" w:color="auto"/>
            </w:tcBorders>
            <w:vAlign w:val="bottom"/>
          </w:tcPr>
          <w:p w:rsidR="005A046D" w:rsidRPr="005A046D" w:rsidRDefault="005A046D" w:rsidP="00B4332A">
            <w:pPr>
              <w:pStyle w:val="Tabletext"/>
              <w:spacing w:before="20" w:after="20"/>
              <w:ind w:right="113"/>
              <w:jc w:val="right"/>
              <w:rPr>
                <w:b/>
                <w:bCs/>
                <w:sz w:val="6"/>
                <w:szCs w:val="6"/>
                <w:lang w:val="ru-RU"/>
              </w:rPr>
            </w:pPr>
          </w:p>
        </w:tc>
        <w:tc>
          <w:tcPr>
            <w:tcW w:w="128" w:type="pct"/>
            <w:vAlign w:val="bottom"/>
          </w:tcPr>
          <w:p w:rsidR="005A046D" w:rsidRPr="005A046D" w:rsidRDefault="005A046D" w:rsidP="00B4332A">
            <w:pPr>
              <w:pStyle w:val="Tabletext"/>
              <w:spacing w:before="20" w:after="20"/>
              <w:ind w:right="113"/>
              <w:jc w:val="right"/>
              <w:rPr>
                <w:b/>
                <w:bCs/>
                <w:sz w:val="6"/>
                <w:szCs w:val="6"/>
                <w:lang w:val="ru-RU"/>
              </w:rPr>
            </w:pPr>
          </w:p>
        </w:tc>
        <w:tc>
          <w:tcPr>
            <w:tcW w:w="874" w:type="pct"/>
            <w:tcBorders>
              <w:top w:val="double" w:sz="4" w:space="0" w:color="auto"/>
            </w:tcBorders>
            <w:vAlign w:val="bottom"/>
          </w:tcPr>
          <w:p w:rsidR="005A046D" w:rsidRPr="005A046D" w:rsidRDefault="005A046D" w:rsidP="00465B4D">
            <w:pPr>
              <w:pStyle w:val="Tabletext"/>
              <w:spacing w:before="20" w:after="20"/>
              <w:ind w:right="113"/>
              <w:jc w:val="right"/>
              <w:rPr>
                <w:b/>
                <w:bCs/>
                <w:sz w:val="6"/>
                <w:szCs w:val="6"/>
                <w:lang w:val="ru-RU"/>
              </w:rPr>
            </w:pPr>
          </w:p>
        </w:tc>
      </w:tr>
      <w:tr w:rsidR="005A046D" w:rsidRPr="005A046D" w:rsidTr="0092391B">
        <w:trPr>
          <w:cantSplit/>
          <w:trHeight w:val="20"/>
        </w:trPr>
        <w:tc>
          <w:tcPr>
            <w:tcW w:w="3124" w:type="pct"/>
            <w:vAlign w:val="bottom"/>
          </w:tcPr>
          <w:p w:rsidR="005A046D" w:rsidRPr="005A046D" w:rsidRDefault="005A046D" w:rsidP="00B4332A">
            <w:pPr>
              <w:pStyle w:val="Tabletext"/>
              <w:spacing w:before="20" w:after="20"/>
              <w:rPr>
                <w:b/>
                <w:bCs/>
                <w:szCs w:val="18"/>
                <w:lang w:val="ru-RU"/>
              </w:rPr>
            </w:pPr>
            <w:r w:rsidRPr="005A046D">
              <w:rPr>
                <w:b/>
                <w:szCs w:val="18"/>
                <w:lang w:val="ru-RU"/>
              </w:rPr>
              <w:t>ОБЯЗАТЕЛЬСТВА</w:t>
            </w:r>
          </w:p>
        </w:tc>
        <w:tc>
          <w:tcPr>
            <w:tcW w:w="874" w:type="pct"/>
            <w:vAlign w:val="bottom"/>
          </w:tcPr>
          <w:p w:rsidR="005A046D" w:rsidRPr="005A046D" w:rsidRDefault="005A046D" w:rsidP="00B4332A">
            <w:pPr>
              <w:pStyle w:val="Tabletext"/>
              <w:spacing w:before="20" w:after="20"/>
              <w:ind w:right="113"/>
              <w:jc w:val="right"/>
              <w:rPr>
                <w:b/>
                <w:bCs/>
                <w:szCs w:val="18"/>
                <w:lang w:val="ru-RU"/>
              </w:rPr>
            </w:pPr>
          </w:p>
        </w:tc>
        <w:tc>
          <w:tcPr>
            <w:tcW w:w="128" w:type="pct"/>
            <w:vAlign w:val="bottom"/>
          </w:tcPr>
          <w:p w:rsidR="005A046D" w:rsidRPr="005A046D" w:rsidRDefault="005A046D" w:rsidP="00B4332A">
            <w:pPr>
              <w:pStyle w:val="Tabletext"/>
              <w:spacing w:before="20" w:after="20"/>
              <w:ind w:right="113"/>
              <w:jc w:val="right"/>
              <w:rPr>
                <w:b/>
                <w:bCs/>
                <w:szCs w:val="18"/>
                <w:lang w:val="ru-RU"/>
              </w:rPr>
            </w:pPr>
          </w:p>
        </w:tc>
        <w:tc>
          <w:tcPr>
            <w:tcW w:w="874" w:type="pct"/>
            <w:vAlign w:val="bottom"/>
          </w:tcPr>
          <w:p w:rsidR="005A046D" w:rsidRPr="005A046D" w:rsidRDefault="005A046D" w:rsidP="00465B4D">
            <w:pPr>
              <w:pStyle w:val="Tabletext"/>
              <w:spacing w:before="20" w:after="20"/>
              <w:ind w:right="113"/>
              <w:jc w:val="right"/>
              <w:rPr>
                <w:b/>
                <w:bCs/>
                <w:szCs w:val="18"/>
                <w:lang w:val="ru-RU"/>
              </w:rPr>
            </w:pPr>
          </w:p>
        </w:tc>
      </w:tr>
      <w:tr w:rsidR="005A046D" w:rsidRPr="005A046D" w:rsidTr="0092391B">
        <w:trPr>
          <w:cantSplit/>
          <w:trHeight w:val="20"/>
        </w:trPr>
        <w:tc>
          <w:tcPr>
            <w:tcW w:w="3124" w:type="pct"/>
            <w:vAlign w:val="bottom"/>
          </w:tcPr>
          <w:p w:rsidR="005A046D" w:rsidRPr="005A046D" w:rsidRDefault="005A046D" w:rsidP="00B4332A">
            <w:pPr>
              <w:pStyle w:val="Tabletext"/>
              <w:spacing w:before="20" w:after="20"/>
              <w:rPr>
                <w:szCs w:val="18"/>
                <w:lang w:val="ru-RU"/>
              </w:rPr>
            </w:pPr>
            <w:r w:rsidRPr="005A046D">
              <w:rPr>
                <w:lang w:val="ru-RU"/>
              </w:rPr>
              <w:t>Сибирь и Дальний Восток</w:t>
            </w:r>
          </w:p>
        </w:tc>
        <w:tc>
          <w:tcPr>
            <w:tcW w:w="874" w:type="pct"/>
            <w:vAlign w:val="bottom"/>
          </w:tcPr>
          <w:p w:rsidR="005A046D" w:rsidRPr="005A046D" w:rsidRDefault="00DD3311" w:rsidP="00B4332A">
            <w:pPr>
              <w:pStyle w:val="Tabletext"/>
              <w:spacing w:before="20" w:after="20"/>
              <w:ind w:right="113"/>
              <w:jc w:val="right"/>
              <w:rPr>
                <w:szCs w:val="18"/>
                <w:lang w:val="ru-RU"/>
              </w:rPr>
            </w:pPr>
            <w:r>
              <w:rPr>
                <w:szCs w:val="18"/>
                <w:lang w:val="ru-RU"/>
              </w:rPr>
              <w:t>28 885 153</w:t>
            </w:r>
          </w:p>
        </w:tc>
        <w:tc>
          <w:tcPr>
            <w:tcW w:w="128" w:type="pct"/>
            <w:vAlign w:val="bottom"/>
          </w:tcPr>
          <w:p w:rsidR="005A046D" w:rsidRPr="005A046D" w:rsidRDefault="005A046D" w:rsidP="00B4332A">
            <w:pPr>
              <w:pStyle w:val="Tabletext"/>
              <w:spacing w:before="20" w:after="20"/>
              <w:ind w:right="113"/>
              <w:jc w:val="right"/>
              <w:rPr>
                <w:szCs w:val="18"/>
                <w:lang w:val="ru-RU"/>
              </w:rPr>
            </w:pPr>
          </w:p>
        </w:tc>
        <w:tc>
          <w:tcPr>
            <w:tcW w:w="874" w:type="pct"/>
            <w:vAlign w:val="bottom"/>
          </w:tcPr>
          <w:p w:rsidR="005A046D" w:rsidRPr="005A046D" w:rsidRDefault="005A046D" w:rsidP="00465B4D">
            <w:pPr>
              <w:pStyle w:val="Tabletext"/>
              <w:spacing w:before="20" w:after="20"/>
              <w:ind w:right="113"/>
              <w:jc w:val="right"/>
              <w:rPr>
                <w:szCs w:val="18"/>
                <w:lang w:val="ru-RU"/>
              </w:rPr>
            </w:pPr>
            <w:r w:rsidRPr="005A046D">
              <w:rPr>
                <w:szCs w:val="18"/>
                <w:lang w:val="ru-RU"/>
              </w:rPr>
              <w:t>31 355 237</w:t>
            </w:r>
          </w:p>
        </w:tc>
      </w:tr>
      <w:tr w:rsidR="005A046D" w:rsidRPr="005A046D" w:rsidTr="0092391B">
        <w:trPr>
          <w:cantSplit/>
          <w:trHeight w:val="20"/>
        </w:trPr>
        <w:tc>
          <w:tcPr>
            <w:tcW w:w="3124" w:type="pct"/>
            <w:vAlign w:val="bottom"/>
          </w:tcPr>
          <w:p w:rsidR="005A046D" w:rsidRPr="005A046D" w:rsidRDefault="005A046D" w:rsidP="00B4332A">
            <w:pPr>
              <w:pStyle w:val="Tabletext"/>
              <w:spacing w:before="20" w:after="20"/>
              <w:rPr>
                <w:szCs w:val="18"/>
                <w:lang w:val="ru-RU"/>
              </w:rPr>
            </w:pPr>
            <w:r w:rsidRPr="005A046D">
              <w:rPr>
                <w:lang w:val="ru-RU"/>
              </w:rPr>
              <w:t>Европейская часть Российской Федерации</w:t>
            </w:r>
          </w:p>
        </w:tc>
        <w:tc>
          <w:tcPr>
            <w:tcW w:w="874" w:type="pct"/>
            <w:vAlign w:val="bottom"/>
          </w:tcPr>
          <w:p w:rsidR="005A046D" w:rsidRPr="005A046D" w:rsidRDefault="00DD3311" w:rsidP="00B4332A">
            <w:pPr>
              <w:pStyle w:val="Tabletext"/>
              <w:spacing w:before="20" w:after="20"/>
              <w:ind w:right="113"/>
              <w:jc w:val="right"/>
              <w:rPr>
                <w:szCs w:val="18"/>
                <w:lang w:val="ru-RU"/>
              </w:rPr>
            </w:pPr>
            <w:r>
              <w:rPr>
                <w:szCs w:val="18"/>
                <w:lang w:val="ru-RU"/>
              </w:rPr>
              <w:t>7 105 881</w:t>
            </w:r>
          </w:p>
        </w:tc>
        <w:tc>
          <w:tcPr>
            <w:tcW w:w="128" w:type="pct"/>
            <w:vAlign w:val="bottom"/>
          </w:tcPr>
          <w:p w:rsidR="005A046D" w:rsidRPr="005A046D" w:rsidRDefault="005A046D" w:rsidP="00B4332A">
            <w:pPr>
              <w:pStyle w:val="Tabletext"/>
              <w:spacing w:before="20" w:after="20"/>
              <w:ind w:right="113"/>
              <w:jc w:val="right"/>
              <w:rPr>
                <w:szCs w:val="18"/>
                <w:lang w:val="ru-RU"/>
              </w:rPr>
            </w:pPr>
          </w:p>
        </w:tc>
        <w:tc>
          <w:tcPr>
            <w:tcW w:w="874" w:type="pct"/>
            <w:vAlign w:val="bottom"/>
          </w:tcPr>
          <w:p w:rsidR="005A046D" w:rsidRPr="005A046D" w:rsidRDefault="005A046D" w:rsidP="00465B4D">
            <w:pPr>
              <w:pStyle w:val="Tabletext"/>
              <w:spacing w:before="20" w:after="20"/>
              <w:ind w:right="113"/>
              <w:jc w:val="right"/>
              <w:rPr>
                <w:szCs w:val="18"/>
                <w:lang w:val="ru-RU"/>
              </w:rPr>
            </w:pPr>
            <w:r w:rsidRPr="005A046D">
              <w:rPr>
                <w:szCs w:val="18"/>
                <w:lang w:val="ru-RU"/>
              </w:rPr>
              <w:t>6 570 797</w:t>
            </w:r>
          </w:p>
        </w:tc>
      </w:tr>
      <w:tr w:rsidR="005A046D" w:rsidRPr="005A046D" w:rsidTr="0092391B">
        <w:trPr>
          <w:cantSplit/>
          <w:trHeight w:val="20"/>
        </w:trPr>
        <w:tc>
          <w:tcPr>
            <w:tcW w:w="3124" w:type="pct"/>
            <w:vAlign w:val="bottom"/>
          </w:tcPr>
          <w:p w:rsidR="005A046D" w:rsidRPr="005A046D" w:rsidRDefault="005A046D" w:rsidP="00B4332A">
            <w:pPr>
              <w:pStyle w:val="Tabletext"/>
              <w:spacing w:before="20" w:after="20"/>
              <w:rPr>
                <w:szCs w:val="18"/>
                <w:lang w:val="ru-RU"/>
              </w:rPr>
            </w:pPr>
            <w:r w:rsidRPr="005A046D">
              <w:rPr>
                <w:szCs w:val="18"/>
                <w:lang w:val="ru-RU"/>
              </w:rPr>
              <w:t>Греция</w:t>
            </w:r>
          </w:p>
        </w:tc>
        <w:tc>
          <w:tcPr>
            <w:tcW w:w="874" w:type="pct"/>
            <w:vAlign w:val="bottom"/>
          </w:tcPr>
          <w:p w:rsidR="005A046D" w:rsidRPr="005A046D" w:rsidRDefault="00DD3311" w:rsidP="00B4332A">
            <w:pPr>
              <w:pStyle w:val="Tabletext"/>
              <w:spacing w:before="20" w:after="20"/>
              <w:ind w:right="113"/>
              <w:jc w:val="right"/>
              <w:rPr>
                <w:szCs w:val="18"/>
                <w:lang w:val="ru-RU"/>
              </w:rPr>
            </w:pPr>
            <w:r>
              <w:rPr>
                <w:szCs w:val="18"/>
                <w:lang w:val="ru-RU"/>
              </w:rPr>
              <w:t>3 483 986</w:t>
            </w:r>
          </w:p>
        </w:tc>
        <w:tc>
          <w:tcPr>
            <w:tcW w:w="128" w:type="pct"/>
            <w:vAlign w:val="bottom"/>
          </w:tcPr>
          <w:p w:rsidR="005A046D" w:rsidRPr="005A046D" w:rsidRDefault="005A046D" w:rsidP="00B4332A">
            <w:pPr>
              <w:pStyle w:val="Tabletext"/>
              <w:spacing w:before="20" w:after="20"/>
              <w:ind w:right="113"/>
              <w:jc w:val="right"/>
              <w:rPr>
                <w:szCs w:val="18"/>
                <w:lang w:val="ru-RU"/>
              </w:rPr>
            </w:pPr>
          </w:p>
        </w:tc>
        <w:tc>
          <w:tcPr>
            <w:tcW w:w="874" w:type="pct"/>
            <w:vAlign w:val="bottom"/>
          </w:tcPr>
          <w:p w:rsidR="005A046D" w:rsidRPr="005A046D" w:rsidRDefault="005A046D" w:rsidP="00465B4D">
            <w:pPr>
              <w:pStyle w:val="Tabletext"/>
              <w:spacing w:before="20" w:after="20"/>
              <w:ind w:right="113"/>
              <w:jc w:val="right"/>
              <w:rPr>
                <w:szCs w:val="18"/>
                <w:lang w:val="ru-RU"/>
              </w:rPr>
            </w:pPr>
            <w:r w:rsidRPr="005A046D">
              <w:rPr>
                <w:szCs w:val="18"/>
                <w:lang w:val="ru-RU"/>
              </w:rPr>
              <w:t>2 724 105</w:t>
            </w:r>
          </w:p>
        </w:tc>
      </w:tr>
      <w:tr w:rsidR="005A046D" w:rsidRPr="009F2F48" w:rsidTr="0092391B">
        <w:trPr>
          <w:cantSplit/>
          <w:trHeight w:val="20"/>
        </w:trPr>
        <w:tc>
          <w:tcPr>
            <w:tcW w:w="3124" w:type="pct"/>
            <w:vAlign w:val="bottom"/>
          </w:tcPr>
          <w:p w:rsidR="005A046D" w:rsidRPr="005A046D" w:rsidRDefault="005A046D" w:rsidP="00B4332A">
            <w:pPr>
              <w:pStyle w:val="Tabletext"/>
              <w:spacing w:before="20" w:after="20"/>
              <w:rPr>
                <w:b/>
                <w:bCs/>
                <w:szCs w:val="18"/>
                <w:lang w:val="ru-RU"/>
              </w:rPr>
            </w:pPr>
            <w:r w:rsidRPr="005A046D">
              <w:rPr>
                <w:b/>
                <w:szCs w:val="18"/>
                <w:lang w:val="ru-RU"/>
              </w:rPr>
              <w:t>Всего обязательств</w:t>
            </w:r>
          </w:p>
        </w:tc>
        <w:tc>
          <w:tcPr>
            <w:tcW w:w="874" w:type="pct"/>
            <w:tcBorders>
              <w:top w:val="single" w:sz="4" w:space="0" w:color="auto"/>
              <w:bottom w:val="double" w:sz="4" w:space="0" w:color="auto"/>
            </w:tcBorders>
            <w:vAlign w:val="bottom"/>
          </w:tcPr>
          <w:p w:rsidR="005A046D" w:rsidRPr="005A046D" w:rsidRDefault="00DD3311" w:rsidP="00B4332A">
            <w:pPr>
              <w:pStyle w:val="Tabletext"/>
              <w:spacing w:before="20" w:after="20"/>
              <w:ind w:right="113"/>
              <w:jc w:val="right"/>
              <w:rPr>
                <w:b/>
                <w:bCs/>
                <w:szCs w:val="18"/>
                <w:lang w:val="ru-RU"/>
              </w:rPr>
            </w:pPr>
            <w:r>
              <w:rPr>
                <w:b/>
                <w:bCs/>
                <w:szCs w:val="18"/>
                <w:lang w:val="ru-RU"/>
              </w:rPr>
              <w:t>39 475 020</w:t>
            </w:r>
          </w:p>
        </w:tc>
        <w:tc>
          <w:tcPr>
            <w:tcW w:w="128" w:type="pct"/>
            <w:vAlign w:val="bottom"/>
          </w:tcPr>
          <w:p w:rsidR="005A046D" w:rsidRPr="005A046D" w:rsidRDefault="005A046D" w:rsidP="00B4332A">
            <w:pPr>
              <w:pStyle w:val="Tabletext"/>
              <w:spacing w:before="20" w:after="20"/>
              <w:ind w:right="113"/>
              <w:jc w:val="right"/>
              <w:rPr>
                <w:b/>
                <w:bCs/>
                <w:szCs w:val="18"/>
                <w:lang w:val="ru-RU"/>
              </w:rPr>
            </w:pPr>
          </w:p>
        </w:tc>
        <w:tc>
          <w:tcPr>
            <w:tcW w:w="874" w:type="pct"/>
            <w:tcBorders>
              <w:top w:val="single" w:sz="4" w:space="0" w:color="auto"/>
              <w:bottom w:val="double" w:sz="4" w:space="0" w:color="auto"/>
            </w:tcBorders>
            <w:vAlign w:val="bottom"/>
          </w:tcPr>
          <w:p w:rsidR="005A046D" w:rsidRPr="005A046D" w:rsidRDefault="005A046D" w:rsidP="00465B4D">
            <w:pPr>
              <w:pStyle w:val="Tabletext"/>
              <w:spacing w:before="20" w:after="20"/>
              <w:ind w:right="113"/>
              <w:jc w:val="right"/>
              <w:rPr>
                <w:b/>
                <w:bCs/>
                <w:szCs w:val="18"/>
                <w:lang w:val="ru-RU"/>
              </w:rPr>
            </w:pPr>
            <w:r w:rsidRPr="005A046D">
              <w:rPr>
                <w:b/>
                <w:bCs/>
                <w:szCs w:val="18"/>
                <w:lang w:val="ru-RU"/>
              </w:rPr>
              <w:t>40 650 139</w:t>
            </w:r>
          </w:p>
        </w:tc>
      </w:tr>
    </w:tbl>
    <w:p w:rsidR="00B52688" w:rsidRPr="005A046D" w:rsidRDefault="009B5A72" w:rsidP="0092391B">
      <w:pPr>
        <w:pStyle w:val="a1"/>
        <w:keepNext/>
        <w:keepLines/>
        <w:spacing w:before="0" w:after="80"/>
        <w:rPr>
          <w:lang w:val="ru-RU"/>
        </w:rPr>
      </w:pPr>
      <w:r w:rsidRPr="005A046D">
        <w:rPr>
          <w:lang w:val="ru-RU"/>
        </w:rPr>
        <w:t>Информация в отношении финансового результата каждого из отчетных сегментов за 201</w:t>
      </w:r>
      <w:r w:rsidR="00D12186">
        <w:rPr>
          <w:lang w:val="ru-RU"/>
        </w:rPr>
        <w:t>4</w:t>
      </w:r>
      <w:r w:rsidR="00C40850">
        <w:rPr>
          <w:lang w:val="ru-RU"/>
        </w:rPr>
        <w:t> </w:t>
      </w:r>
      <w:r w:rsidRPr="005A046D">
        <w:rPr>
          <w:lang w:val="ru-RU"/>
        </w:rPr>
        <w:t>год представлена далее.</w:t>
      </w:r>
    </w:p>
    <w:tbl>
      <w:tblPr>
        <w:tblW w:w="5000" w:type="pct"/>
        <w:tblLayout w:type="fixed"/>
        <w:tblCellMar>
          <w:left w:w="0" w:type="dxa"/>
          <w:right w:w="0" w:type="dxa"/>
        </w:tblCellMar>
        <w:tblLook w:val="0000"/>
      </w:tblPr>
      <w:tblGrid>
        <w:gridCol w:w="2997"/>
        <w:gridCol w:w="115"/>
        <w:gridCol w:w="1268"/>
        <w:gridCol w:w="115"/>
        <w:gridCol w:w="1729"/>
        <w:gridCol w:w="115"/>
        <w:gridCol w:w="1268"/>
        <w:gridCol w:w="115"/>
        <w:gridCol w:w="1095"/>
      </w:tblGrid>
      <w:tr w:rsidR="000C37A6" w:rsidRPr="005A046D" w:rsidTr="001F64B8">
        <w:trPr>
          <w:cantSplit/>
          <w:tblHeader/>
        </w:trPr>
        <w:tc>
          <w:tcPr>
            <w:tcW w:w="2948" w:type="dxa"/>
            <w:vAlign w:val="bottom"/>
          </w:tcPr>
          <w:p w:rsidR="00D955B3" w:rsidRPr="005A046D" w:rsidRDefault="009B5A72" w:rsidP="0092391B">
            <w:pPr>
              <w:keepNext/>
              <w:keepLines/>
              <w:spacing w:before="20"/>
              <w:rPr>
                <w:b/>
                <w:sz w:val="18"/>
                <w:szCs w:val="18"/>
                <w:lang w:val="ru-RU"/>
              </w:rPr>
            </w:pPr>
            <w:r w:rsidRPr="005A046D">
              <w:rPr>
                <w:b/>
                <w:sz w:val="18"/>
                <w:szCs w:val="18"/>
                <w:lang w:val="ru-RU"/>
              </w:rPr>
              <w:t>тыс. рублей</w:t>
            </w:r>
          </w:p>
        </w:tc>
        <w:tc>
          <w:tcPr>
            <w:tcW w:w="113" w:type="dxa"/>
            <w:tcMar>
              <w:left w:w="28" w:type="dxa"/>
              <w:right w:w="28" w:type="dxa"/>
            </w:tcMar>
            <w:vAlign w:val="bottom"/>
          </w:tcPr>
          <w:p w:rsidR="00D955B3" w:rsidRPr="005A046D" w:rsidRDefault="00D955B3" w:rsidP="0092391B">
            <w:pPr>
              <w:keepNext/>
              <w:keepLines/>
              <w:spacing w:before="20"/>
              <w:jc w:val="right"/>
              <w:rPr>
                <w:b/>
                <w:sz w:val="18"/>
                <w:szCs w:val="18"/>
                <w:lang w:val="ru-RU"/>
              </w:rPr>
            </w:pPr>
          </w:p>
        </w:tc>
        <w:tc>
          <w:tcPr>
            <w:tcW w:w="1247" w:type="dxa"/>
            <w:tcBorders>
              <w:bottom w:val="single" w:sz="4" w:space="0" w:color="auto"/>
            </w:tcBorders>
            <w:vAlign w:val="bottom"/>
          </w:tcPr>
          <w:p w:rsidR="00554AC8" w:rsidRPr="005A046D" w:rsidRDefault="009B5A72">
            <w:pPr>
              <w:keepNext/>
              <w:keepLines/>
              <w:spacing w:before="20"/>
              <w:ind w:right="150"/>
              <w:jc w:val="right"/>
              <w:rPr>
                <w:b/>
                <w:sz w:val="18"/>
                <w:szCs w:val="18"/>
                <w:lang w:val="ru-RU"/>
              </w:rPr>
            </w:pPr>
            <w:r w:rsidRPr="005A046D">
              <w:rPr>
                <w:b/>
                <w:sz w:val="18"/>
                <w:szCs w:val="18"/>
                <w:lang w:val="ru-RU"/>
              </w:rPr>
              <w:t>Сибирь и Дальний Восток</w:t>
            </w:r>
          </w:p>
        </w:tc>
        <w:tc>
          <w:tcPr>
            <w:tcW w:w="113" w:type="dxa"/>
            <w:tcMar>
              <w:left w:w="28" w:type="dxa"/>
              <w:right w:w="28" w:type="dxa"/>
            </w:tcMar>
            <w:vAlign w:val="bottom"/>
          </w:tcPr>
          <w:p w:rsidR="00D955B3" w:rsidRPr="005A046D" w:rsidRDefault="00D955B3" w:rsidP="0092391B">
            <w:pPr>
              <w:keepNext/>
              <w:keepLines/>
              <w:spacing w:before="20"/>
              <w:jc w:val="right"/>
              <w:rPr>
                <w:b/>
                <w:sz w:val="18"/>
                <w:szCs w:val="18"/>
                <w:lang w:val="ru-RU"/>
              </w:rPr>
            </w:pPr>
          </w:p>
        </w:tc>
        <w:tc>
          <w:tcPr>
            <w:tcW w:w="1701" w:type="dxa"/>
            <w:tcBorders>
              <w:bottom w:val="single" w:sz="4" w:space="0" w:color="auto"/>
            </w:tcBorders>
            <w:vAlign w:val="bottom"/>
          </w:tcPr>
          <w:p w:rsidR="00554AC8" w:rsidRPr="005A046D" w:rsidRDefault="009B5A72">
            <w:pPr>
              <w:keepNext/>
              <w:keepLines/>
              <w:spacing w:before="20"/>
              <w:ind w:right="104"/>
              <w:jc w:val="right"/>
              <w:rPr>
                <w:b/>
                <w:sz w:val="18"/>
                <w:szCs w:val="18"/>
                <w:lang w:val="ru-RU"/>
              </w:rPr>
            </w:pPr>
            <w:r w:rsidRPr="005A046D">
              <w:rPr>
                <w:b/>
                <w:sz w:val="18"/>
                <w:szCs w:val="18"/>
                <w:lang w:val="ru-RU"/>
              </w:rPr>
              <w:t>Европейская</w:t>
            </w:r>
            <w:r w:rsidRPr="005A046D">
              <w:rPr>
                <w:b/>
                <w:sz w:val="18"/>
                <w:szCs w:val="18"/>
                <w:lang w:val="ru-RU"/>
              </w:rPr>
              <w:br/>
              <w:t>часть Российской Федерации</w:t>
            </w:r>
          </w:p>
        </w:tc>
        <w:tc>
          <w:tcPr>
            <w:tcW w:w="113" w:type="dxa"/>
            <w:tcMar>
              <w:left w:w="28" w:type="dxa"/>
              <w:right w:w="28" w:type="dxa"/>
            </w:tcMar>
            <w:vAlign w:val="bottom"/>
          </w:tcPr>
          <w:p w:rsidR="00D955B3" w:rsidRPr="005A046D" w:rsidRDefault="00D955B3" w:rsidP="0092391B">
            <w:pPr>
              <w:keepNext/>
              <w:keepLines/>
              <w:spacing w:before="20"/>
              <w:jc w:val="right"/>
              <w:rPr>
                <w:b/>
                <w:sz w:val="18"/>
                <w:szCs w:val="18"/>
                <w:lang w:val="ru-RU"/>
              </w:rPr>
            </w:pPr>
          </w:p>
        </w:tc>
        <w:tc>
          <w:tcPr>
            <w:tcW w:w="1247" w:type="dxa"/>
            <w:tcBorders>
              <w:bottom w:val="single" w:sz="4" w:space="0" w:color="auto"/>
            </w:tcBorders>
            <w:vAlign w:val="bottom"/>
          </w:tcPr>
          <w:p w:rsidR="00D955B3" w:rsidRPr="005A046D" w:rsidRDefault="009B5A72" w:rsidP="0092391B">
            <w:pPr>
              <w:keepNext/>
              <w:keepLines/>
              <w:spacing w:before="20"/>
              <w:jc w:val="right"/>
              <w:rPr>
                <w:b/>
                <w:sz w:val="18"/>
                <w:szCs w:val="18"/>
                <w:lang w:val="ru-RU"/>
              </w:rPr>
            </w:pPr>
            <w:r w:rsidRPr="005A046D">
              <w:rPr>
                <w:b/>
                <w:sz w:val="18"/>
                <w:szCs w:val="18"/>
                <w:lang w:val="ru-RU"/>
              </w:rPr>
              <w:t>Греция   </w:t>
            </w:r>
          </w:p>
        </w:tc>
        <w:tc>
          <w:tcPr>
            <w:tcW w:w="113" w:type="dxa"/>
            <w:tcMar>
              <w:left w:w="28" w:type="dxa"/>
              <w:right w:w="28" w:type="dxa"/>
            </w:tcMar>
            <w:vAlign w:val="bottom"/>
          </w:tcPr>
          <w:p w:rsidR="00D955B3" w:rsidRPr="005A046D" w:rsidRDefault="00D955B3" w:rsidP="0092391B">
            <w:pPr>
              <w:keepNext/>
              <w:keepLines/>
              <w:spacing w:before="20"/>
              <w:jc w:val="right"/>
              <w:rPr>
                <w:b/>
                <w:sz w:val="18"/>
                <w:szCs w:val="18"/>
                <w:lang w:val="ru-RU"/>
              </w:rPr>
            </w:pPr>
          </w:p>
        </w:tc>
        <w:tc>
          <w:tcPr>
            <w:tcW w:w="1077" w:type="dxa"/>
            <w:tcBorders>
              <w:bottom w:val="single" w:sz="4" w:space="0" w:color="auto"/>
            </w:tcBorders>
            <w:vAlign w:val="bottom"/>
          </w:tcPr>
          <w:p w:rsidR="00554AC8" w:rsidRPr="005A046D" w:rsidRDefault="009B5A72">
            <w:pPr>
              <w:keepNext/>
              <w:keepLines/>
              <w:spacing w:before="20"/>
              <w:ind w:right="87"/>
              <w:jc w:val="right"/>
              <w:rPr>
                <w:b/>
                <w:sz w:val="18"/>
                <w:szCs w:val="18"/>
                <w:lang w:val="ru-RU"/>
              </w:rPr>
            </w:pPr>
            <w:r w:rsidRPr="005A046D">
              <w:rPr>
                <w:b/>
                <w:sz w:val="18"/>
                <w:szCs w:val="18"/>
                <w:lang w:val="ru-RU"/>
              </w:rPr>
              <w:t>Всего </w:t>
            </w:r>
          </w:p>
        </w:tc>
      </w:tr>
      <w:tr w:rsidR="000C37A6" w:rsidRPr="005A046D" w:rsidTr="000C37A6">
        <w:trPr>
          <w:cantSplit/>
        </w:trPr>
        <w:tc>
          <w:tcPr>
            <w:tcW w:w="2948" w:type="dxa"/>
            <w:vAlign w:val="bottom"/>
          </w:tcPr>
          <w:p w:rsidR="00D955B3" w:rsidRPr="005A046D" w:rsidRDefault="009B5A72" w:rsidP="0092391B">
            <w:pPr>
              <w:pStyle w:val="Tabletext"/>
              <w:keepNext/>
              <w:keepLines/>
              <w:spacing w:before="20" w:after="0"/>
              <w:rPr>
                <w:lang w:val="ru-RU"/>
              </w:rPr>
            </w:pPr>
            <w:r w:rsidRPr="005A046D">
              <w:rPr>
                <w:szCs w:val="18"/>
                <w:lang w:val="ru-RU"/>
              </w:rPr>
              <w:t>Процентные доходы</w:t>
            </w:r>
          </w:p>
        </w:tc>
        <w:tc>
          <w:tcPr>
            <w:tcW w:w="113" w:type="dxa"/>
            <w:tcMar>
              <w:left w:w="28" w:type="dxa"/>
              <w:right w:w="28" w:type="dxa"/>
            </w:tcMar>
            <w:vAlign w:val="bottom"/>
          </w:tcPr>
          <w:p w:rsidR="00D955B3" w:rsidRPr="005A046D" w:rsidRDefault="00D955B3" w:rsidP="0092391B">
            <w:pPr>
              <w:pStyle w:val="Tabletext"/>
              <w:keepNext/>
              <w:keepLines/>
              <w:spacing w:before="20" w:after="0"/>
              <w:jc w:val="right"/>
              <w:rPr>
                <w:lang w:val="ru-RU"/>
              </w:rPr>
            </w:pPr>
          </w:p>
        </w:tc>
        <w:tc>
          <w:tcPr>
            <w:tcW w:w="1247" w:type="dxa"/>
            <w:vAlign w:val="bottom"/>
          </w:tcPr>
          <w:p w:rsidR="00D955B3" w:rsidRPr="005A046D" w:rsidRDefault="00DD3311" w:rsidP="0092391B">
            <w:pPr>
              <w:pStyle w:val="Tabletext"/>
              <w:keepNext/>
              <w:keepLines/>
              <w:spacing w:before="20" w:after="0"/>
              <w:ind w:right="113"/>
              <w:jc w:val="right"/>
              <w:rPr>
                <w:szCs w:val="18"/>
                <w:lang w:val="ru-RU"/>
              </w:rPr>
            </w:pPr>
            <w:r>
              <w:rPr>
                <w:szCs w:val="18"/>
                <w:lang w:val="ru-RU"/>
              </w:rPr>
              <w:t>1 873 418</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113"/>
              <w:jc w:val="right"/>
              <w:rPr>
                <w:szCs w:val="18"/>
                <w:lang w:val="ru-RU"/>
              </w:rPr>
            </w:pPr>
          </w:p>
        </w:tc>
        <w:tc>
          <w:tcPr>
            <w:tcW w:w="1701" w:type="dxa"/>
            <w:vAlign w:val="bottom"/>
          </w:tcPr>
          <w:p w:rsidR="00D955B3" w:rsidRPr="005A046D" w:rsidRDefault="00DD3311" w:rsidP="0092391B">
            <w:pPr>
              <w:pStyle w:val="Tabletext"/>
              <w:keepNext/>
              <w:keepLines/>
              <w:spacing w:before="20" w:after="0"/>
              <w:ind w:right="113"/>
              <w:jc w:val="right"/>
              <w:rPr>
                <w:szCs w:val="18"/>
                <w:lang w:val="ru-RU"/>
              </w:rPr>
            </w:pPr>
            <w:r>
              <w:rPr>
                <w:szCs w:val="18"/>
                <w:lang w:val="ru-RU"/>
              </w:rPr>
              <w:t>765 831</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113"/>
              <w:jc w:val="right"/>
              <w:rPr>
                <w:szCs w:val="18"/>
                <w:lang w:val="ru-RU"/>
              </w:rPr>
            </w:pPr>
          </w:p>
        </w:tc>
        <w:tc>
          <w:tcPr>
            <w:tcW w:w="1247" w:type="dxa"/>
            <w:tcBorders>
              <w:top w:val="single" w:sz="4" w:space="0" w:color="auto"/>
            </w:tcBorders>
            <w:vAlign w:val="bottom"/>
          </w:tcPr>
          <w:p w:rsidR="00D955B3" w:rsidRPr="005A046D" w:rsidRDefault="00DD3311" w:rsidP="0092391B">
            <w:pPr>
              <w:pStyle w:val="Tabletext"/>
              <w:keepNext/>
              <w:keepLines/>
              <w:spacing w:before="20" w:after="0"/>
              <w:ind w:right="113"/>
              <w:jc w:val="right"/>
              <w:rPr>
                <w:szCs w:val="18"/>
                <w:lang w:val="ru-RU"/>
              </w:rPr>
            </w:pPr>
            <w:r>
              <w:rPr>
                <w:szCs w:val="18"/>
                <w:lang w:val="ru-RU"/>
              </w:rPr>
              <w:t>6 456</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113"/>
              <w:jc w:val="right"/>
              <w:rPr>
                <w:lang w:val="ru-RU"/>
              </w:rPr>
            </w:pPr>
          </w:p>
        </w:tc>
        <w:tc>
          <w:tcPr>
            <w:tcW w:w="1077" w:type="dxa"/>
            <w:vAlign w:val="bottom"/>
          </w:tcPr>
          <w:p w:rsidR="00D955B3" w:rsidRPr="005A046D" w:rsidRDefault="00CE145F" w:rsidP="0092391B">
            <w:pPr>
              <w:pStyle w:val="Tabletext"/>
              <w:keepNext/>
              <w:keepLines/>
              <w:spacing w:before="20" w:after="0"/>
              <w:ind w:right="113"/>
              <w:jc w:val="right"/>
              <w:rPr>
                <w:szCs w:val="18"/>
                <w:lang w:val="ru-RU"/>
              </w:rPr>
            </w:pPr>
            <w:r>
              <w:rPr>
                <w:szCs w:val="18"/>
                <w:lang w:val="ru-RU"/>
              </w:rPr>
              <w:t>2 645 705</w:t>
            </w:r>
          </w:p>
        </w:tc>
      </w:tr>
      <w:tr w:rsidR="000C37A6" w:rsidRPr="005A046D" w:rsidTr="000C37A6">
        <w:trPr>
          <w:cantSplit/>
        </w:trPr>
        <w:tc>
          <w:tcPr>
            <w:tcW w:w="2948" w:type="dxa"/>
            <w:vAlign w:val="bottom"/>
          </w:tcPr>
          <w:p w:rsidR="00D955B3" w:rsidRPr="005A046D" w:rsidRDefault="009B5A72" w:rsidP="0092391B">
            <w:pPr>
              <w:keepNext/>
              <w:keepLines/>
              <w:spacing w:before="20"/>
              <w:rPr>
                <w:sz w:val="18"/>
                <w:szCs w:val="18"/>
                <w:lang w:val="ru-RU"/>
              </w:rPr>
            </w:pPr>
            <w:r w:rsidRPr="005A046D">
              <w:rPr>
                <w:sz w:val="18"/>
                <w:szCs w:val="18"/>
                <w:lang w:val="ru-RU"/>
              </w:rPr>
              <w:t>Процентные расходы</w:t>
            </w:r>
          </w:p>
        </w:tc>
        <w:tc>
          <w:tcPr>
            <w:tcW w:w="113" w:type="dxa"/>
            <w:tcMar>
              <w:left w:w="28" w:type="dxa"/>
              <w:right w:w="28" w:type="dxa"/>
            </w:tcMar>
            <w:vAlign w:val="bottom"/>
          </w:tcPr>
          <w:p w:rsidR="00D955B3" w:rsidRPr="005A046D" w:rsidRDefault="00D955B3" w:rsidP="0092391B">
            <w:pPr>
              <w:pStyle w:val="Tabletext"/>
              <w:keepNext/>
              <w:keepLines/>
              <w:spacing w:before="20" w:after="0"/>
              <w:jc w:val="right"/>
              <w:rPr>
                <w:lang w:val="ru-RU"/>
              </w:rPr>
            </w:pPr>
          </w:p>
        </w:tc>
        <w:tc>
          <w:tcPr>
            <w:tcW w:w="1247" w:type="dxa"/>
            <w:tcBorders>
              <w:bottom w:val="single" w:sz="4" w:space="0" w:color="auto"/>
            </w:tcBorders>
            <w:vAlign w:val="bottom"/>
          </w:tcPr>
          <w:p w:rsidR="00D955B3" w:rsidRPr="005A046D" w:rsidRDefault="00DD3311" w:rsidP="0092391B">
            <w:pPr>
              <w:pStyle w:val="Tabletext"/>
              <w:keepNext/>
              <w:keepLines/>
              <w:spacing w:before="20" w:after="0"/>
              <w:ind w:right="57"/>
              <w:jc w:val="right"/>
              <w:rPr>
                <w:szCs w:val="18"/>
                <w:lang w:val="ru-RU"/>
              </w:rPr>
            </w:pPr>
            <w:r>
              <w:rPr>
                <w:szCs w:val="18"/>
                <w:lang w:val="ru-RU"/>
              </w:rPr>
              <w:t>(1 246 516)</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57"/>
              <w:jc w:val="right"/>
              <w:rPr>
                <w:szCs w:val="18"/>
                <w:lang w:val="ru-RU"/>
              </w:rPr>
            </w:pPr>
          </w:p>
        </w:tc>
        <w:tc>
          <w:tcPr>
            <w:tcW w:w="1701" w:type="dxa"/>
            <w:tcBorders>
              <w:bottom w:val="single" w:sz="4" w:space="0" w:color="auto"/>
            </w:tcBorders>
            <w:vAlign w:val="bottom"/>
          </w:tcPr>
          <w:p w:rsidR="00D955B3" w:rsidRPr="005A046D" w:rsidRDefault="00DD3311" w:rsidP="0092391B">
            <w:pPr>
              <w:pStyle w:val="Tabletext"/>
              <w:keepNext/>
              <w:keepLines/>
              <w:spacing w:before="20" w:after="0"/>
              <w:ind w:right="57"/>
              <w:jc w:val="right"/>
              <w:rPr>
                <w:szCs w:val="18"/>
                <w:lang w:val="ru-RU"/>
              </w:rPr>
            </w:pPr>
            <w:r>
              <w:rPr>
                <w:szCs w:val="18"/>
                <w:lang w:val="ru-RU"/>
              </w:rPr>
              <w:t>(134 071)</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57"/>
              <w:jc w:val="right"/>
              <w:rPr>
                <w:szCs w:val="18"/>
                <w:lang w:val="ru-RU"/>
              </w:rPr>
            </w:pPr>
          </w:p>
        </w:tc>
        <w:tc>
          <w:tcPr>
            <w:tcW w:w="1247" w:type="dxa"/>
            <w:tcBorders>
              <w:bottom w:val="single" w:sz="4" w:space="0" w:color="auto"/>
            </w:tcBorders>
            <w:vAlign w:val="bottom"/>
          </w:tcPr>
          <w:p w:rsidR="00D955B3" w:rsidRPr="005A046D" w:rsidRDefault="00DD3311" w:rsidP="0092391B">
            <w:pPr>
              <w:pStyle w:val="Tabletext"/>
              <w:keepNext/>
              <w:keepLines/>
              <w:spacing w:before="20" w:after="0"/>
              <w:ind w:right="57"/>
              <w:jc w:val="right"/>
              <w:rPr>
                <w:szCs w:val="18"/>
                <w:lang w:val="ru-RU"/>
              </w:rPr>
            </w:pPr>
            <w:r>
              <w:rPr>
                <w:szCs w:val="18"/>
                <w:lang w:val="ru-RU"/>
              </w:rPr>
              <w:t>(173 755)</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57"/>
              <w:jc w:val="right"/>
              <w:rPr>
                <w:lang w:val="ru-RU"/>
              </w:rPr>
            </w:pPr>
          </w:p>
        </w:tc>
        <w:tc>
          <w:tcPr>
            <w:tcW w:w="1077" w:type="dxa"/>
            <w:tcBorders>
              <w:bottom w:val="single" w:sz="4" w:space="0" w:color="auto"/>
            </w:tcBorders>
            <w:vAlign w:val="bottom"/>
          </w:tcPr>
          <w:p w:rsidR="00D955B3" w:rsidRPr="005A046D" w:rsidRDefault="00CE145F" w:rsidP="0092391B">
            <w:pPr>
              <w:pStyle w:val="Tabletext"/>
              <w:keepNext/>
              <w:keepLines/>
              <w:spacing w:before="20" w:after="0"/>
              <w:ind w:right="57"/>
              <w:jc w:val="right"/>
              <w:rPr>
                <w:szCs w:val="18"/>
                <w:lang w:val="ru-RU"/>
              </w:rPr>
            </w:pPr>
            <w:r>
              <w:rPr>
                <w:szCs w:val="18"/>
                <w:lang w:val="ru-RU"/>
              </w:rPr>
              <w:t>(1 554 342)</w:t>
            </w:r>
          </w:p>
        </w:tc>
      </w:tr>
      <w:tr w:rsidR="000C37A6" w:rsidRPr="005A046D" w:rsidTr="000C37A6">
        <w:trPr>
          <w:cantSplit/>
        </w:trPr>
        <w:tc>
          <w:tcPr>
            <w:tcW w:w="2948" w:type="dxa"/>
            <w:vAlign w:val="bottom"/>
          </w:tcPr>
          <w:p w:rsidR="00D955B3" w:rsidRPr="005A046D" w:rsidRDefault="009B5A72" w:rsidP="0092391B">
            <w:pPr>
              <w:keepNext/>
              <w:keepLines/>
              <w:spacing w:before="20"/>
              <w:ind w:right="-146"/>
              <w:rPr>
                <w:b/>
                <w:sz w:val="18"/>
                <w:szCs w:val="18"/>
                <w:lang w:val="ru-RU"/>
              </w:rPr>
            </w:pPr>
            <w:r w:rsidRPr="005A046D">
              <w:rPr>
                <w:b/>
                <w:sz w:val="18"/>
                <w:szCs w:val="18"/>
                <w:lang w:val="ru-RU"/>
              </w:rPr>
              <w:t>Чистый процентный доход (расход)</w:t>
            </w:r>
          </w:p>
        </w:tc>
        <w:tc>
          <w:tcPr>
            <w:tcW w:w="113" w:type="dxa"/>
            <w:tcMar>
              <w:left w:w="28" w:type="dxa"/>
              <w:right w:w="28" w:type="dxa"/>
            </w:tcMar>
            <w:vAlign w:val="bottom"/>
          </w:tcPr>
          <w:p w:rsidR="00D955B3" w:rsidRPr="005A046D" w:rsidRDefault="00D955B3" w:rsidP="0092391B">
            <w:pPr>
              <w:pStyle w:val="Tabletext"/>
              <w:keepNext/>
              <w:keepLines/>
              <w:spacing w:before="20" w:after="0"/>
              <w:jc w:val="right"/>
              <w:rPr>
                <w:b/>
                <w:lang w:val="ru-RU"/>
              </w:rPr>
            </w:pPr>
          </w:p>
        </w:tc>
        <w:tc>
          <w:tcPr>
            <w:tcW w:w="1247" w:type="dxa"/>
            <w:tcBorders>
              <w:top w:val="single" w:sz="4" w:space="0" w:color="auto"/>
            </w:tcBorders>
            <w:vAlign w:val="bottom"/>
          </w:tcPr>
          <w:p w:rsidR="00D955B3" w:rsidRPr="005A046D" w:rsidRDefault="00C653A3" w:rsidP="0092391B">
            <w:pPr>
              <w:pStyle w:val="Tabletext"/>
              <w:keepNext/>
              <w:keepLines/>
              <w:spacing w:before="20" w:after="0"/>
              <w:ind w:right="113"/>
              <w:jc w:val="right"/>
              <w:rPr>
                <w:b/>
                <w:szCs w:val="18"/>
                <w:lang w:val="ru-RU"/>
              </w:rPr>
            </w:pPr>
            <w:r>
              <w:rPr>
                <w:b/>
                <w:szCs w:val="18"/>
                <w:lang w:val="ru-RU"/>
              </w:rPr>
              <w:t>626 902</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113"/>
              <w:jc w:val="right"/>
              <w:rPr>
                <w:b/>
                <w:szCs w:val="18"/>
                <w:lang w:val="ru-RU"/>
              </w:rPr>
            </w:pPr>
          </w:p>
        </w:tc>
        <w:tc>
          <w:tcPr>
            <w:tcW w:w="1701" w:type="dxa"/>
            <w:tcBorders>
              <w:top w:val="single" w:sz="4" w:space="0" w:color="auto"/>
            </w:tcBorders>
            <w:vAlign w:val="bottom"/>
          </w:tcPr>
          <w:p w:rsidR="00D955B3" w:rsidRPr="005A046D" w:rsidRDefault="00C653A3" w:rsidP="0092391B">
            <w:pPr>
              <w:pStyle w:val="Tabletext"/>
              <w:keepNext/>
              <w:keepLines/>
              <w:spacing w:before="20" w:after="0"/>
              <w:ind w:right="113"/>
              <w:jc w:val="right"/>
              <w:rPr>
                <w:b/>
                <w:szCs w:val="18"/>
                <w:lang w:val="ru-RU"/>
              </w:rPr>
            </w:pPr>
            <w:r>
              <w:rPr>
                <w:b/>
                <w:szCs w:val="18"/>
                <w:lang w:val="ru-RU"/>
              </w:rPr>
              <w:t>631 760</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113"/>
              <w:jc w:val="right"/>
              <w:rPr>
                <w:b/>
                <w:szCs w:val="18"/>
                <w:lang w:val="ru-RU"/>
              </w:rPr>
            </w:pPr>
          </w:p>
        </w:tc>
        <w:tc>
          <w:tcPr>
            <w:tcW w:w="1247" w:type="dxa"/>
            <w:tcBorders>
              <w:top w:val="single" w:sz="4" w:space="0" w:color="auto"/>
            </w:tcBorders>
            <w:vAlign w:val="bottom"/>
          </w:tcPr>
          <w:p w:rsidR="00D955B3" w:rsidRPr="005A046D" w:rsidRDefault="00C653A3" w:rsidP="0092391B">
            <w:pPr>
              <w:pStyle w:val="Tabletext"/>
              <w:keepNext/>
              <w:keepLines/>
              <w:spacing w:before="20" w:after="0"/>
              <w:ind w:right="57"/>
              <w:jc w:val="right"/>
              <w:rPr>
                <w:b/>
                <w:szCs w:val="18"/>
                <w:lang w:val="ru-RU"/>
              </w:rPr>
            </w:pPr>
            <w:r>
              <w:rPr>
                <w:b/>
                <w:szCs w:val="18"/>
                <w:lang w:val="ru-RU"/>
              </w:rPr>
              <w:t>(167 299)</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113"/>
              <w:jc w:val="right"/>
              <w:rPr>
                <w:b/>
                <w:lang w:val="ru-RU"/>
              </w:rPr>
            </w:pPr>
          </w:p>
        </w:tc>
        <w:tc>
          <w:tcPr>
            <w:tcW w:w="1077" w:type="dxa"/>
            <w:tcBorders>
              <w:top w:val="single" w:sz="4" w:space="0" w:color="auto"/>
            </w:tcBorders>
            <w:vAlign w:val="bottom"/>
          </w:tcPr>
          <w:p w:rsidR="00D955B3" w:rsidRPr="005A046D" w:rsidRDefault="00C653A3" w:rsidP="0092391B">
            <w:pPr>
              <w:pStyle w:val="Tabletext"/>
              <w:keepNext/>
              <w:keepLines/>
              <w:spacing w:before="20" w:after="0"/>
              <w:ind w:right="113"/>
              <w:jc w:val="right"/>
              <w:rPr>
                <w:b/>
                <w:szCs w:val="18"/>
                <w:lang w:val="ru-RU"/>
              </w:rPr>
            </w:pPr>
            <w:r>
              <w:rPr>
                <w:b/>
                <w:szCs w:val="18"/>
                <w:lang w:val="ru-RU"/>
              </w:rPr>
              <w:t>1 091 363</w:t>
            </w:r>
          </w:p>
        </w:tc>
      </w:tr>
      <w:tr w:rsidR="000C37A6" w:rsidRPr="005A046D" w:rsidTr="000C37A6">
        <w:trPr>
          <w:cantSplit/>
        </w:trPr>
        <w:tc>
          <w:tcPr>
            <w:tcW w:w="2948" w:type="dxa"/>
            <w:vAlign w:val="bottom"/>
          </w:tcPr>
          <w:p w:rsidR="00D955B3" w:rsidRPr="005A046D" w:rsidRDefault="009B5A72" w:rsidP="0092391B">
            <w:pPr>
              <w:keepNext/>
              <w:keepLines/>
              <w:spacing w:before="20"/>
              <w:rPr>
                <w:sz w:val="18"/>
                <w:szCs w:val="18"/>
                <w:lang w:val="ru-RU"/>
              </w:rPr>
            </w:pPr>
            <w:r w:rsidRPr="005A046D">
              <w:rPr>
                <w:sz w:val="18"/>
                <w:szCs w:val="18"/>
                <w:lang w:val="ru-RU"/>
              </w:rPr>
              <w:t>Комиссионные доходы</w:t>
            </w:r>
          </w:p>
        </w:tc>
        <w:tc>
          <w:tcPr>
            <w:tcW w:w="113" w:type="dxa"/>
            <w:tcMar>
              <w:left w:w="28" w:type="dxa"/>
              <w:right w:w="28" w:type="dxa"/>
            </w:tcMar>
            <w:vAlign w:val="bottom"/>
          </w:tcPr>
          <w:p w:rsidR="00D955B3" w:rsidRPr="005A046D" w:rsidRDefault="00D955B3" w:rsidP="0092391B">
            <w:pPr>
              <w:pStyle w:val="Tabletext"/>
              <w:keepNext/>
              <w:keepLines/>
              <w:spacing w:before="20" w:after="0"/>
              <w:jc w:val="right"/>
              <w:rPr>
                <w:lang w:val="ru-RU"/>
              </w:rPr>
            </w:pPr>
          </w:p>
        </w:tc>
        <w:tc>
          <w:tcPr>
            <w:tcW w:w="1247" w:type="dxa"/>
            <w:vAlign w:val="bottom"/>
          </w:tcPr>
          <w:p w:rsidR="00D955B3" w:rsidRPr="005A046D" w:rsidRDefault="00DD3311" w:rsidP="0092391B">
            <w:pPr>
              <w:pStyle w:val="Tabletext"/>
              <w:keepNext/>
              <w:keepLines/>
              <w:spacing w:before="20" w:after="0"/>
              <w:ind w:right="113"/>
              <w:jc w:val="right"/>
              <w:rPr>
                <w:szCs w:val="18"/>
                <w:lang w:val="ru-RU"/>
              </w:rPr>
            </w:pPr>
            <w:r>
              <w:rPr>
                <w:szCs w:val="18"/>
                <w:lang w:val="ru-RU"/>
              </w:rPr>
              <w:t>568 165</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113"/>
              <w:jc w:val="right"/>
              <w:rPr>
                <w:lang w:val="ru-RU"/>
              </w:rPr>
            </w:pPr>
          </w:p>
        </w:tc>
        <w:tc>
          <w:tcPr>
            <w:tcW w:w="1701" w:type="dxa"/>
            <w:vAlign w:val="bottom"/>
          </w:tcPr>
          <w:p w:rsidR="00D955B3" w:rsidRPr="005A046D" w:rsidRDefault="00DD3311" w:rsidP="0092391B">
            <w:pPr>
              <w:pStyle w:val="Tabletext"/>
              <w:keepNext/>
              <w:keepLines/>
              <w:spacing w:before="20" w:after="0"/>
              <w:ind w:right="113"/>
              <w:jc w:val="right"/>
              <w:rPr>
                <w:szCs w:val="18"/>
                <w:lang w:val="ru-RU"/>
              </w:rPr>
            </w:pPr>
            <w:r>
              <w:rPr>
                <w:szCs w:val="18"/>
                <w:lang w:val="ru-RU"/>
              </w:rPr>
              <w:t>75 058</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113"/>
              <w:jc w:val="right"/>
              <w:rPr>
                <w:lang w:val="ru-RU"/>
              </w:rPr>
            </w:pPr>
          </w:p>
        </w:tc>
        <w:tc>
          <w:tcPr>
            <w:tcW w:w="1247" w:type="dxa"/>
            <w:vAlign w:val="bottom"/>
          </w:tcPr>
          <w:p w:rsidR="00D955B3" w:rsidRPr="005A046D" w:rsidRDefault="00DD3311" w:rsidP="0092391B">
            <w:pPr>
              <w:pStyle w:val="Tabletext"/>
              <w:keepNext/>
              <w:keepLines/>
              <w:spacing w:before="20" w:after="0"/>
              <w:ind w:right="113"/>
              <w:jc w:val="right"/>
              <w:rPr>
                <w:szCs w:val="18"/>
                <w:lang w:val="ru-RU"/>
              </w:rPr>
            </w:pPr>
            <w:r>
              <w:rPr>
                <w:szCs w:val="18"/>
                <w:lang w:val="ru-RU"/>
              </w:rPr>
              <w:t>6 499</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113"/>
              <w:jc w:val="right"/>
              <w:rPr>
                <w:lang w:val="ru-RU"/>
              </w:rPr>
            </w:pPr>
          </w:p>
        </w:tc>
        <w:tc>
          <w:tcPr>
            <w:tcW w:w="1077" w:type="dxa"/>
            <w:vAlign w:val="bottom"/>
          </w:tcPr>
          <w:p w:rsidR="00D955B3" w:rsidRPr="005A046D" w:rsidRDefault="00CE145F" w:rsidP="0092391B">
            <w:pPr>
              <w:pStyle w:val="Tabletext"/>
              <w:keepNext/>
              <w:keepLines/>
              <w:spacing w:before="20" w:after="0"/>
              <w:ind w:right="113"/>
              <w:jc w:val="right"/>
              <w:rPr>
                <w:szCs w:val="18"/>
                <w:lang w:val="ru-RU"/>
              </w:rPr>
            </w:pPr>
            <w:r>
              <w:rPr>
                <w:szCs w:val="18"/>
                <w:lang w:val="ru-RU"/>
              </w:rPr>
              <w:t>649 722</w:t>
            </w:r>
          </w:p>
        </w:tc>
      </w:tr>
      <w:tr w:rsidR="000C37A6" w:rsidRPr="005A046D" w:rsidTr="000C37A6">
        <w:trPr>
          <w:cantSplit/>
        </w:trPr>
        <w:tc>
          <w:tcPr>
            <w:tcW w:w="2948" w:type="dxa"/>
            <w:vAlign w:val="bottom"/>
          </w:tcPr>
          <w:p w:rsidR="00D955B3" w:rsidRPr="005A046D" w:rsidRDefault="009B5A72" w:rsidP="0092391B">
            <w:pPr>
              <w:keepNext/>
              <w:keepLines/>
              <w:spacing w:before="20"/>
              <w:rPr>
                <w:sz w:val="18"/>
                <w:szCs w:val="18"/>
                <w:lang w:val="ru-RU"/>
              </w:rPr>
            </w:pPr>
            <w:r w:rsidRPr="005A046D">
              <w:rPr>
                <w:sz w:val="18"/>
                <w:szCs w:val="18"/>
                <w:lang w:val="ru-RU"/>
              </w:rPr>
              <w:t>Комиссионные расходы</w:t>
            </w:r>
          </w:p>
        </w:tc>
        <w:tc>
          <w:tcPr>
            <w:tcW w:w="113" w:type="dxa"/>
            <w:tcMar>
              <w:left w:w="28" w:type="dxa"/>
              <w:right w:w="28" w:type="dxa"/>
            </w:tcMar>
            <w:vAlign w:val="bottom"/>
          </w:tcPr>
          <w:p w:rsidR="00D955B3" w:rsidRPr="005A046D" w:rsidRDefault="00D955B3" w:rsidP="0092391B">
            <w:pPr>
              <w:pStyle w:val="Tabletext"/>
              <w:keepNext/>
              <w:keepLines/>
              <w:spacing w:before="20" w:after="0"/>
              <w:jc w:val="right"/>
              <w:rPr>
                <w:lang w:val="ru-RU"/>
              </w:rPr>
            </w:pPr>
          </w:p>
        </w:tc>
        <w:tc>
          <w:tcPr>
            <w:tcW w:w="1247" w:type="dxa"/>
            <w:tcBorders>
              <w:bottom w:val="single" w:sz="4" w:space="0" w:color="auto"/>
            </w:tcBorders>
            <w:vAlign w:val="bottom"/>
          </w:tcPr>
          <w:p w:rsidR="00117951" w:rsidRPr="005A046D" w:rsidRDefault="00DD3311" w:rsidP="0092391B">
            <w:pPr>
              <w:pStyle w:val="Tabletext"/>
              <w:keepNext/>
              <w:keepLines/>
              <w:spacing w:before="20" w:after="0"/>
              <w:ind w:right="57"/>
              <w:jc w:val="right"/>
              <w:rPr>
                <w:szCs w:val="18"/>
                <w:lang w:val="ru-RU"/>
              </w:rPr>
            </w:pPr>
            <w:r>
              <w:rPr>
                <w:szCs w:val="18"/>
                <w:lang w:val="ru-RU"/>
              </w:rPr>
              <w:t>(52 334)</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57"/>
              <w:jc w:val="right"/>
              <w:rPr>
                <w:lang w:val="ru-RU"/>
              </w:rPr>
            </w:pPr>
          </w:p>
        </w:tc>
        <w:tc>
          <w:tcPr>
            <w:tcW w:w="1701" w:type="dxa"/>
            <w:tcBorders>
              <w:bottom w:val="single" w:sz="4" w:space="0" w:color="auto"/>
            </w:tcBorders>
            <w:vAlign w:val="bottom"/>
          </w:tcPr>
          <w:p w:rsidR="00117951" w:rsidRPr="005A046D" w:rsidRDefault="00DD3311" w:rsidP="0092391B">
            <w:pPr>
              <w:pStyle w:val="Tabletext"/>
              <w:keepNext/>
              <w:keepLines/>
              <w:spacing w:before="20" w:after="0"/>
              <w:ind w:right="57"/>
              <w:jc w:val="right"/>
              <w:rPr>
                <w:szCs w:val="18"/>
                <w:lang w:val="ru-RU"/>
              </w:rPr>
            </w:pPr>
            <w:r>
              <w:rPr>
                <w:szCs w:val="18"/>
                <w:lang w:val="ru-RU"/>
              </w:rPr>
              <w:t>(219)</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57"/>
              <w:jc w:val="right"/>
              <w:rPr>
                <w:lang w:val="ru-RU"/>
              </w:rPr>
            </w:pPr>
          </w:p>
        </w:tc>
        <w:tc>
          <w:tcPr>
            <w:tcW w:w="1247" w:type="dxa"/>
            <w:tcBorders>
              <w:bottom w:val="single" w:sz="4" w:space="0" w:color="auto"/>
            </w:tcBorders>
            <w:vAlign w:val="bottom"/>
          </w:tcPr>
          <w:p w:rsidR="00D955B3" w:rsidRPr="005A046D" w:rsidRDefault="00DD3311" w:rsidP="0092391B">
            <w:pPr>
              <w:pStyle w:val="Tabletext"/>
              <w:keepNext/>
              <w:keepLines/>
              <w:spacing w:before="20" w:after="0"/>
              <w:ind w:right="57"/>
              <w:jc w:val="right"/>
              <w:rPr>
                <w:szCs w:val="18"/>
                <w:lang w:val="ru-RU"/>
              </w:rPr>
            </w:pPr>
            <w:r>
              <w:rPr>
                <w:szCs w:val="18"/>
                <w:lang w:val="ru-RU"/>
              </w:rPr>
              <w:t>(488)</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57"/>
              <w:jc w:val="right"/>
              <w:rPr>
                <w:lang w:val="ru-RU"/>
              </w:rPr>
            </w:pPr>
          </w:p>
        </w:tc>
        <w:tc>
          <w:tcPr>
            <w:tcW w:w="1077" w:type="dxa"/>
            <w:tcBorders>
              <w:bottom w:val="single" w:sz="4" w:space="0" w:color="auto"/>
            </w:tcBorders>
            <w:vAlign w:val="bottom"/>
          </w:tcPr>
          <w:p w:rsidR="00117951" w:rsidRPr="005A046D" w:rsidRDefault="00CE145F" w:rsidP="0092391B">
            <w:pPr>
              <w:pStyle w:val="Tabletext"/>
              <w:keepNext/>
              <w:keepLines/>
              <w:spacing w:before="20" w:after="0"/>
              <w:ind w:right="57"/>
              <w:jc w:val="right"/>
              <w:rPr>
                <w:szCs w:val="18"/>
                <w:lang w:val="ru-RU"/>
              </w:rPr>
            </w:pPr>
            <w:r>
              <w:rPr>
                <w:szCs w:val="18"/>
                <w:lang w:val="ru-RU"/>
              </w:rPr>
              <w:t>(53 041)</w:t>
            </w:r>
          </w:p>
        </w:tc>
      </w:tr>
      <w:tr w:rsidR="000C37A6" w:rsidRPr="005A046D" w:rsidTr="000C37A6">
        <w:trPr>
          <w:cantSplit/>
        </w:trPr>
        <w:tc>
          <w:tcPr>
            <w:tcW w:w="2948" w:type="dxa"/>
            <w:vAlign w:val="bottom"/>
          </w:tcPr>
          <w:p w:rsidR="00D955B3" w:rsidRPr="005A046D" w:rsidRDefault="009B5A72" w:rsidP="0092391B">
            <w:pPr>
              <w:keepNext/>
              <w:keepLines/>
              <w:spacing w:before="20"/>
              <w:rPr>
                <w:b/>
                <w:sz w:val="18"/>
                <w:szCs w:val="18"/>
                <w:lang w:val="ru-RU"/>
              </w:rPr>
            </w:pPr>
            <w:r w:rsidRPr="005A046D">
              <w:rPr>
                <w:b/>
                <w:sz w:val="18"/>
                <w:szCs w:val="18"/>
                <w:lang w:val="ru-RU"/>
              </w:rPr>
              <w:t>Чистый комиссионный доход</w:t>
            </w:r>
          </w:p>
        </w:tc>
        <w:tc>
          <w:tcPr>
            <w:tcW w:w="113" w:type="dxa"/>
            <w:tcMar>
              <w:left w:w="28" w:type="dxa"/>
              <w:right w:w="28" w:type="dxa"/>
            </w:tcMar>
            <w:vAlign w:val="bottom"/>
          </w:tcPr>
          <w:p w:rsidR="00D955B3" w:rsidRPr="005A046D" w:rsidRDefault="00D955B3" w:rsidP="0092391B">
            <w:pPr>
              <w:pStyle w:val="Tabletext"/>
              <w:keepNext/>
              <w:keepLines/>
              <w:spacing w:before="20" w:after="0"/>
              <w:jc w:val="right"/>
              <w:rPr>
                <w:b/>
                <w:lang w:val="ru-RU"/>
              </w:rPr>
            </w:pPr>
          </w:p>
        </w:tc>
        <w:tc>
          <w:tcPr>
            <w:tcW w:w="1247" w:type="dxa"/>
            <w:tcBorders>
              <w:top w:val="single" w:sz="4" w:space="0" w:color="auto"/>
            </w:tcBorders>
            <w:vAlign w:val="bottom"/>
          </w:tcPr>
          <w:p w:rsidR="00117951" w:rsidRPr="005A046D" w:rsidRDefault="00C653A3" w:rsidP="0092391B">
            <w:pPr>
              <w:pStyle w:val="Tabletext"/>
              <w:keepNext/>
              <w:keepLines/>
              <w:spacing w:before="20" w:after="0"/>
              <w:ind w:right="113"/>
              <w:jc w:val="right"/>
              <w:rPr>
                <w:b/>
                <w:lang w:val="ru-RU"/>
              </w:rPr>
            </w:pPr>
            <w:r>
              <w:rPr>
                <w:b/>
                <w:lang w:val="ru-RU"/>
              </w:rPr>
              <w:t>515 831</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113"/>
              <w:jc w:val="right"/>
              <w:rPr>
                <w:b/>
                <w:lang w:val="ru-RU"/>
              </w:rPr>
            </w:pPr>
          </w:p>
        </w:tc>
        <w:tc>
          <w:tcPr>
            <w:tcW w:w="1701" w:type="dxa"/>
            <w:tcBorders>
              <w:top w:val="single" w:sz="4" w:space="0" w:color="auto"/>
            </w:tcBorders>
            <w:vAlign w:val="bottom"/>
          </w:tcPr>
          <w:p w:rsidR="00117951" w:rsidRPr="005A046D" w:rsidRDefault="00C653A3" w:rsidP="0092391B">
            <w:pPr>
              <w:pStyle w:val="Tabletext"/>
              <w:keepNext/>
              <w:keepLines/>
              <w:spacing w:before="20" w:after="0"/>
              <w:ind w:right="113"/>
              <w:jc w:val="right"/>
              <w:rPr>
                <w:b/>
                <w:lang w:val="ru-RU"/>
              </w:rPr>
            </w:pPr>
            <w:r>
              <w:rPr>
                <w:b/>
                <w:lang w:val="ru-RU"/>
              </w:rPr>
              <w:t>74 839</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113"/>
              <w:jc w:val="right"/>
              <w:rPr>
                <w:b/>
                <w:lang w:val="ru-RU"/>
              </w:rPr>
            </w:pPr>
          </w:p>
        </w:tc>
        <w:tc>
          <w:tcPr>
            <w:tcW w:w="1247" w:type="dxa"/>
            <w:tcBorders>
              <w:top w:val="single" w:sz="4" w:space="0" w:color="auto"/>
            </w:tcBorders>
            <w:vAlign w:val="bottom"/>
          </w:tcPr>
          <w:p w:rsidR="00D955B3" w:rsidRPr="005A046D" w:rsidRDefault="00C653A3" w:rsidP="0092391B">
            <w:pPr>
              <w:pStyle w:val="Tabletext"/>
              <w:keepNext/>
              <w:keepLines/>
              <w:spacing w:before="20" w:after="0"/>
              <w:ind w:right="113"/>
              <w:jc w:val="right"/>
              <w:rPr>
                <w:b/>
                <w:lang w:val="ru-RU"/>
              </w:rPr>
            </w:pPr>
            <w:r>
              <w:rPr>
                <w:b/>
                <w:lang w:val="ru-RU"/>
              </w:rPr>
              <w:t>6 011</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113"/>
              <w:jc w:val="right"/>
              <w:rPr>
                <w:b/>
                <w:lang w:val="ru-RU"/>
              </w:rPr>
            </w:pPr>
          </w:p>
        </w:tc>
        <w:tc>
          <w:tcPr>
            <w:tcW w:w="1077" w:type="dxa"/>
            <w:tcBorders>
              <w:top w:val="single" w:sz="4" w:space="0" w:color="auto"/>
            </w:tcBorders>
            <w:vAlign w:val="bottom"/>
          </w:tcPr>
          <w:p w:rsidR="00117951" w:rsidRPr="005A046D" w:rsidRDefault="00C653A3" w:rsidP="0092391B">
            <w:pPr>
              <w:pStyle w:val="Tabletext"/>
              <w:keepNext/>
              <w:keepLines/>
              <w:spacing w:before="20" w:after="0"/>
              <w:ind w:right="113"/>
              <w:jc w:val="right"/>
              <w:rPr>
                <w:b/>
                <w:lang w:val="ru-RU"/>
              </w:rPr>
            </w:pPr>
            <w:r>
              <w:rPr>
                <w:b/>
                <w:lang w:val="ru-RU"/>
              </w:rPr>
              <w:t>596 681</w:t>
            </w:r>
          </w:p>
        </w:tc>
      </w:tr>
      <w:tr w:rsidR="000C37A6" w:rsidRPr="009E5599" w:rsidTr="000C37A6">
        <w:trPr>
          <w:cantSplit/>
        </w:trPr>
        <w:tc>
          <w:tcPr>
            <w:tcW w:w="2948" w:type="dxa"/>
            <w:vAlign w:val="bottom"/>
          </w:tcPr>
          <w:p w:rsidR="00D955B3" w:rsidRPr="005A046D" w:rsidRDefault="009B5A72" w:rsidP="0092391B">
            <w:pPr>
              <w:keepNext/>
              <w:keepLines/>
              <w:spacing w:before="20"/>
              <w:rPr>
                <w:sz w:val="18"/>
                <w:szCs w:val="18"/>
                <w:lang w:val="ru-RU"/>
              </w:rPr>
            </w:pPr>
            <w:r w:rsidRPr="005A046D">
              <w:rPr>
                <w:sz w:val="18"/>
                <w:szCs w:val="18"/>
                <w:lang w:val="ru-RU"/>
              </w:rPr>
              <w:t>Чист</w:t>
            </w:r>
            <w:r w:rsidR="00C40850">
              <w:rPr>
                <w:sz w:val="18"/>
                <w:szCs w:val="18"/>
                <w:lang w:val="ru-RU"/>
              </w:rPr>
              <w:t xml:space="preserve">ый (убыток) </w:t>
            </w:r>
            <w:r w:rsidRPr="005A046D">
              <w:rPr>
                <w:sz w:val="18"/>
                <w:szCs w:val="18"/>
                <w:lang w:val="ru-RU"/>
              </w:rPr>
              <w:t>прибыль от операций с ценными бумагами</w:t>
            </w:r>
          </w:p>
        </w:tc>
        <w:tc>
          <w:tcPr>
            <w:tcW w:w="113" w:type="dxa"/>
            <w:tcMar>
              <w:left w:w="28" w:type="dxa"/>
              <w:right w:w="28" w:type="dxa"/>
            </w:tcMar>
            <w:vAlign w:val="bottom"/>
          </w:tcPr>
          <w:p w:rsidR="00D955B3" w:rsidRPr="005A046D" w:rsidRDefault="00D955B3" w:rsidP="0092391B">
            <w:pPr>
              <w:pStyle w:val="Tabletext"/>
              <w:keepNext/>
              <w:keepLines/>
              <w:spacing w:before="20" w:after="0"/>
              <w:jc w:val="right"/>
              <w:rPr>
                <w:lang w:val="ru-RU"/>
              </w:rPr>
            </w:pPr>
          </w:p>
        </w:tc>
        <w:tc>
          <w:tcPr>
            <w:tcW w:w="1247" w:type="dxa"/>
            <w:vAlign w:val="bottom"/>
          </w:tcPr>
          <w:p w:rsidR="00D955B3" w:rsidRPr="005A046D" w:rsidRDefault="00CE145F" w:rsidP="0092391B">
            <w:pPr>
              <w:pStyle w:val="Tabletext"/>
              <w:keepNext/>
              <w:keepLines/>
              <w:spacing w:before="20" w:after="0"/>
              <w:ind w:right="113"/>
              <w:jc w:val="right"/>
              <w:rPr>
                <w:lang w:val="ru-RU"/>
              </w:rPr>
            </w:pPr>
            <w:r>
              <w:rPr>
                <w:lang w:val="ru-RU"/>
              </w:rPr>
              <w:t>(14 534)</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113"/>
              <w:jc w:val="right"/>
              <w:rPr>
                <w:lang w:val="ru-RU"/>
              </w:rPr>
            </w:pPr>
          </w:p>
        </w:tc>
        <w:tc>
          <w:tcPr>
            <w:tcW w:w="1701" w:type="dxa"/>
            <w:vAlign w:val="bottom"/>
          </w:tcPr>
          <w:p w:rsidR="00D955B3" w:rsidRPr="005A046D" w:rsidRDefault="00CE145F" w:rsidP="0092391B">
            <w:pPr>
              <w:pStyle w:val="Tabletext"/>
              <w:keepNext/>
              <w:keepLines/>
              <w:spacing w:before="20" w:after="0"/>
              <w:ind w:right="113"/>
              <w:jc w:val="right"/>
              <w:rPr>
                <w:lang w:val="ru-RU"/>
              </w:rPr>
            </w:pPr>
            <w:r>
              <w:rPr>
                <w:lang w:val="ru-RU"/>
              </w:rPr>
              <w:t>-</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113"/>
              <w:jc w:val="right"/>
              <w:rPr>
                <w:lang w:val="ru-RU"/>
              </w:rPr>
            </w:pPr>
          </w:p>
        </w:tc>
        <w:tc>
          <w:tcPr>
            <w:tcW w:w="1247" w:type="dxa"/>
            <w:vAlign w:val="bottom"/>
          </w:tcPr>
          <w:p w:rsidR="00D955B3" w:rsidRPr="005A046D" w:rsidRDefault="00CE145F" w:rsidP="0092391B">
            <w:pPr>
              <w:pStyle w:val="Tabletext"/>
              <w:keepNext/>
              <w:keepLines/>
              <w:spacing w:before="20" w:after="0"/>
              <w:ind w:right="113"/>
              <w:jc w:val="right"/>
              <w:rPr>
                <w:lang w:val="ru-RU"/>
              </w:rPr>
            </w:pPr>
            <w:r>
              <w:rPr>
                <w:lang w:val="ru-RU"/>
              </w:rPr>
              <w:t>160</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113"/>
              <w:jc w:val="right"/>
              <w:rPr>
                <w:lang w:val="ru-RU"/>
              </w:rPr>
            </w:pPr>
          </w:p>
        </w:tc>
        <w:tc>
          <w:tcPr>
            <w:tcW w:w="1077" w:type="dxa"/>
            <w:vAlign w:val="bottom"/>
          </w:tcPr>
          <w:p w:rsidR="00D955B3" w:rsidRPr="005A046D" w:rsidRDefault="00CE145F" w:rsidP="0092391B">
            <w:pPr>
              <w:pStyle w:val="Tabletext"/>
              <w:keepNext/>
              <w:keepLines/>
              <w:spacing w:before="20" w:after="0"/>
              <w:ind w:right="113"/>
              <w:jc w:val="right"/>
              <w:rPr>
                <w:lang w:val="ru-RU"/>
              </w:rPr>
            </w:pPr>
            <w:r>
              <w:rPr>
                <w:lang w:val="ru-RU"/>
              </w:rPr>
              <w:t>(14 374)</w:t>
            </w:r>
          </w:p>
        </w:tc>
      </w:tr>
      <w:tr w:rsidR="000C37A6" w:rsidRPr="009E5599" w:rsidTr="000C37A6">
        <w:trPr>
          <w:cantSplit/>
        </w:trPr>
        <w:tc>
          <w:tcPr>
            <w:tcW w:w="2948" w:type="dxa"/>
            <w:vAlign w:val="bottom"/>
          </w:tcPr>
          <w:p w:rsidR="00D955B3" w:rsidRPr="005A046D" w:rsidRDefault="009B5A72" w:rsidP="0092391B">
            <w:pPr>
              <w:keepNext/>
              <w:keepLines/>
              <w:spacing w:before="20"/>
              <w:rPr>
                <w:sz w:val="18"/>
                <w:szCs w:val="18"/>
                <w:lang w:val="ru-RU"/>
              </w:rPr>
            </w:pPr>
            <w:r w:rsidRPr="005A046D">
              <w:rPr>
                <w:sz w:val="18"/>
                <w:szCs w:val="18"/>
                <w:lang w:val="ru-RU"/>
              </w:rPr>
              <w:t>Чистая прибыль (убыток) от операций с иностранной валютой</w:t>
            </w:r>
          </w:p>
        </w:tc>
        <w:tc>
          <w:tcPr>
            <w:tcW w:w="113" w:type="dxa"/>
            <w:tcMar>
              <w:left w:w="28" w:type="dxa"/>
              <w:right w:w="28" w:type="dxa"/>
            </w:tcMar>
            <w:vAlign w:val="bottom"/>
          </w:tcPr>
          <w:p w:rsidR="00D955B3" w:rsidRPr="005A046D" w:rsidRDefault="00D955B3" w:rsidP="0092391B">
            <w:pPr>
              <w:pStyle w:val="Tabletext"/>
              <w:keepNext/>
              <w:keepLines/>
              <w:spacing w:before="20" w:after="0"/>
              <w:jc w:val="right"/>
              <w:rPr>
                <w:lang w:val="ru-RU"/>
              </w:rPr>
            </w:pPr>
          </w:p>
        </w:tc>
        <w:tc>
          <w:tcPr>
            <w:tcW w:w="1247" w:type="dxa"/>
            <w:vAlign w:val="bottom"/>
          </w:tcPr>
          <w:p w:rsidR="00241519" w:rsidRDefault="00C653A3">
            <w:pPr>
              <w:pStyle w:val="Tabletext"/>
              <w:keepNext/>
              <w:keepLines/>
              <w:spacing w:before="20" w:after="0"/>
              <w:ind w:right="57"/>
              <w:jc w:val="center"/>
              <w:rPr>
                <w:lang w:val="ru-RU"/>
              </w:rPr>
            </w:pPr>
            <w:r>
              <w:rPr>
                <w:lang w:val="ru-RU"/>
              </w:rPr>
              <w:t xml:space="preserve">             </w:t>
            </w:r>
            <w:r w:rsidR="00CE145F">
              <w:rPr>
                <w:lang w:val="ru-RU"/>
              </w:rPr>
              <w:t>23 888</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57"/>
              <w:jc w:val="right"/>
              <w:rPr>
                <w:lang w:val="ru-RU"/>
              </w:rPr>
            </w:pPr>
          </w:p>
        </w:tc>
        <w:tc>
          <w:tcPr>
            <w:tcW w:w="1701" w:type="dxa"/>
            <w:vAlign w:val="bottom"/>
          </w:tcPr>
          <w:p w:rsidR="00D955B3" w:rsidRPr="005A046D" w:rsidRDefault="00CE145F" w:rsidP="0092391B">
            <w:pPr>
              <w:pStyle w:val="Tabletext"/>
              <w:keepNext/>
              <w:keepLines/>
              <w:spacing w:before="20" w:after="0"/>
              <w:ind w:right="57"/>
              <w:jc w:val="right"/>
              <w:rPr>
                <w:lang w:val="ru-RU"/>
              </w:rPr>
            </w:pPr>
            <w:r>
              <w:rPr>
                <w:lang w:val="ru-RU"/>
              </w:rPr>
              <w:t>613</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57"/>
              <w:jc w:val="right"/>
              <w:rPr>
                <w:lang w:val="ru-RU"/>
              </w:rPr>
            </w:pPr>
          </w:p>
        </w:tc>
        <w:tc>
          <w:tcPr>
            <w:tcW w:w="1247" w:type="dxa"/>
            <w:vAlign w:val="bottom"/>
          </w:tcPr>
          <w:p w:rsidR="00D955B3" w:rsidRPr="005A046D" w:rsidRDefault="00CE145F" w:rsidP="0092391B">
            <w:pPr>
              <w:pStyle w:val="Tabletext"/>
              <w:keepNext/>
              <w:keepLines/>
              <w:spacing w:before="20" w:after="0"/>
              <w:ind w:right="57"/>
              <w:jc w:val="right"/>
              <w:rPr>
                <w:lang w:val="ru-RU"/>
              </w:rPr>
            </w:pPr>
            <w:r>
              <w:rPr>
                <w:lang w:val="ru-RU"/>
              </w:rPr>
              <w:t>(3 664)</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57"/>
              <w:jc w:val="right"/>
              <w:rPr>
                <w:lang w:val="ru-RU"/>
              </w:rPr>
            </w:pPr>
          </w:p>
        </w:tc>
        <w:tc>
          <w:tcPr>
            <w:tcW w:w="1077" w:type="dxa"/>
            <w:vAlign w:val="bottom"/>
          </w:tcPr>
          <w:p w:rsidR="00241519" w:rsidRDefault="00C653A3">
            <w:pPr>
              <w:pStyle w:val="Tabletext"/>
              <w:keepNext/>
              <w:keepLines/>
              <w:spacing w:before="20" w:after="0"/>
              <w:ind w:right="57"/>
              <w:jc w:val="center"/>
              <w:rPr>
                <w:lang w:val="ru-RU"/>
              </w:rPr>
            </w:pPr>
            <w:r>
              <w:rPr>
                <w:lang w:val="ru-RU"/>
              </w:rPr>
              <w:t xml:space="preserve">          </w:t>
            </w:r>
            <w:r w:rsidR="00CE145F">
              <w:rPr>
                <w:lang w:val="ru-RU"/>
              </w:rPr>
              <w:t>20 837</w:t>
            </w:r>
          </w:p>
        </w:tc>
      </w:tr>
      <w:tr w:rsidR="000C37A6" w:rsidRPr="005A046D" w:rsidTr="000C37A6">
        <w:trPr>
          <w:cantSplit/>
        </w:trPr>
        <w:tc>
          <w:tcPr>
            <w:tcW w:w="2948" w:type="dxa"/>
            <w:vAlign w:val="bottom"/>
          </w:tcPr>
          <w:p w:rsidR="00D955B3" w:rsidRPr="005A046D" w:rsidRDefault="009B5A72" w:rsidP="0092391B">
            <w:pPr>
              <w:keepNext/>
              <w:keepLines/>
              <w:spacing w:before="20"/>
              <w:rPr>
                <w:sz w:val="18"/>
                <w:szCs w:val="18"/>
                <w:lang w:val="ru-RU"/>
              </w:rPr>
            </w:pPr>
            <w:r w:rsidRPr="005A046D">
              <w:rPr>
                <w:sz w:val="18"/>
                <w:szCs w:val="18"/>
                <w:lang w:val="ru-RU"/>
              </w:rPr>
              <w:t>Прочие доходы</w:t>
            </w:r>
          </w:p>
        </w:tc>
        <w:tc>
          <w:tcPr>
            <w:tcW w:w="113" w:type="dxa"/>
            <w:tcMar>
              <w:left w:w="28" w:type="dxa"/>
              <w:right w:w="28" w:type="dxa"/>
            </w:tcMar>
            <w:vAlign w:val="bottom"/>
          </w:tcPr>
          <w:p w:rsidR="00D955B3" w:rsidRPr="005A046D" w:rsidRDefault="00D955B3" w:rsidP="0092391B">
            <w:pPr>
              <w:pStyle w:val="Tabletext"/>
              <w:keepNext/>
              <w:keepLines/>
              <w:spacing w:before="20" w:after="0"/>
              <w:jc w:val="right"/>
              <w:rPr>
                <w:lang w:val="ru-RU"/>
              </w:rPr>
            </w:pPr>
          </w:p>
        </w:tc>
        <w:tc>
          <w:tcPr>
            <w:tcW w:w="1247" w:type="dxa"/>
            <w:tcBorders>
              <w:bottom w:val="single" w:sz="4" w:space="0" w:color="auto"/>
            </w:tcBorders>
            <w:vAlign w:val="bottom"/>
          </w:tcPr>
          <w:p w:rsidR="00D955B3" w:rsidRPr="005A046D" w:rsidRDefault="00C653A3" w:rsidP="0092391B">
            <w:pPr>
              <w:pStyle w:val="Tabletext"/>
              <w:keepNext/>
              <w:keepLines/>
              <w:spacing w:before="20" w:after="0"/>
              <w:ind w:right="113"/>
              <w:jc w:val="right"/>
              <w:rPr>
                <w:lang w:val="ru-RU"/>
              </w:rPr>
            </w:pPr>
            <w:r>
              <w:rPr>
                <w:lang w:val="ru-RU"/>
              </w:rPr>
              <w:t xml:space="preserve"> </w:t>
            </w:r>
            <w:r w:rsidR="00CE145F">
              <w:rPr>
                <w:lang w:val="ru-RU"/>
              </w:rPr>
              <w:t>5 368 970</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113"/>
              <w:jc w:val="right"/>
              <w:rPr>
                <w:lang w:val="ru-RU"/>
              </w:rPr>
            </w:pPr>
          </w:p>
        </w:tc>
        <w:tc>
          <w:tcPr>
            <w:tcW w:w="1701" w:type="dxa"/>
            <w:tcBorders>
              <w:bottom w:val="single" w:sz="4" w:space="0" w:color="auto"/>
            </w:tcBorders>
            <w:vAlign w:val="bottom"/>
          </w:tcPr>
          <w:p w:rsidR="00D955B3" w:rsidRPr="005A046D" w:rsidRDefault="00CE145F" w:rsidP="0092391B">
            <w:pPr>
              <w:pStyle w:val="Tabletext"/>
              <w:keepNext/>
              <w:keepLines/>
              <w:spacing w:before="20" w:after="0"/>
              <w:ind w:right="113"/>
              <w:jc w:val="right"/>
              <w:rPr>
                <w:lang w:val="ru-RU"/>
              </w:rPr>
            </w:pPr>
            <w:r>
              <w:rPr>
                <w:lang w:val="ru-RU"/>
              </w:rPr>
              <w:t>887 091</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113"/>
              <w:jc w:val="right"/>
              <w:rPr>
                <w:lang w:val="ru-RU"/>
              </w:rPr>
            </w:pPr>
          </w:p>
        </w:tc>
        <w:tc>
          <w:tcPr>
            <w:tcW w:w="1247" w:type="dxa"/>
            <w:vAlign w:val="bottom"/>
          </w:tcPr>
          <w:p w:rsidR="00D955B3" w:rsidRPr="005A046D" w:rsidRDefault="00CE145F" w:rsidP="0092391B">
            <w:pPr>
              <w:pStyle w:val="Tabletext"/>
              <w:keepNext/>
              <w:keepLines/>
              <w:spacing w:before="20" w:after="0"/>
              <w:ind w:right="113"/>
              <w:jc w:val="right"/>
              <w:rPr>
                <w:szCs w:val="18"/>
                <w:lang w:val="ru-RU"/>
              </w:rPr>
            </w:pPr>
            <w:r>
              <w:rPr>
                <w:szCs w:val="18"/>
                <w:lang w:val="ru-RU"/>
              </w:rPr>
              <w:t>293 078</w:t>
            </w:r>
          </w:p>
        </w:tc>
        <w:tc>
          <w:tcPr>
            <w:tcW w:w="113" w:type="dxa"/>
            <w:tcMar>
              <w:left w:w="28" w:type="dxa"/>
              <w:right w:w="28" w:type="dxa"/>
            </w:tcMar>
            <w:vAlign w:val="bottom"/>
          </w:tcPr>
          <w:p w:rsidR="00D955B3" w:rsidRPr="005A046D" w:rsidRDefault="00D955B3" w:rsidP="0092391B">
            <w:pPr>
              <w:pStyle w:val="Tabletext"/>
              <w:keepNext/>
              <w:keepLines/>
              <w:spacing w:before="20" w:after="0"/>
              <w:ind w:right="113"/>
              <w:jc w:val="right"/>
              <w:rPr>
                <w:lang w:val="ru-RU"/>
              </w:rPr>
            </w:pPr>
          </w:p>
        </w:tc>
        <w:tc>
          <w:tcPr>
            <w:tcW w:w="1077" w:type="dxa"/>
            <w:vAlign w:val="bottom"/>
          </w:tcPr>
          <w:p w:rsidR="00D955B3" w:rsidRPr="005A046D" w:rsidRDefault="00CE145F" w:rsidP="0092391B">
            <w:pPr>
              <w:pStyle w:val="Tabletext"/>
              <w:keepNext/>
              <w:keepLines/>
              <w:spacing w:before="20" w:after="0"/>
              <w:ind w:right="113"/>
              <w:jc w:val="right"/>
              <w:rPr>
                <w:lang w:val="ru-RU"/>
              </w:rPr>
            </w:pPr>
            <w:r>
              <w:rPr>
                <w:lang w:val="ru-RU"/>
              </w:rPr>
              <w:t>6 549 139</w:t>
            </w:r>
          </w:p>
        </w:tc>
      </w:tr>
      <w:tr w:rsidR="000C37A6" w:rsidRPr="005A046D" w:rsidTr="000C37A6">
        <w:trPr>
          <w:cantSplit/>
        </w:trPr>
        <w:tc>
          <w:tcPr>
            <w:tcW w:w="2948" w:type="dxa"/>
            <w:vAlign w:val="bottom"/>
          </w:tcPr>
          <w:p w:rsidR="00D955B3" w:rsidRPr="005A046D" w:rsidRDefault="009B5A72" w:rsidP="000C37A6">
            <w:pPr>
              <w:spacing w:before="20"/>
              <w:rPr>
                <w:b/>
                <w:sz w:val="18"/>
                <w:szCs w:val="18"/>
                <w:lang w:val="ru-RU"/>
              </w:rPr>
            </w:pPr>
            <w:r w:rsidRPr="005A046D">
              <w:rPr>
                <w:b/>
                <w:sz w:val="18"/>
                <w:szCs w:val="18"/>
                <w:lang w:val="ru-RU"/>
              </w:rPr>
              <w:t>Операционные доходы</w:t>
            </w:r>
          </w:p>
        </w:tc>
        <w:tc>
          <w:tcPr>
            <w:tcW w:w="113" w:type="dxa"/>
            <w:tcMar>
              <w:left w:w="28" w:type="dxa"/>
              <w:right w:w="28" w:type="dxa"/>
            </w:tcMar>
            <w:vAlign w:val="bottom"/>
          </w:tcPr>
          <w:p w:rsidR="00D955B3" w:rsidRPr="005A046D" w:rsidRDefault="00D955B3" w:rsidP="000C37A6">
            <w:pPr>
              <w:pStyle w:val="Tabletext"/>
              <w:spacing w:before="20" w:after="0"/>
              <w:jc w:val="right"/>
              <w:rPr>
                <w:b/>
                <w:bCs/>
                <w:lang w:val="ru-RU"/>
              </w:rPr>
            </w:pPr>
          </w:p>
        </w:tc>
        <w:tc>
          <w:tcPr>
            <w:tcW w:w="1247" w:type="dxa"/>
            <w:tcBorders>
              <w:top w:val="single" w:sz="4" w:space="0" w:color="auto"/>
            </w:tcBorders>
            <w:vAlign w:val="bottom"/>
          </w:tcPr>
          <w:p w:rsidR="00117951" w:rsidRPr="005A046D" w:rsidRDefault="00E62483">
            <w:pPr>
              <w:pStyle w:val="Tabletext"/>
              <w:spacing w:before="20" w:after="0"/>
              <w:ind w:right="113"/>
              <w:jc w:val="right"/>
              <w:rPr>
                <w:b/>
                <w:lang w:val="ru-RU"/>
              </w:rPr>
            </w:pPr>
            <w:r>
              <w:rPr>
                <w:b/>
                <w:lang w:val="ru-RU"/>
              </w:rPr>
              <w:t>6 521 057</w:t>
            </w:r>
          </w:p>
        </w:tc>
        <w:tc>
          <w:tcPr>
            <w:tcW w:w="113" w:type="dxa"/>
            <w:tcMar>
              <w:left w:w="28" w:type="dxa"/>
              <w:right w:w="28" w:type="dxa"/>
            </w:tcMar>
            <w:vAlign w:val="bottom"/>
          </w:tcPr>
          <w:p w:rsidR="00D955B3" w:rsidRPr="005A046D" w:rsidRDefault="00D955B3" w:rsidP="000C37A6">
            <w:pPr>
              <w:pStyle w:val="Tabletext"/>
              <w:spacing w:before="20" w:after="0"/>
              <w:ind w:right="113"/>
              <w:jc w:val="right"/>
              <w:rPr>
                <w:b/>
                <w:lang w:val="ru-RU"/>
              </w:rPr>
            </w:pPr>
          </w:p>
        </w:tc>
        <w:tc>
          <w:tcPr>
            <w:tcW w:w="1701" w:type="dxa"/>
            <w:tcBorders>
              <w:top w:val="single" w:sz="4" w:space="0" w:color="auto"/>
            </w:tcBorders>
            <w:vAlign w:val="bottom"/>
          </w:tcPr>
          <w:p w:rsidR="00117951" w:rsidRPr="005A046D" w:rsidRDefault="00E62483">
            <w:pPr>
              <w:pStyle w:val="Tabletext"/>
              <w:spacing w:before="20" w:after="0"/>
              <w:ind w:right="113"/>
              <w:jc w:val="right"/>
              <w:rPr>
                <w:b/>
                <w:lang w:val="ru-RU"/>
              </w:rPr>
            </w:pPr>
            <w:r>
              <w:rPr>
                <w:b/>
                <w:lang w:val="ru-RU"/>
              </w:rPr>
              <w:t>1 594 303</w:t>
            </w:r>
          </w:p>
        </w:tc>
        <w:tc>
          <w:tcPr>
            <w:tcW w:w="113" w:type="dxa"/>
            <w:tcMar>
              <w:left w:w="28" w:type="dxa"/>
              <w:right w:w="28" w:type="dxa"/>
            </w:tcMar>
            <w:vAlign w:val="bottom"/>
          </w:tcPr>
          <w:p w:rsidR="00D955B3" w:rsidRPr="005A046D" w:rsidRDefault="00D955B3" w:rsidP="000C37A6">
            <w:pPr>
              <w:pStyle w:val="Tabletext"/>
              <w:spacing w:before="20" w:after="0"/>
              <w:ind w:right="113"/>
              <w:jc w:val="right"/>
              <w:rPr>
                <w:b/>
                <w:lang w:val="ru-RU"/>
              </w:rPr>
            </w:pPr>
          </w:p>
        </w:tc>
        <w:tc>
          <w:tcPr>
            <w:tcW w:w="1247" w:type="dxa"/>
            <w:tcBorders>
              <w:top w:val="single" w:sz="4" w:space="0" w:color="auto"/>
            </w:tcBorders>
            <w:vAlign w:val="bottom"/>
          </w:tcPr>
          <w:p w:rsidR="00D955B3" w:rsidRPr="005A046D" w:rsidRDefault="00E62483" w:rsidP="000C37A6">
            <w:pPr>
              <w:pStyle w:val="Tabletext"/>
              <w:spacing w:before="20" w:after="0"/>
              <w:ind w:right="113"/>
              <w:jc w:val="right"/>
              <w:rPr>
                <w:b/>
                <w:lang w:val="ru-RU"/>
              </w:rPr>
            </w:pPr>
            <w:r>
              <w:rPr>
                <w:b/>
                <w:lang w:val="ru-RU"/>
              </w:rPr>
              <w:t>128 286</w:t>
            </w:r>
          </w:p>
        </w:tc>
        <w:tc>
          <w:tcPr>
            <w:tcW w:w="113" w:type="dxa"/>
            <w:tcMar>
              <w:left w:w="28" w:type="dxa"/>
              <w:right w:w="28" w:type="dxa"/>
            </w:tcMar>
            <w:vAlign w:val="bottom"/>
          </w:tcPr>
          <w:p w:rsidR="00D955B3" w:rsidRPr="005A046D" w:rsidRDefault="00D955B3" w:rsidP="000C37A6">
            <w:pPr>
              <w:pStyle w:val="Tabletext"/>
              <w:spacing w:before="20" w:after="0"/>
              <w:ind w:right="113"/>
              <w:jc w:val="right"/>
              <w:rPr>
                <w:b/>
                <w:lang w:val="ru-RU"/>
              </w:rPr>
            </w:pPr>
          </w:p>
        </w:tc>
        <w:tc>
          <w:tcPr>
            <w:tcW w:w="1077" w:type="dxa"/>
            <w:tcBorders>
              <w:top w:val="single" w:sz="4" w:space="0" w:color="auto"/>
            </w:tcBorders>
            <w:vAlign w:val="bottom"/>
          </w:tcPr>
          <w:p w:rsidR="00117951" w:rsidRPr="005A046D" w:rsidRDefault="00E62483">
            <w:pPr>
              <w:pStyle w:val="Tabletext"/>
              <w:spacing w:before="20" w:after="0"/>
              <w:ind w:right="113"/>
              <w:jc w:val="right"/>
              <w:rPr>
                <w:b/>
                <w:lang w:val="ru-RU"/>
              </w:rPr>
            </w:pPr>
            <w:r>
              <w:rPr>
                <w:b/>
                <w:lang w:val="ru-RU"/>
              </w:rPr>
              <w:t>8 243 646</w:t>
            </w:r>
          </w:p>
        </w:tc>
      </w:tr>
      <w:tr w:rsidR="000C37A6" w:rsidRPr="005A046D" w:rsidTr="000C37A6">
        <w:trPr>
          <w:cantSplit/>
        </w:trPr>
        <w:tc>
          <w:tcPr>
            <w:tcW w:w="2948" w:type="dxa"/>
            <w:vAlign w:val="bottom"/>
          </w:tcPr>
          <w:p w:rsidR="00D955B3" w:rsidRPr="005A046D" w:rsidRDefault="009B5A72" w:rsidP="000C37A6">
            <w:pPr>
              <w:spacing w:before="20"/>
              <w:rPr>
                <w:sz w:val="18"/>
                <w:szCs w:val="18"/>
                <w:lang w:val="ru-RU"/>
              </w:rPr>
            </w:pPr>
            <w:r w:rsidRPr="005A046D">
              <w:rPr>
                <w:sz w:val="18"/>
                <w:szCs w:val="18"/>
                <w:lang w:val="ru-RU"/>
              </w:rPr>
              <w:t xml:space="preserve">Расходы на персонал </w:t>
            </w:r>
          </w:p>
        </w:tc>
        <w:tc>
          <w:tcPr>
            <w:tcW w:w="113" w:type="dxa"/>
            <w:tcMar>
              <w:left w:w="28" w:type="dxa"/>
              <w:right w:w="28" w:type="dxa"/>
            </w:tcMar>
            <w:vAlign w:val="bottom"/>
          </w:tcPr>
          <w:p w:rsidR="00D955B3" w:rsidRPr="005A046D" w:rsidRDefault="00D955B3" w:rsidP="000C37A6">
            <w:pPr>
              <w:pStyle w:val="Tabletext"/>
              <w:spacing w:before="20" w:after="0"/>
              <w:jc w:val="right"/>
              <w:rPr>
                <w:lang w:val="ru-RU"/>
              </w:rPr>
            </w:pPr>
          </w:p>
        </w:tc>
        <w:tc>
          <w:tcPr>
            <w:tcW w:w="1247" w:type="dxa"/>
            <w:vAlign w:val="bottom"/>
          </w:tcPr>
          <w:p w:rsidR="00D955B3" w:rsidRPr="005A046D" w:rsidRDefault="00CE145F" w:rsidP="0092391B">
            <w:pPr>
              <w:pStyle w:val="Tabletext"/>
              <w:spacing w:before="20" w:after="0"/>
              <w:ind w:right="57"/>
              <w:jc w:val="right"/>
              <w:rPr>
                <w:szCs w:val="18"/>
                <w:lang w:val="ru-RU"/>
              </w:rPr>
            </w:pPr>
            <w:r>
              <w:rPr>
                <w:szCs w:val="18"/>
                <w:lang w:val="ru-RU"/>
              </w:rPr>
              <w:t>(921 808)</w:t>
            </w:r>
          </w:p>
        </w:tc>
        <w:tc>
          <w:tcPr>
            <w:tcW w:w="113" w:type="dxa"/>
            <w:tcMar>
              <w:left w:w="28" w:type="dxa"/>
              <w:right w:w="28" w:type="dxa"/>
            </w:tcMar>
            <w:vAlign w:val="bottom"/>
          </w:tcPr>
          <w:p w:rsidR="00D955B3" w:rsidRPr="005A046D" w:rsidRDefault="00D955B3" w:rsidP="0092391B">
            <w:pPr>
              <w:pStyle w:val="Tabletext"/>
              <w:spacing w:before="20" w:after="0"/>
              <w:ind w:right="57"/>
              <w:jc w:val="right"/>
              <w:rPr>
                <w:lang w:val="ru-RU"/>
              </w:rPr>
            </w:pPr>
          </w:p>
        </w:tc>
        <w:tc>
          <w:tcPr>
            <w:tcW w:w="1701" w:type="dxa"/>
            <w:vAlign w:val="bottom"/>
          </w:tcPr>
          <w:p w:rsidR="00D955B3" w:rsidRPr="005A046D" w:rsidRDefault="00CE145F" w:rsidP="0092391B">
            <w:pPr>
              <w:pStyle w:val="Tabletext"/>
              <w:spacing w:before="20" w:after="0"/>
              <w:ind w:right="57"/>
              <w:jc w:val="right"/>
              <w:rPr>
                <w:szCs w:val="18"/>
                <w:lang w:val="ru-RU"/>
              </w:rPr>
            </w:pPr>
            <w:r>
              <w:rPr>
                <w:szCs w:val="18"/>
                <w:lang w:val="ru-RU"/>
              </w:rPr>
              <w:t>(182 684)</w:t>
            </w:r>
          </w:p>
        </w:tc>
        <w:tc>
          <w:tcPr>
            <w:tcW w:w="113" w:type="dxa"/>
            <w:tcMar>
              <w:left w:w="28" w:type="dxa"/>
              <w:right w:w="28" w:type="dxa"/>
            </w:tcMar>
            <w:vAlign w:val="bottom"/>
          </w:tcPr>
          <w:p w:rsidR="00D955B3" w:rsidRPr="005A046D" w:rsidRDefault="00D955B3" w:rsidP="0092391B">
            <w:pPr>
              <w:pStyle w:val="Tabletext"/>
              <w:spacing w:before="20" w:after="0"/>
              <w:ind w:right="57"/>
              <w:jc w:val="right"/>
              <w:rPr>
                <w:lang w:val="ru-RU"/>
              </w:rPr>
            </w:pPr>
          </w:p>
        </w:tc>
        <w:tc>
          <w:tcPr>
            <w:tcW w:w="1247" w:type="dxa"/>
            <w:vAlign w:val="bottom"/>
          </w:tcPr>
          <w:p w:rsidR="00D955B3" w:rsidRPr="005A046D" w:rsidRDefault="00CE145F" w:rsidP="0092391B">
            <w:pPr>
              <w:pStyle w:val="Tabletext"/>
              <w:spacing w:before="20" w:after="0"/>
              <w:ind w:right="57"/>
              <w:jc w:val="right"/>
              <w:rPr>
                <w:lang w:val="ru-RU"/>
              </w:rPr>
            </w:pPr>
            <w:r>
              <w:rPr>
                <w:lang w:val="ru-RU"/>
              </w:rPr>
              <w:t>(46 349)</w:t>
            </w:r>
          </w:p>
        </w:tc>
        <w:tc>
          <w:tcPr>
            <w:tcW w:w="113" w:type="dxa"/>
            <w:tcMar>
              <w:left w:w="28" w:type="dxa"/>
              <w:right w:w="28" w:type="dxa"/>
            </w:tcMar>
            <w:vAlign w:val="bottom"/>
          </w:tcPr>
          <w:p w:rsidR="00D955B3" w:rsidRPr="005A046D" w:rsidRDefault="00D955B3" w:rsidP="0092391B">
            <w:pPr>
              <w:pStyle w:val="Tabletext"/>
              <w:spacing w:before="20" w:after="0"/>
              <w:ind w:right="57"/>
              <w:jc w:val="right"/>
              <w:rPr>
                <w:lang w:val="ru-RU"/>
              </w:rPr>
            </w:pPr>
          </w:p>
        </w:tc>
        <w:tc>
          <w:tcPr>
            <w:tcW w:w="1077" w:type="dxa"/>
            <w:vAlign w:val="bottom"/>
          </w:tcPr>
          <w:p w:rsidR="00D955B3" w:rsidRPr="005A046D" w:rsidRDefault="00C653A3" w:rsidP="0092391B">
            <w:pPr>
              <w:pStyle w:val="Tabletext"/>
              <w:spacing w:before="20" w:after="0"/>
              <w:ind w:right="57"/>
              <w:jc w:val="right"/>
              <w:rPr>
                <w:szCs w:val="18"/>
                <w:lang w:val="ru-RU"/>
              </w:rPr>
            </w:pPr>
            <w:r>
              <w:rPr>
                <w:szCs w:val="18"/>
                <w:lang w:val="ru-RU"/>
              </w:rPr>
              <w:t>(1 150 841)</w:t>
            </w:r>
          </w:p>
        </w:tc>
      </w:tr>
      <w:tr w:rsidR="000C37A6" w:rsidRPr="009E5599" w:rsidTr="000C37A6">
        <w:trPr>
          <w:cantSplit/>
        </w:trPr>
        <w:tc>
          <w:tcPr>
            <w:tcW w:w="2948" w:type="dxa"/>
            <w:vAlign w:val="bottom"/>
          </w:tcPr>
          <w:p w:rsidR="00D955B3" w:rsidRPr="005A046D" w:rsidRDefault="009B5A72" w:rsidP="000C37A6">
            <w:pPr>
              <w:spacing w:before="20"/>
              <w:rPr>
                <w:sz w:val="18"/>
                <w:szCs w:val="18"/>
                <w:lang w:val="ru-RU"/>
              </w:rPr>
            </w:pPr>
            <w:r w:rsidRPr="005A046D">
              <w:rPr>
                <w:sz w:val="18"/>
                <w:szCs w:val="18"/>
                <w:lang w:val="ru-RU"/>
              </w:rPr>
              <w:t>Прочие общехозяйственные и административные расходы</w:t>
            </w:r>
          </w:p>
        </w:tc>
        <w:tc>
          <w:tcPr>
            <w:tcW w:w="113" w:type="dxa"/>
            <w:tcMar>
              <w:left w:w="28" w:type="dxa"/>
              <w:right w:w="28" w:type="dxa"/>
            </w:tcMar>
            <w:vAlign w:val="bottom"/>
          </w:tcPr>
          <w:p w:rsidR="00D955B3" w:rsidRPr="005A046D" w:rsidRDefault="00D955B3" w:rsidP="000C37A6">
            <w:pPr>
              <w:pStyle w:val="Tabletext"/>
              <w:spacing w:before="20" w:after="0"/>
              <w:jc w:val="right"/>
              <w:rPr>
                <w:lang w:val="ru-RU"/>
              </w:rPr>
            </w:pPr>
          </w:p>
        </w:tc>
        <w:tc>
          <w:tcPr>
            <w:tcW w:w="1247" w:type="dxa"/>
            <w:vAlign w:val="bottom"/>
          </w:tcPr>
          <w:p w:rsidR="00D955B3" w:rsidRPr="005A046D" w:rsidRDefault="00CE145F" w:rsidP="0092391B">
            <w:pPr>
              <w:pStyle w:val="Tabletext"/>
              <w:spacing w:before="20" w:after="0"/>
              <w:ind w:right="57"/>
              <w:jc w:val="right"/>
              <w:rPr>
                <w:szCs w:val="18"/>
                <w:lang w:val="ru-RU"/>
              </w:rPr>
            </w:pPr>
            <w:r>
              <w:rPr>
                <w:szCs w:val="18"/>
                <w:lang w:val="ru-RU"/>
              </w:rPr>
              <w:t>(743 284)</w:t>
            </w:r>
          </w:p>
        </w:tc>
        <w:tc>
          <w:tcPr>
            <w:tcW w:w="113" w:type="dxa"/>
            <w:tcMar>
              <w:left w:w="28" w:type="dxa"/>
              <w:right w:w="28" w:type="dxa"/>
            </w:tcMar>
            <w:vAlign w:val="bottom"/>
          </w:tcPr>
          <w:p w:rsidR="00D955B3" w:rsidRPr="005A046D" w:rsidRDefault="00D955B3" w:rsidP="0092391B">
            <w:pPr>
              <w:pStyle w:val="Tabletext"/>
              <w:spacing w:before="20" w:after="0"/>
              <w:ind w:right="57"/>
              <w:jc w:val="right"/>
              <w:rPr>
                <w:lang w:val="ru-RU"/>
              </w:rPr>
            </w:pPr>
          </w:p>
        </w:tc>
        <w:tc>
          <w:tcPr>
            <w:tcW w:w="1701" w:type="dxa"/>
            <w:vAlign w:val="bottom"/>
          </w:tcPr>
          <w:p w:rsidR="00D955B3" w:rsidRPr="005A046D" w:rsidRDefault="00CE145F" w:rsidP="0092391B">
            <w:pPr>
              <w:pStyle w:val="Tabletext"/>
              <w:spacing w:before="20" w:after="0"/>
              <w:ind w:right="57"/>
              <w:jc w:val="right"/>
              <w:rPr>
                <w:szCs w:val="18"/>
                <w:lang w:val="ru-RU"/>
              </w:rPr>
            </w:pPr>
            <w:r>
              <w:rPr>
                <w:szCs w:val="18"/>
                <w:lang w:val="ru-RU"/>
              </w:rPr>
              <w:t>(179 494)</w:t>
            </w:r>
          </w:p>
        </w:tc>
        <w:tc>
          <w:tcPr>
            <w:tcW w:w="113" w:type="dxa"/>
            <w:tcMar>
              <w:left w:w="28" w:type="dxa"/>
              <w:right w:w="28" w:type="dxa"/>
            </w:tcMar>
            <w:vAlign w:val="bottom"/>
          </w:tcPr>
          <w:p w:rsidR="00D955B3" w:rsidRPr="005A046D" w:rsidRDefault="00D955B3" w:rsidP="0092391B">
            <w:pPr>
              <w:pStyle w:val="Tabletext"/>
              <w:spacing w:before="20" w:after="0"/>
              <w:ind w:right="57"/>
              <w:jc w:val="right"/>
              <w:rPr>
                <w:lang w:val="ru-RU"/>
              </w:rPr>
            </w:pPr>
          </w:p>
        </w:tc>
        <w:tc>
          <w:tcPr>
            <w:tcW w:w="1247" w:type="dxa"/>
            <w:vAlign w:val="bottom"/>
          </w:tcPr>
          <w:p w:rsidR="00D955B3" w:rsidRPr="005A046D" w:rsidRDefault="00CE145F" w:rsidP="0092391B">
            <w:pPr>
              <w:pStyle w:val="Tabletext"/>
              <w:spacing w:before="20" w:after="0"/>
              <w:ind w:right="57"/>
              <w:jc w:val="right"/>
              <w:rPr>
                <w:szCs w:val="18"/>
                <w:lang w:val="ru-RU"/>
              </w:rPr>
            </w:pPr>
            <w:r>
              <w:rPr>
                <w:szCs w:val="18"/>
                <w:lang w:val="ru-RU"/>
              </w:rPr>
              <w:t>(26 997)</w:t>
            </w:r>
          </w:p>
        </w:tc>
        <w:tc>
          <w:tcPr>
            <w:tcW w:w="113" w:type="dxa"/>
            <w:tcMar>
              <w:left w:w="28" w:type="dxa"/>
              <w:right w:w="28" w:type="dxa"/>
            </w:tcMar>
            <w:vAlign w:val="bottom"/>
          </w:tcPr>
          <w:p w:rsidR="00D955B3" w:rsidRPr="005A046D" w:rsidRDefault="00D955B3" w:rsidP="0092391B">
            <w:pPr>
              <w:pStyle w:val="Tabletext"/>
              <w:spacing w:before="20" w:after="0"/>
              <w:ind w:right="57"/>
              <w:jc w:val="right"/>
              <w:rPr>
                <w:lang w:val="ru-RU"/>
              </w:rPr>
            </w:pPr>
          </w:p>
        </w:tc>
        <w:tc>
          <w:tcPr>
            <w:tcW w:w="1077" w:type="dxa"/>
            <w:vAlign w:val="bottom"/>
          </w:tcPr>
          <w:p w:rsidR="00D955B3" w:rsidRPr="005A046D" w:rsidRDefault="00C653A3" w:rsidP="0092391B">
            <w:pPr>
              <w:pStyle w:val="Tabletext"/>
              <w:spacing w:before="20" w:after="0"/>
              <w:ind w:right="57"/>
              <w:jc w:val="right"/>
              <w:rPr>
                <w:szCs w:val="18"/>
                <w:lang w:val="ru-RU"/>
              </w:rPr>
            </w:pPr>
            <w:r>
              <w:rPr>
                <w:szCs w:val="18"/>
                <w:lang w:val="ru-RU"/>
              </w:rPr>
              <w:t>(949 775)</w:t>
            </w:r>
          </w:p>
        </w:tc>
      </w:tr>
      <w:tr w:rsidR="000C37A6" w:rsidRPr="005A046D" w:rsidTr="000C37A6">
        <w:trPr>
          <w:cantSplit/>
        </w:trPr>
        <w:tc>
          <w:tcPr>
            <w:tcW w:w="2948" w:type="dxa"/>
            <w:vAlign w:val="bottom"/>
          </w:tcPr>
          <w:p w:rsidR="00D955B3" w:rsidRPr="005A046D" w:rsidRDefault="009B5A72" w:rsidP="000C37A6">
            <w:pPr>
              <w:spacing w:before="20"/>
              <w:rPr>
                <w:sz w:val="18"/>
                <w:szCs w:val="18"/>
                <w:lang w:val="ru-RU"/>
              </w:rPr>
            </w:pPr>
            <w:r w:rsidRPr="005A046D">
              <w:rPr>
                <w:sz w:val="18"/>
                <w:szCs w:val="18"/>
                <w:lang w:val="ru-RU"/>
              </w:rPr>
              <w:t>Прочие расходы</w:t>
            </w:r>
          </w:p>
        </w:tc>
        <w:tc>
          <w:tcPr>
            <w:tcW w:w="113" w:type="dxa"/>
            <w:tcMar>
              <w:left w:w="28" w:type="dxa"/>
              <w:right w:w="28" w:type="dxa"/>
            </w:tcMar>
            <w:vAlign w:val="bottom"/>
          </w:tcPr>
          <w:p w:rsidR="00D955B3" w:rsidRPr="005A046D" w:rsidRDefault="00D955B3" w:rsidP="000C37A6">
            <w:pPr>
              <w:pStyle w:val="Tabletext"/>
              <w:spacing w:before="20" w:after="0"/>
              <w:jc w:val="right"/>
              <w:rPr>
                <w:lang w:val="ru-RU"/>
              </w:rPr>
            </w:pPr>
          </w:p>
        </w:tc>
        <w:tc>
          <w:tcPr>
            <w:tcW w:w="1247" w:type="dxa"/>
            <w:tcBorders>
              <w:bottom w:val="single" w:sz="4" w:space="0" w:color="auto"/>
            </w:tcBorders>
            <w:vAlign w:val="bottom"/>
          </w:tcPr>
          <w:p w:rsidR="00012DCD" w:rsidRPr="005A046D" w:rsidRDefault="00CE145F" w:rsidP="0092391B">
            <w:pPr>
              <w:pStyle w:val="Tabletext"/>
              <w:spacing w:before="20" w:after="0"/>
              <w:ind w:right="57"/>
              <w:jc w:val="right"/>
              <w:rPr>
                <w:szCs w:val="18"/>
                <w:lang w:val="ru-RU"/>
              </w:rPr>
            </w:pPr>
            <w:r>
              <w:rPr>
                <w:szCs w:val="18"/>
                <w:lang w:val="ru-RU"/>
              </w:rPr>
              <w:t>(6 233 480)</w:t>
            </w:r>
          </w:p>
        </w:tc>
        <w:tc>
          <w:tcPr>
            <w:tcW w:w="113" w:type="dxa"/>
            <w:tcMar>
              <w:left w:w="28" w:type="dxa"/>
              <w:right w:w="28" w:type="dxa"/>
            </w:tcMar>
            <w:vAlign w:val="bottom"/>
          </w:tcPr>
          <w:p w:rsidR="00D955B3" w:rsidRPr="005A046D" w:rsidRDefault="00D955B3" w:rsidP="0092391B">
            <w:pPr>
              <w:pStyle w:val="Tabletext"/>
              <w:spacing w:before="20" w:after="0"/>
              <w:ind w:right="57"/>
              <w:jc w:val="right"/>
              <w:rPr>
                <w:lang w:val="ru-RU"/>
              </w:rPr>
            </w:pPr>
          </w:p>
        </w:tc>
        <w:tc>
          <w:tcPr>
            <w:tcW w:w="1701" w:type="dxa"/>
            <w:tcBorders>
              <w:bottom w:val="single" w:sz="4" w:space="0" w:color="auto"/>
            </w:tcBorders>
            <w:vAlign w:val="bottom"/>
          </w:tcPr>
          <w:p w:rsidR="00012DCD" w:rsidRPr="005A046D" w:rsidRDefault="00CE145F" w:rsidP="0092391B">
            <w:pPr>
              <w:pStyle w:val="Tabletext"/>
              <w:spacing w:before="20" w:after="0"/>
              <w:ind w:right="57"/>
              <w:jc w:val="right"/>
              <w:rPr>
                <w:szCs w:val="18"/>
                <w:lang w:val="ru-RU"/>
              </w:rPr>
            </w:pPr>
            <w:r>
              <w:rPr>
                <w:szCs w:val="18"/>
                <w:lang w:val="ru-RU"/>
              </w:rPr>
              <w:t>(1 195 066)</w:t>
            </w:r>
          </w:p>
        </w:tc>
        <w:tc>
          <w:tcPr>
            <w:tcW w:w="113" w:type="dxa"/>
            <w:tcMar>
              <w:left w:w="28" w:type="dxa"/>
              <w:right w:w="28" w:type="dxa"/>
            </w:tcMar>
            <w:vAlign w:val="bottom"/>
          </w:tcPr>
          <w:p w:rsidR="00D955B3" w:rsidRPr="005A046D" w:rsidRDefault="00D955B3" w:rsidP="0092391B">
            <w:pPr>
              <w:pStyle w:val="Tabletext"/>
              <w:spacing w:before="20" w:after="0"/>
              <w:ind w:right="57"/>
              <w:jc w:val="right"/>
              <w:rPr>
                <w:lang w:val="ru-RU"/>
              </w:rPr>
            </w:pPr>
          </w:p>
        </w:tc>
        <w:tc>
          <w:tcPr>
            <w:tcW w:w="1247" w:type="dxa"/>
            <w:tcBorders>
              <w:bottom w:val="single" w:sz="4" w:space="0" w:color="auto"/>
            </w:tcBorders>
            <w:vAlign w:val="bottom"/>
          </w:tcPr>
          <w:p w:rsidR="00D955B3" w:rsidRPr="005A046D" w:rsidRDefault="00CE145F" w:rsidP="0092391B">
            <w:pPr>
              <w:pStyle w:val="Tabletext"/>
              <w:spacing w:before="20" w:after="0"/>
              <w:ind w:right="57"/>
              <w:jc w:val="right"/>
              <w:rPr>
                <w:szCs w:val="18"/>
                <w:lang w:val="ru-RU"/>
              </w:rPr>
            </w:pPr>
            <w:r>
              <w:rPr>
                <w:szCs w:val="18"/>
                <w:lang w:val="ru-RU"/>
              </w:rPr>
              <w:t>(119 308)</w:t>
            </w:r>
          </w:p>
        </w:tc>
        <w:tc>
          <w:tcPr>
            <w:tcW w:w="113" w:type="dxa"/>
            <w:tcMar>
              <w:left w:w="28" w:type="dxa"/>
              <w:right w:w="28" w:type="dxa"/>
            </w:tcMar>
            <w:vAlign w:val="bottom"/>
          </w:tcPr>
          <w:p w:rsidR="00D955B3" w:rsidRPr="005A046D" w:rsidRDefault="00D955B3" w:rsidP="0092391B">
            <w:pPr>
              <w:pStyle w:val="Tabletext"/>
              <w:spacing w:before="20" w:after="0"/>
              <w:ind w:right="57"/>
              <w:jc w:val="right"/>
              <w:rPr>
                <w:lang w:val="ru-RU"/>
              </w:rPr>
            </w:pPr>
          </w:p>
        </w:tc>
        <w:tc>
          <w:tcPr>
            <w:tcW w:w="1077" w:type="dxa"/>
            <w:tcBorders>
              <w:bottom w:val="single" w:sz="4" w:space="0" w:color="auto"/>
            </w:tcBorders>
            <w:vAlign w:val="bottom"/>
          </w:tcPr>
          <w:p w:rsidR="00117951" w:rsidRPr="005A046D" w:rsidRDefault="00C653A3" w:rsidP="0092391B">
            <w:pPr>
              <w:pStyle w:val="Tabletext"/>
              <w:spacing w:before="20" w:after="0"/>
              <w:ind w:right="57"/>
              <w:jc w:val="right"/>
              <w:rPr>
                <w:szCs w:val="18"/>
                <w:lang w:val="ru-RU"/>
              </w:rPr>
            </w:pPr>
            <w:r>
              <w:rPr>
                <w:szCs w:val="18"/>
                <w:lang w:val="ru-RU"/>
              </w:rPr>
              <w:t>(7 547 854)</w:t>
            </w:r>
          </w:p>
        </w:tc>
      </w:tr>
      <w:tr w:rsidR="000C37A6" w:rsidRPr="009E5599" w:rsidTr="000C37A6">
        <w:trPr>
          <w:cantSplit/>
        </w:trPr>
        <w:tc>
          <w:tcPr>
            <w:tcW w:w="2948" w:type="dxa"/>
            <w:vAlign w:val="bottom"/>
          </w:tcPr>
          <w:p w:rsidR="00D955B3" w:rsidRPr="005A046D" w:rsidRDefault="009B5A72" w:rsidP="00AB3706">
            <w:pPr>
              <w:spacing w:before="20"/>
              <w:rPr>
                <w:b/>
                <w:sz w:val="18"/>
                <w:szCs w:val="18"/>
                <w:lang w:val="ru-RU"/>
              </w:rPr>
            </w:pPr>
            <w:r w:rsidRPr="005A046D">
              <w:rPr>
                <w:b/>
                <w:sz w:val="18"/>
                <w:szCs w:val="18"/>
                <w:lang w:val="ru-RU"/>
              </w:rPr>
              <w:t>(Убыток) прибыль сегмента до вычета налога на прибыль</w:t>
            </w:r>
          </w:p>
        </w:tc>
        <w:tc>
          <w:tcPr>
            <w:tcW w:w="113" w:type="dxa"/>
            <w:tcMar>
              <w:left w:w="28" w:type="dxa"/>
              <w:right w:w="28" w:type="dxa"/>
            </w:tcMar>
            <w:vAlign w:val="bottom"/>
          </w:tcPr>
          <w:p w:rsidR="00D955B3" w:rsidRPr="005A046D" w:rsidRDefault="00D955B3" w:rsidP="000C37A6">
            <w:pPr>
              <w:pStyle w:val="Tabletext"/>
              <w:spacing w:before="20" w:after="0"/>
              <w:jc w:val="right"/>
              <w:rPr>
                <w:b/>
                <w:bCs/>
                <w:lang w:val="ru-RU"/>
              </w:rPr>
            </w:pPr>
          </w:p>
        </w:tc>
        <w:tc>
          <w:tcPr>
            <w:tcW w:w="1247" w:type="dxa"/>
            <w:vAlign w:val="bottom"/>
          </w:tcPr>
          <w:p w:rsidR="00241519" w:rsidRDefault="00E62483">
            <w:pPr>
              <w:pStyle w:val="Tabletext"/>
              <w:spacing w:before="20" w:after="0"/>
              <w:ind w:right="57"/>
              <w:jc w:val="right"/>
              <w:rPr>
                <w:b/>
                <w:lang w:val="ru-RU"/>
              </w:rPr>
            </w:pPr>
            <w:r>
              <w:rPr>
                <w:b/>
                <w:lang w:val="ru-RU"/>
              </w:rPr>
              <w:t>(1 377 515)</w:t>
            </w:r>
          </w:p>
        </w:tc>
        <w:tc>
          <w:tcPr>
            <w:tcW w:w="113" w:type="dxa"/>
            <w:tcMar>
              <w:left w:w="28" w:type="dxa"/>
              <w:right w:w="28" w:type="dxa"/>
            </w:tcMar>
            <w:vAlign w:val="bottom"/>
          </w:tcPr>
          <w:p w:rsidR="00D955B3" w:rsidRPr="005A046D" w:rsidRDefault="00D955B3" w:rsidP="000C37A6">
            <w:pPr>
              <w:pStyle w:val="Tabletext"/>
              <w:spacing w:before="20" w:after="0"/>
              <w:ind w:right="113"/>
              <w:jc w:val="right"/>
              <w:rPr>
                <w:b/>
                <w:lang w:val="ru-RU"/>
              </w:rPr>
            </w:pPr>
          </w:p>
        </w:tc>
        <w:tc>
          <w:tcPr>
            <w:tcW w:w="1701" w:type="dxa"/>
            <w:vAlign w:val="bottom"/>
          </w:tcPr>
          <w:p w:rsidR="00D955B3" w:rsidRPr="005A046D" w:rsidRDefault="00E62483" w:rsidP="000C37A6">
            <w:pPr>
              <w:pStyle w:val="Tabletext"/>
              <w:spacing w:before="20" w:after="0"/>
              <w:ind w:right="113"/>
              <w:jc w:val="right"/>
              <w:rPr>
                <w:b/>
                <w:lang w:val="ru-RU"/>
              </w:rPr>
            </w:pPr>
            <w:r>
              <w:rPr>
                <w:b/>
                <w:lang w:val="ru-RU"/>
              </w:rPr>
              <w:t>37 059</w:t>
            </w:r>
          </w:p>
        </w:tc>
        <w:tc>
          <w:tcPr>
            <w:tcW w:w="113" w:type="dxa"/>
            <w:tcMar>
              <w:left w:w="28" w:type="dxa"/>
              <w:right w:w="28" w:type="dxa"/>
            </w:tcMar>
            <w:vAlign w:val="bottom"/>
          </w:tcPr>
          <w:p w:rsidR="00D955B3" w:rsidRPr="005A046D" w:rsidRDefault="00D955B3" w:rsidP="000C37A6">
            <w:pPr>
              <w:pStyle w:val="Tabletext"/>
              <w:spacing w:before="20" w:after="0"/>
              <w:ind w:right="113"/>
              <w:jc w:val="right"/>
              <w:rPr>
                <w:b/>
                <w:lang w:val="ru-RU"/>
              </w:rPr>
            </w:pPr>
          </w:p>
        </w:tc>
        <w:tc>
          <w:tcPr>
            <w:tcW w:w="1247" w:type="dxa"/>
            <w:tcBorders>
              <w:top w:val="single" w:sz="4" w:space="0" w:color="auto"/>
            </w:tcBorders>
            <w:vAlign w:val="bottom"/>
          </w:tcPr>
          <w:p w:rsidR="00D955B3" w:rsidRPr="005A046D" w:rsidRDefault="00E62483" w:rsidP="0092391B">
            <w:pPr>
              <w:pStyle w:val="Tabletext"/>
              <w:spacing w:before="20" w:after="0"/>
              <w:ind w:right="57"/>
              <w:jc w:val="right"/>
              <w:rPr>
                <w:b/>
                <w:lang w:val="ru-RU"/>
              </w:rPr>
            </w:pPr>
            <w:r>
              <w:rPr>
                <w:b/>
                <w:lang w:val="ru-RU"/>
              </w:rPr>
              <w:t>(64 368)</w:t>
            </w:r>
          </w:p>
        </w:tc>
        <w:tc>
          <w:tcPr>
            <w:tcW w:w="113" w:type="dxa"/>
            <w:tcMar>
              <w:left w:w="28" w:type="dxa"/>
              <w:right w:w="28" w:type="dxa"/>
            </w:tcMar>
            <w:vAlign w:val="bottom"/>
          </w:tcPr>
          <w:p w:rsidR="00D955B3" w:rsidRPr="005A046D" w:rsidRDefault="00D955B3" w:rsidP="000C37A6">
            <w:pPr>
              <w:pStyle w:val="Tabletext"/>
              <w:spacing w:before="20" w:after="0"/>
              <w:ind w:right="113"/>
              <w:jc w:val="right"/>
              <w:rPr>
                <w:b/>
                <w:lang w:val="ru-RU"/>
              </w:rPr>
            </w:pPr>
          </w:p>
        </w:tc>
        <w:tc>
          <w:tcPr>
            <w:tcW w:w="1077" w:type="dxa"/>
            <w:vAlign w:val="bottom"/>
          </w:tcPr>
          <w:p w:rsidR="00D955B3" w:rsidRPr="005A046D" w:rsidRDefault="00E62483" w:rsidP="000C37A6">
            <w:pPr>
              <w:pStyle w:val="Tabletext"/>
              <w:spacing w:before="20" w:after="0"/>
              <w:ind w:right="113"/>
              <w:jc w:val="right"/>
              <w:rPr>
                <w:b/>
                <w:lang w:val="ru-RU"/>
              </w:rPr>
            </w:pPr>
            <w:r>
              <w:rPr>
                <w:b/>
                <w:lang w:val="ru-RU"/>
              </w:rPr>
              <w:t>(1 404 824)</w:t>
            </w:r>
          </w:p>
        </w:tc>
      </w:tr>
      <w:tr w:rsidR="000C37A6" w:rsidRPr="009E5599" w:rsidTr="000C37A6">
        <w:trPr>
          <w:cantSplit/>
        </w:trPr>
        <w:tc>
          <w:tcPr>
            <w:tcW w:w="2948" w:type="dxa"/>
            <w:vAlign w:val="bottom"/>
          </w:tcPr>
          <w:p w:rsidR="00D955B3" w:rsidRPr="005A046D" w:rsidRDefault="00E62483" w:rsidP="000C37A6">
            <w:pPr>
              <w:spacing w:before="20"/>
              <w:rPr>
                <w:sz w:val="18"/>
                <w:szCs w:val="18"/>
                <w:lang w:val="ru-RU"/>
              </w:rPr>
            </w:pPr>
            <w:r>
              <w:rPr>
                <w:sz w:val="18"/>
                <w:szCs w:val="18"/>
                <w:lang w:val="ru-RU"/>
              </w:rPr>
              <w:t>Требование</w:t>
            </w:r>
            <w:r w:rsidRPr="005A046D">
              <w:rPr>
                <w:sz w:val="18"/>
                <w:szCs w:val="18"/>
                <w:lang w:val="ru-RU"/>
              </w:rPr>
              <w:t xml:space="preserve"> </w:t>
            </w:r>
            <w:r w:rsidR="009B5A72" w:rsidRPr="005A046D">
              <w:rPr>
                <w:sz w:val="18"/>
                <w:szCs w:val="18"/>
                <w:lang w:val="ru-RU"/>
              </w:rPr>
              <w:t>по налогу на прибыль</w:t>
            </w:r>
          </w:p>
        </w:tc>
        <w:tc>
          <w:tcPr>
            <w:tcW w:w="113" w:type="dxa"/>
            <w:tcMar>
              <w:left w:w="28" w:type="dxa"/>
              <w:right w:w="28" w:type="dxa"/>
            </w:tcMar>
            <w:vAlign w:val="bottom"/>
          </w:tcPr>
          <w:p w:rsidR="00D955B3" w:rsidRPr="005A046D" w:rsidRDefault="00D955B3" w:rsidP="000C37A6">
            <w:pPr>
              <w:pStyle w:val="Tabletext"/>
              <w:spacing w:before="20" w:after="0"/>
              <w:jc w:val="right"/>
              <w:rPr>
                <w:lang w:val="ru-RU"/>
              </w:rPr>
            </w:pPr>
          </w:p>
        </w:tc>
        <w:tc>
          <w:tcPr>
            <w:tcW w:w="1247" w:type="dxa"/>
            <w:vAlign w:val="bottom"/>
          </w:tcPr>
          <w:p w:rsidR="00D955B3" w:rsidRPr="005A046D" w:rsidRDefault="00D955B3" w:rsidP="000C37A6">
            <w:pPr>
              <w:pStyle w:val="Tabletext"/>
              <w:spacing w:before="20" w:after="0"/>
              <w:ind w:right="113"/>
              <w:jc w:val="right"/>
              <w:rPr>
                <w:lang w:val="ru-RU"/>
              </w:rPr>
            </w:pPr>
          </w:p>
        </w:tc>
        <w:tc>
          <w:tcPr>
            <w:tcW w:w="113" w:type="dxa"/>
            <w:tcMar>
              <w:left w:w="28" w:type="dxa"/>
              <w:right w:w="28" w:type="dxa"/>
            </w:tcMar>
            <w:vAlign w:val="bottom"/>
          </w:tcPr>
          <w:p w:rsidR="00D955B3" w:rsidRPr="005A046D" w:rsidRDefault="00D955B3" w:rsidP="000C37A6">
            <w:pPr>
              <w:pStyle w:val="Tabletext"/>
              <w:spacing w:before="20" w:after="0"/>
              <w:ind w:right="113"/>
              <w:jc w:val="right"/>
              <w:rPr>
                <w:lang w:val="ru-RU"/>
              </w:rPr>
            </w:pPr>
          </w:p>
        </w:tc>
        <w:tc>
          <w:tcPr>
            <w:tcW w:w="1701" w:type="dxa"/>
            <w:vAlign w:val="bottom"/>
          </w:tcPr>
          <w:p w:rsidR="00D955B3" w:rsidRPr="005A046D" w:rsidRDefault="00D955B3" w:rsidP="000C37A6">
            <w:pPr>
              <w:pStyle w:val="Tabletext"/>
              <w:spacing w:before="20" w:after="0"/>
              <w:ind w:right="113"/>
              <w:jc w:val="right"/>
              <w:rPr>
                <w:lang w:val="ru-RU"/>
              </w:rPr>
            </w:pPr>
          </w:p>
        </w:tc>
        <w:tc>
          <w:tcPr>
            <w:tcW w:w="113" w:type="dxa"/>
            <w:tcMar>
              <w:left w:w="28" w:type="dxa"/>
              <w:right w:w="28" w:type="dxa"/>
            </w:tcMar>
            <w:vAlign w:val="bottom"/>
          </w:tcPr>
          <w:p w:rsidR="00D955B3" w:rsidRPr="005A046D" w:rsidRDefault="00D955B3" w:rsidP="000C37A6">
            <w:pPr>
              <w:pStyle w:val="Tabletext"/>
              <w:spacing w:before="20" w:after="0"/>
              <w:ind w:right="113"/>
              <w:jc w:val="right"/>
              <w:rPr>
                <w:lang w:val="ru-RU"/>
              </w:rPr>
            </w:pPr>
          </w:p>
        </w:tc>
        <w:tc>
          <w:tcPr>
            <w:tcW w:w="1247" w:type="dxa"/>
            <w:vAlign w:val="bottom"/>
          </w:tcPr>
          <w:p w:rsidR="00D955B3" w:rsidRPr="005A046D" w:rsidRDefault="00D955B3" w:rsidP="000C37A6">
            <w:pPr>
              <w:pStyle w:val="Tabletext"/>
              <w:spacing w:before="20" w:after="0"/>
              <w:ind w:right="113"/>
              <w:jc w:val="right"/>
              <w:rPr>
                <w:lang w:val="ru-RU"/>
              </w:rPr>
            </w:pPr>
          </w:p>
        </w:tc>
        <w:tc>
          <w:tcPr>
            <w:tcW w:w="113" w:type="dxa"/>
            <w:tcMar>
              <w:left w:w="28" w:type="dxa"/>
              <w:right w:w="28" w:type="dxa"/>
            </w:tcMar>
            <w:vAlign w:val="bottom"/>
          </w:tcPr>
          <w:p w:rsidR="00D955B3" w:rsidRPr="005A046D" w:rsidRDefault="00D955B3" w:rsidP="000C37A6">
            <w:pPr>
              <w:pStyle w:val="Tabletext"/>
              <w:spacing w:before="20" w:after="0"/>
              <w:ind w:right="113"/>
              <w:jc w:val="right"/>
              <w:rPr>
                <w:lang w:val="ru-RU"/>
              </w:rPr>
            </w:pPr>
          </w:p>
        </w:tc>
        <w:tc>
          <w:tcPr>
            <w:tcW w:w="1077" w:type="dxa"/>
            <w:tcBorders>
              <w:bottom w:val="single" w:sz="4" w:space="0" w:color="auto"/>
            </w:tcBorders>
            <w:vAlign w:val="bottom"/>
          </w:tcPr>
          <w:p w:rsidR="00D955B3" w:rsidRPr="005A046D" w:rsidRDefault="00E62483" w:rsidP="0092391B">
            <w:pPr>
              <w:pStyle w:val="Tabletext"/>
              <w:spacing w:before="20" w:after="0"/>
              <w:ind w:right="57"/>
              <w:jc w:val="right"/>
              <w:rPr>
                <w:szCs w:val="18"/>
                <w:lang w:val="ru-RU"/>
              </w:rPr>
            </w:pPr>
            <w:r>
              <w:rPr>
                <w:szCs w:val="18"/>
                <w:lang w:val="ru-RU"/>
              </w:rPr>
              <w:t>98 957</w:t>
            </w:r>
          </w:p>
        </w:tc>
      </w:tr>
      <w:tr w:rsidR="000C37A6" w:rsidRPr="005A046D" w:rsidTr="000C37A6">
        <w:trPr>
          <w:cantSplit/>
        </w:trPr>
        <w:tc>
          <w:tcPr>
            <w:tcW w:w="2948" w:type="dxa"/>
            <w:vAlign w:val="bottom"/>
          </w:tcPr>
          <w:p w:rsidR="00D955B3" w:rsidRPr="005A046D" w:rsidRDefault="00C40850" w:rsidP="000C37A6">
            <w:pPr>
              <w:spacing w:before="20"/>
              <w:rPr>
                <w:b/>
                <w:sz w:val="18"/>
                <w:szCs w:val="18"/>
                <w:lang w:val="ru-RU"/>
              </w:rPr>
            </w:pPr>
            <w:r>
              <w:rPr>
                <w:b/>
                <w:sz w:val="18"/>
                <w:szCs w:val="18"/>
                <w:lang w:val="ru-RU"/>
              </w:rPr>
              <w:t>Убыток</w:t>
            </w:r>
          </w:p>
        </w:tc>
        <w:tc>
          <w:tcPr>
            <w:tcW w:w="113" w:type="dxa"/>
            <w:tcMar>
              <w:left w:w="28" w:type="dxa"/>
              <w:right w:w="28" w:type="dxa"/>
            </w:tcMar>
            <w:vAlign w:val="bottom"/>
          </w:tcPr>
          <w:p w:rsidR="00D955B3" w:rsidRPr="005A046D" w:rsidRDefault="00D955B3" w:rsidP="000C37A6">
            <w:pPr>
              <w:pStyle w:val="Tabletext"/>
              <w:spacing w:before="20" w:after="0"/>
              <w:jc w:val="right"/>
              <w:rPr>
                <w:b/>
                <w:bCs/>
                <w:lang w:val="ru-RU"/>
              </w:rPr>
            </w:pPr>
          </w:p>
        </w:tc>
        <w:tc>
          <w:tcPr>
            <w:tcW w:w="1247" w:type="dxa"/>
            <w:vAlign w:val="bottom"/>
          </w:tcPr>
          <w:p w:rsidR="00D955B3" w:rsidRPr="005A046D" w:rsidRDefault="00D955B3" w:rsidP="000C37A6">
            <w:pPr>
              <w:pStyle w:val="Tabletext"/>
              <w:spacing w:before="20" w:after="0"/>
              <w:ind w:right="113"/>
              <w:jc w:val="right"/>
              <w:rPr>
                <w:b/>
                <w:bCs/>
                <w:lang w:val="ru-RU"/>
              </w:rPr>
            </w:pPr>
          </w:p>
        </w:tc>
        <w:tc>
          <w:tcPr>
            <w:tcW w:w="113" w:type="dxa"/>
            <w:tcMar>
              <w:left w:w="28" w:type="dxa"/>
              <w:right w:w="28" w:type="dxa"/>
            </w:tcMar>
            <w:vAlign w:val="bottom"/>
          </w:tcPr>
          <w:p w:rsidR="00D955B3" w:rsidRPr="005A046D" w:rsidRDefault="00D955B3" w:rsidP="000C37A6">
            <w:pPr>
              <w:pStyle w:val="Tabletext"/>
              <w:spacing w:before="20" w:after="0"/>
              <w:ind w:right="113"/>
              <w:jc w:val="right"/>
              <w:rPr>
                <w:b/>
                <w:bCs/>
                <w:lang w:val="ru-RU"/>
              </w:rPr>
            </w:pPr>
          </w:p>
        </w:tc>
        <w:tc>
          <w:tcPr>
            <w:tcW w:w="1701" w:type="dxa"/>
            <w:vAlign w:val="bottom"/>
          </w:tcPr>
          <w:p w:rsidR="00D955B3" w:rsidRPr="005A046D" w:rsidRDefault="00D955B3" w:rsidP="000C37A6">
            <w:pPr>
              <w:pStyle w:val="Tabletext"/>
              <w:spacing w:before="20" w:after="0"/>
              <w:ind w:right="113"/>
              <w:jc w:val="right"/>
              <w:rPr>
                <w:b/>
                <w:bCs/>
                <w:lang w:val="ru-RU"/>
              </w:rPr>
            </w:pPr>
          </w:p>
        </w:tc>
        <w:tc>
          <w:tcPr>
            <w:tcW w:w="113" w:type="dxa"/>
            <w:tcMar>
              <w:left w:w="28" w:type="dxa"/>
              <w:right w:w="28" w:type="dxa"/>
            </w:tcMar>
            <w:vAlign w:val="bottom"/>
          </w:tcPr>
          <w:p w:rsidR="00D955B3" w:rsidRPr="005A046D" w:rsidRDefault="00D955B3" w:rsidP="000C37A6">
            <w:pPr>
              <w:pStyle w:val="Tabletext"/>
              <w:spacing w:before="20" w:after="0"/>
              <w:ind w:right="113"/>
              <w:jc w:val="right"/>
              <w:rPr>
                <w:b/>
                <w:bCs/>
                <w:lang w:val="ru-RU"/>
              </w:rPr>
            </w:pPr>
          </w:p>
        </w:tc>
        <w:tc>
          <w:tcPr>
            <w:tcW w:w="1247" w:type="dxa"/>
            <w:vAlign w:val="bottom"/>
          </w:tcPr>
          <w:p w:rsidR="00D955B3" w:rsidRPr="005A046D" w:rsidRDefault="00D955B3" w:rsidP="000C37A6">
            <w:pPr>
              <w:pStyle w:val="Tabletext"/>
              <w:spacing w:before="20" w:after="0"/>
              <w:ind w:right="113"/>
              <w:jc w:val="right"/>
              <w:rPr>
                <w:b/>
                <w:bCs/>
                <w:lang w:val="ru-RU"/>
              </w:rPr>
            </w:pPr>
          </w:p>
        </w:tc>
        <w:tc>
          <w:tcPr>
            <w:tcW w:w="113" w:type="dxa"/>
            <w:tcMar>
              <w:left w:w="28" w:type="dxa"/>
              <w:right w:w="28" w:type="dxa"/>
            </w:tcMar>
            <w:vAlign w:val="bottom"/>
          </w:tcPr>
          <w:p w:rsidR="00D955B3" w:rsidRPr="005A046D" w:rsidRDefault="00D955B3" w:rsidP="000C37A6">
            <w:pPr>
              <w:pStyle w:val="Tabletext"/>
              <w:spacing w:before="20" w:after="0"/>
              <w:ind w:right="113"/>
              <w:jc w:val="right"/>
              <w:rPr>
                <w:b/>
                <w:bCs/>
                <w:lang w:val="ru-RU"/>
              </w:rPr>
            </w:pPr>
          </w:p>
        </w:tc>
        <w:tc>
          <w:tcPr>
            <w:tcW w:w="1077" w:type="dxa"/>
            <w:tcBorders>
              <w:top w:val="single" w:sz="4" w:space="0" w:color="auto"/>
              <w:bottom w:val="double" w:sz="4" w:space="0" w:color="auto"/>
            </w:tcBorders>
            <w:vAlign w:val="bottom"/>
          </w:tcPr>
          <w:p w:rsidR="00D955B3" w:rsidRPr="005A046D" w:rsidRDefault="00E62483" w:rsidP="00034B89">
            <w:pPr>
              <w:pStyle w:val="Tabletext"/>
              <w:spacing w:before="20" w:after="0"/>
              <w:ind w:right="113"/>
              <w:jc w:val="right"/>
              <w:rPr>
                <w:b/>
                <w:bCs/>
                <w:lang w:val="ru-RU"/>
              </w:rPr>
            </w:pPr>
            <w:r>
              <w:rPr>
                <w:b/>
                <w:bCs/>
                <w:lang w:val="ru-RU"/>
              </w:rPr>
              <w:t>(1 305 867)</w:t>
            </w:r>
          </w:p>
        </w:tc>
      </w:tr>
      <w:tr w:rsidR="000C37A6" w:rsidRPr="005A046D" w:rsidTr="000C37A6">
        <w:trPr>
          <w:cantSplit/>
        </w:trPr>
        <w:tc>
          <w:tcPr>
            <w:tcW w:w="2948" w:type="dxa"/>
            <w:vAlign w:val="bottom"/>
          </w:tcPr>
          <w:p w:rsidR="00D955B3" w:rsidRPr="005A046D" w:rsidRDefault="009B5A72" w:rsidP="000C37A6">
            <w:pPr>
              <w:spacing w:before="20"/>
              <w:rPr>
                <w:b/>
                <w:sz w:val="18"/>
                <w:szCs w:val="18"/>
                <w:lang w:val="ru-RU"/>
              </w:rPr>
            </w:pPr>
            <w:r w:rsidRPr="005A046D">
              <w:rPr>
                <w:b/>
                <w:sz w:val="18"/>
                <w:szCs w:val="18"/>
                <w:lang w:val="ru-RU"/>
              </w:rPr>
              <w:t>Прочие показатели по сегментам</w:t>
            </w:r>
          </w:p>
        </w:tc>
        <w:tc>
          <w:tcPr>
            <w:tcW w:w="113" w:type="dxa"/>
            <w:tcMar>
              <w:left w:w="28" w:type="dxa"/>
              <w:right w:w="28" w:type="dxa"/>
            </w:tcMar>
            <w:vAlign w:val="bottom"/>
          </w:tcPr>
          <w:p w:rsidR="00D955B3" w:rsidRPr="005A046D" w:rsidRDefault="00D955B3" w:rsidP="000C37A6">
            <w:pPr>
              <w:pStyle w:val="Tabletext"/>
              <w:spacing w:before="20" w:after="0"/>
              <w:jc w:val="right"/>
              <w:rPr>
                <w:b/>
                <w:bCs/>
                <w:lang w:val="ru-RU"/>
              </w:rPr>
            </w:pPr>
          </w:p>
        </w:tc>
        <w:tc>
          <w:tcPr>
            <w:tcW w:w="1247" w:type="dxa"/>
            <w:vAlign w:val="bottom"/>
          </w:tcPr>
          <w:p w:rsidR="00D955B3" w:rsidRPr="005A046D" w:rsidRDefault="00D955B3" w:rsidP="000C37A6">
            <w:pPr>
              <w:pStyle w:val="Tabletext"/>
              <w:spacing w:before="20" w:after="0"/>
              <w:ind w:right="113"/>
              <w:jc w:val="right"/>
              <w:rPr>
                <w:b/>
                <w:bCs/>
                <w:lang w:val="ru-RU"/>
              </w:rPr>
            </w:pPr>
          </w:p>
        </w:tc>
        <w:tc>
          <w:tcPr>
            <w:tcW w:w="113" w:type="dxa"/>
            <w:tcMar>
              <w:left w:w="28" w:type="dxa"/>
              <w:right w:w="28" w:type="dxa"/>
            </w:tcMar>
            <w:vAlign w:val="bottom"/>
          </w:tcPr>
          <w:p w:rsidR="00D955B3" w:rsidRPr="005A046D" w:rsidRDefault="00D955B3" w:rsidP="000C37A6">
            <w:pPr>
              <w:pStyle w:val="Tabletext"/>
              <w:spacing w:before="20" w:after="0"/>
              <w:ind w:right="113"/>
              <w:jc w:val="right"/>
              <w:rPr>
                <w:b/>
                <w:bCs/>
                <w:lang w:val="ru-RU"/>
              </w:rPr>
            </w:pPr>
          </w:p>
        </w:tc>
        <w:tc>
          <w:tcPr>
            <w:tcW w:w="1701" w:type="dxa"/>
            <w:vAlign w:val="bottom"/>
          </w:tcPr>
          <w:p w:rsidR="00D955B3" w:rsidRPr="005A046D" w:rsidRDefault="00D955B3" w:rsidP="000C37A6">
            <w:pPr>
              <w:pStyle w:val="Tabletext"/>
              <w:spacing w:before="20" w:after="0"/>
              <w:ind w:right="113"/>
              <w:jc w:val="right"/>
              <w:rPr>
                <w:b/>
                <w:bCs/>
                <w:lang w:val="ru-RU"/>
              </w:rPr>
            </w:pPr>
          </w:p>
        </w:tc>
        <w:tc>
          <w:tcPr>
            <w:tcW w:w="113" w:type="dxa"/>
            <w:tcMar>
              <w:left w:w="28" w:type="dxa"/>
              <w:right w:w="28" w:type="dxa"/>
            </w:tcMar>
            <w:vAlign w:val="bottom"/>
          </w:tcPr>
          <w:p w:rsidR="00D955B3" w:rsidRPr="005A046D" w:rsidRDefault="00D955B3" w:rsidP="000C37A6">
            <w:pPr>
              <w:pStyle w:val="Tabletext"/>
              <w:spacing w:before="20" w:after="0"/>
              <w:ind w:right="113"/>
              <w:jc w:val="right"/>
              <w:rPr>
                <w:b/>
                <w:bCs/>
                <w:lang w:val="ru-RU"/>
              </w:rPr>
            </w:pPr>
          </w:p>
        </w:tc>
        <w:tc>
          <w:tcPr>
            <w:tcW w:w="1247" w:type="dxa"/>
            <w:vAlign w:val="bottom"/>
          </w:tcPr>
          <w:p w:rsidR="00D955B3" w:rsidRPr="005A046D" w:rsidRDefault="00D955B3" w:rsidP="000C37A6">
            <w:pPr>
              <w:pStyle w:val="Tabletext"/>
              <w:spacing w:before="20" w:after="0"/>
              <w:ind w:right="113"/>
              <w:jc w:val="right"/>
              <w:rPr>
                <w:b/>
                <w:bCs/>
                <w:lang w:val="ru-RU"/>
              </w:rPr>
            </w:pPr>
          </w:p>
        </w:tc>
        <w:tc>
          <w:tcPr>
            <w:tcW w:w="113" w:type="dxa"/>
            <w:tcMar>
              <w:left w:w="28" w:type="dxa"/>
              <w:right w:w="28" w:type="dxa"/>
            </w:tcMar>
            <w:vAlign w:val="bottom"/>
          </w:tcPr>
          <w:p w:rsidR="00D955B3" w:rsidRPr="005A046D" w:rsidRDefault="00D955B3" w:rsidP="000C37A6">
            <w:pPr>
              <w:pStyle w:val="Tabletext"/>
              <w:spacing w:before="20" w:after="0"/>
              <w:ind w:right="113"/>
              <w:jc w:val="right"/>
              <w:rPr>
                <w:b/>
                <w:bCs/>
                <w:lang w:val="ru-RU"/>
              </w:rPr>
            </w:pPr>
          </w:p>
        </w:tc>
        <w:tc>
          <w:tcPr>
            <w:tcW w:w="1077" w:type="dxa"/>
            <w:tcBorders>
              <w:top w:val="double" w:sz="4" w:space="0" w:color="auto"/>
            </w:tcBorders>
            <w:vAlign w:val="bottom"/>
          </w:tcPr>
          <w:p w:rsidR="00D955B3" w:rsidRPr="005A046D" w:rsidRDefault="00D955B3" w:rsidP="000C37A6">
            <w:pPr>
              <w:pStyle w:val="Tabletext"/>
              <w:spacing w:before="20" w:after="0"/>
              <w:ind w:right="113"/>
              <w:jc w:val="right"/>
              <w:rPr>
                <w:b/>
                <w:bCs/>
                <w:lang w:val="ru-RU"/>
              </w:rPr>
            </w:pPr>
          </w:p>
        </w:tc>
      </w:tr>
      <w:tr w:rsidR="000C37A6" w:rsidRPr="005A046D" w:rsidTr="000C37A6">
        <w:trPr>
          <w:cantSplit/>
        </w:trPr>
        <w:tc>
          <w:tcPr>
            <w:tcW w:w="2948" w:type="dxa"/>
            <w:vAlign w:val="bottom"/>
          </w:tcPr>
          <w:p w:rsidR="00D955B3" w:rsidRPr="005A046D" w:rsidRDefault="009B5A72" w:rsidP="000C37A6">
            <w:pPr>
              <w:spacing w:before="20"/>
              <w:rPr>
                <w:sz w:val="18"/>
                <w:szCs w:val="18"/>
                <w:lang w:val="ru-RU"/>
              </w:rPr>
            </w:pPr>
            <w:r w:rsidRPr="005A046D">
              <w:rPr>
                <w:sz w:val="18"/>
                <w:szCs w:val="18"/>
                <w:lang w:val="ru-RU"/>
              </w:rPr>
              <w:t>Амортизация и износ</w:t>
            </w:r>
          </w:p>
        </w:tc>
        <w:tc>
          <w:tcPr>
            <w:tcW w:w="113" w:type="dxa"/>
            <w:tcMar>
              <w:left w:w="28" w:type="dxa"/>
              <w:right w:w="28" w:type="dxa"/>
            </w:tcMar>
            <w:vAlign w:val="bottom"/>
          </w:tcPr>
          <w:p w:rsidR="00D955B3" w:rsidRPr="005A046D" w:rsidRDefault="00D955B3" w:rsidP="000C37A6">
            <w:pPr>
              <w:pStyle w:val="Tabletext"/>
              <w:spacing w:before="20" w:after="0"/>
              <w:jc w:val="right"/>
              <w:rPr>
                <w:bCs/>
                <w:lang w:val="ru-RU"/>
              </w:rPr>
            </w:pPr>
          </w:p>
        </w:tc>
        <w:tc>
          <w:tcPr>
            <w:tcW w:w="1247" w:type="dxa"/>
            <w:vAlign w:val="bottom"/>
          </w:tcPr>
          <w:p w:rsidR="00D955B3" w:rsidRPr="005A046D" w:rsidRDefault="00E62483" w:rsidP="0092391B">
            <w:pPr>
              <w:pStyle w:val="Tabletext"/>
              <w:spacing w:before="20" w:after="0"/>
              <w:ind w:right="57"/>
              <w:jc w:val="right"/>
              <w:rPr>
                <w:szCs w:val="18"/>
                <w:lang w:val="ru-RU"/>
              </w:rPr>
            </w:pPr>
            <w:r>
              <w:rPr>
                <w:szCs w:val="18"/>
                <w:lang w:val="ru-RU"/>
              </w:rPr>
              <w:t>(45 716)</w:t>
            </w:r>
          </w:p>
        </w:tc>
        <w:tc>
          <w:tcPr>
            <w:tcW w:w="113" w:type="dxa"/>
            <w:tcMar>
              <w:left w:w="28" w:type="dxa"/>
              <w:right w:w="28" w:type="dxa"/>
            </w:tcMar>
            <w:vAlign w:val="bottom"/>
          </w:tcPr>
          <w:p w:rsidR="00D955B3" w:rsidRPr="005A046D" w:rsidRDefault="00D955B3" w:rsidP="0092391B">
            <w:pPr>
              <w:pStyle w:val="Tabletext"/>
              <w:spacing w:before="20" w:after="0"/>
              <w:ind w:right="57"/>
              <w:jc w:val="right"/>
              <w:rPr>
                <w:szCs w:val="18"/>
                <w:lang w:val="ru-RU"/>
              </w:rPr>
            </w:pPr>
          </w:p>
        </w:tc>
        <w:tc>
          <w:tcPr>
            <w:tcW w:w="1701" w:type="dxa"/>
            <w:vAlign w:val="bottom"/>
          </w:tcPr>
          <w:p w:rsidR="00D955B3" w:rsidRPr="005A046D" w:rsidRDefault="00E62483" w:rsidP="0092391B">
            <w:pPr>
              <w:pStyle w:val="Tabletext"/>
              <w:spacing w:before="20" w:after="0"/>
              <w:ind w:right="57"/>
              <w:jc w:val="right"/>
              <w:rPr>
                <w:szCs w:val="18"/>
                <w:lang w:val="ru-RU"/>
              </w:rPr>
            </w:pPr>
            <w:r>
              <w:rPr>
                <w:szCs w:val="18"/>
                <w:lang w:val="ru-RU"/>
              </w:rPr>
              <w:t>(15 261)</w:t>
            </w:r>
          </w:p>
        </w:tc>
        <w:tc>
          <w:tcPr>
            <w:tcW w:w="113" w:type="dxa"/>
            <w:tcMar>
              <w:left w:w="28" w:type="dxa"/>
              <w:right w:w="28" w:type="dxa"/>
            </w:tcMar>
            <w:vAlign w:val="bottom"/>
          </w:tcPr>
          <w:p w:rsidR="00D955B3" w:rsidRPr="005A046D" w:rsidRDefault="00D955B3" w:rsidP="0092391B">
            <w:pPr>
              <w:pStyle w:val="Tabletext"/>
              <w:spacing w:before="20" w:after="0"/>
              <w:ind w:right="57"/>
              <w:jc w:val="right"/>
              <w:rPr>
                <w:szCs w:val="18"/>
                <w:lang w:val="ru-RU"/>
              </w:rPr>
            </w:pPr>
          </w:p>
        </w:tc>
        <w:tc>
          <w:tcPr>
            <w:tcW w:w="1247" w:type="dxa"/>
            <w:vAlign w:val="bottom"/>
          </w:tcPr>
          <w:p w:rsidR="00D955B3" w:rsidRPr="005A046D" w:rsidRDefault="00E62483" w:rsidP="0092391B">
            <w:pPr>
              <w:pStyle w:val="Tabletext"/>
              <w:spacing w:before="20" w:after="0"/>
              <w:ind w:right="57"/>
              <w:jc w:val="right"/>
              <w:rPr>
                <w:szCs w:val="18"/>
                <w:lang w:val="ru-RU"/>
              </w:rPr>
            </w:pPr>
            <w:r>
              <w:rPr>
                <w:szCs w:val="18"/>
                <w:lang w:val="ru-RU"/>
              </w:rPr>
              <w:t>(4 809)</w:t>
            </w:r>
          </w:p>
        </w:tc>
        <w:tc>
          <w:tcPr>
            <w:tcW w:w="113" w:type="dxa"/>
            <w:tcMar>
              <w:left w:w="28" w:type="dxa"/>
              <w:right w:w="28" w:type="dxa"/>
            </w:tcMar>
            <w:vAlign w:val="bottom"/>
          </w:tcPr>
          <w:p w:rsidR="00D955B3" w:rsidRPr="005A046D" w:rsidRDefault="00D955B3" w:rsidP="0092391B">
            <w:pPr>
              <w:pStyle w:val="Tabletext"/>
              <w:spacing w:before="20" w:after="0"/>
              <w:ind w:right="57"/>
              <w:jc w:val="right"/>
              <w:rPr>
                <w:szCs w:val="18"/>
                <w:lang w:val="ru-RU"/>
              </w:rPr>
            </w:pPr>
          </w:p>
        </w:tc>
        <w:tc>
          <w:tcPr>
            <w:tcW w:w="1077" w:type="dxa"/>
            <w:vAlign w:val="bottom"/>
          </w:tcPr>
          <w:p w:rsidR="00D955B3" w:rsidRPr="005A046D" w:rsidRDefault="00E62483" w:rsidP="0092391B">
            <w:pPr>
              <w:pStyle w:val="Tabletext"/>
              <w:spacing w:before="20" w:after="0"/>
              <w:ind w:right="57"/>
              <w:jc w:val="right"/>
              <w:rPr>
                <w:szCs w:val="18"/>
                <w:lang w:val="ru-RU"/>
              </w:rPr>
            </w:pPr>
            <w:r>
              <w:rPr>
                <w:szCs w:val="18"/>
                <w:lang w:val="ru-RU"/>
              </w:rPr>
              <w:t>(65 786)</w:t>
            </w:r>
          </w:p>
        </w:tc>
      </w:tr>
      <w:tr w:rsidR="000C37A6" w:rsidRPr="005A046D" w:rsidTr="000C37A6">
        <w:trPr>
          <w:cantSplit/>
        </w:trPr>
        <w:tc>
          <w:tcPr>
            <w:tcW w:w="2948" w:type="dxa"/>
            <w:vAlign w:val="bottom"/>
          </w:tcPr>
          <w:p w:rsidR="00D955B3" w:rsidRPr="005A046D" w:rsidRDefault="009B5A72" w:rsidP="000C37A6">
            <w:pPr>
              <w:spacing w:before="20"/>
              <w:rPr>
                <w:sz w:val="18"/>
                <w:szCs w:val="18"/>
                <w:lang w:val="ru-RU"/>
              </w:rPr>
            </w:pPr>
            <w:r w:rsidRPr="005A046D">
              <w:rPr>
                <w:sz w:val="18"/>
                <w:szCs w:val="18"/>
                <w:lang w:val="ru-RU"/>
              </w:rPr>
              <w:t>Резервы под обесценение</w:t>
            </w:r>
          </w:p>
        </w:tc>
        <w:tc>
          <w:tcPr>
            <w:tcW w:w="113" w:type="dxa"/>
            <w:tcMar>
              <w:left w:w="28" w:type="dxa"/>
              <w:right w:w="28" w:type="dxa"/>
            </w:tcMar>
            <w:vAlign w:val="bottom"/>
          </w:tcPr>
          <w:p w:rsidR="00D955B3" w:rsidRPr="005A046D" w:rsidRDefault="00D955B3" w:rsidP="000C37A6">
            <w:pPr>
              <w:pStyle w:val="Tabletext"/>
              <w:spacing w:before="20" w:after="0"/>
              <w:jc w:val="right"/>
              <w:rPr>
                <w:bCs/>
                <w:lang w:val="ru-RU"/>
              </w:rPr>
            </w:pPr>
          </w:p>
        </w:tc>
        <w:tc>
          <w:tcPr>
            <w:tcW w:w="1247" w:type="dxa"/>
            <w:tcBorders>
              <w:bottom w:val="single" w:sz="4" w:space="0" w:color="auto"/>
            </w:tcBorders>
            <w:vAlign w:val="bottom"/>
          </w:tcPr>
          <w:p w:rsidR="00D955B3" w:rsidRPr="005A046D" w:rsidRDefault="00E62483" w:rsidP="0092391B">
            <w:pPr>
              <w:pStyle w:val="Tabletext"/>
              <w:spacing w:before="20" w:after="0"/>
              <w:ind w:right="57"/>
              <w:jc w:val="right"/>
              <w:rPr>
                <w:szCs w:val="18"/>
                <w:lang w:val="ru-RU"/>
              </w:rPr>
            </w:pPr>
            <w:r>
              <w:rPr>
                <w:szCs w:val="18"/>
                <w:lang w:val="ru-RU"/>
              </w:rPr>
              <w:t>(1 206 535)</w:t>
            </w:r>
          </w:p>
        </w:tc>
        <w:tc>
          <w:tcPr>
            <w:tcW w:w="113" w:type="dxa"/>
            <w:tcMar>
              <w:left w:w="28" w:type="dxa"/>
              <w:right w:w="28" w:type="dxa"/>
            </w:tcMar>
            <w:vAlign w:val="bottom"/>
          </w:tcPr>
          <w:p w:rsidR="00D955B3" w:rsidRPr="005A046D" w:rsidRDefault="00D955B3" w:rsidP="000C37A6">
            <w:pPr>
              <w:pStyle w:val="Tabletext"/>
              <w:spacing w:before="20" w:after="0"/>
              <w:ind w:right="113"/>
              <w:jc w:val="right"/>
              <w:rPr>
                <w:bCs/>
                <w:lang w:val="ru-RU"/>
              </w:rPr>
            </w:pPr>
          </w:p>
        </w:tc>
        <w:tc>
          <w:tcPr>
            <w:tcW w:w="1701" w:type="dxa"/>
            <w:tcBorders>
              <w:bottom w:val="single" w:sz="4" w:space="0" w:color="auto"/>
            </w:tcBorders>
            <w:vAlign w:val="bottom"/>
          </w:tcPr>
          <w:p w:rsidR="00D955B3" w:rsidRPr="005A046D" w:rsidRDefault="00E62483" w:rsidP="000C37A6">
            <w:pPr>
              <w:pStyle w:val="Tabletext"/>
              <w:spacing w:before="20" w:after="0"/>
              <w:ind w:right="113"/>
              <w:jc w:val="right"/>
              <w:rPr>
                <w:bCs/>
                <w:lang w:val="ru-RU"/>
              </w:rPr>
            </w:pPr>
            <w:r>
              <w:rPr>
                <w:bCs/>
                <w:lang w:val="ru-RU"/>
              </w:rPr>
              <w:t>9 805</w:t>
            </w:r>
          </w:p>
        </w:tc>
        <w:tc>
          <w:tcPr>
            <w:tcW w:w="113" w:type="dxa"/>
            <w:tcMar>
              <w:left w:w="28" w:type="dxa"/>
              <w:right w:w="28" w:type="dxa"/>
            </w:tcMar>
            <w:vAlign w:val="bottom"/>
          </w:tcPr>
          <w:p w:rsidR="00D955B3" w:rsidRPr="005A046D" w:rsidRDefault="00D955B3" w:rsidP="000C37A6">
            <w:pPr>
              <w:pStyle w:val="Tabletext"/>
              <w:spacing w:before="20" w:after="0"/>
              <w:ind w:right="113"/>
              <w:jc w:val="right"/>
              <w:rPr>
                <w:bCs/>
                <w:lang w:val="ru-RU"/>
              </w:rPr>
            </w:pPr>
          </w:p>
        </w:tc>
        <w:tc>
          <w:tcPr>
            <w:tcW w:w="1247" w:type="dxa"/>
            <w:tcBorders>
              <w:bottom w:val="single" w:sz="4" w:space="0" w:color="auto"/>
            </w:tcBorders>
            <w:vAlign w:val="bottom"/>
          </w:tcPr>
          <w:p w:rsidR="00D955B3" w:rsidRPr="005A046D" w:rsidRDefault="00E62483" w:rsidP="0092391B">
            <w:pPr>
              <w:pStyle w:val="Tabletext"/>
              <w:spacing w:before="20" w:after="0"/>
              <w:ind w:right="57"/>
              <w:jc w:val="right"/>
              <w:rPr>
                <w:szCs w:val="18"/>
                <w:lang w:val="ru-RU"/>
              </w:rPr>
            </w:pPr>
            <w:r>
              <w:rPr>
                <w:szCs w:val="18"/>
                <w:lang w:val="ru-RU"/>
              </w:rPr>
              <w:t>(78 720)</w:t>
            </w:r>
          </w:p>
        </w:tc>
        <w:tc>
          <w:tcPr>
            <w:tcW w:w="113" w:type="dxa"/>
            <w:tcMar>
              <w:left w:w="28" w:type="dxa"/>
              <w:right w:w="28" w:type="dxa"/>
            </w:tcMar>
            <w:vAlign w:val="bottom"/>
          </w:tcPr>
          <w:p w:rsidR="00D955B3" w:rsidRPr="005A046D" w:rsidRDefault="00D955B3" w:rsidP="0092391B">
            <w:pPr>
              <w:pStyle w:val="Tabletext"/>
              <w:spacing w:before="20" w:after="0"/>
              <w:ind w:right="57"/>
              <w:jc w:val="right"/>
              <w:rPr>
                <w:szCs w:val="18"/>
                <w:lang w:val="ru-RU"/>
              </w:rPr>
            </w:pPr>
          </w:p>
        </w:tc>
        <w:tc>
          <w:tcPr>
            <w:tcW w:w="1077" w:type="dxa"/>
            <w:tcBorders>
              <w:bottom w:val="single" w:sz="4" w:space="0" w:color="auto"/>
            </w:tcBorders>
            <w:vAlign w:val="bottom"/>
          </w:tcPr>
          <w:p w:rsidR="00D955B3" w:rsidRPr="005A046D" w:rsidRDefault="00B57BFC" w:rsidP="0092391B">
            <w:pPr>
              <w:pStyle w:val="Tabletext"/>
              <w:spacing w:before="20" w:after="0"/>
              <w:ind w:right="57"/>
              <w:jc w:val="right"/>
              <w:rPr>
                <w:szCs w:val="18"/>
                <w:lang w:val="ru-RU"/>
              </w:rPr>
            </w:pPr>
            <w:r>
              <w:rPr>
                <w:szCs w:val="18"/>
                <w:lang w:val="ru-RU"/>
              </w:rPr>
              <w:t>(1 275 450)</w:t>
            </w:r>
          </w:p>
        </w:tc>
      </w:tr>
    </w:tbl>
    <w:p w:rsidR="00B4332A" w:rsidRDefault="009B5A72" w:rsidP="000C37A6">
      <w:pPr>
        <w:pStyle w:val="a1"/>
        <w:keepNext/>
        <w:keepLines/>
        <w:spacing w:before="120" w:after="120"/>
        <w:rPr>
          <w:szCs w:val="22"/>
          <w:lang w:val="ru-RU"/>
        </w:rPr>
      </w:pPr>
      <w:r w:rsidRPr="005A046D">
        <w:rPr>
          <w:szCs w:val="22"/>
          <w:lang w:val="ru-RU"/>
        </w:rPr>
        <w:t xml:space="preserve">Информация </w:t>
      </w:r>
      <w:r w:rsidRPr="005A046D">
        <w:rPr>
          <w:lang w:val="ru-RU"/>
        </w:rPr>
        <w:t>в отношении финансового результата каждого из отчетных сегментов за 201</w:t>
      </w:r>
      <w:r w:rsidR="00D12186">
        <w:rPr>
          <w:lang w:val="ru-RU"/>
        </w:rPr>
        <w:t>3</w:t>
      </w:r>
      <w:r w:rsidR="00C40850">
        <w:rPr>
          <w:lang w:val="ru-RU"/>
        </w:rPr>
        <w:t> </w:t>
      </w:r>
      <w:r w:rsidRPr="005A046D">
        <w:rPr>
          <w:lang w:val="ru-RU"/>
        </w:rPr>
        <w:t>год представлена далее</w:t>
      </w:r>
      <w:r w:rsidRPr="005A046D">
        <w:rPr>
          <w:szCs w:val="22"/>
          <w:lang w:val="ru-RU"/>
        </w:rPr>
        <w:t>.</w:t>
      </w:r>
    </w:p>
    <w:tbl>
      <w:tblPr>
        <w:tblW w:w="5000" w:type="pct"/>
        <w:tblLayout w:type="fixed"/>
        <w:tblCellMar>
          <w:left w:w="0" w:type="dxa"/>
          <w:right w:w="0" w:type="dxa"/>
        </w:tblCellMar>
        <w:tblLook w:val="0000"/>
      </w:tblPr>
      <w:tblGrid>
        <w:gridCol w:w="2997"/>
        <w:gridCol w:w="115"/>
        <w:gridCol w:w="1268"/>
        <w:gridCol w:w="115"/>
        <w:gridCol w:w="1729"/>
        <w:gridCol w:w="115"/>
        <w:gridCol w:w="1268"/>
        <w:gridCol w:w="115"/>
        <w:gridCol w:w="1095"/>
      </w:tblGrid>
      <w:tr w:rsidR="00D12186" w:rsidRPr="005A046D" w:rsidTr="00D12186">
        <w:trPr>
          <w:cantSplit/>
          <w:tblHeader/>
        </w:trPr>
        <w:tc>
          <w:tcPr>
            <w:tcW w:w="2997" w:type="dxa"/>
            <w:vAlign w:val="bottom"/>
          </w:tcPr>
          <w:p w:rsidR="00D12186" w:rsidRPr="005A046D" w:rsidRDefault="00D12186" w:rsidP="00384F89">
            <w:pPr>
              <w:keepNext/>
              <w:keepLines/>
              <w:spacing w:before="20"/>
              <w:rPr>
                <w:b/>
                <w:sz w:val="18"/>
                <w:szCs w:val="18"/>
                <w:lang w:val="ru-RU"/>
              </w:rPr>
            </w:pPr>
            <w:r w:rsidRPr="005A046D">
              <w:rPr>
                <w:b/>
                <w:sz w:val="18"/>
                <w:szCs w:val="18"/>
                <w:lang w:val="ru-RU"/>
              </w:rPr>
              <w:t>тыс. рублей</w:t>
            </w:r>
          </w:p>
        </w:tc>
        <w:tc>
          <w:tcPr>
            <w:tcW w:w="115" w:type="dxa"/>
            <w:tcMar>
              <w:left w:w="28" w:type="dxa"/>
              <w:right w:w="28" w:type="dxa"/>
            </w:tcMar>
            <w:vAlign w:val="bottom"/>
          </w:tcPr>
          <w:p w:rsidR="00D12186" w:rsidRPr="005A046D" w:rsidRDefault="00D12186" w:rsidP="00384F89">
            <w:pPr>
              <w:keepNext/>
              <w:keepLines/>
              <w:spacing w:before="20"/>
              <w:jc w:val="right"/>
              <w:rPr>
                <w:b/>
                <w:sz w:val="18"/>
                <w:szCs w:val="18"/>
                <w:lang w:val="ru-RU"/>
              </w:rPr>
            </w:pPr>
          </w:p>
        </w:tc>
        <w:tc>
          <w:tcPr>
            <w:tcW w:w="1268" w:type="dxa"/>
            <w:tcBorders>
              <w:bottom w:val="single" w:sz="4" w:space="0" w:color="auto"/>
            </w:tcBorders>
            <w:vAlign w:val="bottom"/>
          </w:tcPr>
          <w:p w:rsidR="00D12186" w:rsidRPr="005A046D" w:rsidRDefault="00D12186" w:rsidP="00384F89">
            <w:pPr>
              <w:keepNext/>
              <w:keepLines/>
              <w:spacing w:before="20"/>
              <w:ind w:right="150"/>
              <w:jc w:val="right"/>
              <w:rPr>
                <w:b/>
                <w:sz w:val="18"/>
                <w:szCs w:val="18"/>
                <w:lang w:val="ru-RU"/>
              </w:rPr>
            </w:pPr>
            <w:r w:rsidRPr="005A046D">
              <w:rPr>
                <w:b/>
                <w:sz w:val="18"/>
                <w:szCs w:val="18"/>
                <w:lang w:val="ru-RU"/>
              </w:rPr>
              <w:t>Сибирь и Дальний Восток</w:t>
            </w:r>
          </w:p>
        </w:tc>
        <w:tc>
          <w:tcPr>
            <w:tcW w:w="115" w:type="dxa"/>
            <w:tcMar>
              <w:left w:w="28" w:type="dxa"/>
              <w:right w:w="28" w:type="dxa"/>
            </w:tcMar>
            <w:vAlign w:val="bottom"/>
          </w:tcPr>
          <w:p w:rsidR="00D12186" w:rsidRPr="005A046D" w:rsidRDefault="00D12186" w:rsidP="00384F89">
            <w:pPr>
              <w:keepNext/>
              <w:keepLines/>
              <w:spacing w:before="20"/>
              <w:jc w:val="right"/>
              <w:rPr>
                <w:b/>
                <w:sz w:val="18"/>
                <w:szCs w:val="18"/>
                <w:lang w:val="ru-RU"/>
              </w:rPr>
            </w:pPr>
          </w:p>
        </w:tc>
        <w:tc>
          <w:tcPr>
            <w:tcW w:w="1729" w:type="dxa"/>
            <w:tcBorders>
              <w:bottom w:val="single" w:sz="4" w:space="0" w:color="auto"/>
            </w:tcBorders>
            <w:vAlign w:val="bottom"/>
          </w:tcPr>
          <w:p w:rsidR="00D12186" w:rsidRPr="005A046D" w:rsidRDefault="00D12186" w:rsidP="00384F89">
            <w:pPr>
              <w:keepNext/>
              <w:keepLines/>
              <w:spacing w:before="20"/>
              <w:ind w:right="104"/>
              <w:jc w:val="right"/>
              <w:rPr>
                <w:b/>
                <w:sz w:val="18"/>
                <w:szCs w:val="18"/>
                <w:lang w:val="ru-RU"/>
              </w:rPr>
            </w:pPr>
            <w:r w:rsidRPr="005A046D">
              <w:rPr>
                <w:b/>
                <w:sz w:val="18"/>
                <w:szCs w:val="18"/>
                <w:lang w:val="ru-RU"/>
              </w:rPr>
              <w:t>Европейская</w:t>
            </w:r>
            <w:r w:rsidRPr="005A046D">
              <w:rPr>
                <w:b/>
                <w:sz w:val="18"/>
                <w:szCs w:val="18"/>
                <w:lang w:val="ru-RU"/>
              </w:rPr>
              <w:br/>
              <w:t>часть Российской Федерации</w:t>
            </w:r>
          </w:p>
        </w:tc>
        <w:tc>
          <w:tcPr>
            <w:tcW w:w="115" w:type="dxa"/>
            <w:tcMar>
              <w:left w:w="28" w:type="dxa"/>
              <w:right w:w="28" w:type="dxa"/>
            </w:tcMar>
            <w:vAlign w:val="bottom"/>
          </w:tcPr>
          <w:p w:rsidR="00D12186" w:rsidRPr="005A046D" w:rsidRDefault="00D12186" w:rsidP="00384F89">
            <w:pPr>
              <w:keepNext/>
              <w:keepLines/>
              <w:spacing w:before="20"/>
              <w:jc w:val="right"/>
              <w:rPr>
                <w:b/>
                <w:sz w:val="18"/>
                <w:szCs w:val="18"/>
                <w:lang w:val="ru-RU"/>
              </w:rPr>
            </w:pPr>
          </w:p>
        </w:tc>
        <w:tc>
          <w:tcPr>
            <w:tcW w:w="1268" w:type="dxa"/>
            <w:tcBorders>
              <w:bottom w:val="single" w:sz="4" w:space="0" w:color="auto"/>
            </w:tcBorders>
            <w:vAlign w:val="bottom"/>
          </w:tcPr>
          <w:p w:rsidR="00D12186" w:rsidRPr="005A046D" w:rsidRDefault="00D12186" w:rsidP="00384F89">
            <w:pPr>
              <w:keepNext/>
              <w:keepLines/>
              <w:spacing w:before="20"/>
              <w:jc w:val="right"/>
              <w:rPr>
                <w:b/>
                <w:sz w:val="18"/>
                <w:szCs w:val="18"/>
                <w:lang w:val="ru-RU"/>
              </w:rPr>
            </w:pPr>
            <w:r w:rsidRPr="005A046D">
              <w:rPr>
                <w:b/>
                <w:sz w:val="18"/>
                <w:szCs w:val="18"/>
                <w:lang w:val="ru-RU"/>
              </w:rPr>
              <w:t>Греция   </w:t>
            </w:r>
          </w:p>
        </w:tc>
        <w:tc>
          <w:tcPr>
            <w:tcW w:w="115" w:type="dxa"/>
            <w:tcMar>
              <w:left w:w="28" w:type="dxa"/>
              <w:right w:w="28" w:type="dxa"/>
            </w:tcMar>
            <w:vAlign w:val="bottom"/>
          </w:tcPr>
          <w:p w:rsidR="00D12186" w:rsidRPr="005A046D" w:rsidRDefault="00D12186" w:rsidP="00384F89">
            <w:pPr>
              <w:keepNext/>
              <w:keepLines/>
              <w:spacing w:before="20"/>
              <w:jc w:val="right"/>
              <w:rPr>
                <w:b/>
                <w:sz w:val="18"/>
                <w:szCs w:val="18"/>
                <w:lang w:val="ru-RU"/>
              </w:rPr>
            </w:pPr>
          </w:p>
        </w:tc>
        <w:tc>
          <w:tcPr>
            <w:tcW w:w="1095" w:type="dxa"/>
            <w:tcBorders>
              <w:bottom w:val="single" w:sz="4" w:space="0" w:color="auto"/>
            </w:tcBorders>
            <w:vAlign w:val="bottom"/>
          </w:tcPr>
          <w:p w:rsidR="00D12186" w:rsidRPr="005A046D" w:rsidRDefault="00D12186" w:rsidP="00384F89">
            <w:pPr>
              <w:keepNext/>
              <w:keepLines/>
              <w:spacing w:before="20"/>
              <w:ind w:right="87"/>
              <w:jc w:val="right"/>
              <w:rPr>
                <w:b/>
                <w:sz w:val="18"/>
                <w:szCs w:val="18"/>
                <w:lang w:val="ru-RU"/>
              </w:rPr>
            </w:pPr>
            <w:r w:rsidRPr="005A046D">
              <w:rPr>
                <w:b/>
                <w:sz w:val="18"/>
                <w:szCs w:val="18"/>
                <w:lang w:val="ru-RU"/>
              </w:rPr>
              <w:t>Всего </w:t>
            </w:r>
          </w:p>
        </w:tc>
      </w:tr>
      <w:tr w:rsidR="00D12186" w:rsidRPr="005A046D" w:rsidTr="00D12186">
        <w:trPr>
          <w:cantSplit/>
        </w:trPr>
        <w:tc>
          <w:tcPr>
            <w:tcW w:w="2997" w:type="dxa"/>
            <w:vAlign w:val="bottom"/>
          </w:tcPr>
          <w:p w:rsidR="00D12186" w:rsidRPr="005A046D" w:rsidRDefault="00D12186" w:rsidP="00384F89">
            <w:pPr>
              <w:pStyle w:val="Tabletext"/>
              <w:keepNext/>
              <w:keepLines/>
              <w:spacing w:before="20" w:after="0"/>
              <w:rPr>
                <w:lang w:val="ru-RU"/>
              </w:rPr>
            </w:pPr>
            <w:r w:rsidRPr="005A046D">
              <w:rPr>
                <w:szCs w:val="18"/>
                <w:lang w:val="ru-RU"/>
              </w:rPr>
              <w:t>Процентные доходы</w:t>
            </w:r>
          </w:p>
        </w:tc>
        <w:tc>
          <w:tcPr>
            <w:tcW w:w="115" w:type="dxa"/>
            <w:tcMar>
              <w:left w:w="28" w:type="dxa"/>
              <w:right w:w="28" w:type="dxa"/>
            </w:tcMar>
            <w:vAlign w:val="bottom"/>
          </w:tcPr>
          <w:p w:rsidR="00D12186" w:rsidRPr="005A046D" w:rsidRDefault="00D12186" w:rsidP="00384F89">
            <w:pPr>
              <w:pStyle w:val="Tabletext"/>
              <w:keepNext/>
              <w:keepLines/>
              <w:spacing w:before="20" w:after="0"/>
              <w:jc w:val="right"/>
              <w:rPr>
                <w:lang w:val="ru-RU"/>
              </w:rPr>
            </w:pPr>
          </w:p>
        </w:tc>
        <w:tc>
          <w:tcPr>
            <w:tcW w:w="1268" w:type="dxa"/>
            <w:vAlign w:val="bottom"/>
          </w:tcPr>
          <w:p w:rsidR="00D12186" w:rsidRPr="005A046D" w:rsidRDefault="00D12186" w:rsidP="00384F89">
            <w:pPr>
              <w:pStyle w:val="Tabletext"/>
              <w:keepNext/>
              <w:keepLines/>
              <w:spacing w:before="20" w:after="0"/>
              <w:ind w:right="113"/>
              <w:jc w:val="right"/>
              <w:rPr>
                <w:szCs w:val="18"/>
                <w:lang w:val="ru-RU"/>
              </w:rPr>
            </w:pPr>
            <w:r w:rsidRPr="005A046D">
              <w:rPr>
                <w:szCs w:val="18"/>
                <w:lang w:val="ru-RU"/>
              </w:rPr>
              <w:t>2 351 458</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113"/>
              <w:jc w:val="right"/>
              <w:rPr>
                <w:szCs w:val="18"/>
                <w:lang w:val="ru-RU"/>
              </w:rPr>
            </w:pPr>
          </w:p>
        </w:tc>
        <w:tc>
          <w:tcPr>
            <w:tcW w:w="1729" w:type="dxa"/>
            <w:vAlign w:val="bottom"/>
          </w:tcPr>
          <w:p w:rsidR="00D12186" w:rsidRPr="005A046D" w:rsidRDefault="00D12186" w:rsidP="00384F89">
            <w:pPr>
              <w:pStyle w:val="Tabletext"/>
              <w:keepNext/>
              <w:keepLines/>
              <w:spacing w:before="20" w:after="0"/>
              <w:ind w:right="113"/>
              <w:jc w:val="right"/>
              <w:rPr>
                <w:szCs w:val="18"/>
                <w:lang w:val="ru-RU"/>
              </w:rPr>
            </w:pPr>
            <w:r w:rsidRPr="005A046D">
              <w:rPr>
                <w:szCs w:val="18"/>
                <w:lang w:val="ru-RU"/>
              </w:rPr>
              <w:t>686 677</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113"/>
              <w:jc w:val="right"/>
              <w:rPr>
                <w:szCs w:val="18"/>
                <w:lang w:val="ru-RU"/>
              </w:rPr>
            </w:pPr>
          </w:p>
        </w:tc>
        <w:tc>
          <w:tcPr>
            <w:tcW w:w="1268" w:type="dxa"/>
            <w:tcBorders>
              <w:top w:val="single" w:sz="4" w:space="0" w:color="auto"/>
            </w:tcBorders>
            <w:vAlign w:val="bottom"/>
          </w:tcPr>
          <w:p w:rsidR="00D12186" w:rsidRPr="005A046D" w:rsidRDefault="00D12186" w:rsidP="00384F89">
            <w:pPr>
              <w:pStyle w:val="Tabletext"/>
              <w:keepNext/>
              <w:keepLines/>
              <w:spacing w:before="20" w:after="0"/>
              <w:ind w:right="113"/>
              <w:jc w:val="right"/>
              <w:rPr>
                <w:szCs w:val="18"/>
                <w:lang w:val="ru-RU"/>
              </w:rPr>
            </w:pPr>
            <w:r w:rsidRPr="005A046D">
              <w:rPr>
                <w:szCs w:val="18"/>
                <w:lang w:val="ru-RU"/>
              </w:rPr>
              <w:t>11 770</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113"/>
              <w:jc w:val="right"/>
              <w:rPr>
                <w:lang w:val="ru-RU"/>
              </w:rPr>
            </w:pPr>
          </w:p>
        </w:tc>
        <w:tc>
          <w:tcPr>
            <w:tcW w:w="1095" w:type="dxa"/>
            <w:vAlign w:val="bottom"/>
          </w:tcPr>
          <w:p w:rsidR="00D12186" w:rsidRPr="005A046D" w:rsidRDefault="00D12186" w:rsidP="00384F89">
            <w:pPr>
              <w:pStyle w:val="Tabletext"/>
              <w:keepNext/>
              <w:keepLines/>
              <w:spacing w:before="20" w:after="0"/>
              <w:ind w:right="113"/>
              <w:jc w:val="right"/>
              <w:rPr>
                <w:szCs w:val="18"/>
                <w:lang w:val="ru-RU"/>
              </w:rPr>
            </w:pPr>
            <w:r w:rsidRPr="005A046D">
              <w:rPr>
                <w:szCs w:val="18"/>
                <w:lang w:val="ru-RU"/>
              </w:rPr>
              <w:t>3 049 905</w:t>
            </w:r>
          </w:p>
        </w:tc>
      </w:tr>
      <w:tr w:rsidR="00D12186" w:rsidRPr="005A046D" w:rsidTr="00D12186">
        <w:trPr>
          <w:cantSplit/>
        </w:trPr>
        <w:tc>
          <w:tcPr>
            <w:tcW w:w="2997" w:type="dxa"/>
            <w:vAlign w:val="bottom"/>
          </w:tcPr>
          <w:p w:rsidR="00D12186" w:rsidRPr="005A046D" w:rsidRDefault="00D12186" w:rsidP="00384F89">
            <w:pPr>
              <w:keepNext/>
              <w:keepLines/>
              <w:spacing w:before="20"/>
              <w:rPr>
                <w:sz w:val="18"/>
                <w:szCs w:val="18"/>
                <w:lang w:val="ru-RU"/>
              </w:rPr>
            </w:pPr>
            <w:r w:rsidRPr="005A046D">
              <w:rPr>
                <w:sz w:val="18"/>
                <w:szCs w:val="18"/>
                <w:lang w:val="ru-RU"/>
              </w:rPr>
              <w:t>Процентные расходы</w:t>
            </w:r>
          </w:p>
        </w:tc>
        <w:tc>
          <w:tcPr>
            <w:tcW w:w="115" w:type="dxa"/>
            <w:tcMar>
              <w:left w:w="28" w:type="dxa"/>
              <w:right w:w="28" w:type="dxa"/>
            </w:tcMar>
            <w:vAlign w:val="bottom"/>
          </w:tcPr>
          <w:p w:rsidR="00D12186" w:rsidRPr="005A046D" w:rsidRDefault="00D12186" w:rsidP="00384F89">
            <w:pPr>
              <w:pStyle w:val="Tabletext"/>
              <w:keepNext/>
              <w:keepLines/>
              <w:spacing w:before="20" w:after="0"/>
              <w:jc w:val="right"/>
              <w:rPr>
                <w:lang w:val="ru-RU"/>
              </w:rPr>
            </w:pPr>
          </w:p>
        </w:tc>
        <w:tc>
          <w:tcPr>
            <w:tcW w:w="1268" w:type="dxa"/>
            <w:tcBorders>
              <w:bottom w:val="single" w:sz="4" w:space="0" w:color="auto"/>
            </w:tcBorders>
            <w:vAlign w:val="bottom"/>
          </w:tcPr>
          <w:p w:rsidR="00D12186" w:rsidRPr="005A046D" w:rsidRDefault="00D12186" w:rsidP="00384F89">
            <w:pPr>
              <w:pStyle w:val="Tabletext"/>
              <w:keepNext/>
              <w:keepLines/>
              <w:spacing w:before="20" w:after="0"/>
              <w:ind w:right="57"/>
              <w:jc w:val="right"/>
              <w:rPr>
                <w:szCs w:val="18"/>
                <w:lang w:val="ru-RU"/>
              </w:rPr>
            </w:pPr>
            <w:r w:rsidRPr="005A046D">
              <w:rPr>
                <w:szCs w:val="18"/>
                <w:lang w:val="ru-RU"/>
              </w:rPr>
              <w:t>(1 435 079)</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57"/>
              <w:jc w:val="right"/>
              <w:rPr>
                <w:szCs w:val="18"/>
                <w:lang w:val="ru-RU"/>
              </w:rPr>
            </w:pPr>
          </w:p>
        </w:tc>
        <w:tc>
          <w:tcPr>
            <w:tcW w:w="1729" w:type="dxa"/>
            <w:tcBorders>
              <w:bottom w:val="single" w:sz="4" w:space="0" w:color="auto"/>
            </w:tcBorders>
            <w:vAlign w:val="bottom"/>
          </w:tcPr>
          <w:p w:rsidR="00D12186" w:rsidRPr="005A046D" w:rsidRDefault="00D12186" w:rsidP="00384F89">
            <w:pPr>
              <w:pStyle w:val="Tabletext"/>
              <w:keepNext/>
              <w:keepLines/>
              <w:spacing w:before="20" w:after="0"/>
              <w:ind w:right="57"/>
              <w:jc w:val="right"/>
              <w:rPr>
                <w:szCs w:val="18"/>
                <w:lang w:val="ru-RU"/>
              </w:rPr>
            </w:pPr>
            <w:r w:rsidRPr="005A046D">
              <w:rPr>
                <w:szCs w:val="18"/>
                <w:lang w:val="ru-RU"/>
              </w:rPr>
              <w:t>(204 219)</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57"/>
              <w:jc w:val="right"/>
              <w:rPr>
                <w:szCs w:val="18"/>
                <w:lang w:val="ru-RU"/>
              </w:rPr>
            </w:pPr>
          </w:p>
        </w:tc>
        <w:tc>
          <w:tcPr>
            <w:tcW w:w="1268" w:type="dxa"/>
            <w:tcBorders>
              <w:bottom w:val="single" w:sz="4" w:space="0" w:color="auto"/>
            </w:tcBorders>
            <w:vAlign w:val="bottom"/>
          </w:tcPr>
          <w:p w:rsidR="00D12186" w:rsidRPr="005A046D" w:rsidRDefault="00D12186" w:rsidP="00384F89">
            <w:pPr>
              <w:pStyle w:val="Tabletext"/>
              <w:keepNext/>
              <w:keepLines/>
              <w:spacing w:before="20" w:after="0"/>
              <w:ind w:right="57"/>
              <w:jc w:val="right"/>
              <w:rPr>
                <w:szCs w:val="18"/>
                <w:lang w:val="ru-RU"/>
              </w:rPr>
            </w:pPr>
            <w:r w:rsidRPr="005A046D">
              <w:rPr>
                <w:szCs w:val="18"/>
                <w:lang w:val="ru-RU"/>
              </w:rPr>
              <w:t>(163 630)</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57"/>
              <w:jc w:val="right"/>
              <w:rPr>
                <w:lang w:val="ru-RU"/>
              </w:rPr>
            </w:pPr>
          </w:p>
        </w:tc>
        <w:tc>
          <w:tcPr>
            <w:tcW w:w="1095" w:type="dxa"/>
            <w:tcBorders>
              <w:bottom w:val="single" w:sz="4" w:space="0" w:color="auto"/>
            </w:tcBorders>
            <w:vAlign w:val="bottom"/>
          </w:tcPr>
          <w:p w:rsidR="00D12186" w:rsidRPr="005A046D" w:rsidRDefault="00D12186" w:rsidP="00384F89">
            <w:pPr>
              <w:pStyle w:val="Tabletext"/>
              <w:keepNext/>
              <w:keepLines/>
              <w:spacing w:before="20" w:after="0"/>
              <w:ind w:right="57"/>
              <w:jc w:val="right"/>
              <w:rPr>
                <w:szCs w:val="18"/>
                <w:lang w:val="ru-RU"/>
              </w:rPr>
            </w:pPr>
            <w:r w:rsidRPr="005A046D">
              <w:rPr>
                <w:szCs w:val="18"/>
                <w:lang w:val="ru-RU"/>
              </w:rPr>
              <w:t>(1 802 928)</w:t>
            </w:r>
          </w:p>
        </w:tc>
      </w:tr>
      <w:tr w:rsidR="00D12186" w:rsidRPr="005A046D" w:rsidTr="00D12186">
        <w:trPr>
          <w:cantSplit/>
        </w:trPr>
        <w:tc>
          <w:tcPr>
            <w:tcW w:w="2997" w:type="dxa"/>
            <w:vAlign w:val="bottom"/>
          </w:tcPr>
          <w:p w:rsidR="00D12186" w:rsidRPr="005A046D" w:rsidRDefault="00D12186" w:rsidP="00384F89">
            <w:pPr>
              <w:keepNext/>
              <w:keepLines/>
              <w:spacing w:before="20"/>
              <w:ind w:right="-146"/>
              <w:rPr>
                <w:b/>
                <w:sz w:val="18"/>
                <w:szCs w:val="18"/>
                <w:lang w:val="ru-RU"/>
              </w:rPr>
            </w:pPr>
            <w:r w:rsidRPr="005A046D">
              <w:rPr>
                <w:b/>
                <w:sz w:val="18"/>
                <w:szCs w:val="18"/>
                <w:lang w:val="ru-RU"/>
              </w:rPr>
              <w:t>Чистый процентный доход (расход)</w:t>
            </w:r>
          </w:p>
        </w:tc>
        <w:tc>
          <w:tcPr>
            <w:tcW w:w="115" w:type="dxa"/>
            <w:tcMar>
              <w:left w:w="28" w:type="dxa"/>
              <w:right w:w="28" w:type="dxa"/>
            </w:tcMar>
            <w:vAlign w:val="bottom"/>
          </w:tcPr>
          <w:p w:rsidR="00D12186" w:rsidRPr="005A046D" w:rsidRDefault="00D12186" w:rsidP="00384F89">
            <w:pPr>
              <w:pStyle w:val="Tabletext"/>
              <w:keepNext/>
              <w:keepLines/>
              <w:spacing w:before="20" w:after="0"/>
              <w:jc w:val="right"/>
              <w:rPr>
                <w:b/>
                <w:lang w:val="ru-RU"/>
              </w:rPr>
            </w:pPr>
          </w:p>
        </w:tc>
        <w:tc>
          <w:tcPr>
            <w:tcW w:w="1268" w:type="dxa"/>
            <w:tcBorders>
              <w:top w:val="single" w:sz="4" w:space="0" w:color="auto"/>
            </w:tcBorders>
            <w:vAlign w:val="bottom"/>
          </w:tcPr>
          <w:p w:rsidR="00D12186" w:rsidRPr="005A046D" w:rsidRDefault="00D12186" w:rsidP="00384F89">
            <w:pPr>
              <w:pStyle w:val="Tabletext"/>
              <w:keepNext/>
              <w:keepLines/>
              <w:spacing w:before="20" w:after="0"/>
              <w:ind w:right="113"/>
              <w:jc w:val="right"/>
              <w:rPr>
                <w:b/>
                <w:szCs w:val="18"/>
                <w:lang w:val="ru-RU"/>
              </w:rPr>
            </w:pPr>
            <w:r w:rsidRPr="005A046D">
              <w:rPr>
                <w:b/>
                <w:szCs w:val="18"/>
                <w:lang w:val="ru-RU"/>
              </w:rPr>
              <w:t>916 379</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113"/>
              <w:jc w:val="right"/>
              <w:rPr>
                <w:b/>
                <w:szCs w:val="18"/>
                <w:lang w:val="ru-RU"/>
              </w:rPr>
            </w:pPr>
          </w:p>
        </w:tc>
        <w:tc>
          <w:tcPr>
            <w:tcW w:w="1729" w:type="dxa"/>
            <w:tcBorders>
              <w:top w:val="single" w:sz="4" w:space="0" w:color="auto"/>
            </w:tcBorders>
            <w:vAlign w:val="bottom"/>
          </w:tcPr>
          <w:p w:rsidR="00D12186" w:rsidRPr="005A046D" w:rsidRDefault="00D12186" w:rsidP="00384F89">
            <w:pPr>
              <w:pStyle w:val="Tabletext"/>
              <w:keepNext/>
              <w:keepLines/>
              <w:spacing w:before="20" w:after="0"/>
              <w:ind w:right="113"/>
              <w:jc w:val="right"/>
              <w:rPr>
                <w:b/>
                <w:szCs w:val="18"/>
                <w:lang w:val="ru-RU"/>
              </w:rPr>
            </w:pPr>
            <w:r w:rsidRPr="005A046D">
              <w:rPr>
                <w:b/>
                <w:szCs w:val="18"/>
                <w:lang w:val="ru-RU"/>
              </w:rPr>
              <w:t>482 458</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113"/>
              <w:jc w:val="right"/>
              <w:rPr>
                <w:b/>
                <w:szCs w:val="18"/>
                <w:lang w:val="ru-RU"/>
              </w:rPr>
            </w:pPr>
          </w:p>
        </w:tc>
        <w:tc>
          <w:tcPr>
            <w:tcW w:w="1268" w:type="dxa"/>
            <w:tcBorders>
              <w:top w:val="single" w:sz="4" w:space="0" w:color="auto"/>
            </w:tcBorders>
            <w:vAlign w:val="bottom"/>
          </w:tcPr>
          <w:p w:rsidR="00D12186" w:rsidRPr="005A046D" w:rsidRDefault="00D12186" w:rsidP="00384F89">
            <w:pPr>
              <w:pStyle w:val="Tabletext"/>
              <w:keepNext/>
              <w:keepLines/>
              <w:spacing w:before="20" w:after="0"/>
              <w:ind w:right="57"/>
              <w:jc w:val="right"/>
              <w:rPr>
                <w:b/>
                <w:szCs w:val="18"/>
                <w:lang w:val="ru-RU"/>
              </w:rPr>
            </w:pPr>
            <w:r w:rsidRPr="005A046D">
              <w:rPr>
                <w:b/>
                <w:szCs w:val="18"/>
                <w:lang w:val="ru-RU"/>
              </w:rPr>
              <w:t>(151 860)</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113"/>
              <w:jc w:val="right"/>
              <w:rPr>
                <w:b/>
                <w:lang w:val="ru-RU"/>
              </w:rPr>
            </w:pPr>
          </w:p>
        </w:tc>
        <w:tc>
          <w:tcPr>
            <w:tcW w:w="1095" w:type="dxa"/>
            <w:tcBorders>
              <w:top w:val="single" w:sz="4" w:space="0" w:color="auto"/>
            </w:tcBorders>
            <w:vAlign w:val="bottom"/>
          </w:tcPr>
          <w:p w:rsidR="00D12186" w:rsidRPr="005A046D" w:rsidRDefault="00D12186" w:rsidP="00384F89">
            <w:pPr>
              <w:pStyle w:val="Tabletext"/>
              <w:keepNext/>
              <w:keepLines/>
              <w:spacing w:before="20" w:after="0"/>
              <w:ind w:right="113"/>
              <w:jc w:val="right"/>
              <w:rPr>
                <w:b/>
                <w:szCs w:val="18"/>
                <w:lang w:val="ru-RU"/>
              </w:rPr>
            </w:pPr>
            <w:r w:rsidRPr="005A046D">
              <w:rPr>
                <w:b/>
                <w:szCs w:val="18"/>
                <w:lang w:val="ru-RU"/>
              </w:rPr>
              <w:t>1 246 977</w:t>
            </w:r>
          </w:p>
        </w:tc>
      </w:tr>
      <w:tr w:rsidR="00D12186" w:rsidRPr="005A046D" w:rsidTr="00D12186">
        <w:trPr>
          <w:cantSplit/>
        </w:trPr>
        <w:tc>
          <w:tcPr>
            <w:tcW w:w="2997" w:type="dxa"/>
            <w:vAlign w:val="bottom"/>
          </w:tcPr>
          <w:p w:rsidR="00D12186" w:rsidRPr="005A046D" w:rsidRDefault="00D12186" w:rsidP="00384F89">
            <w:pPr>
              <w:keepNext/>
              <w:keepLines/>
              <w:spacing w:before="20"/>
              <w:rPr>
                <w:sz w:val="18"/>
                <w:szCs w:val="18"/>
                <w:lang w:val="ru-RU"/>
              </w:rPr>
            </w:pPr>
            <w:r w:rsidRPr="005A046D">
              <w:rPr>
                <w:sz w:val="18"/>
                <w:szCs w:val="18"/>
                <w:lang w:val="ru-RU"/>
              </w:rPr>
              <w:t>Комиссионные доходы</w:t>
            </w:r>
          </w:p>
        </w:tc>
        <w:tc>
          <w:tcPr>
            <w:tcW w:w="115" w:type="dxa"/>
            <w:tcMar>
              <w:left w:w="28" w:type="dxa"/>
              <w:right w:w="28" w:type="dxa"/>
            </w:tcMar>
            <w:vAlign w:val="bottom"/>
          </w:tcPr>
          <w:p w:rsidR="00D12186" w:rsidRPr="005A046D" w:rsidRDefault="00D12186" w:rsidP="00384F89">
            <w:pPr>
              <w:pStyle w:val="Tabletext"/>
              <w:keepNext/>
              <w:keepLines/>
              <w:spacing w:before="20" w:after="0"/>
              <w:jc w:val="right"/>
              <w:rPr>
                <w:lang w:val="ru-RU"/>
              </w:rPr>
            </w:pPr>
          </w:p>
        </w:tc>
        <w:tc>
          <w:tcPr>
            <w:tcW w:w="1268" w:type="dxa"/>
            <w:vAlign w:val="bottom"/>
          </w:tcPr>
          <w:p w:rsidR="00D12186" w:rsidRPr="005A046D" w:rsidRDefault="00D12186" w:rsidP="00384F89">
            <w:pPr>
              <w:pStyle w:val="Tabletext"/>
              <w:keepNext/>
              <w:keepLines/>
              <w:spacing w:before="20" w:after="0"/>
              <w:ind w:right="113"/>
              <w:jc w:val="right"/>
              <w:rPr>
                <w:szCs w:val="18"/>
                <w:lang w:val="ru-RU"/>
              </w:rPr>
            </w:pPr>
            <w:r w:rsidRPr="005A046D">
              <w:rPr>
                <w:szCs w:val="18"/>
                <w:lang w:val="ru-RU"/>
              </w:rPr>
              <w:t>781 796</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113"/>
              <w:jc w:val="right"/>
              <w:rPr>
                <w:lang w:val="ru-RU"/>
              </w:rPr>
            </w:pPr>
          </w:p>
        </w:tc>
        <w:tc>
          <w:tcPr>
            <w:tcW w:w="1729" w:type="dxa"/>
            <w:vAlign w:val="bottom"/>
          </w:tcPr>
          <w:p w:rsidR="00D12186" w:rsidRPr="005A046D" w:rsidRDefault="00D12186" w:rsidP="00384F89">
            <w:pPr>
              <w:pStyle w:val="Tabletext"/>
              <w:keepNext/>
              <w:keepLines/>
              <w:spacing w:before="20" w:after="0"/>
              <w:ind w:right="113"/>
              <w:jc w:val="right"/>
              <w:rPr>
                <w:szCs w:val="18"/>
                <w:lang w:val="ru-RU"/>
              </w:rPr>
            </w:pPr>
            <w:r w:rsidRPr="005A046D">
              <w:rPr>
                <w:szCs w:val="18"/>
                <w:lang w:val="ru-RU"/>
              </w:rPr>
              <w:t>112 551</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113"/>
              <w:jc w:val="right"/>
              <w:rPr>
                <w:lang w:val="ru-RU"/>
              </w:rPr>
            </w:pPr>
          </w:p>
        </w:tc>
        <w:tc>
          <w:tcPr>
            <w:tcW w:w="1268" w:type="dxa"/>
            <w:vAlign w:val="bottom"/>
          </w:tcPr>
          <w:p w:rsidR="00D12186" w:rsidRPr="005A046D" w:rsidRDefault="00D12186" w:rsidP="00384F89">
            <w:pPr>
              <w:pStyle w:val="Tabletext"/>
              <w:keepNext/>
              <w:keepLines/>
              <w:spacing w:before="20" w:after="0"/>
              <w:ind w:right="113"/>
              <w:jc w:val="right"/>
              <w:rPr>
                <w:szCs w:val="18"/>
                <w:lang w:val="ru-RU"/>
              </w:rPr>
            </w:pPr>
            <w:r w:rsidRPr="005A046D">
              <w:rPr>
                <w:szCs w:val="18"/>
                <w:lang w:val="ru-RU"/>
              </w:rPr>
              <w:t>5 323</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113"/>
              <w:jc w:val="right"/>
              <w:rPr>
                <w:lang w:val="ru-RU"/>
              </w:rPr>
            </w:pPr>
          </w:p>
        </w:tc>
        <w:tc>
          <w:tcPr>
            <w:tcW w:w="1095" w:type="dxa"/>
            <w:vAlign w:val="bottom"/>
          </w:tcPr>
          <w:p w:rsidR="00D12186" w:rsidRPr="005A046D" w:rsidRDefault="00D12186" w:rsidP="00384F89">
            <w:pPr>
              <w:pStyle w:val="Tabletext"/>
              <w:keepNext/>
              <w:keepLines/>
              <w:spacing w:before="20" w:after="0"/>
              <w:ind w:right="113"/>
              <w:jc w:val="right"/>
              <w:rPr>
                <w:szCs w:val="18"/>
                <w:lang w:val="ru-RU"/>
              </w:rPr>
            </w:pPr>
            <w:r w:rsidRPr="005A046D">
              <w:rPr>
                <w:szCs w:val="18"/>
                <w:lang w:val="ru-RU"/>
              </w:rPr>
              <w:t>899 670</w:t>
            </w:r>
          </w:p>
        </w:tc>
      </w:tr>
      <w:tr w:rsidR="00D12186" w:rsidRPr="005A046D" w:rsidTr="00D12186">
        <w:trPr>
          <w:cantSplit/>
        </w:trPr>
        <w:tc>
          <w:tcPr>
            <w:tcW w:w="2997" w:type="dxa"/>
            <w:vAlign w:val="bottom"/>
          </w:tcPr>
          <w:p w:rsidR="00D12186" w:rsidRPr="005A046D" w:rsidRDefault="00D12186" w:rsidP="00384F89">
            <w:pPr>
              <w:keepNext/>
              <w:keepLines/>
              <w:spacing w:before="20"/>
              <w:rPr>
                <w:sz w:val="18"/>
                <w:szCs w:val="18"/>
                <w:lang w:val="ru-RU"/>
              </w:rPr>
            </w:pPr>
            <w:r w:rsidRPr="005A046D">
              <w:rPr>
                <w:sz w:val="18"/>
                <w:szCs w:val="18"/>
                <w:lang w:val="ru-RU"/>
              </w:rPr>
              <w:t>Комиссионные расходы</w:t>
            </w:r>
          </w:p>
        </w:tc>
        <w:tc>
          <w:tcPr>
            <w:tcW w:w="115" w:type="dxa"/>
            <w:tcMar>
              <w:left w:w="28" w:type="dxa"/>
              <w:right w:w="28" w:type="dxa"/>
            </w:tcMar>
            <w:vAlign w:val="bottom"/>
          </w:tcPr>
          <w:p w:rsidR="00D12186" w:rsidRPr="005A046D" w:rsidRDefault="00D12186" w:rsidP="00384F89">
            <w:pPr>
              <w:pStyle w:val="Tabletext"/>
              <w:keepNext/>
              <w:keepLines/>
              <w:spacing w:before="20" w:after="0"/>
              <w:jc w:val="right"/>
              <w:rPr>
                <w:lang w:val="ru-RU"/>
              </w:rPr>
            </w:pPr>
          </w:p>
        </w:tc>
        <w:tc>
          <w:tcPr>
            <w:tcW w:w="1268" w:type="dxa"/>
            <w:tcBorders>
              <w:bottom w:val="single" w:sz="4" w:space="0" w:color="auto"/>
            </w:tcBorders>
            <w:vAlign w:val="bottom"/>
          </w:tcPr>
          <w:p w:rsidR="00D12186" w:rsidRPr="005A046D" w:rsidRDefault="00D12186" w:rsidP="00384F89">
            <w:pPr>
              <w:pStyle w:val="Tabletext"/>
              <w:keepNext/>
              <w:keepLines/>
              <w:spacing w:before="20" w:after="0"/>
              <w:ind w:right="57"/>
              <w:jc w:val="right"/>
              <w:rPr>
                <w:szCs w:val="18"/>
                <w:lang w:val="ru-RU"/>
              </w:rPr>
            </w:pPr>
            <w:r w:rsidRPr="005A046D">
              <w:rPr>
                <w:szCs w:val="18"/>
                <w:lang w:val="ru-RU"/>
              </w:rPr>
              <w:t>(125 524)</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57"/>
              <w:jc w:val="right"/>
              <w:rPr>
                <w:lang w:val="ru-RU"/>
              </w:rPr>
            </w:pPr>
          </w:p>
        </w:tc>
        <w:tc>
          <w:tcPr>
            <w:tcW w:w="1729" w:type="dxa"/>
            <w:tcBorders>
              <w:bottom w:val="single" w:sz="4" w:space="0" w:color="auto"/>
            </w:tcBorders>
            <w:vAlign w:val="bottom"/>
          </w:tcPr>
          <w:p w:rsidR="00D12186" w:rsidRPr="005A046D" w:rsidRDefault="00D12186" w:rsidP="00384F89">
            <w:pPr>
              <w:pStyle w:val="Tabletext"/>
              <w:keepNext/>
              <w:keepLines/>
              <w:spacing w:before="20" w:after="0"/>
              <w:ind w:right="57"/>
              <w:jc w:val="right"/>
              <w:rPr>
                <w:szCs w:val="18"/>
                <w:lang w:val="ru-RU"/>
              </w:rPr>
            </w:pPr>
            <w:r w:rsidRPr="005A046D">
              <w:rPr>
                <w:szCs w:val="18"/>
                <w:lang w:val="ru-RU"/>
              </w:rPr>
              <w:t>(12 704)</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57"/>
              <w:jc w:val="right"/>
              <w:rPr>
                <w:lang w:val="ru-RU"/>
              </w:rPr>
            </w:pPr>
          </w:p>
        </w:tc>
        <w:tc>
          <w:tcPr>
            <w:tcW w:w="1268" w:type="dxa"/>
            <w:tcBorders>
              <w:bottom w:val="single" w:sz="4" w:space="0" w:color="auto"/>
            </w:tcBorders>
            <w:vAlign w:val="bottom"/>
          </w:tcPr>
          <w:p w:rsidR="00D12186" w:rsidRPr="005A046D" w:rsidRDefault="00D12186" w:rsidP="00384F89">
            <w:pPr>
              <w:pStyle w:val="Tabletext"/>
              <w:keepNext/>
              <w:keepLines/>
              <w:spacing w:before="20" w:after="0"/>
              <w:ind w:right="57"/>
              <w:jc w:val="right"/>
              <w:rPr>
                <w:szCs w:val="18"/>
                <w:lang w:val="ru-RU"/>
              </w:rPr>
            </w:pPr>
            <w:r w:rsidRPr="005A046D">
              <w:rPr>
                <w:szCs w:val="18"/>
                <w:lang w:val="ru-RU"/>
              </w:rPr>
              <w:t>(1 089)</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57"/>
              <w:jc w:val="right"/>
              <w:rPr>
                <w:lang w:val="ru-RU"/>
              </w:rPr>
            </w:pPr>
          </w:p>
        </w:tc>
        <w:tc>
          <w:tcPr>
            <w:tcW w:w="1095" w:type="dxa"/>
            <w:tcBorders>
              <w:bottom w:val="single" w:sz="4" w:space="0" w:color="auto"/>
            </w:tcBorders>
            <w:vAlign w:val="bottom"/>
          </w:tcPr>
          <w:p w:rsidR="00D12186" w:rsidRPr="005A046D" w:rsidRDefault="00D12186" w:rsidP="00384F89">
            <w:pPr>
              <w:pStyle w:val="Tabletext"/>
              <w:keepNext/>
              <w:keepLines/>
              <w:spacing w:before="20" w:after="0"/>
              <w:ind w:right="57"/>
              <w:jc w:val="right"/>
              <w:rPr>
                <w:szCs w:val="18"/>
                <w:lang w:val="ru-RU"/>
              </w:rPr>
            </w:pPr>
            <w:r w:rsidRPr="005A046D">
              <w:rPr>
                <w:szCs w:val="18"/>
                <w:lang w:val="ru-RU"/>
              </w:rPr>
              <w:t>(139 317)</w:t>
            </w:r>
          </w:p>
        </w:tc>
      </w:tr>
      <w:tr w:rsidR="00D12186" w:rsidRPr="005A046D" w:rsidTr="00D12186">
        <w:trPr>
          <w:cantSplit/>
        </w:trPr>
        <w:tc>
          <w:tcPr>
            <w:tcW w:w="2997" w:type="dxa"/>
            <w:vAlign w:val="bottom"/>
          </w:tcPr>
          <w:p w:rsidR="00D12186" w:rsidRPr="005A046D" w:rsidRDefault="00D12186" w:rsidP="00384F89">
            <w:pPr>
              <w:keepNext/>
              <w:keepLines/>
              <w:spacing w:before="20"/>
              <w:rPr>
                <w:b/>
                <w:sz w:val="18"/>
                <w:szCs w:val="18"/>
                <w:lang w:val="ru-RU"/>
              </w:rPr>
            </w:pPr>
            <w:r w:rsidRPr="005A046D">
              <w:rPr>
                <w:b/>
                <w:sz w:val="18"/>
                <w:szCs w:val="18"/>
                <w:lang w:val="ru-RU"/>
              </w:rPr>
              <w:t>Чистый комиссионный доход</w:t>
            </w:r>
          </w:p>
        </w:tc>
        <w:tc>
          <w:tcPr>
            <w:tcW w:w="115" w:type="dxa"/>
            <w:tcMar>
              <w:left w:w="28" w:type="dxa"/>
              <w:right w:w="28" w:type="dxa"/>
            </w:tcMar>
            <w:vAlign w:val="bottom"/>
          </w:tcPr>
          <w:p w:rsidR="00D12186" w:rsidRPr="005A046D" w:rsidRDefault="00D12186" w:rsidP="00384F89">
            <w:pPr>
              <w:pStyle w:val="Tabletext"/>
              <w:keepNext/>
              <w:keepLines/>
              <w:spacing w:before="20" w:after="0"/>
              <w:jc w:val="right"/>
              <w:rPr>
                <w:b/>
                <w:lang w:val="ru-RU"/>
              </w:rPr>
            </w:pPr>
          </w:p>
        </w:tc>
        <w:tc>
          <w:tcPr>
            <w:tcW w:w="1268" w:type="dxa"/>
            <w:tcBorders>
              <w:top w:val="single" w:sz="4" w:space="0" w:color="auto"/>
            </w:tcBorders>
            <w:vAlign w:val="bottom"/>
          </w:tcPr>
          <w:p w:rsidR="00D12186" w:rsidRPr="005A046D" w:rsidRDefault="00D12186" w:rsidP="00384F89">
            <w:pPr>
              <w:pStyle w:val="Tabletext"/>
              <w:keepNext/>
              <w:keepLines/>
              <w:spacing w:before="20" w:after="0"/>
              <w:ind w:right="113"/>
              <w:jc w:val="right"/>
              <w:rPr>
                <w:b/>
                <w:lang w:val="ru-RU"/>
              </w:rPr>
            </w:pPr>
            <w:r w:rsidRPr="005A046D">
              <w:rPr>
                <w:b/>
                <w:lang w:val="ru-RU"/>
              </w:rPr>
              <w:t>656 272</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113"/>
              <w:jc w:val="right"/>
              <w:rPr>
                <w:b/>
                <w:lang w:val="ru-RU"/>
              </w:rPr>
            </w:pPr>
          </w:p>
        </w:tc>
        <w:tc>
          <w:tcPr>
            <w:tcW w:w="1729" w:type="dxa"/>
            <w:tcBorders>
              <w:top w:val="single" w:sz="4" w:space="0" w:color="auto"/>
            </w:tcBorders>
            <w:vAlign w:val="bottom"/>
          </w:tcPr>
          <w:p w:rsidR="00D12186" w:rsidRPr="005A046D" w:rsidRDefault="00D12186" w:rsidP="00384F89">
            <w:pPr>
              <w:pStyle w:val="Tabletext"/>
              <w:keepNext/>
              <w:keepLines/>
              <w:spacing w:before="20" w:after="0"/>
              <w:ind w:right="113"/>
              <w:jc w:val="right"/>
              <w:rPr>
                <w:b/>
                <w:lang w:val="ru-RU"/>
              </w:rPr>
            </w:pPr>
            <w:r w:rsidRPr="005A046D">
              <w:rPr>
                <w:b/>
                <w:lang w:val="ru-RU"/>
              </w:rPr>
              <w:t>99 847</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113"/>
              <w:jc w:val="right"/>
              <w:rPr>
                <w:b/>
                <w:lang w:val="ru-RU"/>
              </w:rPr>
            </w:pPr>
          </w:p>
        </w:tc>
        <w:tc>
          <w:tcPr>
            <w:tcW w:w="1268" w:type="dxa"/>
            <w:tcBorders>
              <w:top w:val="single" w:sz="4" w:space="0" w:color="auto"/>
            </w:tcBorders>
            <w:vAlign w:val="bottom"/>
          </w:tcPr>
          <w:p w:rsidR="00D12186" w:rsidRPr="005A046D" w:rsidRDefault="00D12186" w:rsidP="00384F89">
            <w:pPr>
              <w:pStyle w:val="Tabletext"/>
              <w:keepNext/>
              <w:keepLines/>
              <w:spacing w:before="20" w:after="0"/>
              <w:ind w:right="113"/>
              <w:jc w:val="right"/>
              <w:rPr>
                <w:b/>
                <w:lang w:val="ru-RU"/>
              </w:rPr>
            </w:pPr>
            <w:r w:rsidRPr="005A046D">
              <w:rPr>
                <w:b/>
                <w:lang w:val="ru-RU"/>
              </w:rPr>
              <w:t>4 234</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113"/>
              <w:jc w:val="right"/>
              <w:rPr>
                <w:b/>
                <w:lang w:val="ru-RU"/>
              </w:rPr>
            </w:pPr>
          </w:p>
        </w:tc>
        <w:tc>
          <w:tcPr>
            <w:tcW w:w="1095" w:type="dxa"/>
            <w:tcBorders>
              <w:top w:val="single" w:sz="4" w:space="0" w:color="auto"/>
            </w:tcBorders>
            <w:vAlign w:val="bottom"/>
          </w:tcPr>
          <w:p w:rsidR="00D12186" w:rsidRPr="005A046D" w:rsidRDefault="00D12186" w:rsidP="00384F89">
            <w:pPr>
              <w:pStyle w:val="Tabletext"/>
              <w:keepNext/>
              <w:keepLines/>
              <w:spacing w:before="20" w:after="0"/>
              <w:ind w:right="113"/>
              <w:jc w:val="right"/>
              <w:rPr>
                <w:b/>
                <w:lang w:val="ru-RU"/>
              </w:rPr>
            </w:pPr>
            <w:r w:rsidRPr="005A046D">
              <w:rPr>
                <w:b/>
                <w:lang w:val="ru-RU"/>
              </w:rPr>
              <w:t>760 353</w:t>
            </w:r>
          </w:p>
        </w:tc>
      </w:tr>
      <w:tr w:rsidR="00D12186" w:rsidRPr="005A046D" w:rsidTr="00D12186">
        <w:trPr>
          <w:cantSplit/>
        </w:trPr>
        <w:tc>
          <w:tcPr>
            <w:tcW w:w="2997" w:type="dxa"/>
            <w:vAlign w:val="bottom"/>
          </w:tcPr>
          <w:p w:rsidR="00D12186" w:rsidRPr="005A046D" w:rsidRDefault="00D12186" w:rsidP="00384F89">
            <w:pPr>
              <w:keepNext/>
              <w:keepLines/>
              <w:spacing w:before="20"/>
              <w:rPr>
                <w:sz w:val="18"/>
                <w:szCs w:val="18"/>
                <w:lang w:val="ru-RU"/>
              </w:rPr>
            </w:pPr>
            <w:r w:rsidRPr="005A046D">
              <w:rPr>
                <w:sz w:val="18"/>
                <w:szCs w:val="18"/>
                <w:lang w:val="ru-RU"/>
              </w:rPr>
              <w:t>Чистая прибыль от операций с ценными бумагами</w:t>
            </w:r>
          </w:p>
        </w:tc>
        <w:tc>
          <w:tcPr>
            <w:tcW w:w="115" w:type="dxa"/>
            <w:tcMar>
              <w:left w:w="28" w:type="dxa"/>
              <w:right w:w="28" w:type="dxa"/>
            </w:tcMar>
            <w:vAlign w:val="bottom"/>
          </w:tcPr>
          <w:p w:rsidR="00D12186" w:rsidRPr="005A046D" w:rsidRDefault="00D12186" w:rsidP="00384F89">
            <w:pPr>
              <w:pStyle w:val="Tabletext"/>
              <w:keepNext/>
              <w:keepLines/>
              <w:spacing w:before="20" w:after="0"/>
              <w:jc w:val="right"/>
              <w:rPr>
                <w:lang w:val="ru-RU"/>
              </w:rPr>
            </w:pPr>
          </w:p>
        </w:tc>
        <w:tc>
          <w:tcPr>
            <w:tcW w:w="1268" w:type="dxa"/>
            <w:vAlign w:val="bottom"/>
          </w:tcPr>
          <w:p w:rsidR="00D12186" w:rsidRPr="005A046D" w:rsidRDefault="00D12186" w:rsidP="00384F89">
            <w:pPr>
              <w:pStyle w:val="Tabletext"/>
              <w:keepNext/>
              <w:keepLines/>
              <w:spacing w:before="20" w:after="0"/>
              <w:ind w:right="113"/>
              <w:jc w:val="right"/>
              <w:rPr>
                <w:lang w:val="ru-RU"/>
              </w:rPr>
            </w:pPr>
            <w:r w:rsidRPr="005A046D">
              <w:rPr>
                <w:lang w:val="ru-RU"/>
              </w:rPr>
              <w:t>14 569</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113"/>
              <w:jc w:val="right"/>
              <w:rPr>
                <w:lang w:val="ru-RU"/>
              </w:rPr>
            </w:pPr>
          </w:p>
        </w:tc>
        <w:tc>
          <w:tcPr>
            <w:tcW w:w="1729" w:type="dxa"/>
            <w:vAlign w:val="bottom"/>
          </w:tcPr>
          <w:p w:rsidR="00D12186" w:rsidRPr="005A046D" w:rsidRDefault="00D12186" w:rsidP="00384F89">
            <w:pPr>
              <w:pStyle w:val="Tabletext"/>
              <w:keepNext/>
              <w:keepLines/>
              <w:spacing w:before="20" w:after="0"/>
              <w:ind w:right="113"/>
              <w:jc w:val="right"/>
              <w:rPr>
                <w:lang w:val="ru-RU"/>
              </w:rPr>
            </w:pPr>
            <w:r w:rsidRPr="005A046D">
              <w:rPr>
                <w:lang w:val="ru-RU"/>
              </w:rPr>
              <w:t>76</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113"/>
              <w:jc w:val="right"/>
              <w:rPr>
                <w:lang w:val="ru-RU"/>
              </w:rPr>
            </w:pPr>
          </w:p>
        </w:tc>
        <w:tc>
          <w:tcPr>
            <w:tcW w:w="1268" w:type="dxa"/>
            <w:vAlign w:val="bottom"/>
          </w:tcPr>
          <w:p w:rsidR="00D12186" w:rsidRPr="005A046D" w:rsidRDefault="00D12186" w:rsidP="00384F89">
            <w:pPr>
              <w:pStyle w:val="Tabletext"/>
              <w:keepNext/>
              <w:keepLines/>
              <w:spacing w:before="20" w:after="0"/>
              <w:ind w:right="113"/>
              <w:jc w:val="right"/>
              <w:rPr>
                <w:lang w:val="ru-RU"/>
              </w:rPr>
            </w:pPr>
            <w:r w:rsidRPr="005A046D">
              <w:rPr>
                <w:lang w:val="ru-RU"/>
              </w:rPr>
              <w:t>1 029</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113"/>
              <w:jc w:val="right"/>
              <w:rPr>
                <w:lang w:val="ru-RU"/>
              </w:rPr>
            </w:pPr>
          </w:p>
        </w:tc>
        <w:tc>
          <w:tcPr>
            <w:tcW w:w="1095" w:type="dxa"/>
            <w:vAlign w:val="bottom"/>
          </w:tcPr>
          <w:p w:rsidR="00D12186" w:rsidRPr="005A046D" w:rsidRDefault="00D12186" w:rsidP="00384F89">
            <w:pPr>
              <w:pStyle w:val="Tabletext"/>
              <w:keepNext/>
              <w:keepLines/>
              <w:spacing w:before="20" w:after="0"/>
              <w:ind w:right="113"/>
              <w:jc w:val="right"/>
              <w:rPr>
                <w:lang w:val="ru-RU"/>
              </w:rPr>
            </w:pPr>
            <w:r w:rsidRPr="005A046D">
              <w:rPr>
                <w:lang w:val="ru-RU"/>
              </w:rPr>
              <w:t>15 674</w:t>
            </w:r>
          </w:p>
        </w:tc>
      </w:tr>
      <w:tr w:rsidR="00D12186" w:rsidRPr="005A046D" w:rsidTr="00D12186">
        <w:trPr>
          <w:cantSplit/>
        </w:trPr>
        <w:tc>
          <w:tcPr>
            <w:tcW w:w="2997" w:type="dxa"/>
            <w:vAlign w:val="bottom"/>
          </w:tcPr>
          <w:p w:rsidR="00D12186" w:rsidRPr="005A046D" w:rsidRDefault="00D12186" w:rsidP="00384F89">
            <w:pPr>
              <w:keepNext/>
              <w:keepLines/>
              <w:spacing w:before="20"/>
              <w:rPr>
                <w:sz w:val="18"/>
                <w:szCs w:val="18"/>
                <w:lang w:val="ru-RU"/>
              </w:rPr>
            </w:pPr>
            <w:r w:rsidRPr="005A046D">
              <w:rPr>
                <w:sz w:val="18"/>
                <w:szCs w:val="18"/>
                <w:lang w:val="ru-RU"/>
              </w:rPr>
              <w:t>Чист</w:t>
            </w:r>
            <w:r w:rsidR="002E4289">
              <w:rPr>
                <w:sz w:val="18"/>
                <w:szCs w:val="18"/>
                <w:lang w:val="ru-RU"/>
              </w:rPr>
              <w:t xml:space="preserve">ый </w:t>
            </w:r>
            <w:r w:rsidRPr="005A046D">
              <w:rPr>
                <w:sz w:val="18"/>
                <w:szCs w:val="18"/>
                <w:lang w:val="ru-RU"/>
              </w:rPr>
              <w:t>убыток от операций с иностранной валютой</w:t>
            </w:r>
          </w:p>
        </w:tc>
        <w:tc>
          <w:tcPr>
            <w:tcW w:w="115" w:type="dxa"/>
            <w:tcMar>
              <w:left w:w="28" w:type="dxa"/>
              <w:right w:w="28" w:type="dxa"/>
            </w:tcMar>
            <w:vAlign w:val="bottom"/>
          </w:tcPr>
          <w:p w:rsidR="00D12186" w:rsidRPr="005A046D" w:rsidRDefault="00D12186" w:rsidP="00384F89">
            <w:pPr>
              <w:pStyle w:val="Tabletext"/>
              <w:keepNext/>
              <w:keepLines/>
              <w:spacing w:before="20" w:after="0"/>
              <w:jc w:val="right"/>
              <w:rPr>
                <w:lang w:val="ru-RU"/>
              </w:rPr>
            </w:pPr>
          </w:p>
        </w:tc>
        <w:tc>
          <w:tcPr>
            <w:tcW w:w="1268" w:type="dxa"/>
            <w:vAlign w:val="bottom"/>
          </w:tcPr>
          <w:p w:rsidR="00D12186" w:rsidRPr="005A046D" w:rsidRDefault="00D12186" w:rsidP="00384F89">
            <w:pPr>
              <w:pStyle w:val="Tabletext"/>
              <w:keepNext/>
              <w:keepLines/>
              <w:spacing w:before="20" w:after="0"/>
              <w:ind w:right="57"/>
              <w:jc w:val="right"/>
              <w:rPr>
                <w:lang w:val="ru-RU"/>
              </w:rPr>
            </w:pPr>
            <w:r w:rsidRPr="005A046D">
              <w:rPr>
                <w:lang w:val="ru-RU"/>
              </w:rPr>
              <w:t>(582)</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57"/>
              <w:jc w:val="right"/>
              <w:rPr>
                <w:lang w:val="ru-RU"/>
              </w:rPr>
            </w:pPr>
          </w:p>
        </w:tc>
        <w:tc>
          <w:tcPr>
            <w:tcW w:w="1729" w:type="dxa"/>
            <w:vAlign w:val="bottom"/>
          </w:tcPr>
          <w:p w:rsidR="00D12186" w:rsidRPr="005A046D" w:rsidRDefault="00D12186" w:rsidP="00384F89">
            <w:pPr>
              <w:pStyle w:val="Tabletext"/>
              <w:keepNext/>
              <w:keepLines/>
              <w:spacing w:before="20" w:after="0"/>
              <w:ind w:right="57"/>
              <w:jc w:val="right"/>
              <w:rPr>
                <w:lang w:val="ru-RU"/>
              </w:rPr>
            </w:pPr>
            <w:r w:rsidRPr="005A046D">
              <w:rPr>
                <w:lang w:val="ru-RU"/>
              </w:rPr>
              <w:t>(158)</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57"/>
              <w:jc w:val="right"/>
              <w:rPr>
                <w:lang w:val="ru-RU"/>
              </w:rPr>
            </w:pPr>
          </w:p>
        </w:tc>
        <w:tc>
          <w:tcPr>
            <w:tcW w:w="1268" w:type="dxa"/>
            <w:vAlign w:val="bottom"/>
          </w:tcPr>
          <w:p w:rsidR="00D12186" w:rsidRPr="005A046D" w:rsidRDefault="00D12186" w:rsidP="00384F89">
            <w:pPr>
              <w:pStyle w:val="Tabletext"/>
              <w:keepNext/>
              <w:keepLines/>
              <w:spacing w:before="20" w:after="0"/>
              <w:ind w:right="57"/>
              <w:jc w:val="right"/>
              <w:rPr>
                <w:lang w:val="ru-RU"/>
              </w:rPr>
            </w:pPr>
            <w:r w:rsidRPr="005A046D">
              <w:rPr>
                <w:lang w:val="ru-RU"/>
              </w:rPr>
              <w:t>(840)</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57"/>
              <w:jc w:val="right"/>
              <w:rPr>
                <w:lang w:val="ru-RU"/>
              </w:rPr>
            </w:pPr>
          </w:p>
        </w:tc>
        <w:tc>
          <w:tcPr>
            <w:tcW w:w="1095" w:type="dxa"/>
            <w:vAlign w:val="bottom"/>
          </w:tcPr>
          <w:p w:rsidR="00D12186" w:rsidRPr="005A046D" w:rsidRDefault="00D12186" w:rsidP="00384F89">
            <w:pPr>
              <w:pStyle w:val="Tabletext"/>
              <w:keepNext/>
              <w:keepLines/>
              <w:spacing w:before="20" w:after="0"/>
              <w:ind w:right="57"/>
              <w:jc w:val="right"/>
              <w:rPr>
                <w:lang w:val="ru-RU"/>
              </w:rPr>
            </w:pPr>
            <w:r w:rsidRPr="005A046D">
              <w:rPr>
                <w:lang w:val="ru-RU"/>
              </w:rPr>
              <w:t>(1 580)</w:t>
            </w:r>
          </w:p>
        </w:tc>
      </w:tr>
      <w:tr w:rsidR="00D12186" w:rsidRPr="005A046D" w:rsidTr="00D12186">
        <w:trPr>
          <w:cantSplit/>
        </w:trPr>
        <w:tc>
          <w:tcPr>
            <w:tcW w:w="2997" w:type="dxa"/>
            <w:vAlign w:val="bottom"/>
          </w:tcPr>
          <w:p w:rsidR="00D12186" w:rsidRPr="005A046D" w:rsidRDefault="00D12186" w:rsidP="00384F89">
            <w:pPr>
              <w:keepNext/>
              <w:keepLines/>
              <w:spacing w:before="20"/>
              <w:rPr>
                <w:sz w:val="18"/>
                <w:szCs w:val="18"/>
                <w:lang w:val="ru-RU"/>
              </w:rPr>
            </w:pPr>
            <w:r w:rsidRPr="005A046D">
              <w:rPr>
                <w:sz w:val="18"/>
                <w:szCs w:val="18"/>
                <w:lang w:val="ru-RU"/>
              </w:rPr>
              <w:t>Прочие доходы</w:t>
            </w:r>
          </w:p>
        </w:tc>
        <w:tc>
          <w:tcPr>
            <w:tcW w:w="115" w:type="dxa"/>
            <w:tcMar>
              <w:left w:w="28" w:type="dxa"/>
              <w:right w:w="28" w:type="dxa"/>
            </w:tcMar>
            <w:vAlign w:val="bottom"/>
          </w:tcPr>
          <w:p w:rsidR="00D12186" w:rsidRPr="005A046D" w:rsidRDefault="00D12186" w:rsidP="00384F89">
            <w:pPr>
              <w:pStyle w:val="Tabletext"/>
              <w:keepNext/>
              <w:keepLines/>
              <w:spacing w:before="20" w:after="0"/>
              <w:jc w:val="right"/>
              <w:rPr>
                <w:lang w:val="ru-RU"/>
              </w:rPr>
            </w:pPr>
          </w:p>
        </w:tc>
        <w:tc>
          <w:tcPr>
            <w:tcW w:w="1268" w:type="dxa"/>
            <w:tcBorders>
              <w:bottom w:val="single" w:sz="4" w:space="0" w:color="auto"/>
            </w:tcBorders>
            <w:vAlign w:val="bottom"/>
          </w:tcPr>
          <w:p w:rsidR="00D12186" w:rsidRPr="005A046D" w:rsidRDefault="00D12186" w:rsidP="00384F89">
            <w:pPr>
              <w:pStyle w:val="Tabletext"/>
              <w:keepNext/>
              <w:keepLines/>
              <w:spacing w:before="20" w:after="0"/>
              <w:ind w:right="113"/>
              <w:jc w:val="right"/>
              <w:rPr>
                <w:lang w:val="ru-RU"/>
              </w:rPr>
            </w:pPr>
            <w:r w:rsidRPr="005A046D">
              <w:rPr>
                <w:lang w:val="ru-RU"/>
              </w:rPr>
              <w:t>3 573 522</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113"/>
              <w:jc w:val="right"/>
              <w:rPr>
                <w:lang w:val="ru-RU"/>
              </w:rPr>
            </w:pPr>
          </w:p>
        </w:tc>
        <w:tc>
          <w:tcPr>
            <w:tcW w:w="1729" w:type="dxa"/>
            <w:tcBorders>
              <w:bottom w:val="single" w:sz="4" w:space="0" w:color="auto"/>
            </w:tcBorders>
            <w:vAlign w:val="bottom"/>
          </w:tcPr>
          <w:p w:rsidR="00D12186" w:rsidRPr="005A046D" w:rsidRDefault="00D12186" w:rsidP="00384F89">
            <w:pPr>
              <w:pStyle w:val="Tabletext"/>
              <w:keepNext/>
              <w:keepLines/>
              <w:spacing w:before="20" w:after="0"/>
              <w:ind w:right="113"/>
              <w:jc w:val="right"/>
              <w:rPr>
                <w:lang w:val="ru-RU"/>
              </w:rPr>
            </w:pPr>
            <w:r w:rsidRPr="005A046D">
              <w:rPr>
                <w:lang w:val="ru-RU"/>
              </w:rPr>
              <w:t>1 068 857</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113"/>
              <w:jc w:val="right"/>
              <w:rPr>
                <w:lang w:val="ru-RU"/>
              </w:rPr>
            </w:pPr>
          </w:p>
        </w:tc>
        <w:tc>
          <w:tcPr>
            <w:tcW w:w="1268" w:type="dxa"/>
            <w:vAlign w:val="bottom"/>
          </w:tcPr>
          <w:p w:rsidR="00D12186" w:rsidRPr="005A046D" w:rsidRDefault="00D12186" w:rsidP="00384F89">
            <w:pPr>
              <w:pStyle w:val="Tabletext"/>
              <w:keepNext/>
              <w:keepLines/>
              <w:spacing w:before="20" w:after="0"/>
              <w:ind w:right="113"/>
              <w:jc w:val="right"/>
              <w:rPr>
                <w:szCs w:val="18"/>
                <w:lang w:val="ru-RU"/>
              </w:rPr>
            </w:pPr>
            <w:r w:rsidRPr="005A046D">
              <w:rPr>
                <w:szCs w:val="18"/>
                <w:lang w:val="ru-RU"/>
              </w:rPr>
              <w:t>200 425</w:t>
            </w:r>
          </w:p>
        </w:tc>
        <w:tc>
          <w:tcPr>
            <w:tcW w:w="115" w:type="dxa"/>
            <w:tcMar>
              <w:left w:w="28" w:type="dxa"/>
              <w:right w:w="28" w:type="dxa"/>
            </w:tcMar>
            <w:vAlign w:val="bottom"/>
          </w:tcPr>
          <w:p w:rsidR="00D12186" w:rsidRPr="005A046D" w:rsidRDefault="00D12186" w:rsidP="00384F89">
            <w:pPr>
              <w:pStyle w:val="Tabletext"/>
              <w:keepNext/>
              <w:keepLines/>
              <w:spacing w:before="20" w:after="0"/>
              <w:ind w:right="113"/>
              <w:jc w:val="right"/>
              <w:rPr>
                <w:lang w:val="ru-RU"/>
              </w:rPr>
            </w:pPr>
          </w:p>
        </w:tc>
        <w:tc>
          <w:tcPr>
            <w:tcW w:w="1095" w:type="dxa"/>
            <w:vAlign w:val="bottom"/>
          </w:tcPr>
          <w:p w:rsidR="00D12186" w:rsidRPr="005A046D" w:rsidRDefault="00D12186" w:rsidP="00384F89">
            <w:pPr>
              <w:pStyle w:val="Tabletext"/>
              <w:keepNext/>
              <w:keepLines/>
              <w:spacing w:before="20" w:after="0"/>
              <w:ind w:right="113"/>
              <w:jc w:val="right"/>
              <w:rPr>
                <w:lang w:val="ru-RU"/>
              </w:rPr>
            </w:pPr>
            <w:r w:rsidRPr="005A046D">
              <w:rPr>
                <w:lang w:val="ru-RU"/>
              </w:rPr>
              <w:t>4 842 804</w:t>
            </w:r>
          </w:p>
        </w:tc>
      </w:tr>
      <w:tr w:rsidR="00D12186" w:rsidRPr="005A046D" w:rsidTr="00D12186">
        <w:trPr>
          <w:cantSplit/>
        </w:trPr>
        <w:tc>
          <w:tcPr>
            <w:tcW w:w="2997" w:type="dxa"/>
            <w:vAlign w:val="bottom"/>
          </w:tcPr>
          <w:p w:rsidR="00D12186" w:rsidRPr="005A046D" w:rsidRDefault="00D12186" w:rsidP="00384F89">
            <w:pPr>
              <w:spacing w:before="20"/>
              <w:rPr>
                <w:b/>
                <w:sz w:val="18"/>
                <w:szCs w:val="18"/>
                <w:lang w:val="ru-RU"/>
              </w:rPr>
            </w:pPr>
            <w:r w:rsidRPr="005A046D">
              <w:rPr>
                <w:b/>
                <w:sz w:val="18"/>
                <w:szCs w:val="18"/>
                <w:lang w:val="ru-RU"/>
              </w:rPr>
              <w:t>Операционные доходы</w:t>
            </w:r>
          </w:p>
        </w:tc>
        <w:tc>
          <w:tcPr>
            <w:tcW w:w="115" w:type="dxa"/>
            <w:tcMar>
              <w:left w:w="28" w:type="dxa"/>
              <w:right w:w="28" w:type="dxa"/>
            </w:tcMar>
            <w:vAlign w:val="bottom"/>
          </w:tcPr>
          <w:p w:rsidR="00D12186" w:rsidRPr="005A046D" w:rsidRDefault="00D12186" w:rsidP="00384F89">
            <w:pPr>
              <w:pStyle w:val="Tabletext"/>
              <w:spacing w:before="20" w:after="0"/>
              <w:jc w:val="right"/>
              <w:rPr>
                <w:b/>
                <w:bCs/>
                <w:lang w:val="ru-RU"/>
              </w:rPr>
            </w:pPr>
          </w:p>
        </w:tc>
        <w:tc>
          <w:tcPr>
            <w:tcW w:w="1268" w:type="dxa"/>
            <w:tcBorders>
              <w:top w:val="single" w:sz="4" w:space="0" w:color="auto"/>
            </w:tcBorders>
            <w:vAlign w:val="bottom"/>
          </w:tcPr>
          <w:p w:rsidR="00D12186" w:rsidRPr="005A046D" w:rsidRDefault="00D12186" w:rsidP="00384F89">
            <w:pPr>
              <w:pStyle w:val="Tabletext"/>
              <w:spacing w:before="20" w:after="0"/>
              <w:ind w:right="113"/>
              <w:jc w:val="right"/>
              <w:rPr>
                <w:b/>
                <w:lang w:val="ru-RU"/>
              </w:rPr>
            </w:pPr>
            <w:r w:rsidRPr="005A046D">
              <w:rPr>
                <w:b/>
                <w:lang w:val="ru-RU"/>
              </w:rPr>
              <w:t>5 160 160</w:t>
            </w:r>
          </w:p>
        </w:tc>
        <w:tc>
          <w:tcPr>
            <w:tcW w:w="115" w:type="dxa"/>
            <w:tcMar>
              <w:left w:w="28" w:type="dxa"/>
              <w:right w:w="28" w:type="dxa"/>
            </w:tcMar>
            <w:vAlign w:val="bottom"/>
          </w:tcPr>
          <w:p w:rsidR="00D12186" w:rsidRPr="005A046D" w:rsidRDefault="00D12186" w:rsidP="00384F89">
            <w:pPr>
              <w:pStyle w:val="Tabletext"/>
              <w:spacing w:before="20" w:after="0"/>
              <w:ind w:right="113"/>
              <w:jc w:val="right"/>
              <w:rPr>
                <w:b/>
                <w:lang w:val="ru-RU"/>
              </w:rPr>
            </w:pPr>
          </w:p>
        </w:tc>
        <w:tc>
          <w:tcPr>
            <w:tcW w:w="1729" w:type="dxa"/>
            <w:tcBorders>
              <w:top w:val="single" w:sz="4" w:space="0" w:color="auto"/>
            </w:tcBorders>
            <w:vAlign w:val="bottom"/>
          </w:tcPr>
          <w:p w:rsidR="00D12186" w:rsidRPr="005A046D" w:rsidRDefault="00D12186" w:rsidP="00384F89">
            <w:pPr>
              <w:pStyle w:val="Tabletext"/>
              <w:spacing w:before="20" w:after="0"/>
              <w:ind w:right="113"/>
              <w:jc w:val="right"/>
              <w:rPr>
                <w:b/>
                <w:lang w:val="ru-RU"/>
              </w:rPr>
            </w:pPr>
            <w:r w:rsidRPr="005A046D">
              <w:rPr>
                <w:b/>
                <w:lang w:val="ru-RU"/>
              </w:rPr>
              <w:t>1 651 080</w:t>
            </w:r>
          </w:p>
        </w:tc>
        <w:tc>
          <w:tcPr>
            <w:tcW w:w="115" w:type="dxa"/>
            <w:tcMar>
              <w:left w:w="28" w:type="dxa"/>
              <w:right w:w="28" w:type="dxa"/>
            </w:tcMar>
            <w:vAlign w:val="bottom"/>
          </w:tcPr>
          <w:p w:rsidR="00D12186" w:rsidRPr="005A046D" w:rsidRDefault="00D12186" w:rsidP="00384F89">
            <w:pPr>
              <w:pStyle w:val="Tabletext"/>
              <w:spacing w:before="20" w:after="0"/>
              <w:ind w:right="113"/>
              <w:jc w:val="right"/>
              <w:rPr>
                <w:b/>
                <w:lang w:val="ru-RU"/>
              </w:rPr>
            </w:pPr>
          </w:p>
        </w:tc>
        <w:tc>
          <w:tcPr>
            <w:tcW w:w="1268" w:type="dxa"/>
            <w:tcBorders>
              <w:top w:val="single" w:sz="4" w:space="0" w:color="auto"/>
            </w:tcBorders>
            <w:vAlign w:val="bottom"/>
          </w:tcPr>
          <w:p w:rsidR="00D12186" w:rsidRPr="005A046D" w:rsidRDefault="00D12186" w:rsidP="00384F89">
            <w:pPr>
              <w:pStyle w:val="Tabletext"/>
              <w:spacing w:before="20" w:after="0"/>
              <w:ind w:right="113"/>
              <w:jc w:val="right"/>
              <w:rPr>
                <w:b/>
                <w:lang w:val="ru-RU"/>
              </w:rPr>
            </w:pPr>
            <w:r w:rsidRPr="005A046D">
              <w:rPr>
                <w:b/>
                <w:lang w:val="ru-RU"/>
              </w:rPr>
              <w:t>52 988</w:t>
            </w:r>
          </w:p>
        </w:tc>
        <w:tc>
          <w:tcPr>
            <w:tcW w:w="115" w:type="dxa"/>
            <w:tcMar>
              <w:left w:w="28" w:type="dxa"/>
              <w:right w:w="28" w:type="dxa"/>
            </w:tcMar>
            <w:vAlign w:val="bottom"/>
          </w:tcPr>
          <w:p w:rsidR="00D12186" w:rsidRPr="005A046D" w:rsidRDefault="00D12186" w:rsidP="00384F89">
            <w:pPr>
              <w:pStyle w:val="Tabletext"/>
              <w:spacing w:before="20" w:after="0"/>
              <w:ind w:right="113"/>
              <w:jc w:val="right"/>
              <w:rPr>
                <w:b/>
                <w:lang w:val="ru-RU"/>
              </w:rPr>
            </w:pPr>
          </w:p>
        </w:tc>
        <w:tc>
          <w:tcPr>
            <w:tcW w:w="1095" w:type="dxa"/>
            <w:tcBorders>
              <w:top w:val="single" w:sz="4" w:space="0" w:color="auto"/>
            </w:tcBorders>
            <w:vAlign w:val="bottom"/>
          </w:tcPr>
          <w:p w:rsidR="00D12186" w:rsidRPr="005A046D" w:rsidRDefault="00D12186" w:rsidP="00384F89">
            <w:pPr>
              <w:pStyle w:val="Tabletext"/>
              <w:spacing w:before="20" w:after="0"/>
              <w:ind w:right="113"/>
              <w:jc w:val="right"/>
              <w:rPr>
                <w:b/>
                <w:lang w:val="ru-RU"/>
              </w:rPr>
            </w:pPr>
            <w:r w:rsidRPr="005A046D">
              <w:rPr>
                <w:b/>
                <w:lang w:val="ru-RU"/>
              </w:rPr>
              <w:t>6 864 228</w:t>
            </w:r>
          </w:p>
        </w:tc>
      </w:tr>
      <w:tr w:rsidR="00D12186" w:rsidRPr="005A046D" w:rsidTr="00D12186">
        <w:trPr>
          <w:cantSplit/>
        </w:trPr>
        <w:tc>
          <w:tcPr>
            <w:tcW w:w="2997" w:type="dxa"/>
            <w:vAlign w:val="bottom"/>
          </w:tcPr>
          <w:p w:rsidR="00D12186" w:rsidRPr="005A046D" w:rsidRDefault="00D12186" w:rsidP="00384F89">
            <w:pPr>
              <w:spacing w:before="20"/>
              <w:rPr>
                <w:sz w:val="18"/>
                <w:szCs w:val="18"/>
                <w:lang w:val="ru-RU"/>
              </w:rPr>
            </w:pPr>
            <w:r w:rsidRPr="005A046D">
              <w:rPr>
                <w:sz w:val="18"/>
                <w:szCs w:val="18"/>
                <w:lang w:val="ru-RU"/>
              </w:rPr>
              <w:t xml:space="preserve">Расходы на персонал </w:t>
            </w:r>
          </w:p>
        </w:tc>
        <w:tc>
          <w:tcPr>
            <w:tcW w:w="115" w:type="dxa"/>
            <w:tcMar>
              <w:left w:w="28" w:type="dxa"/>
              <w:right w:w="28" w:type="dxa"/>
            </w:tcMar>
            <w:vAlign w:val="bottom"/>
          </w:tcPr>
          <w:p w:rsidR="00D12186" w:rsidRPr="005A046D" w:rsidRDefault="00D12186" w:rsidP="00384F89">
            <w:pPr>
              <w:pStyle w:val="Tabletext"/>
              <w:spacing w:before="20" w:after="0"/>
              <w:jc w:val="right"/>
              <w:rPr>
                <w:lang w:val="ru-RU"/>
              </w:rPr>
            </w:pPr>
          </w:p>
        </w:tc>
        <w:tc>
          <w:tcPr>
            <w:tcW w:w="1268" w:type="dxa"/>
            <w:vAlign w:val="bottom"/>
          </w:tcPr>
          <w:p w:rsidR="00D12186" w:rsidRPr="005A046D" w:rsidRDefault="00D12186" w:rsidP="00384F89">
            <w:pPr>
              <w:pStyle w:val="Tabletext"/>
              <w:spacing w:before="20" w:after="0"/>
              <w:ind w:right="57"/>
              <w:jc w:val="right"/>
              <w:rPr>
                <w:szCs w:val="18"/>
                <w:lang w:val="ru-RU"/>
              </w:rPr>
            </w:pPr>
            <w:r w:rsidRPr="005A046D">
              <w:rPr>
                <w:szCs w:val="18"/>
                <w:lang w:val="ru-RU"/>
              </w:rPr>
              <w:t>(901 411)</w:t>
            </w:r>
          </w:p>
        </w:tc>
        <w:tc>
          <w:tcPr>
            <w:tcW w:w="115" w:type="dxa"/>
            <w:tcMar>
              <w:left w:w="28" w:type="dxa"/>
              <w:right w:w="28" w:type="dxa"/>
            </w:tcMar>
            <w:vAlign w:val="bottom"/>
          </w:tcPr>
          <w:p w:rsidR="00D12186" w:rsidRPr="005A046D" w:rsidRDefault="00D12186" w:rsidP="00384F89">
            <w:pPr>
              <w:pStyle w:val="Tabletext"/>
              <w:spacing w:before="20" w:after="0"/>
              <w:ind w:right="57"/>
              <w:jc w:val="right"/>
              <w:rPr>
                <w:lang w:val="ru-RU"/>
              </w:rPr>
            </w:pPr>
          </w:p>
        </w:tc>
        <w:tc>
          <w:tcPr>
            <w:tcW w:w="1729" w:type="dxa"/>
            <w:vAlign w:val="bottom"/>
          </w:tcPr>
          <w:p w:rsidR="00D12186" w:rsidRPr="005A046D" w:rsidRDefault="00D12186" w:rsidP="00384F89">
            <w:pPr>
              <w:pStyle w:val="Tabletext"/>
              <w:spacing w:before="20" w:after="0"/>
              <w:ind w:right="57"/>
              <w:jc w:val="right"/>
              <w:rPr>
                <w:szCs w:val="18"/>
                <w:lang w:val="ru-RU"/>
              </w:rPr>
            </w:pPr>
            <w:r w:rsidRPr="005A046D">
              <w:rPr>
                <w:szCs w:val="18"/>
                <w:lang w:val="ru-RU"/>
              </w:rPr>
              <w:t>(206 063)</w:t>
            </w:r>
          </w:p>
        </w:tc>
        <w:tc>
          <w:tcPr>
            <w:tcW w:w="115" w:type="dxa"/>
            <w:tcMar>
              <w:left w:w="28" w:type="dxa"/>
              <w:right w:w="28" w:type="dxa"/>
            </w:tcMar>
            <w:vAlign w:val="bottom"/>
          </w:tcPr>
          <w:p w:rsidR="00D12186" w:rsidRPr="005A046D" w:rsidRDefault="00D12186" w:rsidP="00384F89">
            <w:pPr>
              <w:pStyle w:val="Tabletext"/>
              <w:spacing w:before="20" w:after="0"/>
              <w:ind w:right="57"/>
              <w:jc w:val="right"/>
              <w:rPr>
                <w:lang w:val="ru-RU"/>
              </w:rPr>
            </w:pPr>
          </w:p>
        </w:tc>
        <w:tc>
          <w:tcPr>
            <w:tcW w:w="1268" w:type="dxa"/>
            <w:vAlign w:val="bottom"/>
          </w:tcPr>
          <w:p w:rsidR="00D12186" w:rsidRPr="005A046D" w:rsidRDefault="00D12186" w:rsidP="00384F89">
            <w:pPr>
              <w:pStyle w:val="Tabletext"/>
              <w:spacing w:before="20" w:after="0"/>
              <w:ind w:right="57"/>
              <w:jc w:val="right"/>
              <w:rPr>
                <w:lang w:val="ru-RU"/>
              </w:rPr>
            </w:pPr>
            <w:r w:rsidRPr="005A046D">
              <w:rPr>
                <w:lang w:val="ru-RU"/>
              </w:rPr>
              <w:t>(36 687)</w:t>
            </w:r>
          </w:p>
        </w:tc>
        <w:tc>
          <w:tcPr>
            <w:tcW w:w="115" w:type="dxa"/>
            <w:tcMar>
              <w:left w:w="28" w:type="dxa"/>
              <w:right w:w="28" w:type="dxa"/>
            </w:tcMar>
            <w:vAlign w:val="bottom"/>
          </w:tcPr>
          <w:p w:rsidR="00D12186" w:rsidRPr="005A046D" w:rsidRDefault="00D12186" w:rsidP="00384F89">
            <w:pPr>
              <w:pStyle w:val="Tabletext"/>
              <w:spacing w:before="20" w:after="0"/>
              <w:ind w:right="57"/>
              <w:jc w:val="right"/>
              <w:rPr>
                <w:lang w:val="ru-RU"/>
              </w:rPr>
            </w:pPr>
          </w:p>
        </w:tc>
        <w:tc>
          <w:tcPr>
            <w:tcW w:w="1095" w:type="dxa"/>
            <w:vAlign w:val="bottom"/>
          </w:tcPr>
          <w:p w:rsidR="00D12186" w:rsidRPr="005A046D" w:rsidRDefault="00D12186" w:rsidP="00384F89">
            <w:pPr>
              <w:pStyle w:val="Tabletext"/>
              <w:spacing w:before="20" w:after="0"/>
              <w:ind w:right="57"/>
              <w:jc w:val="right"/>
              <w:rPr>
                <w:szCs w:val="18"/>
                <w:lang w:val="ru-RU"/>
              </w:rPr>
            </w:pPr>
            <w:r w:rsidRPr="005A046D">
              <w:rPr>
                <w:szCs w:val="18"/>
                <w:lang w:val="ru-RU"/>
              </w:rPr>
              <w:t>(1 144 161)</w:t>
            </w:r>
          </w:p>
        </w:tc>
      </w:tr>
      <w:tr w:rsidR="00D12186" w:rsidRPr="005A046D" w:rsidTr="00D12186">
        <w:trPr>
          <w:cantSplit/>
        </w:trPr>
        <w:tc>
          <w:tcPr>
            <w:tcW w:w="2997" w:type="dxa"/>
            <w:vAlign w:val="bottom"/>
          </w:tcPr>
          <w:p w:rsidR="00D12186" w:rsidRPr="005A046D" w:rsidRDefault="00D12186" w:rsidP="00384F89">
            <w:pPr>
              <w:spacing w:before="20"/>
              <w:rPr>
                <w:sz w:val="18"/>
                <w:szCs w:val="18"/>
                <w:lang w:val="ru-RU"/>
              </w:rPr>
            </w:pPr>
            <w:r w:rsidRPr="005A046D">
              <w:rPr>
                <w:sz w:val="18"/>
                <w:szCs w:val="18"/>
                <w:lang w:val="ru-RU"/>
              </w:rPr>
              <w:t>Прочие общехозяйственные и административные расходы</w:t>
            </w:r>
          </w:p>
        </w:tc>
        <w:tc>
          <w:tcPr>
            <w:tcW w:w="115" w:type="dxa"/>
            <w:tcMar>
              <w:left w:w="28" w:type="dxa"/>
              <w:right w:w="28" w:type="dxa"/>
            </w:tcMar>
            <w:vAlign w:val="bottom"/>
          </w:tcPr>
          <w:p w:rsidR="00D12186" w:rsidRPr="005A046D" w:rsidRDefault="00D12186" w:rsidP="00384F89">
            <w:pPr>
              <w:pStyle w:val="Tabletext"/>
              <w:spacing w:before="20" w:after="0"/>
              <w:jc w:val="right"/>
              <w:rPr>
                <w:lang w:val="ru-RU"/>
              </w:rPr>
            </w:pPr>
          </w:p>
        </w:tc>
        <w:tc>
          <w:tcPr>
            <w:tcW w:w="1268" w:type="dxa"/>
            <w:vAlign w:val="bottom"/>
          </w:tcPr>
          <w:p w:rsidR="00D12186" w:rsidRPr="005A046D" w:rsidRDefault="00D12186" w:rsidP="00384F89">
            <w:pPr>
              <w:pStyle w:val="Tabletext"/>
              <w:spacing w:before="20" w:after="0"/>
              <w:ind w:right="57"/>
              <w:jc w:val="right"/>
              <w:rPr>
                <w:szCs w:val="18"/>
                <w:lang w:val="ru-RU"/>
              </w:rPr>
            </w:pPr>
            <w:r w:rsidRPr="005A046D">
              <w:rPr>
                <w:szCs w:val="18"/>
                <w:lang w:val="ru-RU"/>
              </w:rPr>
              <w:t>(774 657)</w:t>
            </w:r>
          </w:p>
        </w:tc>
        <w:tc>
          <w:tcPr>
            <w:tcW w:w="115" w:type="dxa"/>
            <w:tcMar>
              <w:left w:w="28" w:type="dxa"/>
              <w:right w:w="28" w:type="dxa"/>
            </w:tcMar>
            <w:vAlign w:val="bottom"/>
          </w:tcPr>
          <w:p w:rsidR="00D12186" w:rsidRPr="005A046D" w:rsidRDefault="00D12186" w:rsidP="00384F89">
            <w:pPr>
              <w:pStyle w:val="Tabletext"/>
              <w:spacing w:before="20" w:after="0"/>
              <w:ind w:right="57"/>
              <w:jc w:val="right"/>
              <w:rPr>
                <w:lang w:val="ru-RU"/>
              </w:rPr>
            </w:pPr>
          </w:p>
        </w:tc>
        <w:tc>
          <w:tcPr>
            <w:tcW w:w="1729" w:type="dxa"/>
            <w:vAlign w:val="bottom"/>
          </w:tcPr>
          <w:p w:rsidR="00D12186" w:rsidRPr="005A046D" w:rsidRDefault="00D12186" w:rsidP="00384F89">
            <w:pPr>
              <w:pStyle w:val="Tabletext"/>
              <w:spacing w:before="20" w:after="0"/>
              <w:ind w:right="57"/>
              <w:jc w:val="right"/>
              <w:rPr>
                <w:szCs w:val="18"/>
                <w:lang w:val="ru-RU"/>
              </w:rPr>
            </w:pPr>
            <w:r w:rsidRPr="005A046D">
              <w:rPr>
                <w:szCs w:val="18"/>
                <w:lang w:val="ru-RU"/>
              </w:rPr>
              <w:t>(160 138)</w:t>
            </w:r>
          </w:p>
        </w:tc>
        <w:tc>
          <w:tcPr>
            <w:tcW w:w="115" w:type="dxa"/>
            <w:tcMar>
              <w:left w:w="28" w:type="dxa"/>
              <w:right w:w="28" w:type="dxa"/>
            </w:tcMar>
            <w:vAlign w:val="bottom"/>
          </w:tcPr>
          <w:p w:rsidR="00D12186" w:rsidRPr="005A046D" w:rsidRDefault="00D12186" w:rsidP="00384F89">
            <w:pPr>
              <w:pStyle w:val="Tabletext"/>
              <w:spacing w:before="20" w:after="0"/>
              <w:ind w:right="57"/>
              <w:jc w:val="right"/>
              <w:rPr>
                <w:lang w:val="ru-RU"/>
              </w:rPr>
            </w:pPr>
          </w:p>
        </w:tc>
        <w:tc>
          <w:tcPr>
            <w:tcW w:w="1268" w:type="dxa"/>
            <w:vAlign w:val="bottom"/>
          </w:tcPr>
          <w:p w:rsidR="00D12186" w:rsidRPr="005A046D" w:rsidRDefault="00D12186" w:rsidP="00384F89">
            <w:pPr>
              <w:pStyle w:val="Tabletext"/>
              <w:spacing w:before="20" w:after="0"/>
              <w:ind w:right="57"/>
              <w:jc w:val="right"/>
              <w:rPr>
                <w:szCs w:val="18"/>
                <w:lang w:val="ru-RU"/>
              </w:rPr>
            </w:pPr>
            <w:r w:rsidRPr="005A046D">
              <w:rPr>
                <w:szCs w:val="18"/>
                <w:lang w:val="ru-RU"/>
              </w:rPr>
              <w:t>(30 667)</w:t>
            </w:r>
          </w:p>
        </w:tc>
        <w:tc>
          <w:tcPr>
            <w:tcW w:w="115" w:type="dxa"/>
            <w:tcMar>
              <w:left w:w="28" w:type="dxa"/>
              <w:right w:w="28" w:type="dxa"/>
            </w:tcMar>
            <w:vAlign w:val="bottom"/>
          </w:tcPr>
          <w:p w:rsidR="00D12186" w:rsidRPr="005A046D" w:rsidRDefault="00D12186" w:rsidP="00384F89">
            <w:pPr>
              <w:pStyle w:val="Tabletext"/>
              <w:spacing w:before="20" w:after="0"/>
              <w:ind w:right="57"/>
              <w:jc w:val="right"/>
              <w:rPr>
                <w:lang w:val="ru-RU"/>
              </w:rPr>
            </w:pPr>
          </w:p>
        </w:tc>
        <w:tc>
          <w:tcPr>
            <w:tcW w:w="1095" w:type="dxa"/>
            <w:vAlign w:val="bottom"/>
          </w:tcPr>
          <w:p w:rsidR="00D12186" w:rsidRPr="005A046D" w:rsidRDefault="00D12186" w:rsidP="00384F89">
            <w:pPr>
              <w:pStyle w:val="Tabletext"/>
              <w:spacing w:before="20" w:after="0"/>
              <w:ind w:right="57"/>
              <w:jc w:val="right"/>
              <w:rPr>
                <w:szCs w:val="18"/>
                <w:lang w:val="ru-RU"/>
              </w:rPr>
            </w:pPr>
            <w:r w:rsidRPr="005A046D">
              <w:rPr>
                <w:szCs w:val="18"/>
                <w:lang w:val="ru-RU"/>
              </w:rPr>
              <w:t>(965 462)</w:t>
            </w:r>
          </w:p>
        </w:tc>
      </w:tr>
      <w:tr w:rsidR="00D12186" w:rsidRPr="005A046D" w:rsidTr="00D12186">
        <w:trPr>
          <w:cantSplit/>
        </w:trPr>
        <w:tc>
          <w:tcPr>
            <w:tcW w:w="2997" w:type="dxa"/>
            <w:vAlign w:val="bottom"/>
          </w:tcPr>
          <w:p w:rsidR="00D12186" w:rsidRPr="005A046D" w:rsidRDefault="00D12186" w:rsidP="00384F89">
            <w:pPr>
              <w:spacing w:before="20"/>
              <w:rPr>
                <w:sz w:val="18"/>
                <w:szCs w:val="18"/>
                <w:lang w:val="ru-RU"/>
              </w:rPr>
            </w:pPr>
            <w:r w:rsidRPr="005A046D">
              <w:rPr>
                <w:sz w:val="18"/>
                <w:szCs w:val="18"/>
                <w:lang w:val="ru-RU"/>
              </w:rPr>
              <w:t>Прочие расходы</w:t>
            </w:r>
          </w:p>
        </w:tc>
        <w:tc>
          <w:tcPr>
            <w:tcW w:w="115" w:type="dxa"/>
            <w:tcMar>
              <w:left w:w="28" w:type="dxa"/>
              <w:right w:w="28" w:type="dxa"/>
            </w:tcMar>
            <w:vAlign w:val="bottom"/>
          </w:tcPr>
          <w:p w:rsidR="00D12186" w:rsidRPr="005A046D" w:rsidRDefault="00D12186" w:rsidP="00384F89">
            <w:pPr>
              <w:pStyle w:val="Tabletext"/>
              <w:spacing w:before="20" w:after="0"/>
              <w:jc w:val="right"/>
              <w:rPr>
                <w:lang w:val="ru-RU"/>
              </w:rPr>
            </w:pPr>
          </w:p>
        </w:tc>
        <w:tc>
          <w:tcPr>
            <w:tcW w:w="1268" w:type="dxa"/>
            <w:tcBorders>
              <w:bottom w:val="single" w:sz="4" w:space="0" w:color="auto"/>
            </w:tcBorders>
            <w:vAlign w:val="bottom"/>
          </w:tcPr>
          <w:p w:rsidR="00D12186" w:rsidRPr="005A046D" w:rsidRDefault="00D12186" w:rsidP="00384F89">
            <w:pPr>
              <w:pStyle w:val="Tabletext"/>
              <w:spacing w:before="20" w:after="0"/>
              <w:ind w:right="57"/>
              <w:jc w:val="right"/>
              <w:rPr>
                <w:szCs w:val="18"/>
                <w:lang w:val="ru-RU"/>
              </w:rPr>
            </w:pPr>
            <w:r w:rsidRPr="005A046D">
              <w:rPr>
                <w:szCs w:val="18"/>
                <w:lang w:val="ru-RU"/>
              </w:rPr>
              <w:t>(3 673 627)</w:t>
            </w:r>
          </w:p>
        </w:tc>
        <w:tc>
          <w:tcPr>
            <w:tcW w:w="115" w:type="dxa"/>
            <w:tcMar>
              <w:left w:w="28" w:type="dxa"/>
              <w:right w:w="28" w:type="dxa"/>
            </w:tcMar>
            <w:vAlign w:val="bottom"/>
          </w:tcPr>
          <w:p w:rsidR="00D12186" w:rsidRPr="005A046D" w:rsidRDefault="00D12186" w:rsidP="00384F89">
            <w:pPr>
              <w:pStyle w:val="Tabletext"/>
              <w:spacing w:before="20" w:after="0"/>
              <w:ind w:right="57"/>
              <w:jc w:val="right"/>
              <w:rPr>
                <w:lang w:val="ru-RU"/>
              </w:rPr>
            </w:pPr>
          </w:p>
        </w:tc>
        <w:tc>
          <w:tcPr>
            <w:tcW w:w="1729" w:type="dxa"/>
            <w:tcBorders>
              <w:bottom w:val="single" w:sz="4" w:space="0" w:color="auto"/>
            </w:tcBorders>
            <w:vAlign w:val="bottom"/>
          </w:tcPr>
          <w:p w:rsidR="00D12186" w:rsidRPr="005A046D" w:rsidRDefault="00D12186" w:rsidP="00384F89">
            <w:pPr>
              <w:pStyle w:val="Tabletext"/>
              <w:spacing w:before="20" w:after="0"/>
              <w:ind w:right="57"/>
              <w:jc w:val="right"/>
              <w:rPr>
                <w:szCs w:val="18"/>
                <w:lang w:val="ru-RU"/>
              </w:rPr>
            </w:pPr>
            <w:r w:rsidRPr="005A046D">
              <w:rPr>
                <w:szCs w:val="18"/>
                <w:lang w:val="ru-RU"/>
              </w:rPr>
              <w:t>(1 029 421)</w:t>
            </w:r>
          </w:p>
        </w:tc>
        <w:tc>
          <w:tcPr>
            <w:tcW w:w="115" w:type="dxa"/>
            <w:tcMar>
              <w:left w:w="28" w:type="dxa"/>
              <w:right w:w="28" w:type="dxa"/>
            </w:tcMar>
            <w:vAlign w:val="bottom"/>
          </w:tcPr>
          <w:p w:rsidR="00D12186" w:rsidRPr="005A046D" w:rsidRDefault="00D12186" w:rsidP="00384F89">
            <w:pPr>
              <w:pStyle w:val="Tabletext"/>
              <w:spacing w:before="20" w:after="0"/>
              <w:ind w:right="57"/>
              <w:jc w:val="right"/>
              <w:rPr>
                <w:lang w:val="ru-RU"/>
              </w:rPr>
            </w:pPr>
          </w:p>
        </w:tc>
        <w:tc>
          <w:tcPr>
            <w:tcW w:w="1268" w:type="dxa"/>
            <w:tcBorders>
              <w:bottom w:val="single" w:sz="4" w:space="0" w:color="auto"/>
            </w:tcBorders>
            <w:vAlign w:val="bottom"/>
          </w:tcPr>
          <w:p w:rsidR="00D12186" w:rsidRPr="005A046D" w:rsidRDefault="00D12186" w:rsidP="00384F89">
            <w:pPr>
              <w:pStyle w:val="Tabletext"/>
              <w:spacing w:before="20" w:after="0"/>
              <w:ind w:right="57"/>
              <w:jc w:val="right"/>
              <w:rPr>
                <w:szCs w:val="18"/>
                <w:lang w:val="ru-RU"/>
              </w:rPr>
            </w:pPr>
            <w:r w:rsidRPr="005A046D">
              <w:rPr>
                <w:szCs w:val="18"/>
                <w:lang w:val="ru-RU"/>
              </w:rPr>
              <w:t>(11 894)</w:t>
            </w:r>
          </w:p>
        </w:tc>
        <w:tc>
          <w:tcPr>
            <w:tcW w:w="115" w:type="dxa"/>
            <w:tcMar>
              <w:left w:w="28" w:type="dxa"/>
              <w:right w:w="28" w:type="dxa"/>
            </w:tcMar>
            <w:vAlign w:val="bottom"/>
          </w:tcPr>
          <w:p w:rsidR="00D12186" w:rsidRPr="005A046D" w:rsidRDefault="00D12186" w:rsidP="00384F89">
            <w:pPr>
              <w:pStyle w:val="Tabletext"/>
              <w:spacing w:before="20" w:after="0"/>
              <w:ind w:right="57"/>
              <w:jc w:val="right"/>
              <w:rPr>
                <w:lang w:val="ru-RU"/>
              </w:rPr>
            </w:pPr>
          </w:p>
        </w:tc>
        <w:tc>
          <w:tcPr>
            <w:tcW w:w="1095" w:type="dxa"/>
            <w:tcBorders>
              <w:bottom w:val="single" w:sz="4" w:space="0" w:color="auto"/>
            </w:tcBorders>
            <w:vAlign w:val="bottom"/>
          </w:tcPr>
          <w:p w:rsidR="00D12186" w:rsidRPr="005A046D" w:rsidRDefault="00D12186" w:rsidP="00384F89">
            <w:pPr>
              <w:pStyle w:val="Tabletext"/>
              <w:spacing w:before="20" w:after="0"/>
              <w:ind w:right="57"/>
              <w:jc w:val="right"/>
              <w:rPr>
                <w:szCs w:val="18"/>
                <w:lang w:val="ru-RU"/>
              </w:rPr>
            </w:pPr>
            <w:r w:rsidRPr="005A046D">
              <w:rPr>
                <w:szCs w:val="18"/>
                <w:lang w:val="ru-RU"/>
              </w:rPr>
              <w:t>(4 714 942)</w:t>
            </w:r>
          </w:p>
        </w:tc>
      </w:tr>
      <w:tr w:rsidR="00D12186" w:rsidRPr="005A046D" w:rsidTr="00D12186">
        <w:trPr>
          <w:cantSplit/>
        </w:trPr>
        <w:tc>
          <w:tcPr>
            <w:tcW w:w="2997" w:type="dxa"/>
            <w:vAlign w:val="bottom"/>
          </w:tcPr>
          <w:p w:rsidR="00D12186" w:rsidRPr="005A046D" w:rsidRDefault="00D12186" w:rsidP="00384F89">
            <w:pPr>
              <w:spacing w:before="20"/>
              <w:rPr>
                <w:b/>
                <w:sz w:val="18"/>
                <w:szCs w:val="18"/>
                <w:lang w:val="ru-RU"/>
              </w:rPr>
            </w:pPr>
            <w:r w:rsidRPr="005A046D">
              <w:rPr>
                <w:b/>
                <w:sz w:val="18"/>
                <w:szCs w:val="18"/>
                <w:lang w:val="ru-RU"/>
              </w:rPr>
              <w:t>(Убыток) прибыль сегмента до вычета налога на прибыль</w:t>
            </w:r>
          </w:p>
        </w:tc>
        <w:tc>
          <w:tcPr>
            <w:tcW w:w="115" w:type="dxa"/>
            <w:tcMar>
              <w:left w:w="28" w:type="dxa"/>
              <w:right w:w="28" w:type="dxa"/>
            </w:tcMar>
            <w:vAlign w:val="bottom"/>
          </w:tcPr>
          <w:p w:rsidR="00D12186" w:rsidRPr="005A046D" w:rsidRDefault="00D12186" w:rsidP="00384F89">
            <w:pPr>
              <w:pStyle w:val="Tabletext"/>
              <w:spacing w:before="20" w:after="0"/>
              <w:jc w:val="right"/>
              <w:rPr>
                <w:b/>
                <w:bCs/>
                <w:lang w:val="ru-RU"/>
              </w:rPr>
            </w:pPr>
          </w:p>
        </w:tc>
        <w:tc>
          <w:tcPr>
            <w:tcW w:w="1268" w:type="dxa"/>
            <w:vAlign w:val="bottom"/>
          </w:tcPr>
          <w:p w:rsidR="00D12186" w:rsidRPr="005A046D" w:rsidRDefault="00D12186" w:rsidP="00384F89">
            <w:pPr>
              <w:pStyle w:val="Tabletext"/>
              <w:spacing w:before="20" w:after="0"/>
              <w:ind w:right="57"/>
              <w:jc w:val="right"/>
              <w:rPr>
                <w:b/>
                <w:lang w:val="ru-RU"/>
              </w:rPr>
            </w:pPr>
            <w:r w:rsidRPr="005A046D">
              <w:rPr>
                <w:b/>
                <w:lang w:val="ru-RU"/>
              </w:rPr>
              <w:t>(189 535)</w:t>
            </w:r>
          </w:p>
        </w:tc>
        <w:tc>
          <w:tcPr>
            <w:tcW w:w="115" w:type="dxa"/>
            <w:tcMar>
              <w:left w:w="28" w:type="dxa"/>
              <w:right w:w="28" w:type="dxa"/>
            </w:tcMar>
            <w:vAlign w:val="bottom"/>
          </w:tcPr>
          <w:p w:rsidR="00D12186" w:rsidRPr="005A046D" w:rsidRDefault="00D12186" w:rsidP="00384F89">
            <w:pPr>
              <w:pStyle w:val="Tabletext"/>
              <w:spacing w:before="20" w:after="0"/>
              <w:ind w:right="113"/>
              <w:jc w:val="right"/>
              <w:rPr>
                <w:b/>
                <w:lang w:val="ru-RU"/>
              </w:rPr>
            </w:pPr>
          </w:p>
        </w:tc>
        <w:tc>
          <w:tcPr>
            <w:tcW w:w="1729" w:type="dxa"/>
            <w:vAlign w:val="bottom"/>
          </w:tcPr>
          <w:p w:rsidR="00D12186" w:rsidRPr="005A046D" w:rsidRDefault="00D12186" w:rsidP="00384F89">
            <w:pPr>
              <w:pStyle w:val="Tabletext"/>
              <w:spacing w:before="20" w:after="0"/>
              <w:ind w:right="113"/>
              <w:jc w:val="right"/>
              <w:rPr>
                <w:b/>
                <w:lang w:val="ru-RU"/>
              </w:rPr>
            </w:pPr>
            <w:r w:rsidRPr="005A046D">
              <w:rPr>
                <w:b/>
                <w:lang w:val="ru-RU"/>
              </w:rPr>
              <w:t>255 458</w:t>
            </w:r>
          </w:p>
        </w:tc>
        <w:tc>
          <w:tcPr>
            <w:tcW w:w="115" w:type="dxa"/>
            <w:tcMar>
              <w:left w:w="28" w:type="dxa"/>
              <w:right w:w="28" w:type="dxa"/>
            </w:tcMar>
            <w:vAlign w:val="bottom"/>
          </w:tcPr>
          <w:p w:rsidR="00D12186" w:rsidRPr="005A046D" w:rsidRDefault="00D12186" w:rsidP="00384F89">
            <w:pPr>
              <w:pStyle w:val="Tabletext"/>
              <w:spacing w:before="20" w:after="0"/>
              <w:ind w:right="113"/>
              <w:jc w:val="right"/>
              <w:rPr>
                <w:b/>
                <w:lang w:val="ru-RU"/>
              </w:rPr>
            </w:pPr>
          </w:p>
        </w:tc>
        <w:tc>
          <w:tcPr>
            <w:tcW w:w="1268" w:type="dxa"/>
            <w:tcBorders>
              <w:top w:val="single" w:sz="4" w:space="0" w:color="auto"/>
            </w:tcBorders>
            <w:vAlign w:val="bottom"/>
          </w:tcPr>
          <w:p w:rsidR="00D12186" w:rsidRPr="005A046D" w:rsidRDefault="00D12186" w:rsidP="00384F89">
            <w:pPr>
              <w:pStyle w:val="Tabletext"/>
              <w:spacing w:before="20" w:after="0"/>
              <w:ind w:right="57"/>
              <w:jc w:val="right"/>
              <w:rPr>
                <w:b/>
                <w:lang w:val="ru-RU"/>
              </w:rPr>
            </w:pPr>
            <w:r w:rsidRPr="005A046D">
              <w:rPr>
                <w:b/>
                <w:lang w:val="ru-RU"/>
              </w:rPr>
              <w:t>(26 260)</w:t>
            </w:r>
          </w:p>
        </w:tc>
        <w:tc>
          <w:tcPr>
            <w:tcW w:w="115" w:type="dxa"/>
            <w:tcMar>
              <w:left w:w="28" w:type="dxa"/>
              <w:right w:w="28" w:type="dxa"/>
            </w:tcMar>
            <w:vAlign w:val="bottom"/>
          </w:tcPr>
          <w:p w:rsidR="00D12186" w:rsidRPr="005A046D" w:rsidRDefault="00D12186" w:rsidP="00384F89">
            <w:pPr>
              <w:pStyle w:val="Tabletext"/>
              <w:spacing w:before="20" w:after="0"/>
              <w:ind w:right="113"/>
              <w:jc w:val="right"/>
              <w:rPr>
                <w:b/>
                <w:lang w:val="ru-RU"/>
              </w:rPr>
            </w:pPr>
          </w:p>
        </w:tc>
        <w:tc>
          <w:tcPr>
            <w:tcW w:w="1095" w:type="dxa"/>
            <w:vAlign w:val="bottom"/>
          </w:tcPr>
          <w:p w:rsidR="00D12186" w:rsidRPr="005A046D" w:rsidRDefault="00D12186" w:rsidP="00384F89">
            <w:pPr>
              <w:pStyle w:val="Tabletext"/>
              <w:spacing w:before="20" w:after="0"/>
              <w:ind w:right="113"/>
              <w:jc w:val="right"/>
              <w:rPr>
                <w:b/>
                <w:lang w:val="ru-RU"/>
              </w:rPr>
            </w:pPr>
            <w:r w:rsidRPr="005A046D">
              <w:rPr>
                <w:b/>
                <w:lang w:val="ru-RU"/>
              </w:rPr>
              <w:t>39 663</w:t>
            </w:r>
          </w:p>
        </w:tc>
      </w:tr>
      <w:tr w:rsidR="00D12186" w:rsidRPr="005A046D" w:rsidTr="00D12186">
        <w:trPr>
          <w:cantSplit/>
        </w:trPr>
        <w:tc>
          <w:tcPr>
            <w:tcW w:w="2997" w:type="dxa"/>
            <w:vAlign w:val="bottom"/>
          </w:tcPr>
          <w:p w:rsidR="00D12186" w:rsidRPr="005A046D" w:rsidRDefault="00D12186" w:rsidP="00384F89">
            <w:pPr>
              <w:spacing w:before="20"/>
              <w:rPr>
                <w:sz w:val="18"/>
                <w:szCs w:val="18"/>
                <w:lang w:val="ru-RU"/>
              </w:rPr>
            </w:pPr>
            <w:r w:rsidRPr="005A046D">
              <w:rPr>
                <w:sz w:val="18"/>
                <w:szCs w:val="18"/>
                <w:lang w:val="ru-RU"/>
              </w:rPr>
              <w:t>Расход по налогу на прибыль</w:t>
            </w:r>
          </w:p>
        </w:tc>
        <w:tc>
          <w:tcPr>
            <w:tcW w:w="115" w:type="dxa"/>
            <w:tcMar>
              <w:left w:w="28" w:type="dxa"/>
              <w:right w:w="28" w:type="dxa"/>
            </w:tcMar>
            <w:vAlign w:val="bottom"/>
          </w:tcPr>
          <w:p w:rsidR="00D12186" w:rsidRPr="005A046D" w:rsidRDefault="00D12186" w:rsidP="00384F89">
            <w:pPr>
              <w:pStyle w:val="Tabletext"/>
              <w:spacing w:before="20" w:after="0"/>
              <w:jc w:val="right"/>
              <w:rPr>
                <w:lang w:val="ru-RU"/>
              </w:rPr>
            </w:pPr>
          </w:p>
        </w:tc>
        <w:tc>
          <w:tcPr>
            <w:tcW w:w="1268" w:type="dxa"/>
            <w:vAlign w:val="bottom"/>
          </w:tcPr>
          <w:p w:rsidR="00D12186" w:rsidRPr="005A046D" w:rsidRDefault="00D12186" w:rsidP="00384F89">
            <w:pPr>
              <w:pStyle w:val="Tabletext"/>
              <w:spacing w:before="20" w:after="0"/>
              <w:ind w:right="113"/>
              <w:jc w:val="right"/>
              <w:rPr>
                <w:lang w:val="ru-RU"/>
              </w:rPr>
            </w:pPr>
          </w:p>
        </w:tc>
        <w:tc>
          <w:tcPr>
            <w:tcW w:w="115" w:type="dxa"/>
            <w:tcMar>
              <w:left w:w="28" w:type="dxa"/>
              <w:right w:w="28" w:type="dxa"/>
            </w:tcMar>
            <w:vAlign w:val="bottom"/>
          </w:tcPr>
          <w:p w:rsidR="00D12186" w:rsidRPr="005A046D" w:rsidRDefault="00D12186" w:rsidP="00384F89">
            <w:pPr>
              <w:pStyle w:val="Tabletext"/>
              <w:spacing w:before="20" w:after="0"/>
              <w:ind w:right="113"/>
              <w:jc w:val="right"/>
              <w:rPr>
                <w:lang w:val="ru-RU"/>
              </w:rPr>
            </w:pPr>
          </w:p>
        </w:tc>
        <w:tc>
          <w:tcPr>
            <w:tcW w:w="1729" w:type="dxa"/>
            <w:vAlign w:val="bottom"/>
          </w:tcPr>
          <w:p w:rsidR="00D12186" w:rsidRPr="005A046D" w:rsidRDefault="00D12186" w:rsidP="00384F89">
            <w:pPr>
              <w:pStyle w:val="Tabletext"/>
              <w:spacing w:before="20" w:after="0"/>
              <w:ind w:right="113"/>
              <w:jc w:val="right"/>
              <w:rPr>
                <w:lang w:val="ru-RU"/>
              </w:rPr>
            </w:pPr>
          </w:p>
        </w:tc>
        <w:tc>
          <w:tcPr>
            <w:tcW w:w="115" w:type="dxa"/>
            <w:tcMar>
              <w:left w:w="28" w:type="dxa"/>
              <w:right w:w="28" w:type="dxa"/>
            </w:tcMar>
            <w:vAlign w:val="bottom"/>
          </w:tcPr>
          <w:p w:rsidR="00D12186" w:rsidRPr="005A046D" w:rsidRDefault="00D12186" w:rsidP="00384F89">
            <w:pPr>
              <w:pStyle w:val="Tabletext"/>
              <w:spacing w:before="20" w:after="0"/>
              <w:ind w:right="113"/>
              <w:jc w:val="right"/>
              <w:rPr>
                <w:lang w:val="ru-RU"/>
              </w:rPr>
            </w:pPr>
          </w:p>
        </w:tc>
        <w:tc>
          <w:tcPr>
            <w:tcW w:w="1268" w:type="dxa"/>
            <w:vAlign w:val="bottom"/>
          </w:tcPr>
          <w:p w:rsidR="00D12186" w:rsidRPr="005A046D" w:rsidRDefault="00D12186" w:rsidP="00384F89">
            <w:pPr>
              <w:pStyle w:val="Tabletext"/>
              <w:spacing w:before="20" w:after="0"/>
              <w:ind w:right="113"/>
              <w:jc w:val="right"/>
              <w:rPr>
                <w:lang w:val="ru-RU"/>
              </w:rPr>
            </w:pPr>
          </w:p>
        </w:tc>
        <w:tc>
          <w:tcPr>
            <w:tcW w:w="115" w:type="dxa"/>
            <w:tcMar>
              <w:left w:w="28" w:type="dxa"/>
              <w:right w:w="28" w:type="dxa"/>
            </w:tcMar>
            <w:vAlign w:val="bottom"/>
          </w:tcPr>
          <w:p w:rsidR="00D12186" w:rsidRPr="005A046D" w:rsidRDefault="00D12186" w:rsidP="00384F89">
            <w:pPr>
              <w:pStyle w:val="Tabletext"/>
              <w:spacing w:before="20" w:after="0"/>
              <w:ind w:right="113"/>
              <w:jc w:val="right"/>
              <w:rPr>
                <w:lang w:val="ru-RU"/>
              </w:rPr>
            </w:pPr>
          </w:p>
        </w:tc>
        <w:tc>
          <w:tcPr>
            <w:tcW w:w="1095" w:type="dxa"/>
            <w:tcBorders>
              <w:bottom w:val="single" w:sz="4" w:space="0" w:color="auto"/>
            </w:tcBorders>
            <w:vAlign w:val="bottom"/>
          </w:tcPr>
          <w:p w:rsidR="00D12186" w:rsidRPr="005A046D" w:rsidRDefault="00D12186" w:rsidP="00384F89">
            <w:pPr>
              <w:pStyle w:val="Tabletext"/>
              <w:spacing w:before="20" w:after="0"/>
              <w:ind w:right="57"/>
              <w:jc w:val="right"/>
              <w:rPr>
                <w:szCs w:val="18"/>
                <w:lang w:val="ru-RU"/>
              </w:rPr>
            </w:pPr>
            <w:r w:rsidRPr="005A046D">
              <w:rPr>
                <w:szCs w:val="18"/>
                <w:lang w:val="ru-RU"/>
              </w:rPr>
              <w:t>(902)</w:t>
            </w:r>
          </w:p>
        </w:tc>
      </w:tr>
      <w:tr w:rsidR="00D12186" w:rsidRPr="005A046D" w:rsidTr="00D12186">
        <w:trPr>
          <w:cantSplit/>
        </w:trPr>
        <w:tc>
          <w:tcPr>
            <w:tcW w:w="2997" w:type="dxa"/>
            <w:vAlign w:val="bottom"/>
          </w:tcPr>
          <w:p w:rsidR="00D12186" w:rsidRPr="005A046D" w:rsidRDefault="00D12186" w:rsidP="00384F89">
            <w:pPr>
              <w:spacing w:before="20"/>
              <w:rPr>
                <w:b/>
                <w:sz w:val="18"/>
                <w:szCs w:val="18"/>
                <w:lang w:val="ru-RU"/>
              </w:rPr>
            </w:pPr>
            <w:r w:rsidRPr="005A046D">
              <w:rPr>
                <w:b/>
                <w:sz w:val="18"/>
                <w:szCs w:val="18"/>
                <w:lang w:val="ru-RU"/>
              </w:rPr>
              <w:t>Прибыль</w:t>
            </w:r>
          </w:p>
        </w:tc>
        <w:tc>
          <w:tcPr>
            <w:tcW w:w="115" w:type="dxa"/>
            <w:tcMar>
              <w:left w:w="28" w:type="dxa"/>
              <w:right w:w="28" w:type="dxa"/>
            </w:tcMar>
            <w:vAlign w:val="bottom"/>
          </w:tcPr>
          <w:p w:rsidR="00D12186" w:rsidRPr="005A046D" w:rsidRDefault="00D12186" w:rsidP="00384F89">
            <w:pPr>
              <w:pStyle w:val="Tabletext"/>
              <w:spacing w:before="20" w:after="0"/>
              <w:jc w:val="right"/>
              <w:rPr>
                <w:b/>
                <w:bCs/>
                <w:lang w:val="ru-RU"/>
              </w:rPr>
            </w:pPr>
          </w:p>
        </w:tc>
        <w:tc>
          <w:tcPr>
            <w:tcW w:w="1268" w:type="dxa"/>
            <w:vAlign w:val="bottom"/>
          </w:tcPr>
          <w:p w:rsidR="00D12186" w:rsidRPr="005A046D" w:rsidRDefault="00D12186" w:rsidP="00384F89">
            <w:pPr>
              <w:pStyle w:val="Tabletext"/>
              <w:spacing w:before="20" w:after="0"/>
              <w:ind w:right="113"/>
              <w:jc w:val="right"/>
              <w:rPr>
                <w:b/>
                <w:bCs/>
                <w:lang w:val="ru-RU"/>
              </w:rPr>
            </w:pPr>
          </w:p>
        </w:tc>
        <w:tc>
          <w:tcPr>
            <w:tcW w:w="115" w:type="dxa"/>
            <w:tcMar>
              <w:left w:w="28" w:type="dxa"/>
              <w:right w:w="28" w:type="dxa"/>
            </w:tcMar>
            <w:vAlign w:val="bottom"/>
          </w:tcPr>
          <w:p w:rsidR="00D12186" w:rsidRPr="005A046D" w:rsidRDefault="00D12186" w:rsidP="00384F89">
            <w:pPr>
              <w:pStyle w:val="Tabletext"/>
              <w:spacing w:before="20" w:after="0"/>
              <w:ind w:right="113"/>
              <w:jc w:val="right"/>
              <w:rPr>
                <w:b/>
                <w:bCs/>
                <w:lang w:val="ru-RU"/>
              </w:rPr>
            </w:pPr>
          </w:p>
        </w:tc>
        <w:tc>
          <w:tcPr>
            <w:tcW w:w="1729" w:type="dxa"/>
            <w:vAlign w:val="bottom"/>
          </w:tcPr>
          <w:p w:rsidR="00D12186" w:rsidRPr="005A046D" w:rsidRDefault="00D12186" w:rsidP="00384F89">
            <w:pPr>
              <w:pStyle w:val="Tabletext"/>
              <w:spacing w:before="20" w:after="0"/>
              <w:ind w:right="113"/>
              <w:jc w:val="right"/>
              <w:rPr>
                <w:b/>
                <w:bCs/>
                <w:lang w:val="ru-RU"/>
              </w:rPr>
            </w:pPr>
          </w:p>
        </w:tc>
        <w:tc>
          <w:tcPr>
            <w:tcW w:w="115" w:type="dxa"/>
            <w:tcMar>
              <w:left w:w="28" w:type="dxa"/>
              <w:right w:w="28" w:type="dxa"/>
            </w:tcMar>
            <w:vAlign w:val="bottom"/>
          </w:tcPr>
          <w:p w:rsidR="00D12186" w:rsidRPr="005A046D" w:rsidRDefault="00D12186" w:rsidP="00384F89">
            <w:pPr>
              <w:pStyle w:val="Tabletext"/>
              <w:spacing w:before="20" w:after="0"/>
              <w:ind w:right="113"/>
              <w:jc w:val="right"/>
              <w:rPr>
                <w:b/>
                <w:bCs/>
                <w:lang w:val="ru-RU"/>
              </w:rPr>
            </w:pPr>
          </w:p>
        </w:tc>
        <w:tc>
          <w:tcPr>
            <w:tcW w:w="1268" w:type="dxa"/>
            <w:vAlign w:val="bottom"/>
          </w:tcPr>
          <w:p w:rsidR="00D12186" w:rsidRPr="005A046D" w:rsidRDefault="00D12186" w:rsidP="00384F89">
            <w:pPr>
              <w:pStyle w:val="Tabletext"/>
              <w:spacing w:before="20" w:after="0"/>
              <w:ind w:right="113"/>
              <w:jc w:val="right"/>
              <w:rPr>
                <w:b/>
                <w:bCs/>
                <w:lang w:val="ru-RU"/>
              </w:rPr>
            </w:pPr>
          </w:p>
        </w:tc>
        <w:tc>
          <w:tcPr>
            <w:tcW w:w="115" w:type="dxa"/>
            <w:tcMar>
              <w:left w:w="28" w:type="dxa"/>
              <w:right w:w="28" w:type="dxa"/>
            </w:tcMar>
            <w:vAlign w:val="bottom"/>
          </w:tcPr>
          <w:p w:rsidR="00D12186" w:rsidRPr="005A046D" w:rsidRDefault="00D12186" w:rsidP="00384F89">
            <w:pPr>
              <w:pStyle w:val="Tabletext"/>
              <w:spacing w:before="20" w:after="0"/>
              <w:ind w:right="113"/>
              <w:jc w:val="right"/>
              <w:rPr>
                <w:b/>
                <w:bCs/>
                <w:lang w:val="ru-RU"/>
              </w:rPr>
            </w:pPr>
          </w:p>
        </w:tc>
        <w:tc>
          <w:tcPr>
            <w:tcW w:w="1095" w:type="dxa"/>
            <w:tcBorders>
              <w:top w:val="single" w:sz="4" w:space="0" w:color="auto"/>
              <w:bottom w:val="double" w:sz="4" w:space="0" w:color="auto"/>
            </w:tcBorders>
            <w:vAlign w:val="bottom"/>
          </w:tcPr>
          <w:p w:rsidR="00D12186" w:rsidRPr="005A046D" w:rsidRDefault="00D12186" w:rsidP="00384F89">
            <w:pPr>
              <w:pStyle w:val="Tabletext"/>
              <w:spacing w:before="20" w:after="0"/>
              <w:ind w:right="113"/>
              <w:jc w:val="right"/>
              <w:rPr>
                <w:b/>
                <w:bCs/>
                <w:lang w:val="ru-RU"/>
              </w:rPr>
            </w:pPr>
            <w:r w:rsidRPr="005A046D">
              <w:rPr>
                <w:b/>
                <w:bCs/>
                <w:lang w:val="ru-RU"/>
              </w:rPr>
              <w:t>38 761</w:t>
            </w:r>
          </w:p>
        </w:tc>
      </w:tr>
      <w:tr w:rsidR="00D12186" w:rsidRPr="005A046D" w:rsidTr="00D12186">
        <w:trPr>
          <w:cantSplit/>
        </w:trPr>
        <w:tc>
          <w:tcPr>
            <w:tcW w:w="2997" w:type="dxa"/>
            <w:vAlign w:val="bottom"/>
          </w:tcPr>
          <w:p w:rsidR="00D12186" w:rsidRPr="005A046D" w:rsidRDefault="00D12186" w:rsidP="00384F89">
            <w:pPr>
              <w:spacing w:before="20"/>
              <w:rPr>
                <w:b/>
                <w:sz w:val="18"/>
                <w:szCs w:val="18"/>
                <w:lang w:val="ru-RU"/>
              </w:rPr>
            </w:pPr>
            <w:r w:rsidRPr="005A046D">
              <w:rPr>
                <w:b/>
                <w:sz w:val="18"/>
                <w:szCs w:val="18"/>
                <w:lang w:val="ru-RU"/>
              </w:rPr>
              <w:t>Прочие показатели по сегментам</w:t>
            </w:r>
          </w:p>
        </w:tc>
        <w:tc>
          <w:tcPr>
            <w:tcW w:w="115" w:type="dxa"/>
            <w:tcMar>
              <w:left w:w="28" w:type="dxa"/>
              <w:right w:w="28" w:type="dxa"/>
            </w:tcMar>
            <w:vAlign w:val="bottom"/>
          </w:tcPr>
          <w:p w:rsidR="00D12186" w:rsidRPr="005A046D" w:rsidRDefault="00D12186" w:rsidP="00384F89">
            <w:pPr>
              <w:pStyle w:val="Tabletext"/>
              <w:spacing w:before="20" w:after="0"/>
              <w:jc w:val="right"/>
              <w:rPr>
                <w:b/>
                <w:bCs/>
                <w:lang w:val="ru-RU"/>
              </w:rPr>
            </w:pPr>
          </w:p>
        </w:tc>
        <w:tc>
          <w:tcPr>
            <w:tcW w:w="1268" w:type="dxa"/>
            <w:vAlign w:val="bottom"/>
          </w:tcPr>
          <w:p w:rsidR="00D12186" w:rsidRPr="005A046D" w:rsidRDefault="00D12186" w:rsidP="00384F89">
            <w:pPr>
              <w:pStyle w:val="Tabletext"/>
              <w:spacing w:before="20" w:after="0"/>
              <w:ind w:right="113"/>
              <w:jc w:val="right"/>
              <w:rPr>
                <w:b/>
                <w:bCs/>
                <w:lang w:val="ru-RU"/>
              </w:rPr>
            </w:pPr>
          </w:p>
        </w:tc>
        <w:tc>
          <w:tcPr>
            <w:tcW w:w="115" w:type="dxa"/>
            <w:tcMar>
              <w:left w:w="28" w:type="dxa"/>
              <w:right w:w="28" w:type="dxa"/>
            </w:tcMar>
            <w:vAlign w:val="bottom"/>
          </w:tcPr>
          <w:p w:rsidR="00D12186" w:rsidRPr="005A046D" w:rsidRDefault="00D12186" w:rsidP="00384F89">
            <w:pPr>
              <w:pStyle w:val="Tabletext"/>
              <w:spacing w:before="20" w:after="0"/>
              <w:ind w:right="113"/>
              <w:jc w:val="right"/>
              <w:rPr>
                <w:b/>
                <w:bCs/>
                <w:lang w:val="ru-RU"/>
              </w:rPr>
            </w:pPr>
          </w:p>
        </w:tc>
        <w:tc>
          <w:tcPr>
            <w:tcW w:w="1729" w:type="dxa"/>
            <w:vAlign w:val="bottom"/>
          </w:tcPr>
          <w:p w:rsidR="00D12186" w:rsidRPr="005A046D" w:rsidRDefault="00D12186" w:rsidP="00384F89">
            <w:pPr>
              <w:pStyle w:val="Tabletext"/>
              <w:spacing w:before="20" w:after="0"/>
              <w:ind w:right="113"/>
              <w:jc w:val="right"/>
              <w:rPr>
                <w:b/>
                <w:bCs/>
                <w:lang w:val="ru-RU"/>
              </w:rPr>
            </w:pPr>
          </w:p>
        </w:tc>
        <w:tc>
          <w:tcPr>
            <w:tcW w:w="115" w:type="dxa"/>
            <w:tcMar>
              <w:left w:w="28" w:type="dxa"/>
              <w:right w:w="28" w:type="dxa"/>
            </w:tcMar>
            <w:vAlign w:val="bottom"/>
          </w:tcPr>
          <w:p w:rsidR="00D12186" w:rsidRPr="005A046D" w:rsidRDefault="00D12186" w:rsidP="00384F89">
            <w:pPr>
              <w:pStyle w:val="Tabletext"/>
              <w:spacing w:before="20" w:after="0"/>
              <w:ind w:right="113"/>
              <w:jc w:val="right"/>
              <w:rPr>
                <w:b/>
                <w:bCs/>
                <w:lang w:val="ru-RU"/>
              </w:rPr>
            </w:pPr>
          </w:p>
        </w:tc>
        <w:tc>
          <w:tcPr>
            <w:tcW w:w="1268" w:type="dxa"/>
            <w:vAlign w:val="bottom"/>
          </w:tcPr>
          <w:p w:rsidR="00D12186" w:rsidRPr="005A046D" w:rsidRDefault="00D12186" w:rsidP="00384F89">
            <w:pPr>
              <w:pStyle w:val="Tabletext"/>
              <w:spacing w:before="20" w:after="0"/>
              <w:ind w:right="113"/>
              <w:jc w:val="right"/>
              <w:rPr>
                <w:b/>
                <w:bCs/>
                <w:lang w:val="ru-RU"/>
              </w:rPr>
            </w:pPr>
          </w:p>
        </w:tc>
        <w:tc>
          <w:tcPr>
            <w:tcW w:w="115" w:type="dxa"/>
            <w:tcMar>
              <w:left w:w="28" w:type="dxa"/>
              <w:right w:w="28" w:type="dxa"/>
            </w:tcMar>
            <w:vAlign w:val="bottom"/>
          </w:tcPr>
          <w:p w:rsidR="00D12186" w:rsidRPr="005A046D" w:rsidRDefault="00D12186" w:rsidP="00384F89">
            <w:pPr>
              <w:pStyle w:val="Tabletext"/>
              <w:spacing w:before="20" w:after="0"/>
              <w:ind w:right="113"/>
              <w:jc w:val="right"/>
              <w:rPr>
                <w:b/>
                <w:bCs/>
                <w:lang w:val="ru-RU"/>
              </w:rPr>
            </w:pPr>
          </w:p>
        </w:tc>
        <w:tc>
          <w:tcPr>
            <w:tcW w:w="1095" w:type="dxa"/>
            <w:tcBorders>
              <w:top w:val="double" w:sz="4" w:space="0" w:color="auto"/>
            </w:tcBorders>
            <w:vAlign w:val="bottom"/>
          </w:tcPr>
          <w:p w:rsidR="00D12186" w:rsidRPr="005A046D" w:rsidRDefault="00D12186" w:rsidP="00384F89">
            <w:pPr>
              <w:pStyle w:val="Tabletext"/>
              <w:spacing w:before="20" w:after="0"/>
              <w:ind w:right="113"/>
              <w:jc w:val="right"/>
              <w:rPr>
                <w:b/>
                <w:bCs/>
                <w:lang w:val="ru-RU"/>
              </w:rPr>
            </w:pPr>
          </w:p>
        </w:tc>
      </w:tr>
      <w:tr w:rsidR="00D12186" w:rsidRPr="005A046D" w:rsidTr="00D12186">
        <w:trPr>
          <w:cantSplit/>
        </w:trPr>
        <w:tc>
          <w:tcPr>
            <w:tcW w:w="2997" w:type="dxa"/>
            <w:vAlign w:val="bottom"/>
          </w:tcPr>
          <w:p w:rsidR="00D12186" w:rsidRPr="005A046D" w:rsidRDefault="00D12186" w:rsidP="00384F89">
            <w:pPr>
              <w:spacing w:before="20"/>
              <w:rPr>
                <w:sz w:val="18"/>
                <w:szCs w:val="18"/>
                <w:lang w:val="ru-RU"/>
              </w:rPr>
            </w:pPr>
            <w:r w:rsidRPr="005A046D">
              <w:rPr>
                <w:sz w:val="18"/>
                <w:szCs w:val="18"/>
                <w:lang w:val="ru-RU"/>
              </w:rPr>
              <w:t>Амортизация и износ</w:t>
            </w:r>
          </w:p>
        </w:tc>
        <w:tc>
          <w:tcPr>
            <w:tcW w:w="115" w:type="dxa"/>
            <w:tcMar>
              <w:left w:w="28" w:type="dxa"/>
              <w:right w:w="28" w:type="dxa"/>
            </w:tcMar>
            <w:vAlign w:val="bottom"/>
          </w:tcPr>
          <w:p w:rsidR="00D12186" w:rsidRPr="005A046D" w:rsidRDefault="00D12186" w:rsidP="00384F89">
            <w:pPr>
              <w:pStyle w:val="Tabletext"/>
              <w:spacing w:before="20" w:after="0"/>
              <w:jc w:val="right"/>
              <w:rPr>
                <w:bCs/>
                <w:lang w:val="ru-RU"/>
              </w:rPr>
            </w:pPr>
          </w:p>
        </w:tc>
        <w:tc>
          <w:tcPr>
            <w:tcW w:w="1268" w:type="dxa"/>
            <w:vAlign w:val="bottom"/>
          </w:tcPr>
          <w:p w:rsidR="00D12186" w:rsidRPr="005A046D" w:rsidRDefault="00D12186" w:rsidP="00384F89">
            <w:pPr>
              <w:pStyle w:val="Tabletext"/>
              <w:spacing w:before="20" w:after="0"/>
              <w:ind w:right="57"/>
              <w:jc w:val="right"/>
              <w:rPr>
                <w:szCs w:val="18"/>
                <w:lang w:val="ru-RU"/>
              </w:rPr>
            </w:pPr>
            <w:r w:rsidRPr="005A046D">
              <w:rPr>
                <w:szCs w:val="18"/>
                <w:lang w:val="ru-RU"/>
              </w:rPr>
              <w:t>(46 118)</w:t>
            </w:r>
          </w:p>
        </w:tc>
        <w:tc>
          <w:tcPr>
            <w:tcW w:w="115" w:type="dxa"/>
            <w:tcMar>
              <w:left w:w="28" w:type="dxa"/>
              <w:right w:w="28" w:type="dxa"/>
            </w:tcMar>
            <w:vAlign w:val="bottom"/>
          </w:tcPr>
          <w:p w:rsidR="00D12186" w:rsidRPr="005A046D" w:rsidRDefault="00D12186" w:rsidP="00384F89">
            <w:pPr>
              <w:pStyle w:val="Tabletext"/>
              <w:spacing w:before="20" w:after="0"/>
              <w:ind w:right="57"/>
              <w:jc w:val="right"/>
              <w:rPr>
                <w:szCs w:val="18"/>
                <w:lang w:val="ru-RU"/>
              </w:rPr>
            </w:pPr>
          </w:p>
        </w:tc>
        <w:tc>
          <w:tcPr>
            <w:tcW w:w="1729" w:type="dxa"/>
            <w:vAlign w:val="bottom"/>
          </w:tcPr>
          <w:p w:rsidR="00D12186" w:rsidRPr="005A046D" w:rsidRDefault="00D12186" w:rsidP="00384F89">
            <w:pPr>
              <w:pStyle w:val="Tabletext"/>
              <w:spacing w:before="20" w:after="0"/>
              <w:ind w:right="57"/>
              <w:jc w:val="right"/>
              <w:rPr>
                <w:szCs w:val="18"/>
                <w:lang w:val="ru-RU"/>
              </w:rPr>
            </w:pPr>
            <w:r w:rsidRPr="005A046D">
              <w:rPr>
                <w:szCs w:val="18"/>
                <w:lang w:val="ru-RU"/>
              </w:rPr>
              <w:t>(13 431)</w:t>
            </w:r>
          </w:p>
        </w:tc>
        <w:tc>
          <w:tcPr>
            <w:tcW w:w="115" w:type="dxa"/>
            <w:tcMar>
              <w:left w:w="28" w:type="dxa"/>
              <w:right w:w="28" w:type="dxa"/>
            </w:tcMar>
            <w:vAlign w:val="bottom"/>
          </w:tcPr>
          <w:p w:rsidR="00D12186" w:rsidRPr="005A046D" w:rsidRDefault="00D12186" w:rsidP="00384F89">
            <w:pPr>
              <w:pStyle w:val="Tabletext"/>
              <w:spacing w:before="20" w:after="0"/>
              <w:ind w:right="57"/>
              <w:jc w:val="right"/>
              <w:rPr>
                <w:szCs w:val="18"/>
                <w:lang w:val="ru-RU"/>
              </w:rPr>
            </w:pPr>
          </w:p>
        </w:tc>
        <w:tc>
          <w:tcPr>
            <w:tcW w:w="1268" w:type="dxa"/>
            <w:vAlign w:val="bottom"/>
          </w:tcPr>
          <w:p w:rsidR="00D12186" w:rsidRPr="005A046D" w:rsidRDefault="00D12186" w:rsidP="00384F89">
            <w:pPr>
              <w:pStyle w:val="Tabletext"/>
              <w:spacing w:before="20" w:after="0"/>
              <w:ind w:right="57"/>
              <w:jc w:val="right"/>
              <w:rPr>
                <w:szCs w:val="18"/>
                <w:lang w:val="ru-RU"/>
              </w:rPr>
            </w:pPr>
            <w:r w:rsidRPr="005A046D">
              <w:rPr>
                <w:szCs w:val="18"/>
                <w:lang w:val="ru-RU"/>
              </w:rPr>
              <w:t>(3 995)</w:t>
            </w:r>
          </w:p>
        </w:tc>
        <w:tc>
          <w:tcPr>
            <w:tcW w:w="115" w:type="dxa"/>
            <w:tcMar>
              <w:left w:w="28" w:type="dxa"/>
              <w:right w:w="28" w:type="dxa"/>
            </w:tcMar>
            <w:vAlign w:val="bottom"/>
          </w:tcPr>
          <w:p w:rsidR="00D12186" w:rsidRPr="005A046D" w:rsidRDefault="00D12186" w:rsidP="00384F89">
            <w:pPr>
              <w:pStyle w:val="Tabletext"/>
              <w:spacing w:before="20" w:after="0"/>
              <w:ind w:right="57"/>
              <w:jc w:val="right"/>
              <w:rPr>
                <w:szCs w:val="18"/>
                <w:lang w:val="ru-RU"/>
              </w:rPr>
            </w:pPr>
          </w:p>
        </w:tc>
        <w:tc>
          <w:tcPr>
            <w:tcW w:w="1095" w:type="dxa"/>
            <w:vAlign w:val="bottom"/>
          </w:tcPr>
          <w:p w:rsidR="00D12186" w:rsidRPr="005A046D" w:rsidRDefault="00D12186" w:rsidP="00384F89">
            <w:pPr>
              <w:pStyle w:val="Tabletext"/>
              <w:spacing w:before="20" w:after="0"/>
              <w:ind w:right="57"/>
              <w:jc w:val="right"/>
              <w:rPr>
                <w:szCs w:val="18"/>
                <w:lang w:val="ru-RU"/>
              </w:rPr>
            </w:pPr>
            <w:r w:rsidRPr="005A046D">
              <w:rPr>
                <w:szCs w:val="18"/>
                <w:lang w:val="ru-RU"/>
              </w:rPr>
              <w:t>(63 544)</w:t>
            </w:r>
          </w:p>
        </w:tc>
      </w:tr>
      <w:tr w:rsidR="00D12186" w:rsidRPr="005A046D" w:rsidTr="00D12186">
        <w:trPr>
          <w:cantSplit/>
        </w:trPr>
        <w:tc>
          <w:tcPr>
            <w:tcW w:w="2997" w:type="dxa"/>
            <w:vAlign w:val="bottom"/>
          </w:tcPr>
          <w:p w:rsidR="00D12186" w:rsidRPr="005A046D" w:rsidRDefault="00D12186" w:rsidP="00384F89">
            <w:pPr>
              <w:spacing w:before="20"/>
              <w:rPr>
                <w:sz w:val="18"/>
                <w:szCs w:val="18"/>
                <w:lang w:val="ru-RU"/>
              </w:rPr>
            </w:pPr>
            <w:r w:rsidRPr="005A046D">
              <w:rPr>
                <w:sz w:val="18"/>
                <w:szCs w:val="18"/>
                <w:lang w:val="ru-RU"/>
              </w:rPr>
              <w:t>Резервы под обесценение</w:t>
            </w:r>
          </w:p>
        </w:tc>
        <w:tc>
          <w:tcPr>
            <w:tcW w:w="115" w:type="dxa"/>
            <w:tcMar>
              <w:left w:w="28" w:type="dxa"/>
              <w:right w:w="28" w:type="dxa"/>
            </w:tcMar>
            <w:vAlign w:val="bottom"/>
          </w:tcPr>
          <w:p w:rsidR="00D12186" w:rsidRPr="005A046D" w:rsidRDefault="00D12186" w:rsidP="00384F89">
            <w:pPr>
              <w:pStyle w:val="Tabletext"/>
              <w:spacing w:before="20" w:after="0"/>
              <w:jc w:val="right"/>
              <w:rPr>
                <w:bCs/>
                <w:lang w:val="ru-RU"/>
              </w:rPr>
            </w:pPr>
          </w:p>
        </w:tc>
        <w:tc>
          <w:tcPr>
            <w:tcW w:w="1268" w:type="dxa"/>
            <w:tcBorders>
              <w:bottom w:val="single" w:sz="4" w:space="0" w:color="auto"/>
            </w:tcBorders>
            <w:vAlign w:val="bottom"/>
          </w:tcPr>
          <w:p w:rsidR="00D12186" w:rsidRPr="005A046D" w:rsidRDefault="00D12186" w:rsidP="00384F89">
            <w:pPr>
              <w:pStyle w:val="Tabletext"/>
              <w:spacing w:before="20" w:after="0"/>
              <w:ind w:right="57"/>
              <w:jc w:val="right"/>
              <w:rPr>
                <w:szCs w:val="18"/>
                <w:lang w:val="ru-RU"/>
              </w:rPr>
            </w:pPr>
            <w:r w:rsidRPr="005A046D">
              <w:rPr>
                <w:szCs w:val="18"/>
                <w:lang w:val="ru-RU"/>
              </w:rPr>
              <w:t>(351 291)</w:t>
            </w:r>
          </w:p>
        </w:tc>
        <w:tc>
          <w:tcPr>
            <w:tcW w:w="115" w:type="dxa"/>
            <w:tcMar>
              <w:left w:w="28" w:type="dxa"/>
              <w:right w:w="28" w:type="dxa"/>
            </w:tcMar>
            <w:vAlign w:val="bottom"/>
          </w:tcPr>
          <w:p w:rsidR="00D12186" w:rsidRPr="005A046D" w:rsidRDefault="00D12186" w:rsidP="00384F89">
            <w:pPr>
              <w:pStyle w:val="Tabletext"/>
              <w:spacing w:before="20" w:after="0"/>
              <w:ind w:right="113"/>
              <w:jc w:val="right"/>
              <w:rPr>
                <w:bCs/>
                <w:lang w:val="ru-RU"/>
              </w:rPr>
            </w:pPr>
          </w:p>
        </w:tc>
        <w:tc>
          <w:tcPr>
            <w:tcW w:w="1729" w:type="dxa"/>
            <w:tcBorders>
              <w:bottom w:val="single" w:sz="4" w:space="0" w:color="auto"/>
            </w:tcBorders>
            <w:vAlign w:val="bottom"/>
          </w:tcPr>
          <w:p w:rsidR="00D12186" w:rsidRPr="005A046D" w:rsidRDefault="00D12186" w:rsidP="00384F89">
            <w:pPr>
              <w:pStyle w:val="Tabletext"/>
              <w:spacing w:before="20" w:after="0"/>
              <w:ind w:right="113"/>
              <w:jc w:val="right"/>
              <w:rPr>
                <w:bCs/>
                <w:lang w:val="ru-RU"/>
              </w:rPr>
            </w:pPr>
            <w:r w:rsidRPr="005A046D">
              <w:rPr>
                <w:bCs/>
                <w:lang w:val="ru-RU"/>
              </w:rPr>
              <w:t>200 802</w:t>
            </w:r>
          </w:p>
        </w:tc>
        <w:tc>
          <w:tcPr>
            <w:tcW w:w="115" w:type="dxa"/>
            <w:tcMar>
              <w:left w:w="28" w:type="dxa"/>
              <w:right w:w="28" w:type="dxa"/>
            </w:tcMar>
            <w:vAlign w:val="bottom"/>
          </w:tcPr>
          <w:p w:rsidR="00D12186" w:rsidRPr="005A046D" w:rsidRDefault="00D12186" w:rsidP="00384F89">
            <w:pPr>
              <w:pStyle w:val="Tabletext"/>
              <w:spacing w:before="20" w:after="0"/>
              <w:ind w:right="113"/>
              <w:jc w:val="right"/>
              <w:rPr>
                <w:bCs/>
                <w:lang w:val="ru-RU"/>
              </w:rPr>
            </w:pPr>
          </w:p>
        </w:tc>
        <w:tc>
          <w:tcPr>
            <w:tcW w:w="1268" w:type="dxa"/>
            <w:tcBorders>
              <w:bottom w:val="single" w:sz="4" w:space="0" w:color="auto"/>
            </w:tcBorders>
            <w:vAlign w:val="bottom"/>
          </w:tcPr>
          <w:p w:rsidR="00D12186" w:rsidRPr="005A046D" w:rsidRDefault="00D12186" w:rsidP="00384F89">
            <w:pPr>
              <w:pStyle w:val="Tabletext"/>
              <w:spacing w:before="20" w:after="0"/>
              <w:ind w:right="57"/>
              <w:jc w:val="right"/>
              <w:rPr>
                <w:szCs w:val="18"/>
                <w:lang w:val="ru-RU"/>
              </w:rPr>
            </w:pPr>
            <w:r w:rsidRPr="005A046D">
              <w:rPr>
                <w:szCs w:val="18"/>
                <w:lang w:val="ru-RU"/>
              </w:rPr>
              <w:t>(1 862)</w:t>
            </w:r>
          </w:p>
        </w:tc>
        <w:tc>
          <w:tcPr>
            <w:tcW w:w="115" w:type="dxa"/>
            <w:tcMar>
              <w:left w:w="28" w:type="dxa"/>
              <w:right w:w="28" w:type="dxa"/>
            </w:tcMar>
            <w:vAlign w:val="bottom"/>
          </w:tcPr>
          <w:p w:rsidR="00D12186" w:rsidRPr="005A046D" w:rsidRDefault="00D12186" w:rsidP="00384F89">
            <w:pPr>
              <w:pStyle w:val="Tabletext"/>
              <w:spacing w:before="20" w:after="0"/>
              <w:ind w:right="57"/>
              <w:jc w:val="right"/>
              <w:rPr>
                <w:szCs w:val="18"/>
                <w:lang w:val="ru-RU"/>
              </w:rPr>
            </w:pPr>
          </w:p>
        </w:tc>
        <w:tc>
          <w:tcPr>
            <w:tcW w:w="1095" w:type="dxa"/>
            <w:tcBorders>
              <w:bottom w:val="single" w:sz="4" w:space="0" w:color="auto"/>
            </w:tcBorders>
            <w:vAlign w:val="bottom"/>
          </w:tcPr>
          <w:p w:rsidR="00D12186" w:rsidRPr="005A046D" w:rsidRDefault="00D12186" w:rsidP="00384F89">
            <w:pPr>
              <w:pStyle w:val="Tabletext"/>
              <w:spacing w:before="20" w:after="0"/>
              <w:ind w:right="57"/>
              <w:jc w:val="right"/>
              <w:rPr>
                <w:szCs w:val="18"/>
                <w:lang w:val="ru-RU"/>
              </w:rPr>
            </w:pPr>
            <w:r w:rsidRPr="005A046D">
              <w:rPr>
                <w:szCs w:val="18"/>
                <w:lang w:val="ru-RU"/>
              </w:rPr>
              <w:t>(152 351)</w:t>
            </w:r>
          </w:p>
        </w:tc>
      </w:tr>
    </w:tbl>
    <w:p w:rsidR="00DB5AEA" w:rsidRPr="00D12186" w:rsidRDefault="009B5A72" w:rsidP="00F24934">
      <w:pPr>
        <w:spacing w:before="120" w:after="80"/>
        <w:jc w:val="both"/>
        <w:rPr>
          <w:lang w:val="ru-RU"/>
        </w:rPr>
      </w:pPr>
      <w:r w:rsidRPr="00D12186">
        <w:rPr>
          <w:szCs w:val="22"/>
          <w:lang w:val="ru-RU"/>
        </w:rPr>
        <w:t>Сверка совокупной выручки отчетных сегментов за 201</w:t>
      </w:r>
      <w:r w:rsidR="00D12186" w:rsidRPr="00D12186">
        <w:rPr>
          <w:szCs w:val="22"/>
          <w:lang w:val="ru-RU"/>
        </w:rPr>
        <w:t>4</w:t>
      </w:r>
      <w:r w:rsidRPr="00D12186">
        <w:rPr>
          <w:szCs w:val="22"/>
          <w:lang w:val="ru-RU"/>
        </w:rPr>
        <w:t xml:space="preserve"> и 201</w:t>
      </w:r>
      <w:r w:rsidR="00D12186" w:rsidRPr="00D12186">
        <w:rPr>
          <w:szCs w:val="22"/>
          <w:lang w:val="ru-RU"/>
        </w:rPr>
        <w:t>3</w:t>
      </w:r>
      <w:r w:rsidRPr="00D12186">
        <w:rPr>
          <w:szCs w:val="22"/>
          <w:lang w:val="ru-RU"/>
        </w:rPr>
        <w:t xml:space="preserve"> годы и итоговой консолидированной выручки, представленной в настоящей консолидированной финансовой отчетности, показана ниже. Выручка включает процентные доходы, комиссионные доходы, чистую прибыль (убыток) от операций с </w:t>
      </w:r>
      <w:r w:rsidRPr="00D12186">
        <w:rPr>
          <w:lang w:val="ru-RU"/>
        </w:rPr>
        <w:t xml:space="preserve">финансовыми инструментами, оцениваемыми по справедливой стоимости, изменения которой отражаются в составе прибыли или убытка за период, прибыль от сделок “спот” и прочие операционные доходы. </w:t>
      </w:r>
    </w:p>
    <w:tbl>
      <w:tblPr>
        <w:tblW w:w="5000" w:type="pct"/>
        <w:tblCellMar>
          <w:left w:w="0" w:type="dxa"/>
          <w:right w:w="0" w:type="dxa"/>
        </w:tblCellMar>
        <w:tblLook w:val="0000"/>
      </w:tblPr>
      <w:tblGrid>
        <w:gridCol w:w="5509"/>
        <w:gridCol w:w="1539"/>
        <w:gridCol w:w="226"/>
        <w:gridCol w:w="1543"/>
      </w:tblGrid>
      <w:tr w:rsidR="00B4332A" w:rsidRPr="00D12186" w:rsidTr="007926B8">
        <w:trPr>
          <w:cantSplit/>
          <w:tblHeader/>
        </w:trPr>
        <w:tc>
          <w:tcPr>
            <w:tcW w:w="3124" w:type="pct"/>
            <w:vAlign w:val="bottom"/>
          </w:tcPr>
          <w:p w:rsidR="00B4332A" w:rsidRPr="00D12186" w:rsidRDefault="00B4332A" w:rsidP="007926B8">
            <w:pPr>
              <w:pStyle w:val="a1"/>
              <w:widowControl w:val="0"/>
              <w:spacing w:before="20" w:after="0"/>
              <w:rPr>
                <w:sz w:val="18"/>
                <w:szCs w:val="18"/>
                <w:lang w:val="ru-RU"/>
              </w:rPr>
            </w:pPr>
          </w:p>
        </w:tc>
        <w:tc>
          <w:tcPr>
            <w:tcW w:w="873" w:type="pct"/>
            <w:tcBorders>
              <w:bottom w:val="single" w:sz="4" w:space="0" w:color="auto"/>
            </w:tcBorders>
            <w:vAlign w:val="bottom"/>
          </w:tcPr>
          <w:p w:rsidR="00B4332A" w:rsidRPr="00D12186" w:rsidRDefault="009B5A72" w:rsidP="007926B8">
            <w:pPr>
              <w:pStyle w:val="Tabletext"/>
              <w:widowControl w:val="0"/>
              <w:spacing w:before="20" w:after="0"/>
              <w:ind w:right="113"/>
              <w:jc w:val="right"/>
              <w:rPr>
                <w:b/>
                <w:bCs/>
                <w:szCs w:val="18"/>
                <w:lang w:val="ru-RU"/>
              </w:rPr>
            </w:pPr>
            <w:r w:rsidRPr="00D12186">
              <w:rPr>
                <w:b/>
                <w:bCs/>
                <w:szCs w:val="18"/>
                <w:lang w:val="ru-RU"/>
              </w:rPr>
              <w:t>201</w:t>
            </w:r>
            <w:r w:rsidR="00D12186">
              <w:rPr>
                <w:b/>
                <w:bCs/>
                <w:szCs w:val="18"/>
                <w:lang w:val="ru-RU"/>
              </w:rPr>
              <w:t>4</w:t>
            </w:r>
            <w:r w:rsidRPr="00D12186">
              <w:rPr>
                <w:b/>
                <w:bCs/>
                <w:szCs w:val="18"/>
                <w:lang w:val="ru-RU"/>
              </w:rPr>
              <w:t xml:space="preserve"> год </w:t>
            </w:r>
            <w:r w:rsidRPr="00D12186">
              <w:rPr>
                <w:b/>
                <w:bCs/>
                <w:szCs w:val="18"/>
                <w:lang w:val="ru-RU"/>
              </w:rPr>
              <w:br/>
              <w:t>тыс. рублей </w:t>
            </w:r>
          </w:p>
        </w:tc>
        <w:tc>
          <w:tcPr>
            <w:tcW w:w="128" w:type="pct"/>
            <w:vAlign w:val="bottom"/>
          </w:tcPr>
          <w:p w:rsidR="00B4332A" w:rsidRPr="00D12186" w:rsidRDefault="00B4332A" w:rsidP="007926B8">
            <w:pPr>
              <w:pStyle w:val="Tabletext"/>
              <w:widowControl w:val="0"/>
              <w:spacing w:before="20" w:after="0"/>
              <w:ind w:right="113"/>
              <w:jc w:val="right"/>
              <w:rPr>
                <w:b/>
                <w:bCs/>
                <w:szCs w:val="18"/>
                <w:lang w:val="ru-RU"/>
              </w:rPr>
            </w:pPr>
          </w:p>
        </w:tc>
        <w:tc>
          <w:tcPr>
            <w:tcW w:w="875" w:type="pct"/>
            <w:tcBorders>
              <w:bottom w:val="single" w:sz="4" w:space="0" w:color="auto"/>
            </w:tcBorders>
            <w:vAlign w:val="bottom"/>
          </w:tcPr>
          <w:p w:rsidR="00B4332A" w:rsidRPr="00D12186" w:rsidRDefault="009B5A72" w:rsidP="007926B8">
            <w:pPr>
              <w:pStyle w:val="Tabletext"/>
              <w:widowControl w:val="0"/>
              <w:spacing w:before="20" w:after="0"/>
              <w:ind w:right="113"/>
              <w:jc w:val="right"/>
              <w:rPr>
                <w:b/>
                <w:bCs/>
                <w:szCs w:val="18"/>
                <w:lang w:val="ru-RU"/>
              </w:rPr>
            </w:pPr>
            <w:r w:rsidRPr="00D12186">
              <w:rPr>
                <w:b/>
                <w:bCs/>
                <w:szCs w:val="18"/>
                <w:lang w:val="ru-RU"/>
              </w:rPr>
              <w:t>201</w:t>
            </w:r>
            <w:r w:rsidR="00D12186">
              <w:rPr>
                <w:b/>
                <w:bCs/>
                <w:szCs w:val="18"/>
                <w:lang w:val="ru-RU"/>
              </w:rPr>
              <w:t>3</w:t>
            </w:r>
            <w:r w:rsidRPr="00D12186">
              <w:rPr>
                <w:b/>
                <w:bCs/>
                <w:szCs w:val="18"/>
                <w:lang w:val="ru-RU"/>
              </w:rPr>
              <w:t xml:space="preserve"> год </w:t>
            </w:r>
            <w:r w:rsidRPr="00D12186">
              <w:rPr>
                <w:b/>
                <w:bCs/>
                <w:szCs w:val="18"/>
                <w:lang w:val="ru-RU"/>
              </w:rPr>
              <w:br/>
              <w:t>тыс. рублей </w:t>
            </w:r>
          </w:p>
        </w:tc>
      </w:tr>
      <w:tr w:rsidR="00D12186" w:rsidRPr="00D12186" w:rsidTr="007926B8">
        <w:trPr>
          <w:cantSplit/>
        </w:trPr>
        <w:tc>
          <w:tcPr>
            <w:tcW w:w="3124" w:type="pct"/>
            <w:vAlign w:val="bottom"/>
          </w:tcPr>
          <w:p w:rsidR="00D12186" w:rsidRPr="00D12186" w:rsidRDefault="00D12186" w:rsidP="007926B8">
            <w:pPr>
              <w:pStyle w:val="Tabletext"/>
              <w:widowControl w:val="0"/>
              <w:spacing w:before="20" w:after="0"/>
              <w:rPr>
                <w:b/>
                <w:bCs/>
                <w:szCs w:val="18"/>
                <w:lang w:val="ru-RU"/>
              </w:rPr>
            </w:pPr>
            <w:r w:rsidRPr="00D12186">
              <w:rPr>
                <w:b/>
                <w:bCs/>
                <w:szCs w:val="18"/>
                <w:lang w:val="ru-RU"/>
              </w:rPr>
              <w:t>Совокупная выручка по отчетным сегментам</w:t>
            </w:r>
          </w:p>
        </w:tc>
        <w:tc>
          <w:tcPr>
            <w:tcW w:w="873" w:type="pct"/>
            <w:tcBorders>
              <w:top w:val="single" w:sz="4" w:space="0" w:color="auto"/>
            </w:tcBorders>
            <w:vAlign w:val="bottom"/>
          </w:tcPr>
          <w:p w:rsidR="00D12186" w:rsidRPr="00D12186" w:rsidRDefault="00C44FEE" w:rsidP="007926B8">
            <w:pPr>
              <w:pStyle w:val="Tabletext"/>
              <w:widowControl w:val="0"/>
              <w:spacing w:before="20" w:after="0"/>
              <w:ind w:right="113"/>
              <w:jc w:val="right"/>
              <w:rPr>
                <w:b/>
                <w:szCs w:val="18"/>
                <w:lang w:val="ru-RU"/>
              </w:rPr>
            </w:pPr>
            <w:r>
              <w:rPr>
                <w:b/>
                <w:szCs w:val="18"/>
                <w:lang w:val="ru-RU"/>
              </w:rPr>
              <w:t>9 851 029</w:t>
            </w:r>
            <w:r w:rsidR="00E41598">
              <w:rPr>
                <w:b/>
                <w:szCs w:val="18"/>
                <w:lang w:val="ru-RU"/>
              </w:rPr>
              <w:t> </w:t>
            </w:r>
          </w:p>
        </w:tc>
        <w:tc>
          <w:tcPr>
            <w:tcW w:w="128" w:type="pct"/>
            <w:vAlign w:val="bottom"/>
          </w:tcPr>
          <w:p w:rsidR="00D12186" w:rsidRPr="00D12186" w:rsidRDefault="00D12186" w:rsidP="007926B8">
            <w:pPr>
              <w:pStyle w:val="Tabletext"/>
              <w:widowControl w:val="0"/>
              <w:spacing w:before="20" w:after="0"/>
              <w:ind w:right="113"/>
              <w:jc w:val="right"/>
              <w:rPr>
                <w:szCs w:val="18"/>
                <w:lang w:val="ru-RU"/>
              </w:rPr>
            </w:pPr>
          </w:p>
        </w:tc>
        <w:tc>
          <w:tcPr>
            <w:tcW w:w="875" w:type="pct"/>
            <w:tcBorders>
              <w:top w:val="single" w:sz="4" w:space="0" w:color="auto"/>
            </w:tcBorders>
            <w:vAlign w:val="bottom"/>
          </w:tcPr>
          <w:p w:rsidR="00D12186" w:rsidRPr="00D12186" w:rsidRDefault="00D12186" w:rsidP="007926B8">
            <w:pPr>
              <w:pStyle w:val="Tabletext"/>
              <w:widowControl w:val="0"/>
              <w:spacing w:before="20" w:after="0"/>
              <w:ind w:right="113"/>
              <w:jc w:val="right"/>
              <w:rPr>
                <w:b/>
                <w:szCs w:val="18"/>
                <w:lang w:val="ru-RU"/>
              </w:rPr>
            </w:pPr>
            <w:r w:rsidRPr="00D12186">
              <w:rPr>
                <w:b/>
                <w:szCs w:val="18"/>
                <w:lang w:val="ru-RU"/>
              </w:rPr>
              <w:t>8 806 473</w:t>
            </w:r>
            <w:r w:rsidR="00E41598">
              <w:rPr>
                <w:b/>
                <w:szCs w:val="18"/>
                <w:lang w:val="ru-RU"/>
              </w:rPr>
              <w:t> </w:t>
            </w:r>
          </w:p>
        </w:tc>
      </w:tr>
      <w:tr w:rsidR="00D12186" w:rsidRPr="00D12186" w:rsidTr="007926B8">
        <w:trPr>
          <w:cantSplit/>
        </w:trPr>
        <w:tc>
          <w:tcPr>
            <w:tcW w:w="3124" w:type="pct"/>
            <w:vAlign w:val="bottom"/>
          </w:tcPr>
          <w:p w:rsidR="00D12186" w:rsidRPr="00D12186" w:rsidRDefault="00D12186" w:rsidP="007926B8">
            <w:pPr>
              <w:pStyle w:val="Tabletext"/>
              <w:widowControl w:val="0"/>
              <w:spacing w:before="20" w:after="0"/>
              <w:rPr>
                <w:szCs w:val="18"/>
                <w:lang w:val="ru-RU"/>
              </w:rPr>
            </w:pPr>
            <w:r w:rsidRPr="00D12186">
              <w:rPr>
                <w:szCs w:val="18"/>
                <w:lang w:val="ru-RU"/>
              </w:rPr>
              <w:t>Начисление процентов и комиссий</w:t>
            </w:r>
          </w:p>
        </w:tc>
        <w:tc>
          <w:tcPr>
            <w:tcW w:w="873" w:type="pct"/>
            <w:vAlign w:val="bottom"/>
          </w:tcPr>
          <w:p w:rsidR="009723D0" w:rsidRDefault="00E41598">
            <w:pPr>
              <w:pStyle w:val="Tabletext"/>
              <w:widowControl w:val="0"/>
              <w:spacing w:before="20" w:after="0"/>
              <w:ind w:right="113"/>
              <w:jc w:val="right"/>
              <w:rPr>
                <w:szCs w:val="18"/>
                <w:lang w:val="ru-RU"/>
              </w:rPr>
            </w:pPr>
            <w:r w:rsidRPr="00E41598">
              <w:rPr>
                <w:szCs w:val="18"/>
                <w:lang w:val="ru-RU"/>
              </w:rPr>
              <w:t>133 113 </w:t>
            </w:r>
          </w:p>
        </w:tc>
        <w:tc>
          <w:tcPr>
            <w:tcW w:w="128" w:type="pct"/>
            <w:vAlign w:val="bottom"/>
          </w:tcPr>
          <w:p w:rsidR="00D12186" w:rsidRPr="00D12186" w:rsidRDefault="00D12186" w:rsidP="007926B8">
            <w:pPr>
              <w:pStyle w:val="Tabletext"/>
              <w:widowControl w:val="0"/>
              <w:spacing w:before="20" w:after="0"/>
              <w:ind w:right="57"/>
              <w:jc w:val="right"/>
              <w:rPr>
                <w:szCs w:val="18"/>
                <w:lang w:val="ru-RU"/>
              </w:rPr>
            </w:pPr>
          </w:p>
        </w:tc>
        <w:tc>
          <w:tcPr>
            <w:tcW w:w="875" w:type="pct"/>
            <w:vAlign w:val="bottom"/>
          </w:tcPr>
          <w:p w:rsidR="009723D0" w:rsidRDefault="00D12186">
            <w:pPr>
              <w:pStyle w:val="Tabletext"/>
              <w:widowControl w:val="0"/>
              <w:spacing w:before="20" w:after="0"/>
              <w:ind w:right="113"/>
              <w:jc w:val="right"/>
              <w:rPr>
                <w:szCs w:val="18"/>
                <w:lang w:val="ru-RU"/>
              </w:rPr>
            </w:pPr>
            <w:r w:rsidRPr="00E41598">
              <w:rPr>
                <w:szCs w:val="18"/>
                <w:lang w:val="ru-RU"/>
              </w:rPr>
              <w:t>(31 978)</w:t>
            </w:r>
          </w:p>
        </w:tc>
      </w:tr>
      <w:tr w:rsidR="00C44FEE" w:rsidRPr="00C44FEE" w:rsidTr="007926B8">
        <w:trPr>
          <w:cantSplit/>
        </w:trPr>
        <w:tc>
          <w:tcPr>
            <w:tcW w:w="3124" w:type="pct"/>
            <w:vAlign w:val="bottom"/>
          </w:tcPr>
          <w:p w:rsidR="00C44FEE" w:rsidRPr="00D12186" w:rsidRDefault="002E0CAB" w:rsidP="007926B8">
            <w:pPr>
              <w:pStyle w:val="Tabletext"/>
              <w:widowControl w:val="0"/>
              <w:spacing w:before="20" w:after="0"/>
              <w:rPr>
                <w:szCs w:val="18"/>
                <w:lang w:val="ru-RU"/>
              </w:rPr>
            </w:pPr>
            <w:r>
              <w:rPr>
                <w:szCs w:val="18"/>
                <w:lang w:val="ru-RU"/>
              </w:rPr>
              <w:t>Чистая прибыль от первоначального признания финансовых инструментов</w:t>
            </w:r>
          </w:p>
        </w:tc>
        <w:tc>
          <w:tcPr>
            <w:tcW w:w="873" w:type="pct"/>
            <w:vAlign w:val="bottom"/>
          </w:tcPr>
          <w:p w:rsidR="009723D0" w:rsidRDefault="008C2C2C">
            <w:pPr>
              <w:pStyle w:val="Tabletext"/>
              <w:widowControl w:val="0"/>
              <w:spacing w:before="20" w:after="0"/>
              <w:ind w:right="113"/>
              <w:jc w:val="right"/>
              <w:rPr>
                <w:szCs w:val="18"/>
                <w:lang w:val="ru-RU"/>
              </w:rPr>
            </w:pPr>
            <w:r w:rsidRPr="00E41598">
              <w:rPr>
                <w:szCs w:val="18"/>
                <w:lang w:val="ru-RU"/>
              </w:rPr>
              <w:t>1 217 588</w:t>
            </w:r>
            <w:r w:rsidR="00E41598" w:rsidRPr="00E41598">
              <w:rPr>
                <w:szCs w:val="18"/>
                <w:lang w:val="ru-RU"/>
              </w:rPr>
              <w:t> </w:t>
            </w:r>
          </w:p>
        </w:tc>
        <w:tc>
          <w:tcPr>
            <w:tcW w:w="128" w:type="pct"/>
            <w:vAlign w:val="bottom"/>
          </w:tcPr>
          <w:p w:rsidR="00C44FEE" w:rsidRPr="00D12186" w:rsidRDefault="00C44FEE" w:rsidP="007926B8">
            <w:pPr>
              <w:pStyle w:val="Tabletext"/>
              <w:widowControl w:val="0"/>
              <w:spacing w:before="20" w:after="0"/>
              <w:ind w:right="57"/>
              <w:jc w:val="right"/>
              <w:rPr>
                <w:szCs w:val="18"/>
                <w:lang w:val="ru-RU"/>
              </w:rPr>
            </w:pPr>
          </w:p>
        </w:tc>
        <w:tc>
          <w:tcPr>
            <w:tcW w:w="875" w:type="pct"/>
            <w:vAlign w:val="bottom"/>
          </w:tcPr>
          <w:p w:rsidR="009723D0" w:rsidRDefault="00C44FEE">
            <w:pPr>
              <w:pStyle w:val="Tabletext"/>
              <w:widowControl w:val="0"/>
              <w:spacing w:before="20" w:after="0"/>
              <w:ind w:right="113"/>
              <w:jc w:val="right"/>
              <w:rPr>
                <w:szCs w:val="18"/>
                <w:lang w:val="ru-RU"/>
              </w:rPr>
            </w:pPr>
            <w:r w:rsidRPr="00E41598">
              <w:rPr>
                <w:szCs w:val="18"/>
                <w:lang w:val="ru-RU"/>
              </w:rPr>
              <w:t>-</w:t>
            </w:r>
            <w:r w:rsidR="00E41598" w:rsidRPr="00E41598">
              <w:rPr>
                <w:szCs w:val="18"/>
                <w:lang w:val="ru-RU"/>
              </w:rPr>
              <w:t> </w:t>
            </w:r>
          </w:p>
        </w:tc>
      </w:tr>
      <w:tr w:rsidR="00D12186" w:rsidRPr="00D12186" w:rsidTr="007926B8">
        <w:trPr>
          <w:cantSplit/>
        </w:trPr>
        <w:tc>
          <w:tcPr>
            <w:tcW w:w="3124" w:type="pct"/>
            <w:vAlign w:val="bottom"/>
          </w:tcPr>
          <w:p w:rsidR="00D12186" w:rsidRPr="00D12186" w:rsidRDefault="00D12186" w:rsidP="007926B8">
            <w:pPr>
              <w:pStyle w:val="Tabletext"/>
              <w:widowControl w:val="0"/>
              <w:spacing w:before="20" w:after="0"/>
              <w:rPr>
                <w:szCs w:val="18"/>
                <w:lang w:val="ru-RU"/>
              </w:rPr>
            </w:pPr>
            <w:r w:rsidRPr="00D12186">
              <w:rPr>
                <w:szCs w:val="18"/>
                <w:lang w:val="ru-RU"/>
              </w:rPr>
              <w:t>Исключение восстановления резерва под обесценение, включенное в состав прочих операционных доходов, по данным управленческой отчетности</w:t>
            </w:r>
          </w:p>
        </w:tc>
        <w:tc>
          <w:tcPr>
            <w:tcW w:w="873" w:type="pct"/>
            <w:vAlign w:val="bottom"/>
          </w:tcPr>
          <w:p w:rsidR="009723D0" w:rsidRDefault="00C44FEE">
            <w:pPr>
              <w:pStyle w:val="Tabletext"/>
              <w:widowControl w:val="0"/>
              <w:spacing w:before="20" w:after="0"/>
              <w:ind w:right="113"/>
              <w:jc w:val="right"/>
              <w:rPr>
                <w:szCs w:val="18"/>
                <w:lang w:val="ru-RU"/>
              </w:rPr>
            </w:pPr>
            <w:r w:rsidRPr="00E41598">
              <w:rPr>
                <w:szCs w:val="18"/>
                <w:lang w:val="ru-RU"/>
              </w:rPr>
              <w:t>(3 884 194)</w:t>
            </w:r>
          </w:p>
        </w:tc>
        <w:tc>
          <w:tcPr>
            <w:tcW w:w="128" w:type="pct"/>
            <w:vAlign w:val="bottom"/>
          </w:tcPr>
          <w:p w:rsidR="00D12186" w:rsidRPr="00D12186" w:rsidRDefault="00D12186" w:rsidP="007926B8">
            <w:pPr>
              <w:pStyle w:val="Tabletext"/>
              <w:widowControl w:val="0"/>
              <w:spacing w:before="20" w:after="0"/>
              <w:ind w:right="57"/>
              <w:jc w:val="right"/>
              <w:rPr>
                <w:szCs w:val="18"/>
                <w:lang w:val="ru-RU"/>
              </w:rPr>
            </w:pPr>
          </w:p>
        </w:tc>
        <w:tc>
          <w:tcPr>
            <w:tcW w:w="875" w:type="pct"/>
            <w:vAlign w:val="bottom"/>
          </w:tcPr>
          <w:p w:rsidR="009723D0" w:rsidRDefault="00D12186">
            <w:pPr>
              <w:pStyle w:val="Tabletext"/>
              <w:widowControl w:val="0"/>
              <w:spacing w:before="20" w:after="0"/>
              <w:ind w:right="113"/>
              <w:jc w:val="right"/>
              <w:rPr>
                <w:szCs w:val="18"/>
                <w:lang w:val="ru-RU"/>
              </w:rPr>
            </w:pPr>
            <w:r w:rsidRPr="00E41598">
              <w:rPr>
                <w:szCs w:val="18"/>
                <w:lang w:val="ru-RU"/>
              </w:rPr>
              <w:t>(2 114 550)</w:t>
            </w:r>
          </w:p>
        </w:tc>
      </w:tr>
      <w:tr w:rsidR="00D12186" w:rsidRPr="00D12186" w:rsidTr="007926B8">
        <w:trPr>
          <w:cantSplit/>
        </w:trPr>
        <w:tc>
          <w:tcPr>
            <w:tcW w:w="3124" w:type="pct"/>
            <w:vAlign w:val="bottom"/>
          </w:tcPr>
          <w:p w:rsidR="00D12186" w:rsidRPr="00D12186" w:rsidRDefault="00D12186" w:rsidP="007926B8">
            <w:pPr>
              <w:pStyle w:val="Tabletext"/>
              <w:widowControl w:val="0"/>
              <w:spacing w:before="20" w:after="0"/>
              <w:rPr>
                <w:szCs w:val="18"/>
                <w:lang w:val="ru-RU"/>
              </w:rPr>
            </w:pPr>
            <w:r w:rsidRPr="00D12186">
              <w:rPr>
                <w:szCs w:val="18"/>
                <w:lang w:val="ru-RU"/>
              </w:rPr>
              <w:t>Исключение операций между сегментами</w:t>
            </w:r>
          </w:p>
        </w:tc>
        <w:tc>
          <w:tcPr>
            <w:tcW w:w="873" w:type="pct"/>
            <w:vAlign w:val="bottom"/>
          </w:tcPr>
          <w:p w:rsidR="009723D0" w:rsidRDefault="00C44FEE">
            <w:pPr>
              <w:pStyle w:val="Tabletext"/>
              <w:widowControl w:val="0"/>
              <w:spacing w:before="20" w:after="0"/>
              <w:ind w:right="113"/>
              <w:jc w:val="right"/>
              <w:rPr>
                <w:szCs w:val="18"/>
                <w:lang w:val="ru-RU"/>
              </w:rPr>
            </w:pPr>
            <w:r w:rsidRPr="00E41598">
              <w:rPr>
                <w:szCs w:val="18"/>
                <w:lang w:val="ru-RU"/>
              </w:rPr>
              <w:t>(2 463 414)</w:t>
            </w:r>
          </w:p>
        </w:tc>
        <w:tc>
          <w:tcPr>
            <w:tcW w:w="128" w:type="pct"/>
            <w:vAlign w:val="bottom"/>
          </w:tcPr>
          <w:p w:rsidR="00D12186" w:rsidRPr="00D12186" w:rsidRDefault="00D12186" w:rsidP="007926B8">
            <w:pPr>
              <w:pStyle w:val="Tabletext"/>
              <w:widowControl w:val="0"/>
              <w:spacing w:before="20" w:after="0"/>
              <w:ind w:right="57"/>
              <w:jc w:val="right"/>
              <w:rPr>
                <w:szCs w:val="18"/>
                <w:lang w:val="ru-RU"/>
              </w:rPr>
            </w:pPr>
          </w:p>
        </w:tc>
        <w:tc>
          <w:tcPr>
            <w:tcW w:w="875" w:type="pct"/>
            <w:vAlign w:val="bottom"/>
          </w:tcPr>
          <w:p w:rsidR="009723D0" w:rsidRDefault="00D12186">
            <w:pPr>
              <w:pStyle w:val="Tabletext"/>
              <w:widowControl w:val="0"/>
              <w:spacing w:before="20" w:after="0"/>
              <w:ind w:right="113"/>
              <w:jc w:val="right"/>
              <w:rPr>
                <w:szCs w:val="18"/>
                <w:lang w:val="ru-RU"/>
              </w:rPr>
            </w:pPr>
            <w:r w:rsidRPr="00E41598">
              <w:rPr>
                <w:szCs w:val="18"/>
                <w:lang w:val="ru-RU"/>
              </w:rPr>
              <w:t>(2 438 953)</w:t>
            </w:r>
          </w:p>
        </w:tc>
      </w:tr>
      <w:tr w:rsidR="00D12186" w:rsidRPr="00D12186" w:rsidTr="007926B8">
        <w:trPr>
          <w:cantSplit/>
        </w:trPr>
        <w:tc>
          <w:tcPr>
            <w:tcW w:w="3124" w:type="pct"/>
            <w:vAlign w:val="bottom"/>
          </w:tcPr>
          <w:p w:rsidR="00D12186" w:rsidRPr="00D12186" w:rsidRDefault="00D12186" w:rsidP="007926B8">
            <w:pPr>
              <w:pStyle w:val="Tabletext"/>
              <w:widowControl w:val="0"/>
              <w:spacing w:before="20" w:after="0"/>
              <w:rPr>
                <w:szCs w:val="18"/>
                <w:lang w:val="ru-RU"/>
              </w:rPr>
            </w:pPr>
            <w:r w:rsidRPr="00D12186">
              <w:rPr>
                <w:szCs w:val="18"/>
                <w:lang w:val="ru-RU"/>
              </w:rPr>
              <w:t>Исключение из прибыли текущего года средств, которые были внесены акционерами в капитал</w:t>
            </w:r>
          </w:p>
        </w:tc>
        <w:tc>
          <w:tcPr>
            <w:tcW w:w="873" w:type="pct"/>
            <w:vAlign w:val="bottom"/>
          </w:tcPr>
          <w:p w:rsidR="009723D0" w:rsidRDefault="00C44FEE">
            <w:pPr>
              <w:pStyle w:val="Tabletext"/>
              <w:widowControl w:val="0"/>
              <w:spacing w:before="20" w:after="0"/>
              <w:ind w:right="113"/>
              <w:jc w:val="right"/>
              <w:rPr>
                <w:szCs w:val="18"/>
                <w:lang w:val="ru-RU"/>
              </w:rPr>
            </w:pPr>
            <w:r w:rsidRPr="00E41598">
              <w:rPr>
                <w:szCs w:val="18"/>
                <w:lang w:val="ru-RU"/>
              </w:rPr>
              <w:t>-</w:t>
            </w:r>
            <w:r w:rsidR="00E41598" w:rsidRPr="00E41598">
              <w:rPr>
                <w:szCs w:val="18"/>
                <w:lang w:val="ru-RU"/>
              </w:rPr>
              <w:t> </w:t>
            </w:r>
          </w:p>
        </w:tc>
        <w:tc>
          <w:tcPr>
            <w:tcW w:w="128" w:type="pct"/>
            <w:vAlign w:val="bottom"/>
          </w:tcPr>
          <w:p w:rsidR="00D12186" w:rsidRPr="00D12186" w:rsidRDefault="00D12186" w:rsidP="007926B8">
            <w:pPr>
              <w:pStyle w:val="Tabletext"/>
              <w:widowControl w:val="0"/>
              <w:spacing w:before="20" w:after="0"/>
              <w:ind w:right="57"/>
              <w:jc w:val="right"/>
              <w:rPr>
                <w:szCs w:val="18"/>
                <w:lang w:val="ru-RU"/>
              </w:rPr>
            </w:pPr>
          </w:p>
        </w:tc>
        <w:tc>
          <w:tcPr>
            <w:tcW w:w="875" w:type="pct"/>
            <w:vAlign w:val="bottom"/>
          </w:tcPr>
          <w:p w:rsidR="009723D0" w:rsidRDefault="00D12186">
            <w:pPr>
              <w:pStyle w:val="Tabletext"/>
              <w:widowControl w:val="0"/>
              <w:spacing w:before="20" w:after="0"/>
              <w:ind w:right="113"/>
              <w:jc w:val="right"/>
              <w:rPr>
                <w:szCs w:val="18"/>
                <w:lang w:val="ru-RU"/>
              </w:rPr>
            </w:pPr>
            <w:r w:rsidRPr="00E41598">
              <w:rPr>
                <w:szCs w:val="18"/>
                <w:lang w:val="ru-RU"/>
              </w:rPr>
              <w:t>(104 374)</w:t>
            </w:r>
          </w:p>
        </w:tc>
      </w:tr>
      <w:tr w:rsidR="00D12186" w:rsidRPr="00D12186" w:rsidTr="007926B8">
        <w:trPr>
          <w:cantSplit/>
        </w:trPr>
        <w:tc>
          <w:tcPr>
            <w:tcW w:w="3124" w:type="pct"/>
            <w:vAlign w:val="bottom"/>
          </w:tcPr>
          <w:p w:rsidR="00D12186" w:rsidRPr="00D12186" w:rsidRDefault="00D12186" w:rsidP="007926B8">
            <w:pPr>
              <w:pStyle w:val="Tabletext"/>
              <w:widowControl w:val="0"/>
              <w:spacing w:before="20" w:after="0"/>
              <w:rPr>
                <w:szCs w:val="18"/>
                <w:lang w:val="ru-RU"/>
              </w:rPr>
            </w:pPr>
            <w:r w:rsidRPr="00D12186">
              <w:rPr>
                <w:szCs w:val="18"/>
                <w:lang w:val="ru-RU"/>
              </w:rPr>
              <w:t>Прочие корректировки</w:t>
            </w:r>
          </w:p>
        </w:tc>
        <w:tc>
          <w:tcPr>
            <w:tcW w:w="873" w:type="pct"/>
            <w:vAlign w:val="bottom"/>
          </w:tcPr>
          <w:p w:rsidR="009723D0" w:rsidRDefault="00C44FEE">
            <w:pPr>
              <w:pStyle w:val="Tabletext"/>
              <w:widowControl w:val="0"/>
              <w:spacing w:before="20" w:after="0"/>
              <w:ind w:right="113"/>
              <w:jc w:val="right"/>
              <w:rPr>
                <w:szCs w:val="18"/>
                <w:lang w:val="ru-RU"/>
              </w:rPr>
            </w:pPr>
            <w:r w:rsidRPr="00E41598">
              <w:rPr>
                <w:szCs w:val="18"/>
                <w:lang w:val="ru-RU"/>
              </w:rPr>
              <w:t>(1</w:t>
            </w:r>
            <w:r w:rsidR="007103B5" w:rsidRPr="00E41598">
              <w:rPr>
                <w:szCs w:val="18"/>
                <w:lang w:val="ru-RU"/>
              </w:rPr>
              <w:t>52</w:t>
            </w:r>
            <w:r w:rsidRPr="00E41598">
              <w:rPr>
                <w:szCs w:val="18"/>
                <w:lang w:val="ru-RU"/>
              </w:rPr>
              <w:t> </w:t>
            </w:r>
            <w:r w:rsidR="007103B5" w:rsidRPr="00E41598">
              <w:rPr>
                <w:szCs w:val="18"/>
                <w:lang w:val="ru-RU"/>
              </w:rPr>
              <w:t>934</w:t>
            </w:r>
            <w:r w:rsidRPr="00E41598">
              <w:rPr>
                <w:szCs w:val="18"/>
                <w:lang w:val="ru-RU"/>
              </w:rPr>
              <w:t>)</w:t>
            </w:r>
          </w:p>
        </w:tc>
        <w:tc>
          <w:tcPr>
            <w:tcW w:w="128" w:type="pct"/>
            <w:vAlign w:val="bottom"/>
          </w:tcPr>
          <w:p w:rsidR="00D12186" w:rsidRPr="00D12186" w:rsidRDefault="00D12186" w:rsidP="007926B8">
            <w:pPr>
              <w:pStyle w:val="Tabletext"/>
              <w:widowControl w:val="0"/>
              <w:spacing w:before="20" w:after="0"/>
              <w:ind w:right="57"/>
              <w:jc w:val="right"/>
              <w:rPr>
                <w:szCs w:val="18"/>
                <w:lang w:val="ru-RU"/>
              </w:rPr>
            </w:pPr>
          </w:p>
        </w:tc>
        <w:tc>
          <w:tcPr>
            <w:tcW w:w="875" w:type="pct"/>
            <w:vAlign w:val="bottom"/>
          </w:tcPr>
          <w:p w:rsidR="009723D0" w:rsidRDefault="00D12186">
            <w:pPr>
              <w:pStyle w:val="Tabletext"/>
              <w:widowControl w:val="0"/>
              <w:spacing w:before="20" w:after="0"/>
              <w:ind w:right="113"/>
              <w:jc w:val="right"/>
              <w:rPr>
                <w:szCs w:val="18"/>
                <w:lang w:val="ru-RU"/>
              </w:rPr>
            </w:pPr>
            <w:r w:rsidRPr="00E41598">
              <w:rPr>
                <w:szCs w:val="18"/>
                <w:lang w:val="ru-RU"/>
              </w:rPr>
              <w:t>(123 571)</w:t>
            </w:r>
          </w:p>
        </w:tc>
      </w:tr>
      <w:tr w:rsidR="00D12186" w:rsidRPr="009F2F48" w:rsidTr="007926B8">
        <w:trPr>
          <w:cantSplit/>
        </w:trPr>
        <w:tc>
          <w:tcPr>
            <w:tcW w:w="3124" w:type="pct"/>
            <w:vAlign w:val="bottom"/>
          </w:tcPr>
          <w:p w:rsidR="00D12186" w:rsidRPr="00D12186" w:rsidRDefault="00D12186" w:rsidP="007926B8">
            <w:pPr>
              <w:pStyle w:val="Tabletext"/>
              <w:widowControl w:val="0"/>
              <w:spacing w:before="20" w:after="0"/>
              <w:rPr>
                <w:b/>
                <w:bCs/>
                <w:szCs w:val="18"/>
                <w:lang w:val="ru-RU"/>
              </w:rPr>
            </w:pPr>
            <w:r w:rsidRPr="00D12186">
              <w:rPr>
                <w:b/>
                <w:bCs/>
                <w:szCs w:val="18"/>
                <w:lang w:val="ru-RU"/>
              </w:rPr>
              <w:t>Консолидированная выручка</w:t>
            </w:r>
          </w:p>
        </w:tc>
        <w:tc>
          <w:tcPr>
            <w:tcW w:w="873" w:type="pct"/>
            <w:tcBorders>
              <w:top w:val="single" w:sz="4" w:space="0" w:color="auto"/>
              <w:bottom w:val="double" w:sz="4" w:space="0" w:color="auto"/>
            </w:tcBorders>
            <w:vAlign w:val="bottom"/>
          </w:tcPr>
          <w:p w:rsidR="00D12186" w:rsidRPr="00E41598" w:rsidRDefault="008C2C2C" w:rsidP="007926B8">
            <w:pPr>
              <w:pStyle w:val="Tabletext"/>
              <w:widowControl w:val="0"/>
              <w:spacing w:before="20" w:after="0"/>
              <w:ind w:right="113"/>
              <w:jc w:val="right"/>
              <w:rPr>
                <w:b/>
                <w:szCs w:val="18"/>
                <w:lang w:val="ru-RU"/>
              </w:rPr>
            </w:pPr>
            <w:r w:rsidRPr="00B14EDD">
              <w:rPr>
                <w:b/>
                <w:szCs w:val="18"/>
                <w:lang w:val="ru-RU"/>
              </w:rPr>
              <w:t>4 7</w:t>
            </w:r>
            <w:r w:rsidR="0056508C">
              <w:rPr>
                <w:b/>
                <w:szCs w:val="18"/>
                <w:lang w:val="ru-RU"/>
              </w:rPr>
              <w:t>01</w:t>
            </w:r>
            <w:r w:rsidR="00BC5EF5" w:rsidRPr="00BC5EF5">
              <w:rPr>
                <w:b/>
                <w:szCs w:val="18"/>
                <w:lang w:val="ru-RU"/>
              </w:rPr>
              <w:t xml:space="preserve"> 1</w:t>
            </w:r>
            <w:r w:rsidR="0056508C">
              <w:rPr>
                <w:b/>
                <w:szCs w:val="18"/>
                <w:lang w:val="ru-RU"/>
              </w:rPr>
              <w:t>88</w:t>
            </w:r>
            <w:r w:rsidR="00E41598" w:rsidRPr="00B14EDD">
              <w:rPr>
                <w:b/>
                <w:szCs w:val="18"/>
                <w:lang w:val="ru-RU"/>
              </w:rPr>
              <w:t> </w:t>
            </w:r>
          </w:p>
        </w:tc>
        <w:tc>
          <w:tcPr>
            <w:tcW w:w="128" w:type="pct"/>
            <w:vAlign w:val="bottom"/>
          </w:tcPr>
          <w:p w:rsidR="00D12186" w:rsidRPr="00D12186" w:rsidRDefault="00D12186" w:rsidP="007926B8">
            <w:pPr>
              <w:pStyle w:val="Tabletext"/>
              <w:widowControl w:val="0"/>
              <w:spacing w:before="20" w:after="0"/>
              <w:ind w:right="113"/>
              <w:jc w:val="right"/>
              <w:rPr>
                <w:b/>
                <w:bCs/>
                <w:szCs w:val="18"/>
                <w:lang w:val="ru-RU"/>
              </w:rPr>
            </w:pPr>
          </w:p>
        </w:tc>
        <w:tc>
          <w:tcPr>
            <w:tcW w:w="875" w:type="pct"/>
            <w:tcBorders>
              <w:top w:val="single" w:sz="4" w:space="0" w:color="auto"/>
              <w:bottom w:val="double" w:sz="4" w:space="0" w:color="auto"/>
            </w:tcBorders>
            <w:vAlign w:val="bottom"/>
          </w:tcPr>
          <w:p w:rsidR="00D12186" w:rsidRPr="00E41598" w:rsidRDefault="00D12186" w:rsidP="007926B8">
            <w:pPr>
              <w:pStyle w:val="Tabletext"/>
              <w:widowControl w:val="0"/>
              <w:spacing w:before="20" w:after="0"/>
              <w:ind w:right="113"/>
              <w:jc w:val="right"/>
              <w:rPr>
                <w:b/>
                <w:szCs w:val="18"/>
                <w:lang w:val="ru-RU"/>
              </w:rPr>
            </w:pPr>
            <w:r w:rsidRPr="00BB622F">
              <w:rPr>
                <w:b/>
                <w:szCs w:val="18"/>
                <w:lang w:val="ru-RU"/>
              </w:rPr>
              <w:t>3 993 047</w:t>
            </w:r>
            <w:r w:rsidR="00E41598" w:rsidRPr="00B14EDD">
              <w:rPr>
                <w:b/>
                <w:szCs w:val="18"/>
                <w:lang w:val="ru-RU"/>
              </w:rPr>
              <w:t> </w:t>
            </w:r>
          </w:p>
        </w:tc>
      </w:tr>
    </w:tbl>
    <w:p w:rsidR="00B4332A" w:rsidRPr="00D12186" w:rsidRDefault="009B5A72" w:rsidP="00F24934">
      <w:pPr>
        <w:pStyle w:val="a1"/>
        <w:widowControl w:val="0"/>
        <w:spacing w:before="80" w:after="80"/>
        <w:rPr>
          <w:b/>
          <w:szCs w:val="22"/>
          <w:lang w:val="ru-RU"/>
        </w:rPr>
      </w:pPr>
      <w:r w:rsidRPr="00D12186">
        <w:rPr>
          <w:szCs w:val="22"/>
          <w:lang w:val="ru-RU"/>
        </w:rPr>
        <w:t>Сверка совокупных показателей прибыли до вычета налога на прибыль отчетных сегментов и итоговых показателей консолидированной прибыли до вычета налога на прибыль за 201</w:t>
      </w:r>
      <w:r w:rsidR="00D12186" w:rsidRPr="00D12186">
        <w:rPr>
          <w:szCs w:val="22"/>
          <w:lang w:val="ru-RU"/>
        </w:rPr>
        <w:t>4</w:t>
      </w:r>
      <w:r w:rsidRPr="00D12186">
        <w:rPr>
          <w:szCs w:val="22"/>
          <w:lang w:val="ru-RU"/>
        </w:rPr>
        <w:t xml:space="preserve"> год, представленной в настоящей консолидированной финансовой отчетности, показана ниже.</w:t>
      </w:r>
    </w:p>
    <w:tbl>
      <w:tblPr>
        <w:tblW w:w="5000" w:type="pct"/>
        <w:tblLayout w:type="fixed"/>
        <w:tblCellMar>
          <w:left w:w="0" w:type="dxa"/>
          <w:right w:w="0" w:type="dxa"/>
        </w:tblCellMar>
        <w:tblLook w:val="0000"/>
      </w:tblPr>
      <w:tblGrid>
        <w:gridCol w:w="5518"/>
        <w:gridCol w:w="1536"/>
        <w:gridCol w:w="227"/>
        <w:gridCol w:w="1536"/>
      </w:tblGrid>
      <w:tr w:rsidR="00B4332A" w:rsidRPr="00D12186" w:rsidTr="007926B8">
        <w:trPr>
          <w:cantSplit/>
          <w:tblHeader/>
        </w:trPr>
        <w:tc>
          <w:tcPr>
            <w:tcW w:w="3129" w:type="pct"/>
            <w:vAlign w:val="bottom"/>
          </w:tcPr>
          <w:p w:rsidR="00B4332A" w:rsidRPr="00D12186" w:rsidRDefault="00B4332A" w:rsidP="00BF6587">
            <w:pPr>
              <w:pStyle w:val="Tabletext"/>
              <w:keepNext/>
              <w:keepLines/>
              <w:spacing w:before="20" w:after="0"/>
              <w:rPr>
                <w:szCs w:val="18"/>
                <w:lang w:val="ru-RU"/>
              </w:rPr>
            </w:pPr>
          </w:p>
        </w:tc>
        <w:tc>
          <w:tcPr>
            <w:tcW w:w="871" w:type="pct"/>
            <w:tcBorders>
              <w:bottom w:val="single" w:sz="4" w:space="0" w:color="auto"/>
            </w:tcBorders>
            <w:vAlign w:val="bottom"/>
          </w:tcPr>
          <w:p w:rsidR="00B52688" w:rsidRPr="00D12186" w:rsidRDefault="009B5A72" w:rsidP="00B52688">
            <w:pPr>
              <w:pStyle w:val="Tabletext"/>
              <w:keepNext/>
              <w:keepLines/>
              <w:spacing w:before="100" w:beforeAutospacing="1" w:after="0"/>
              <w:ind w:right="113"/>
              <w:jc w:val="right"/>
              <w:rPr>
                <w:b/>
                <w:bCs/>
                <w:szCs w:val="18"/>
                <w:lang w:val="ru-RU"/>
              </w:rPr>
            </w:pPr>
            <w:r w:rsidRPr="00D12186">
              <w:rPr>
                <w:b/>
                <w:bCs/>
                <w:szCs w:val="18"/>
                <w:lang w:val="ru-RU"/>
              </w:rPr>
              <w:t>201</w:t>
            </w:r>
            <w:r w:rsidR="00D12186">
              <w:rPr>
                <w:b/>
                <w:bCs/>
                <w:szCs w:val="18"/>
                <w:lang w:val="ru-RU"/>
              </w:rPr>
              <w:t>4</w:t>
            </w:r>
            <w:r w:rsidRPr="00D12186">
              <w:rPr>
                <w:b/>
                <w:bCs/>
                <w:szCs w:val="18"/>
                <w:lang w:val="ru-RU"/>
              </w:rPr>
              <w:t xml:space="preserve"> год </w:t>
            </w:r>
            <w:r w:rsidRPr="00D12186">
              <w:rPr>
                <w:b/>
                <w:bCs/>
                <w:szCs w:val="18"/>
                <w:lang w:val="ru-RU"/>
              </w:rPr>
              <w:br/>
              <w:t>тыс. рублей </w:t>
            </w:r>
          </w:p>
        </w:tc>
        <w:tc>
          <w:tcPr>
            <w:tcW w:w="129" w:type="pct"/>
            <w:vAlign w:val="bottom"/>
          </w:tcPr>
          <w:p w:rsidR="00B4332A" w:rsidRPr="00D12186" w:rsidRDefault="00B4332A" w:rsidP="00BF6587">
            <w:pPr>
              <w:pStyle w:val="Tabletext"/>
              <w:keepNext/>
              <w:keepLines/>
              <w:spacing w:before="20" w:after="0"/>
              <w:ind w:right="113"/>
              <w:jc w:val="right"/>
              <w:rPr>
                <w:b/>
                <w:bCs/>
                <w:szCs w:val="18"/>
                <w:lang w:val="ru-RU"/>
              </w:rPr>
            </w:pPr>
          </w:p>
        </w:tc>
        <w:tc>
          <w:tcPr>
            <w:tcW w:w="871" w:type="pct"/>
            <w:tcBorders>
              <w:bottom w:val="single" w:sz="4" w:space="0" w:color="auto"/>
            </w:tcBorders>
            <w:vAlign w:val="bottom"/>
          </w:tcPr>
          <w:p w:rsidR="00B4332A" w:rsidRPr="00D12186" w:rsidRDefault="009B5A72" w:rsidP="00BF6587">
            <w:pPr>
              <w:pStyle w:val="Tabletext"/>
              <w:keepNext/>
              <w:keepLines/>
              <w:spacing w:before="20" w:after="0"/>
              <w:ind w:right="113"/>
              <w:jc w:val="right"/>
              <w:rPr>
                <w:b/>
                <w:bCs/>
                <w:szCs w:val="18"/>
                <w:lang w:val="ru-RU"/>
              </w:rPr>
            </w:pPr>
            <w:r w:rsidRPr="00D12186">
              <w:rPr>
                <w:b/>
                <w:bCs/>
                <w:szCs w:val="18"/>
                <w:lang w:val="ru-RU"/>
              </w:rPr>
              <w:t>201</w:t>
            </w:r>
            <w:r w:rsidR="00D12186">
              <w:rPr>
                <w:b/>
                <w:bCs/>
                <w:szCs w:val="18"/>
                <w:lang w:val="ru-RU"/>
              </w:rPr>
              <w:t>3</w:t>
            </w:r>
            <w:r w:rsidRPr="00D12186">
              <w:rPr>
                <w:b/>
                <w:bCs/>
                <w:szCs w:val="18"/>
                <w:lang w:val="ru-RU"/>
              </w:rPr>
              <w:t xml:space="preserve"> год </w:t>
            </w:r>
            <w:r w:rsidRPr="00D12186">
              <w:rPr>
                <w:b/>
                <w:bCs/>
                <w:szCs w:val="18"/>
                <w:lang w:val="ru-RU"/>
              </w:rPr>
              <w:br/>
              <w:t>тыс. рублей </w:t>
            </w:r>
          </w:p>
        </w:tc>
      </w:tr>
      <w:tr w:rsidR="00D12186" w:rsidRPr="00D12186" w:rsidTr="007926B8">
        <w:trPr>
          <w:cantSplit/>
        </w:trPr>
        <w:tc>
          <w:tcPr>
            <w:tcW w:w="3129" w:type="pct"/>
            <w:vAlign w:val="bottom"/>
          </w:tcPr>
          <w:p w:rsidR="00D12186" w:rsidRPr="00D12186" w:rsidRDefault="00F71AE2" w:rsidP="003165B8">
            <w:pPr>
              <w:pStyle w:val="Tabletext"/>
              <w:keepNext/>
              <w:keepLines/>
              <w:spacing w:before="0" w:after="0"/>
              <w:rPr>
                <w:b/>
                <w:bCs/>
                <w:szCs w:val="18"/>
                <w:lang w:val="ru-RU"/>
              </w:rPr>
            </w:pPr>
            <w:r>
              <w:rPr>
                <w:b/>
                <w:bCs/>
                <w:szCs w:val="18"/>
                <w:lang w:val="ru-RU"/>
              </w:rPr>
              <w:t>(Убыток) п</w:t>
            </w:r>
            <w:r w:rsidR="00D12186" w:rsidRPr="00D12186">
              <w:rPr>
                <w:b/>
                <w:bCs/>
                <w:szCs w:val="18"/>
                <w:lang w:val="ru-RU"/>
              </w:rPr>
              <w:t>рибыль до вычета налога на прибыль отчетных сегментов</w:t>
            </w:r>
          </w:p>
        </w:tc>
        <w:tc>
          <w:tcPr>
            <w:tcW w:w="871" w:type="pct"/>
            <w:tcBorders>
              <w:top w:val="single" w:sz="4" w:space="0" w:color="auto"/>
            </w:tcBorders>
            <w:vAlign w:val="bottom"/>
          </w:tcPr>
          <w:p w:rsidR="00D12186" w:rsidRPr="00D12186" w:rsidRDefault="00F71AE2" w:rsidP="00BF6587">
            <w:pPr>
              <w:pStyle w:val="Tabletext"/>
              <w:keepNext/>
              <w:keepLines/>
              <w:spacing w:before="0" w:after="0"/>
              <w:ind w:right="113"/>
              <w:jc w:val="right"/>
              <w:rPr>
                <w:b/>
                <w:szCs w:val="18"/>
                <w:lang w:val="ru-RU"/>
              </w:rPr>
            </w:pPr>
            <w:r>
              <w:rPr>
                <w:b/>
                <w:szCs w:val="18"/>
                <w:lang w:val="ru-RU"/>
              </w:rPr>
              <w:t>(1 404 824)</w:t>
            </w:r>
          </w:p>
        </w:tc>
        <w:tc>
          <w:tcPr>
            <w:tcW w:w="129" w:type="pct"/>
            <w:vAlign w:val="bottom"/>
          </w:tcPr>
          <w:p w:rsidR="00D12186" w:rsidRPr="00D12186" w:rsidRDefault="00D12186" w:rsidP="00BF6587">
            <w:pPr>
              <w:pStyle w:val="Tabletext"/>
              <w:keepNext/>
              <w:keepLines/>
              <w:spacing w:before="0" w:after="0"/>
              <w:ind w:right="113"/>
              <w:jc w:val="right"/>
              <w:rPr>
                <w:szCs w:val="18"/>
                <w:lang w:val="ru-RU"/>
              </w:rPr>
            </w:pPr>
          </w:p>
        </w:tc>
        <w:tc>
          <w:tcPr>
            <w:tcW w:w="871" w:type="pct"/>
            <w:tcBorders>
              <w:top w:val="single" w:sz="4" w:space="0" w:color="auto"/>
            </w:tcBorders>
            <w:vAlign w:val="bottom"/>
          </w:tcPr>
          <w:p w:rsidR="00D12186" w:rsidRPr="00D12186" w:rsidRDefault="00D12186" w:rsidP="00465B4D">
            <w:pPr>
              <w:pStyle w:val="Tabletext"/>
              <w:keepNext/>
              <w:keepLines/>
              <w:spacing w:before="0" w:after="0"/>
              <w:ind w:right="113"/>
              <w:jc w:val="right"/>
              <w:rPr>
                <w:b/>
                <w:szCs w:val="18"/>
                <w:lang w:val="ru-RU"/>
              </w:rPr>
            </w:pPr>
            <w:r w:rsidRPr="00D12186">
              <w:rPr>
                <w:b/>
                <w:szCs w:val="18"/>
                <w:lang w:val="ru-RU"/>
              </w:rPr>
              <w:t>39 663</w:t>
            </w:r>
            <w:r w:rsidR="0056508C">
              <w:rPr>
                <w:b/>
                <w:szCs w:val="18"/>
                <w:lang w:val="ru-RU"/>
              </w:rPr>
              <w:t> </w:t>
            </w:r>
          </w:p>
        </w:tc>
      </w:tr>
      <w:tr w:rsidR="00D12186" w:rsidRPr="00D12186" w:rsidTr="007926B8">
        <w:trPr>
          <w:cantSplit/>
        </w:trPr>
        <w:tc>
          <w:tcPr>
            <w:tcW w:w="3129" w:type="pct"/>
            <w:vAlign w:val="bottom"/>
          </w:tcPr>
          <w:p w:rsidR="00D12186" w:rsidRPr="00D12186" w:rsidRDefault="00D12186" w:rsidP="00BF6587">
            <w:pPr>
              <w:pStyle w:val="Tabletext"/>
              <w:keepNext/>
              <w:keepLines/>
              <w:spacing w:before="0" w:after="0"/>
              <w:rPr>
                <w:szCs w:val="18"/>
                <w:lang w:val="ru-RU"/>
              </w:rPr>
            </w:pPr>
            <w:r w:rsidRPr="00D12186">
              <w:rPr>
                <w:szCs w:val="18"/>
                <w:lang w:val="ru-RU"/>
              </w:rPr>
              <w:t>Начисление процентов и комиссий</w:t>
            </w:r>
          </w:p>
        </w:tc>
        <w:tc>
          <w:tcPr>
            <w:tcW w:w="871" w:type="pct"/>
            <w:vAlign w:val="bottom"/>
          </w:tcPr>
          <w:p w:rsidR="00D12186" w:rsidRPr="0056508C" w:rsidRDefault="0056508C" w:rsidP="00BF6587">
            <w:pPr>
              <w:pStyle w:val="Tabletext"/>
              <w:keepNext/>
              <w:keepLines/>
              <w:spacing w:before="0" w:after="0"/>
              <w:ind w:right="113"/>
              <w:jc w:val="right"/>
              <w:rPr>
                <w:szCs w:val="18"/>
                <w:lang w:val="ru-RU"/>
              </w:rPr>
            </w:pPr>
            <w:r w:rsidRPr="0056508C">
              <w:rPr>
                <w:szCs w:val="18"/>
                <w:lang w:val="ru-RU"/>
              </w:rPr>
              <w:t>13 329 </w:t>
            </w:r>
          </w:p>
        </w:tc>
        <w:tc>
          <w:tcPr>
            <w:tcW w:w="129" w:type="pct"/>
            <w:vAlign w:val="bottom"/>
          </w:tcPr>
          <w:p w:rsidR="00D12186" w:rsidRPr="00D12186" w:rsidRDefault="00D12186" w:rsidP="00BF6587">
            <w:pPr>
              <w:pStyle w:val="Tabletext"/>
              <w:keepNext/>
              <w:keepLines/>
              <w:spacing w:before="0" w:after="0"/>
              <w:ind w:right="113"/>
              <w:jc w:val="right"/>
              <w:rPr>
                <w:szCs w:val="18"/>
                <w:lang w:val="ru-RU"/>
              </w:rPr>
            </w:pPr>
          </w:p>
        </w:tc>
        <w:tc>
          <w:tcPr>
            <w:tcW w:w="871" w:type="pct"/>
            <w:vAlign w:val="bottom"/>
          </w:tcPr>
          <w:p w:rsidR="009723D0" w:rsidRDefault="00D12186">
            <w:pPr>
              <w:pStyle w:val="Tabletext"/>
              <w:keepNext/>
              <w:keepLines/>
              <w:spacing w:before="0" w:after="0"/>
              <w:ind w:right="113"/>
              <w:jc w:val="right"/>
              <w:rPr>
                <w:szCs w:val="18"/>
                <w:lang w:val="ru-RU"/>
              </w:rPr>
            </w:pPr>
            <w:r w:rsidRPr="0056508C">
              <w:rPr>
                <w:szCs w:val="18"/>
                <w:lang w:val="ru-RU"/>
              </w:rPr>
              <w:t>17 236</w:t>
            </w:r>
            <w:r w:rsidR="00BC5EF5" w:rsidRPr="00BC5EF5">
              <w:rPr>
                <w:szCs w:val="18"/>
                <w:lang w:val="ru-RU"/>
              </w:rPr>
              <w:t> </w:t>
            </w:r>
          </w:p>
        </w:tc>
      </w:tr>
      <w:tr w:rsidR="00D12186" w:rsidRPr="00D12186" w:rsidTr="007926B8">
        <w:trPr>
          <w:cantSplit/>
        </w:trPr>
        <w:tc>
          <w:tcPr>
            <w:tcW w:w="3129" w:type="pct"/>
            <w:vAlign w:val="bottom"/>
          </w:tcPr>
          <w:p w:rsidR="00D12186" w:rsidRPr="00D12186" w:rsidRDefault="00D12186" w:rsidP="00BF6587">
            <w:pPr>
              <w:pStyle w:val="Tabletext"/>
              <w:keepNext/>
              <w:keepLines/>
              <w:spacing w:before="0" w:after="0"/>
              <w:rPr>
                <w:szCs w:val="18"/>
                <w:lang w:val="ru-RU"/>
              </w:rPr>
            </w:pPr>
            <w:r w:rsidRPr="00D12186">
              <w:rPr>
                <w:szCs w:val="18"/>
                <w:lang w:val="ru-RU"/>
              </w:rPr>
              <w:t xml:space="preserve">Корректировки амортизированной стоимости </w:t>
            </w:r>
          </w:p>
        </w:tc>
        <w:tc>
          <w:tcPr>
            <w:tcW w:w="871" w:type="pct"/>
            <w:vAlign w:val="bottom"/>
          </w:tcPr>
          <w:p w:rsidR="00D12186" w:rsidRPr="0056508C" w:rsidRDefault="00F71AE2" w:rsidP="00BF6587">
            <w:pPr>
              <w:pStyle w:val="Tabletext"/>
              <w:keepNext/>
              <w:keepLines/>
              <w:spacing w:before="0" w:after="0"/>
              <w:ind w:right="113"/>
              <w:jc w:val="right"/>
              <w:rPr>
                <w:szCs w:val="18"/>
                <w:lang w:val="ru-RU"/>
              </w:rPr>
            </w:pPr>
            <w:r w:rsidRPr="0056508C">
              <w:rPr>
                <w:szCs w:val="18"/>
                <w:lang w:val="ru-RU"/>
              </w:rPr>
              <w:t>30 985</w:t>
            </w:r>
            <w:r w:rsidR="0056508C" w:rsidRPr="0056508C">
              <w:rPr>
                <w:szCs w:val="18"/>
                <w:lang w:val="ru-RU"/>
              </w:rPr>
              <w:t> </w:t>
            </w:r>
          </w:p>
        </w:tc>
        <w:tc>
          <w:tcPr>
            <w:tcW w:w="129" w:type="pct"/>
            <w:vAlign w:val="bottom"/>
          </w:tcPr>
          <w:p w:rsidR="00D12186" w:rsidRPr="00D12186" w:rsidRDefault="00D12186" w:rsidP="00BF6587">
            <w:pPr>
              <w:pStyle w:val="Tabletext"/>
              <w:keepNext/>
              <w:keepLines/>
              <w:spacing w:before="0" w:after="0"/>
              <w:ind w:right="113"/>
              <w:jc w:val="right"/>
              <w:rPr>
                <w:szCs w:val="18"/>
                <w:lang w:val="ru-RU"/>
              </w:rPr>
            </w:pPr>
          </w:p>
        </w:tc>
        <w:tc>
          <w:tcPr>
            <w:tcW w:w="871" w:type="pct"/>
            <w:vAlign w:val="bottom"/>
          </w:tcPr>
          <w:p w:rsidR="00D12186" w:rsidRPr="0056508C" w:rsidRDefault="00D12186" w:rsidP="00465B4D">
            <w:pPr>
              <w:pStyle w:val="Tabletext"/>
              <w:keepNext/>
              <w:keepLines/>
              <w:spacing w:before="0" w:after="0"/>
              <w:ind w:right="113"/>
              <w:jc w:val="right"/>
              <w:rPr>
                <w:szCs w:val="18"/>
                <w:lang w:val="ru-RU"/>
              </w:rPr>
            </w:pPr>
            <w:r w:rsidRPr="0056508C">
              <w:rPr>
                <w:szCs w:val="18"/>
                <w:lang w:val="ru-RU"/>
              </w:rPr>
              <w:t>28 194</w:t>
            </w:r>
            <w:r w:rsidR="00BC5EF5" w:rsidRPr="00BC5EF5">
              <w:rPr>
                <w:szCs w:val="18"/>
                <w:lang w:val="ru-RU"/>
              </w:rPr>
              <w:t> </w:t>
            </w:r>
          </w:p>
        </w:tc>
      </w:tr>
      <w:tr w:rsidR="00D12186" w:rsidRPr="00D12186" w:rsidTr="007926B8">
        <w:trPr>
          <w:cantSplit/>
        </w:trPr>
        <w:tc>
          <w:tcPr>
            <w:tcW w:w="3129" w:type="pct"/>
            <w:vAlign w:val="bottom"/>
          </w:tcPr>
          <w:p w:rsidR="00D12186" w:rsidRPr="00D12186" w:rsidRDefault="00D12186" w:rsidP="00BF6587">
            <w:pPr>
              <w:pStyle w:val="Tabletext"/>
              <w:keepNext/>
              <w:keepLines/>
              <w:spacing w:before="0" w:after="0"/>
              <w:rPr>
                <w:szCs w:val="18"/>
                <w:lang w:val="ru-RU"/>
              </w:rPr>
            </w:pPr>
            <w:r w:rsidRPr="00D12186">
              <w:rPr>
                <w:szCs w:val="18"/>
                <w:lang w:val="ru-RU"/>
              </w:rPr>
              <w:t>Начисление затрат на персонал, административных и операционных расходов</w:t>
            </w:r>
          </w:p>
        </w:tc>
        <w:tc>
          <w:tcPr>
            <w:tcW w:w="871" w:type="pct"/>
            <w:vAlign w:val="bottom"/>
          </w:tcPr>
          <w:p w:rsidR="009723D0" w:rsidRDefault="00F71AE2">
            <w:pPr>
              <w:pStyle w:val="Tabletext"/>
              <w:keepNext/>
              <w:keepLines/>
              <w:spacing w:before="0" w:after="0"/>
              <w:ind w:right="113"/>
              <w:jc w:val="right"/>
              <w:rPr>
                <w:szCs w:val="18"/>
                <w:lang w:val="ru-RU"/>
              </w:rPr>
            </w:pPr>
            <w:r w:rsidRPr="0056508C">
              <w:rPr>
                <w:szCs w:val="18"/>
                <w:lang w:val="ru-RU"/>
              </w:rPr>
              <w:t>(33 522)</w:t>
            </w:r>
          </w:p>
        </w:tc>
        <w:tc>
          <w:tcPr>
            <w:tcW w:w="129" w:type="pct"/>
            <w:vAlign w:val="bottom"/>
          </w:tcPr>
          <w:p w:rsidR="00D12186" w:rsidRPr="00D12186" w:rsidRDefault="00D12186" w:rsidP="007926B8">
            <w:pPr>
              <w:pStyle w:val="Tabletext"/>
              <w:keepNext/>
              <w:keepLines/>
              <w:spacing w:before="0" w:after="0"/>
              <w:ind w:right="57"/>
              <w:jc w:val="right"/>
              <w:rPr>
                <w:szCs w:val="18"/>
                <w:lang w:val="ru-RU"/>
              </w:rPr>
            </w:pPr>
          </w:p>
        </w:tc>
        <w:tc>
          <w:tcPr>
            <w:tcW w:w="871" w:type="pct"/>
            <w:vAlign w:val="bottom"/>
          </w:tcPr>
          <w:p w:rsidR="009723D0" w:rsidRDefault="00D12186">
            <w:pPr>
              <w:pStyle w:val="Tabletext"/>
              <w:keepNext/>
              <w:keepLines/>
              <w:spacing w:before="0" w:after="0"/>
              <w:ind w:right="113"/>
              <w:jc w:val="right"/>
              <w:rPr>
                <w:szCs w:val="18"/>
                <w:lang w:val="ru-RU"/>
              </w:rPr>
            </w:pPr>
            <w:r w:rsidRPr="0056508C">
              <w:rPr>
                <w:szCs w:val="18"/>
                <w:lang w:val="ru-RU"/>
              </w:rPr>
              <w:t>(29 772)</w:t>
            </w:r>
          </w:p>
        </w:tc>
      </w:tr>
      <w:tr w:rsidR="00D12186" w:rsidRPr="00D12186" w:rsidTr="007926B8">
        <w:trPr>
          <w:cantSplit/>
        </w:trPr>
        <w:tc>
          <w:tcPr>
            <w:tcW w:w="3129" w:type="pct"/>
            <w:vAlign w:val="bottom"/>
          </w:tcPr>
          <w:p w:rsidR="00D12186" w:rsidRPr="00D12186" w:rsidRDefault="00D12186" w:rsidP="00BF6587">
            <w:pPr>
              <w:pStyle w:val="Tabletext"/>
              <w:keepNext/>
              <w:keepLines/>
              <w:spacing w:before="0" w:after="0"/>
              <w:rPr>
                <w:szCs w:val="18"/>
                <w:lang w:val="ru-RU"/>
              </w:rPr>
            </w:pPr>
            <w:r w:rsidRPr="00D12186">
              <w:rPr>
                <w:szCs w:val="18"/>
                <w:lang w:val="ru-RU"/>
              </w:rPr>
              <w:t>Обесценение, амортизация и прочие корректировки по МСФО, относящиеся к основным средствам и нематериальным активам</w:t>
            </w:r>
          </w:p>
        </w:tc>
        <w:tc>
          <w:tcPr>
            <w:tcW w:w="871" w:type="pct"/>
            <w:vAlign w:val="bottom"/>
          </w:tcPr>
          <w:p w:rsidR="00D12186" w:rsidRPr="0056508C" w:rsidRDefault="00F71AE2" w:rsidP="00BF6587">
            <w:pPr>
              <w:pStyle w:val="Tabletext"/>
              <w:keepNext/>
              <w:keepLines/>
              <w:spacing w:before="0" w:after="0"/>
              <w:ind w:right="113"/>
              <w:jc w:val="right"/>
              <w:rPr>
                <w:szCs w:val="18"/>
                <w:lang w:val="ru-RU"/>
              </w:rPr>
            </w:pPr>
            <w:r w:rsidRPr="0056508C">
              <w:rPr>
                <w:szCs w:val="18"/>
                <w:lang w:val="ru-RU"/>
              </w:rPr>
              <w:t>(26 888)</w:t>
            </w:r>
          </w:p>
        </w:tc>
        <w:tc>
          <w:tcPr>
            <w:tcW w:w="129" w:type="pct"/>
            <w:vAlign w:val="bottom"/>
          </w:tcPr>
          <w:p w:rsidR="00D12186" w:rsidRPr="00D12186" w:rsidRDefault="00D12186" w:rsidP="00BF6587">
            <w:pPr>
              <w:pStyle w:val="Tabletext"/>
              <w:keepNext/>
              <w:keepLines/>
              <w:spacing w:before="0" w:after="0"/>
              <w:ind w:right="113"/>
              <w:jc w:val="right"/>
              <w:rPr>
                <w:szCs w:val="18"/>
                <w:lang w:val="ru-RU"/>
              </w:rPr>
            </w:pPr>
          </w:p>
        </w:tc>
        <w:tc>
          <w:tcPr>
            <w:tcW w:w="871" w:type="pct"/>
            <w:vAlign w:val="bottom"/>
          </w:tcPr>
          <w:p w:rsidR="00D12186" w:rsidRPr="0056508C" w:rsidRDefault="00D12186" w:rsidP="00465B4D">
            <w:pPr>
              <w:pStyle w:val="Tabletext"/>
              <w:keepNext/>
              <w:keepLines/>
              <w:spacing w:before="0" w:after="0"/>
              <w:ind w:right="113"/>
              <w:jc w:val="right"/>
              <w:rPr>
                <w:szCs w:val="18"/>
                <w:lang w:val="ru-RU"/>
              </w:rPr>
            </w:pPr>
            <w:r w:rsidRPr="0056508C">
              <w:rPr>
                <w:szCs w:val="18"/>
                <w:lang w:val="ru-RU"/>
              </w:rPr>
              <w:t>55 013</w:t>
            </w:r>
            <w:r w:rsidR="00BC5EF5" w:rsidRPr="00BC5EF5">
              <w:rPr>
                <w:szCs w:val="18"/>
                <w:lang w:val="ru-RU"/>
              </w:rPr>
              <w:t> </w:t>
            </w:r>
          </w:p>
        </w:tc>
      </w:tr>
      <w:tr w:rsidR="00D12186" w:rsidRPr="00D12186" w:rsidTr="007926B8">
        <w:trPr>
          <w:cantSplit/>
        </w:trPr>
        <w:tc>
          <w:tcPr>
            <w:tcW w:w="3129" w:type="pct"/>
            <w:vAlign w:val="bottom"/>
          </w:tcPr>
          <w:p w:rsidR="00D12186" w:rsidRPr="00D12186" w:rsidRDefault="00D12186" w:rsidP="00BF6587">
            <w:pPr>
              <w:pStyle w:val="Tabletext"/>
              <w:keepNext/>
              <w:keepLines/>
              <w:spacing w:before="0" w:after="0"/>
              <w:rPr>
                <w:szCs w:val="18"/>
                <w:lang w:val="ru-RU"/>
              </w:rPr>
            </w:pPr>
            <w:r w:rsidRPr="00D12186">
              <w:rPr>
                <w:szCs w:val="18"/>
                <w:lang w:val="ru-RU"/>
              </w:rPr>
              <w:t>Корректировки по обесценению активов</w:t>
            </w:r>
          </w:p>
        </w:tc>
        <w:tc>
          <w:tcPr>
            <w:tcW w:w="871" w:type="pct"/>
            <w:vAlign w:val="bottom"/>
          </w:tcPr>
          <w:p w:rsidR="009723D0" w:rsidRDefault="00F71AE2">
            <w:pPr>
              <w:pStyle w:val="Tabletext"/>
              <w:keepNext/>
              <w:keepLines/>
              <w:spacing w:before="0" w:after="0"/>
              <w:ind w:right="113"/>
              <w:jc w:val="right"/>
              <w:rPr>
                <w:szCs w:val="18"/>
                <w:lang w:val="ru-RU"/>
              </w:rPr>
            </w:pPr>
            <w:r w:rsidRPr="0056508C">
              <w:rPr>
                <w:szCs w:val="18"/>
                <w:lang w:val="ru-RU"/>
              </w:rPr>
              <w:t>(</w:t>
            </w:r>
            <w:r w:rsidR="0056508C">
              <w:rPr>
                <w:szCs w:val="18"/>
                <w:lang w:val="ru-RU"/>
              </w:rPr>
              <w:t>87</w:t>
            </w:r>
            <w:r w:rsidRPr="0056508C">
              <w:rPr>
                <w:szCs w:val="18"/>
                <w:lang w:val="ru-RU"/>
              </w:rPr>
              <w:t> </w:t>
            </w:r>
            <w:r w:rsidR="0056508C">
              <w:rPr>
                <w:szCs w:val="18"/>
                <w:lang w:val="ru-RU"/>
              </w:rPr>
              <w:t>816</w:t>
            </w:r>
            <w:r w:rsidRPr="0056508C">
              <w:rPr>
                <w:szCs w:val="18"/>
                <w:lang w:val="ru-RU"/>
              </w:rPr>
              <w:t>)</w:t>
            </w:r>
          </w:p>
        </w:tc>
        <w:tc>
          <w:tcPr>
            <w:tcW w:w="129" w:type="pct"/>
            <w:vAlign w:val="bottom"/>
          </w:tcPr>
          <w:p w:rsidR="00D12186" w:rsidRPr="00D12186" w:rsidRDefault="00D12186" w:rsidP="00BF6587">
            <w:pPr>
              <w:pStyle w:val="Tabletext"/>
              <w:keepNext/>
              <w:keepLines/>
              <w:spacing w:before="0" w:after="0"/>
              <w:ind w:right="113"/>
              <w:jc w:val="right"/>
              <w:rPr>
                <w:szCs w:val="18"/>
                <w:lang w:val="ru-RU"/>
              </w:rPr>
            </w:pPr>
          </w:p>
        </w:tc>
        <w:tc>
          <w:tcPr>
            <w:tcW w:w="871" w:type="pct"/>
            <w:vAlign w:val="bottom"/>
          </w:tcPr>
          <w:p w:rsidR="00D12186" w:rsidRPr="0056508C" w:rsidRDefault="00D12186" w:rsidP="00465B4D">
            <w:pPr>
              <w:pStyle w:val="Tabletext"/>
              <w:keepNext/>
              <w:keepLines/>
              <w:spacing w:before="0" w:after="0"/>
              <w:ind w:right="113"/>
              <w:jc w:val="right"/>
              <w:rPr>
                <w:szCs w:val="18"/>
                <w:lang w:val="ru-RU"/>
              </w:rPr>
            </w:pPr>
            <w:r w:rsidRPr="0056508C">
              <w:rPr>
                <w:szCs w:val="18"/>
                <w:lang w:val="ru-RU"/>
              </w:rPr>
              <w:t>(738 098)</w:t>
            </w:r>
          </w:p>
        </w:tc>
      </w:tr>
      <w:tr w:rsidR="008C2C2C" w:rsidRPr="00F71AE2" w:rsidTr="007926B8">
        <w:trPr>
          <w:cantSplit/>
        </w:trPr>
        <w:tc>
          <w:tcPr>
            <w:tcW w:w="3129" w:type="pct"/>
            <w:vAlign w:val="bottom"/>
          </w:tcPr>
          <w:p w:rsidR="008C2C2C" w:rsidRPr="00D12186" w:rsidRDefault="008C2C2C" w:rsidP="008C2C2C">
            <w:pPr>
              <w:pStyle w:val="Tabletext"/>
              <w:keepNext/>
              <w:keepLines/>
              <w:spacing w:before="0" w:after="0"/>
              <w:rPr>
                <w:szCs w:val="18"/>
                <w:lang w:val="ru-RU"/>
              </w:rPr>
            </w:pPr>
            <w:r>
              <w:rPr>
                <w:szCs w:val="18"/>
                <w:lang w:val="ru-RU"/>
              </w:rPr>
              <w:t>Корректировки на финансовый результат от привлечения и размещения средств по ставке, отличной от рыночной</w:t>
            </w:r>
          </w:p>
        </w:tc>
        <w:tc>
          <w:tcPr>
            <w:tcW w:w="871" w:type="pct"/>
            <w:vAlign w:val="bottom"/>
          </w:tcPr>
          <w:p w:rsidR="009723D0" w:rsidRDefault="008C2C2C">
            <w:pPr>
              <w:pStyle w:val="Tabletext"/>
              <w:keepNext/>
              <w:keepLines/>
              <w:spacing w:before="0" w:after="0"/>
              <w:ind w:right="113"/>
              <w:jc w:val="right"/>
              <w:rPr>
                <w:szCs w:val="18"/>
                <w:lang w:val="ru-RU"/>
              </w:rPr>
            </w:pPr>
            <w:r w:rsidRPr="0056508C">
              <w:rPr>
                <w:szCs w:val="18"/>
                <w:lang w:val="ru-RU"/>
              </w:rPr>
              <w:t>1 211 171</w:t>
            </w:r>
            <w:r w:rsidR="0056508C" w:rsidRPr="0056508C">
              <w:rPr>
                <w:szCs w:val="18"/>
                <w:lang w:val="ru-RU"/>
              </w:rPr>
              <w:t> </w:t>
            </w:r>
          </w:p>
        </w:tc>
        <w:tc>
          <w:tcPr>
            <w:tcW w:w="129" w:type="pct"/>
            <w:vAlign w:val="bottom"/>
          </w:tcPr>
          <w:p w:rsidR="008C2C2C" w:rsidRPr="00D12186" w:rsidRDefault="008C2C2C" w:rsidP="008C2C2C">
            <w:pPr>
              <w:pStyle w:val="Tabletext"/>
              <w:keepNext/>
              <w:keepLines/>
              <w:spacing w:before="0" w:after="0"/>
              <w:ind w:right="113"/>
              <w:jc w:val="right"/>
              <w:rPr>
                <w:szCs w:val="18"/>
                <w:lang w:val="ru-RU"/>
              </w:rPr>
            </w:pPr>
          </w:p>
        </w:tc>
        <w:tc>
          <w:tcPr>
            <w:tcW w:w="871" w:type="pct"/>
            <w:vAlign w:val="bottom"/>
          </w:tcPr>
          <w:p w:rsidR="008C2C2C" w:rsidRPr="0056508C" w:rsidRDefault="008C2C2C" w:rsidP="008C2C2C">
            <w:pPr>
              <w:pStyle w:val="Tabletext"/>
              <w:keepNext/>
              <w:keepLines/>
              <w:spacing w:before="0" w:after="0"/>
              <w:ind w:right="113"/>
              <w:jc w:val="right"/>
              <w:rPr>
                <w:szCs w:val="18"/>
                <w:lang w:val="ru-RU"/>
              </w:rPr>
            </w:pPr>
            <w:r w:rsidRPr="0056508C">
              <w:rPr>
                <w:szCs w:val="18"/>
                <w:lang w:val="ru-RU"/>
              </w:rPr>
              <w:t>-</w:t>
            </w:r>
            <w:r w:rsidR="00BC5EF5" w:rsidRPr="00BC5EF5">
              <w:rPr>
                <w:szCs w:val="18"/>
                <w:lang w:val="ru-RU"/>
              </w:rPr>
              <w:t> </w:t>
            </w:r>
          </w:p>
        </w:tc>
      </w:tr>
      <w:tr w:rsidR="008C2C2C" w:rsidRPr="00D12186" w:rsidTr="007926B8">
        <w:trPr>
          <w:cantSplit/>
        </w:trPr>
        <w:tc>
          <w:tcPr>
            <w:tcW w:w="3129" w:type="pct"/>
            <w:vAlign w:val="bottom"/>
          </w:tcPr>
          <w:p w:rsidR="008C2C2C" w:rsidRPr="00D12186" w:rsidRDefault="008C2C2C" w:rsidP="008C2C2C">
            <w:pPr>
              <w:pStyle w:val="Tabletext"/>
              <w:keepLines/>
              <w:spacing w:before="0" w:after="0"/>
              <w:rPr>
                <w:szCs w:val="18"/>
                <w:lang w:val="ru-RU"/>
              </w:rPr>
            </w:pPr>
            <w:r w:rsidRPr="00D12186">
              <w:rPr>
                <w:szCs w:val="18"/>
                <w:lang w:val="ru-RU"/>
              </w:rPr>
              <w:t>Корректировка на операцию по внесению средств акционерами</w:t>
            </w:r>
          </w:p>
        </w:tc>
        <w:tc>
          <w:tcPr>
            <w:tcW w:w="871" w:type="pct"/>
            <w:vAlign w:val="bottom"/>
          </w:tcPr>
          <w:p w:rsidR="009723D0" w:rsidRDefault="008C2C2C">
            <w:pPr>
              <w:pStyle w:val="Tabletext"/>
              <w:keepNext/>
              <w:keepLines/>
              <w:spacing w:before="0" w:after="0"/>
              <w:ind w:right="113"/>
              <w:jc w:val="right"/>
              <w:rPr>
                <w:szCs w:val="18"/>
                <w:lang w:val="ru-RU"/>
              </w:rPr>
            </w:pPr>
            <w:r w:rsidRPr="0056508C">
              <w:rPr>
                <w:szCs w:val="18"/>
                <w:lang w:val="ru-RU"/>
              </w:rPr>
              <w:t>-</w:t>
            </w:r>
            <w:r w:rsidR="0056508C" w:rsidRPr="0056508C">
              <w:rPr>
                <w:szCs w:val="18"/>
                <w:lang w:val="ru-RU"/>
              </w:rPr>
              <w:t> </w:t>
            </w:r>
          </w:p>
        </w:tc>
        <w:tc>
          <w:tcPr>
            <w:tcW w:w="129" w:type="pct"/>
            <w:vAlign w:val="bottom"/>
          </w:tcPr>
          <w:p w:rsidR="008C2C2C" w:rsidRPr="00D12186" w:rsidRDefault="008C2C2C" w:rsidP="008C2C2C">
            <w:pPr>
              <w:pStyle w:val="Tabletext"/>
              <w:keepLines/>
              <w:spacing w:before="0" w:after="0"/>
              <w:ind w:right="113"/>
              <w:jc w:val="right"/>
              <w:rPr>
                <w:szCs w:val="18"/>
                <w:lang w:val="ru-RU"/>
              </w:rPr>
            </w:pPr>
          </w:p>
        </w:tc>
        <w:tc>
          <w:tcPr>
            <w:tcW w:w="871" w:type="pct"/>
            <w:vAlign w:val="bottom"/>
          </w:tcPr>
          <w:p w:rsidR="009723D0" w:rsidRDefault="008C2C2C">
            <w:pPr>
              <w:pStyle w:val="Tabletext"/>
              <w:keepNext/>
              <w:keepLines/>
              <w:spacing w:before="0" w:after="0"/>
              <w:ind w:right="113"/>
              <w:jc w:val="right"/>
              <w:rPr>
                <w:szCs w:val="18"/>
                <w:lang w:val="ru-RU"/>
              </w:rPr>
            </w:pPr>
            <w:r w:rsidRPr="0056508C">
              <w:rPr>
                <w:szCs w:val="18"/>
                <w:lang w:val="ru-RU"/>
              </w:rPr>
              <w:t>(104 374)</w:t>
            </w:r>
          </w:p>
        </w:tc>
      </w:tr>
      <w:tr w:rsidR="008C2C2C" w:rsidRPr="00D12186" w:rsidTr="007926B8">
        <w:trPr>
          <w:cantSplit/>
        </w:trPr>
        <w:tc>
          <w:tcPr>
            <w:tcW w:w="3129" w:type="pct"/>
            <w:vAlign w:val="bottom"/>
          </w:tcPr>
          <w:p w:rsidR="008C2C2C" w:rsidRPr="00D12186" w:rsidRDefault="008C2C2C" w:rsidP="008C2C2C">
            <w:pPr>
              <w:pStyle w:val="Tabletext"/>
              <w:keepLines/>
              <w:spacing w:before="0" w:after="0"/>
              <w:rPr>
                <w:szCs w:val="18"/>
                <w:lang w:val="ru-RU"/>
              </w:rPr>
            </w:pPr>
            <w:r w:rsidRPr="00D12186">
              <w:rPr>
                <w:szCs w:val="18"/>
                <w:lang w:val="ru-RU"/>
              </w:rPr>
              <w:t>Прочие корректировки</w:t>
            </w:r>
          </w:p>
        </w:tc>
        <w:tc>
          <w:tcPr>
            <w:tcW w:w="871" w:type="pct"/>
            <w:vAlign w:val="bottom"/>
          </w:tcPr>
          <w:p w:rsidR="009723D0" w:rsidRDefault="008C2C2C">
            <w:pPr>
              <w:pStyle w:val="Tabletext"/>
              <w:keepNext/>
              <w:keepLines/>
              <w:spacing w:before="0" w:after="0"/>
              <w:ind w:right="113"/>
              <w:jc w:val="right"/>
              <w:rPr>
                <w:szCs w:val="18"/>
                <w:lang w:val="ru-RU"/>
              </w:rPr>
            </w:pPr>
            <w:r w:rsidRPr="0056508C">
              <w:rPr>
                <w:szCs w:val="18"/>
                <w:lang w:val="ru-RU"/>
              </w:rPr>
              <w:t>(6 441)</w:t>
            </w:r>
          </w:p>
        </w:tc>
        <w:tc>
          <w:tcPr>
            <w:tcW w:w="129" w:type="pct"/>
            <w:vAlign w:val="bottom"/>
          </w:tcPr>
          <w:p w:rsidR="008C2C2C" w:rsidRPr="00D12186" w:rsidRDefault="008C2C2C" w:rsidP="008C2C2C">
            <w:pPr>
              <w:pStyle w:val="Tabletext"/>
              <w:keepLines/>
              <w:spacing w:before="0" w:after="0"/>
              <w:ind w:right="113"/>
              <w:jc w:val="right"/>
              <w:rPr>
                <w:szCs w:val="18"/>
                <w:lang w:val="ru-RU"/>
              </w:rPr>
            </w:pPr>
          </w:p>
        </w:tc>
        <w:tc>
          <w:tcPr>
            <w:tcW w:w="871" w:type="pct"/>
            <w:vAlign w:val="bottom"/>
          </w:tcPr>
          <w:p w:rsidR="009723D0" w:rsidRDefault="008C2C2C">
            <w:pPr>
              <w:pStyle w:val="Tabletext"/>
              <w:keepNext/>
              <w:keepLines/>
              <w:spacing w:before="0" w:after="0"/>
              <w:ind w:right="113"/>
              <w:jc w:val="right"/>
              <w:rPr>
                <w:szCs w:val="18"/>
                <w:lang w:val="ru-RU"/>
              </w:rPr>
            </w:pPr>
            <w:r w:rsidRPr="0056508C">
              <w:rPr>
                <w:szCs w:val="18"/>
                <w:lang w:val="ru-RU"/>
              </w:rPr>
              <w:t>(21 675)</w:t>
            </w:r>
          </w:p>
        </w:tc>
      </w:tr>
      <w:tr w:rsidR="008C2C2C" w:rsidRPr="009F2F48" w:rsidTr="007926B8">
        <w:trPr>
          <w:cantSplit/>
        </w:trPr>
        <w:tc>
          <w:tcPr>
            <w:tcW w:w="3129" w:type="pct"/>
            <w:vAlign w:val="bottom"/>
          </w:tcPr>
          <w:p w:rsidR="009723D0" w:rsidRDefault="008C2C2C">
            <w:pPr>
              <w:pStyle w:val="Tabletext"/>
              <w:spacing w:before="20" w:after="20"/>
              <w:rPr>
                <w:b/>
                <w:bCs/>
                <w:szCs w:val="18"/>
                <w:lang w:val="ru-RU"/>
              </w:rPr>
            </w:pPr>
            <w:r w:rsidRPr="00D12186">
              <w:rPr>
                <w:b/>
                <w:szCs w:val="18"/>
                <w:lang w:val="ru-RU"/>
              </w:rPr>
              <w:t>Консолидированный убыток до вычета налога на прибыль</w:t>
            </w:r>
          </w:p>
        </w:tc>
        <w:tc>
          <w:tcPr>
            <w:tcW w:w="871" w:type="pct"/>
            <w:tcBorders>
              <w:top w:val="single" w:sz="4" w:space="0" w:color="auto"/>
              <w:bottom w:val="double" w:sz="4" w:space="0" w:color="auto"/>
            </w:tcBorders>
            <w:vAlign w:val="bottom"/>
          </w:tcPr>
          <w:p w:rsidR="009723D0" w:rsidRDefault="008C2C2C">
            <w:pPr>
              <w:pStyle w:val="Tabletext"/>
              <w:keepNext/>
              <w:keepLines/>
              <w:spacing w:before="0" w:after="0"/>
              <w:ind w:right="113"/>
              <w:jc w:val="right"/>
              <w:rPr>
                <w:b/>
                <w:szCs w:val="18"/>
                <w:lang w:val="ru-RU"/>
              </w:rPr>
            </w:pPr>
            <w:r w:rsidRPr="00BB622F">
              <w:rPr>
                <w:b/>
                <w:szCs w:val="18"/>
                <w:lang w:val="ru-RU"/>
              </w:rPr>
              <w:t>(304 006)</w:t>
            </w:r>
          </w:p>
        </w:tc>
        <w:tc>
          <w:tcPr>
            <w:tcW w:w="129" w:type="pct"/>
            <w:vAlign w:val="bottom"/>
          </w:tcPr>
          <w:p w:rsidR="009723D0" w:rsidRDefault="009723D0">
            <w:pPr>
              <w:pStyle w:val="Tabletext"/>
              <w:spacing w:before="20" w:after="20"/>
              <w:ind w:right="113"/>
              <w:jc w:val="right"/>
              <w:rPr>
                <w:b/>
                <w:bCs/>
                <w:szCs w:val="18"/>
                <w:lang w:val="ru-RU"/>
              </w:rPr>
            </w:pPr>
          </w:p>
        </w:tc>
        <w:tc>
          <w:tcPr>
            <w:tcW w:w="871" w:type="pct"/>
            <w:tcBorders>
              <w:top w:val="single" w:sz="4" w:space="0" w:color="auto"/>
              <w:bottom w:val="double" w:sz="4" w:space="0" w:color="auto"/>
            </w:tcBorders>
            <w:vAlign w:val="bottom"/>
          </w:tcPr>
          <w:p w:rsidR="009723D0" w:rsidRDefault="008C2C2C">
            <w:pPr>
              <w:pStyle w:val="Tabletext"/>
              <w:keepNext/>
              <w:keepLines/>
              <w:spacing w:before="0" w:after="0"/>
              <w:ind w:right="113"/>
              <w:jc w:val="right"/>
              <w:rPr>
                <w:b/>
                <w:szCs w:val="18"/>
                <w:lang w:val="ru-RU"/>
              </w:rPr>
            </w:pPr>
            <w:r w:rsidRPr="00BB622F">
              <w:rPr>
                <w:b/>
                <w:szCs w:val="18"/>
                <w:lang w:val="ru-RU"/>
              </w:rPr>
              <w:t>(753 813)</w:t>
            </w:r>
          </w:p>
        </w:tc>
      </w:tr>
    </w:tbl>
    <w:p w:rsidR="009723D0" w:rsidRDefault="00C81CB9">
      <w:pPr>
        <w:pStyle w:val="a1"/>
        <w:spacing w:before="120" w:after="120"/>
        <w:rPr>
          <w:b/>
          <w:szCs w:val="22"/>
          <w:lang w:val="ru-RU"/>
        </w:rPr>
      </w:pPr>
      <w:r w:rsidRPr="00D12186">
        <w:rPr>
          <w:szCs w:val="22"/>
          <w:lang w:val="ru-RU"/>
        </w:rPr>
        <w:t>Сверка совокупных показателей активов и обязательств отчетных сегментов и итоговых показателей активов и обязательств по состоянию на 31 декабря 20</w:t>
      </w:r>
      <w:r w:rsidR="00D12186">
        <w:rPr>
          <w:szCs w:val="22"/>
          <w:lang w:val="ru-RU"/>
        </w:rPr>
        <w:t>14</w:t>
      </w:r>
      <w:r w:rsidRPr="00D12186">
        <w:rPr>
          <w:szCs w:val="22"/>
          <w:lang w:val="ru-RU"/>
        </w:rPr>
        <w:t xml:space="preserve"> года и 31 декабря 201</w:t>
      </w:r>
      <w:r w:rsidR="00D12186">
        <w:rPr>
          <w:szCs w:val="22"/>
          <w:lang w:val="ru-RU"/>
        </w:rPr>
        <w:t>3</w:t>
      </w:r>
      <w:r w:rsidRPr="00D12186">
        <w:rPr>
          <w:szCs w:val="22"/>
          <w:lang w:val="ru-RU"/>
        </w:rPr>
        <w:t xml:space="preserve"> года, представленных в настоящей консолидированной финансовой отчетности, показана ниже.</w:t>
      </w:r>
    </w:p>
    <w:tbl>
      <w:tblPr>
        <w:tblW w:w="5031" w:type="pct"/>
        <w:tblLayout w:type="fixed"/>
        <w:tblCellMar>
          <w:left w:w="0" w:type="dxa"/>
          <w:right w:w="0" w:type="dxa"/>
        </w:tblCellMar>
        <w:tblLook w:val="0000"/>
      </w:tblPr>
      <w:tblGrid>
        <w:gridCol w:w="3655"/>
        <w:gridCol w:w="1213"/>
        <w:gridCol w:w="82"/>
        <w:gridCol w:w="1413"/>
        <w:gridCol w:w="13"/>
        <w:gridCol w:w="104"/>
        <w:gridCol w:w="38"/>
        <w:gridCol w:w="1010"/>
        <w:gridCol w:w="109"/>
        <w:gridCol w:w="1176"/>
        <w:gridCol w:w="59"/>
      </w:tblGrid>
      <w:tr w:rsidR="00B4332A" w:rsidRPr="009F2F48" w:rsidTr="00D12186">
        <w:trPr>
          <w:cantSplit/>
          <w:trHeight w:val="20"/>
        </w:trPr>
        <w:tc>
          <w:tcPr>
            <w:tcW w:w="3657" w:type="dxa"/>
            <w:tcBorders>
              <w:top w:val="nil"/>
              <w:left w:val="nil"/>
              <w:bottom w:val="nil"/>
              <w:right w:val="nil"/>
            </w:tcBorders>
            <w:shd w:val="clear" w:color="auto" w:fill="auto"/>
            <w:vAlign w:val="bottom"/>
          </w:tcPr>
          <w:p w:rsidR="00871D34" w:rsidRDefault="00871D34">
            <w:pPr>
              <w:widowControl w:val="0"/>
              <w:jc w:val="right"/>
              <w:rPr>
                <w:sz w:val="17"/>
                <w:szCs w:val="17"/>
                <w:lang w:val="ru-RU" w:eastAsia="ru-RU"/>
              </w:rPr>
            </w:pPr>
          </w:p>
        </w:tc>
        <w:tc>
          <w:tcPr>
            <w:tcW w:w="2709" w:type="dxa"/>
            <w:gridSpan w:val="3"/>
            <w:tcBorders>
              <w:top w:val="nil"/>
              <w:left w:val="nil"/>
              <w:bottom w:val="single" w:sz="4" w:space="0" w:color="auto"/>
              <w:right w:val="nil"/>
            </w:tcBorders>
            <w:shd w:val="clear" w:color="auto" w:fill="auto"/>
            <w:vAlign w:val="bottom"/>
          </w:tcPr>
          <w:p w:rsidR="00871D34" w:rsidRDefault="00C81CB9">
            <w:pPr>
              <w:pStyle w:val="Tabletext"/>
              <w:widowControl w:val="0"/>
              <w:spacing w:before="0" w:after="0"/>
              <w:jc w:val="center"/>
              <w:rPr>
                <w:b/>
                <w:bCs/>
                <w:sz w:val="17"/>
                <w:szCs w:val="17"/>
                <w:lang w:val="ru-RU"/>
              </w:rPr>
            </w:pPr>
            <w:r w:rsidRPr="00D12186">
              <w:rPr>
                <w:b/>
                <w:bCs/>
                <w:sz w:val="17"/>
                <w:szCs w:val="17"/>
                <w:lang w:val="ru-RU"/>
              </w:rPr>
              <w:t>201</w:t>
            </w:r>
            <w:r w:rsidR="00D12186">
              <w:rPr>
                <w:b/>
                <w:bCs/>
                <w:sz w:val="17"/>
                <w:szCs w:val="17"/>
                <w:lang w:val="ru-RU"/>
              </w:rPr>
              <w:t>4</w:t>
            </w:r>
            <w:r w:rsidRPr="00D12186">
              <w:rPr>
                <w:b/>
                <w:bCs/>
                <w:sz w:val="17"/>
                <w:szCs w:val="17"/>
                <w:lang w:val="ru-RU"/>
              </w:rPr>
              <w:t xml:space="preserve"> год </w:t>
            </w:r>
            <w:r w:rsidRPr="00D12186">
              <w:rPr>
                <w:b/>
                <w:bCs/>
                <w:sz w:val="17"/>
                <w:szCs w:val="17"/>
                <w:lang w:val="ru-RU"/>
              </w:rPr>
              <w:br/>
              <w:t>тыс. рублей</w:t>
            </w:r>
          </w:p>
        </w:tc>
        <w:tc>
          <w:tcPr>
            <w:tcW w:w="117" w:type="dxa"/>
            <w:gridSpan w:val="2"/>
            <w:tcBorders>
              <w:top w:val="nil"/>
              <w:left w:val="nil"/>
              <w:right w:val="nil"/>
            </w:tcBorders>
            <w:vAlign w:val="bottom"/>
          </w:tcPr>
          <w:p w:rsidR="00871D34" w:rsidRDefault="00871D34">
            <w:pPr>
              <w:pStyle w:val="Tabletext"/>
              <w:widowControl w:val="0"/>
              <w:spacing w:before="0" w:after="0"/>
              <w:jc w:val="center"/>
              <w:rPr>
                <w:b/>
                <w:bCs/>
                <w:sz w:val="17"/>
                <w:szCs w:val="17"/>
                <w:lang w:val="ru-RU"/>
              </w:rPr>
            </w:pPr>
          </w:p>
        </w:tc>
        <w:tc>
          <w:tcPr>
            <w:tcW w:w="2389" w:type="dxa"/>
            <w:gridSpan w:val="5"/>
            <w:tcBorders>
              <w:top w:val="nil"/>
              <w:left w:val="nil"/>
              <w:bottom w:val="single" w:sz="4" w:space="0" w:color="auto"/>
              <w:right w:val="nil"/>
            </w:tcBorders>
            <w:vAlign w:val="bottom"/>
          </w:tcPr>
          <w:p w:rsidR="00871D34" w:rsidRDefault="00C81CB9">
            <w:pPr>
              <w:pStyle w:val="Tabletext"/>
              <w:widowControl w:val="0"/>
              <w:spacing w:before="0" w:after="0"/>
              <w:jc w:val="center"/>
              <w:rPr>
                <w:b/>
                <w:bCs/>
                <w:sz w:val="17"/>
                <w:szCs w:val="17"/>
                <w:lang w:val="ru-RU"/>
              </w:rPr>
            </w:pPr>
            <w:r w:rsidRPr="00D12186">
              <w:rPr>
                <w:b/>
                <w:bCs/>
                <w:sz w:val="17"/>
                <w:szCs w:val="17"/>
                <w:lang w:val="ru-RU"/>
              </w:rPr>
              <w:t>201</w:t>
            </w:r>
            <w:r w:rsidR="00D12186">
              <w:rPr>
                <w:b/>
                <w:bCs/>
                <w:sz w:val="17"/>
                <w:szCs w:val="17"/>
                <w:lang w:val="ru-RU"/>
              </w:rPr>
              <w:t>3</w:t>
            </w:r>
            <w:r w:rsidRPr="00D12186">
              <w:rPr>
                <w:b/>
                <w:bCs/>
                <w:sz w:val="17"/>
                <w:szCs w:val="17"/>
                <w:lang w:val="ru-RU"/>
              </w:rPr>
              <w:t xml:space="preserve"> год </w:t>
            </w:r>
            <w:r w:rsidRPr="00D12186">
              <w:rPr>
                <w:b/>
                <w:bCs/>
                <w:sz w:val="17"/>
                <w:szCs w:val="17"/>
                <w:lang w:val="ru-RU"/>
              </w:rPr>
              <w:br/>
              <w:t>тыс. рублей</w:t>
            </w:r>
          </w:p>
        </w:tc>
      </w:tr>
      <w:tr w:rsidR="00BF6587" w:rsidRPr="009F2F48" w:rsidTr="00926DD5">
        <w:trPr>
          <w:gridAfter w:val="1"/>
          <w:wAfter w:w="59" w:type="dxa"/>
          <w:cantSplit/>
          <w:trHeight w:val="20"/>
        </w:trPr>
        <w:tc>
          <w:tcPr>
            <w:tcW w:w="3657" w:type="dxa"/>
            <w:tcBorders>
              <w:top w:val="nil"/>
              <w:left w:val="nil"/>
              <w:bottom w:val="nil"/>
              <w:right w:val="nil"/>
            </w:tcBorders>
            <w:vAlign w:val="bottom"/>
          </w:tcPr>
          <w:p w:rsidR="00871D34" w:rsidRDefault="00871D34">
            <w:pPr>
              <w:widowControl w:val="0"/>
              <w:jc w:val="right"/>
              <w:rPr>
                <w:sz w:val="17"/>
                <w:szCs w:val="17"/>
                <w:lang w:val="ru-RU" w:eastAsia="ru-RU"/>
              </w:rPr>
            </w:pPr>
          </w:p>
        </w:tc>
        <w:tc>
          <w:tcPr>
            <w:tcW w:w="1214" w:type="dxa"/>
            <w:tcBorders>
              <w:top w:val="single" w:sz="4" w:space="0" w:color="auto"/>
              <w:left w:val="nil"/>
              <w:bottom w:val="single" w:sz="4" w:space="0" w:color="auto"/>
              <w:right w:val="nil"/>
            </w:tcBorders>
            <w:vAlign w:val="bottom"/>
          </w:tcPr>
          <w:p w:rsidR="009723D0" w:rsidRDefault="00BC5EF5">
            <w:pPr>
              <w:widowControl w:val="0"/>
              <w:ind w:right="113"/>
              <w:jc w:val="right"/>
              <w:rPr>
                <w:b/>
                <w:bCs/>
                <w:sz w:val="16"/>
                <w:szCs w:val="16"/>
                <w:lang w:val="ru-RU" w:eastAsia="ru-RU"/>
              </w:rPr>
            </w:pPr>
            <w:r w:rsidRPr="00BC5EF5">
              <w:rPr>
                <w:b/>
                <w:bCs/>
                <w:sz w:val="16"/>
                <w:szCs w:val="16"/>
                <w:lang w:val="ru-RU" w:eastAsia="ru-RU"/>
              </w:rPr>
              <w:t>Активы</w:t>
            </w:r>
            <w:r w:rsidR="002E7858">
              <w:rPr>
                <w:b/>
                <w:bCs/>
                <w:sz w:val="16"/>
                <w:szCs w:val="16"/>
                <w:lang w:val="ru-RU" w:eastAsia="ru-RU"/>
              </w:rPr>
              <w:t> </w:t>
            </w:r>
          </w:p>
        </w:tc>
        <w:tc>
          <w:tcPr>
            <w:tcW w:w="82" w:type="dxa"/>
            <w:tcBorders>
              <w:left w:val="nil"/>
              <w:right w:val="nil"/>
            </w:tcBorders>
            <w:vAlign w:val="bottom"/>
          </w:tcPr>
          <w:p w:rsidR="00871D34" w:rsidRDefault="00871D34">
            <w:pPr>
              <w:widowControl w:val="0"/>
              <w:jc w:val="right"/>
              <w:rPr>
                <w:b/>
                <w:sz w:val="17"/>
                <w:szCs w:val="17"/>
                <w:lang w:val="ru-RU" w:eastAsia="ru-RU"/>
              </w:rPr>
            </w:pPr>
          </w:p>
        </w:tc>
        <w:tc>
          <w:tcPr>
            <w:tcW w:w="1426" w:type="dxa"/>
            <w:gridSpan w:val="2"/>
            <w:tcBorders>
              <w:top w:val="single" w:sz="4" w:space="0" w:color="auto"/>
              <w:left w:val="nil"/>
              <w:bottom w:val="single" w:sz="4" w:space="0" w:color="auto"/>
              <w:right w:val="nil"/>
            </w:tcBorders>
            <w:vAlign w:val="bottom"/>
          </w:tcPr>
          <w:p w:rsidR="00871D34" w:rsidRDefault="00C81CB9">
            <w:pPr>
              <w:widowControl w:val="0"/>
              <w:jc w:val="right"/>
              <w:rPr>
                <w:b/>
                <w:sz w:val="17"/>
                <w:szCs w:val="17"/>
                <w:lang w:val="ru-RU" w:eastAsia="ru-RU"/>
              </w:rPr>
            </w:pPr>
            <w:r w:rsidRPr="00D12186">
              <w:rPr>
                <w:b/>
                <w:sz w:val="17"/>
                <w:szCs w:val="17"/>
                <w:lang w:val="ru-RU" w:eastAsia="ru-RU"/>
              </w:rPr>
              <w:t>Обязательства</w:t>
            </w:r>
          </w:p>
        </w:tc>
        <w:tc>
          <w:tcPr>
            <w:tcW w:w="142" w:type="dxa"/>
            <w:gridSpan w:val="2"/>
            <w:tcBorders>
              <w:left w:val="nil"/>
              <w:bottom w:val="nil"/>
              <w:right w:val="nil"/>
            </w:tcBorders>
            <w:vAlign w:val="bottom"/>
          </w:tcPr>
          <w:p w:rsidR="00871D34" w:rsidRDefault="00871D34">
            <w:pPr>
              <w:widowControl w:val="0"/>
              <w:jc w:val="center"/>
              <w:rPr>
                <w:b/>
                <w:sz w:val="17"/>
                <w:szCs w:val="17"/>
                <w:lang w:val="ru-RU" w:eastAsia="ru-RU"/>
              </w:rPr>
            </w:pPr>
          </w:p>
        </w:tc>
        <w:tc>
          <w:tcPr>
            <w:tcW w:w="1007" w:type="dxa"/>
            <w:tcBorders>
              <w:top w:val="single" w:sz="4" w:space="0" w:color="auto"/>
              <w:left w:val="nil"/>
              <w:bottom w:val="single" w:sz="4" w:space="0" w:color="auto"/>
              <w:right w:val="nil"/>
            </w:tcBorders>
            <w:shd w:val="clear" w:color="auto" w:fill="auto"/>
            <w:vAlign w:val="bottom"/>
          </w:tcPr>
          <w:p w:rsidR="00871D34" w:rsidRDefault="00C81CB9">
            <w:pPr>
              <w:widowControl w:val="0"/>
              <w:jc w:val="right"/>
              <w:rPr>
                <w:b/>
                <w:sz w:val="17"/>
                <w:szCs w:val="17"/>
                <w:lang w:val="ru-RU" w:eastAsia="ru-RU"/>
              </w:rPr>
            </w:pPr>
            <w:r w:rsidRPr="00D12186">
              <w:rPr>
                <w:b/>
                <w:sz w:val="17"/>
                <w:szCs w:val="17"/>
                <w:lang w:val="ru-RU" w:eastAsia="ru-RU"/>
              </w:rPr>
              <w:t>Активы</w:t>
            </w:r>
          </w:p>
        </w:tc>
        <w:tc>
          <w:tcPr>
            <w:tcW w:w="109" w:type="dxa"/>
            <w:tcBorders>
              <w:left w:val="nil"/>
              <w:right w:val="nil"/>
            </w:tcBorders>
            <w:shd w:val="clear" w:color="auto" w:fill="auto"/>
            <w:vAlign w:val="bottom"/>
          </w:tcPr>
          <w:p w:rsidR="00871D34" w:rsidRDefault="00871D34">
            <w:pPr>
              <w:widowControl w:val="0"/>
              <w:jc w:val="right"/>
              <w:rPr>
                <w:b/>
                <w:sz w:val="17"/>
                <w:szCs w:val="17"/>
                <w:lang w:val="ru-RU" w:eastAsia="ru-RU"/>
              </w:rPr>
            </w:pPr>
          </w:p>
        </w:tc>
        <w:tc>
          <w:tcPr>
            <w:tcW w:w="1176" w:type="dxa"/>
            <w:tcBorders>
              <w:top w:val="single" w:sz="4" w:space="0" w:color="auto"/>
              <w:left w:val="nil"/>
              <w:bottom w:val="single" w:sz="4" w:space="0" w:color="auto"/>
              <w:right w:val="nil"/>
            </w:tcBorders>
            <w:shd w:val="clear" w:color="auto" w:fill="auto"/>
            <w:vAlign w:val="bottom"/>
          </w:tcPr>
          <w:p w:rsidR="00871D34" w:rsidRDefault="00C81CB9">
            <w:pPr>
              <w:widowControl w:val="0"/>
              <w:jc w:val="right"/>
              <w:rPr>
                <w:b/>
                <w:sz w:val="17"/>
                <w:szCs w:val="17"/>
                <w:lang w:val="ru-RU" w:eastAsia="ru-RU"/>
              </w:rPr>
            </w:pPr>
            <w:r w:rsidRPr="00D12186">
              <w:rPr>
                <w:b/>
                <w:sz w:val="17"/>
                <w:szCs w:val="17"/>
                <w:lang w:val="ru-RU" w:eastAsia="ru-RU"/>
              </w:rPr>
              <w:t>Обязательства</w:t>
            </w:r>
          </w:p>
        </w:tc>
      </w:tr>
      <w:tr w:rsidR="008C2C2C" w:rsidRPr="009F2F48" w:rsidTr="00926DD5">
        <w:trPr>
          <w:gridAfter w:val="1"/>
          <w:wAfter w:w="59" w:type="dxa"/>
          <w:cantSplit/>
          <w:trHeight w:val="20"/>
        </w:trPr>
        <w:tc>
          <w:tcPr>
            <w:tcW w:w="3657" w:type="dxa"/>
            <w:tcBorders>
              <w:left w:val="nil"/>
              <w:bottom w:val="nil"/>
              <w:right w:val="nil"/>
            </w:tcBorders>
            <w:vAlign w:val="bottom"/>
          </w:tcPr>
          <w:p w:rsidR="008C2C2C" w:rsidRDefault="008C2C2C" w:rsidP="008C2C2C">
            <w:pPr>
              <w:widowControl w:val="0"/>
              <w:rPr>
                <w:b/>
                <w:sz w:val="18"/>
                <w:szCs w:val="18"/>
                <w:lang w:val="ru-RU" w:eastAsia="ru-RU"/>
              </w:rPr>
            </w:pPr>
            <w:r w:rsidRPr="00D12186">
              <w:rPr>
                <w:b/>
                <w:bCs/>
                <w:sz w:val="18"/>
                <w:szCs w:val="18"/>
                <w:lang w:val="ru-RU" w:eastAsia="ru-RU"/>
              </w:rPr>
              <w:t>Совокупные показатели активов и обязательств отчетных сегментов</w:t>
            </w:r>
          </w:p>
        </w:tc>
        <w:tc>
          <w:tcPr>
            <w:tcW w:w="1214" w:type="dxa"/>
            <w:tcBorders>
              <w:left w:val="nil"/>
              <w:bottom w:val="nil"/>
              <w:right w:val="nil"/>
            </w:tcBorders>
            <w:vAlign w:val="bottom"/>
          </w:tcPr>
          <w:p w:rsidR="008C2C2C" w:rsidRDefault="008C2C2C" w:rsidP="008C2C2C">
            <w:pPr>
              <w:widowControl w:val="0"/>
              <w:ind w:right="113"/>
              <w:jc w:val="right"/>
              <w:rPr>
                <w:b/>
                <w:bCs/>
                <w:sz w:val="18"/>
                <w:szCs w:val="18"/>
                <w:lang w:val="ru-RU" w:eastAsia="ru-RU"/>
              </w:rPr>
            </w:pPr>
            <w:r>
              <w:rPr>
                <w:b/>
                <w:bCs/>
                <w:sz w:val="18"/>
                <w:szCs w:val="18"/>
                <w:lang w:val="ru-RU" w:eastAsia="ru-RU"/>
              </w:rPr>
              <w:t>40 990 647</w:t>
            </w:r>
            <w:r w:rsidR="0056508C">
              <w:rPr>
                <w:b/>
                <w:bCs/>
                <w:sz w:val="18"/>
                <w:szCs w:val="18"/>
                <w:lang w:eastAsia="ru-RU"/>
              </w:rPr>
              <w:t> </w:t>
            </w:r>
          </w:p>
        </w:tc>
        <w:tc>
          <w:tcPr>
            <w:tcW w:w="82" w:type="dxa"/>
            <w:tcBorders>
              <w:left w:val="nil"/>
              <w:bottom w:val="nil"/>
              <w:right w:val="nil"/>
            </w:tcBorders>
            <w:vAlign w:val="bottom"/>
          </w:tcPr>
          <w:p w:rsidR="008C2C2C" w:rsidRDefault="008C2C2C" w:rsidP="008C2C2C">
            <w:pPr>
              <w:widowControl w:val="0"/>
              <w:ind w:right="113"/>
              <w:jc w:val="right"/>
              <w:rPr>
                <w:b/>
                <w:bCs/>
                <w:sz w:val="18"/>
                <w:szCs w:val="18"/>
                <w:lang w:val="ru-RU" w:eastAsia="ru-RU"/>
              </w:rPr>
            </w:pPr>
          </w:p>
        </w:tc>
        <w:tc>
          <w:tcPr>
            <w:tcW w:w="1426" w:type="dxa"/>
            <w:gridSpan w:val="2"/>
            <w:tcBorders>
              <w:left w:val="nil"/>
              <w:bottom w:val="nil"/>
              <w:right w:val="nil"/>
            </w:tcBorders>
            <w:vAlign w:val="bottom"/>
          </w:tcPr>
          <w:p w:rsidR="008C2C2C" w:rsidRPr="0056508C" w:rsidRDefault="008C2C2C" w:rsidP="008C2C2C">
            <w:pPr>
              <w:widowControl w:val="0"/>
              <w:ind w:right="113"/>
              <w:jc w:val="right"/>
              <w:rPr>
                <w:b/>
                <w:bCs/>
                <w:sz w:val="18"/>
                <w:szCs w:val="18"/>
                <w:lang w:eastAsia="ru-RU"/>
              </w:rPr>
            </w:pPr>
            <w:r>
              <w:rPr>
                <w:b/>
                <w:bCs/>
                <w:sz w:val="18"/>
                <w:szCs w:val="18"/>
                <w:lang w:val="ru-RU" w:eastAsia="ru-RU"/>
              </w:rPr>
              <w:t>39 475 020</w:t>
            </w:r>
            <w:r w:rsidR="0056508C">
              <w:rPr>
                <w:b/>
                <w:bCs/>
                <w:sz w:val="18"/>
                <w:szCs w:val="18"/>
                <w:lang w:eastAsia="ru-RU"/>
              </w:rPr>
              <w:t> </w:t>
            </w:r>
          </w:p>
        </w:tc>
        <w:tc>
          <w:tcPr>
            <w:tcW w:w="142" w:type="dxa"/>
            <w:gridSpan w:val="2"/>
            <w:tcBorders>
              <w:left w:val="nil"/>
              <w:bottom w:val="nil"/>
              <w:right w:val="nil"/>
            </w:tcBorders>
            <w:vAlign w:val="bottom"/>
          </w:tcPr>
          <w:p w:rsidR="008C2C2C" w:rsidRDefault="008C2C2C" w:rsidP="008C2C2C">
            <w:pPr>
              <w:widowControl w:val="0"/>
              <w:ind w:right="113"/>
              <w:jc w:val="right"/>
              <w:rPr>
                <w:b/>
                <w:sz w:val="18"/>
                <w:szCs w:val="18"/>
                <w:lang w:val="ru-RU" w:eastAsia="ru-RU"/>
              </w:rPr>
            </w:pPr>
          </w:p>
        </w:tc>
        <w:tc>
          <w:tcPr>
            <w:tcW w:w="1007" w:type="dxa"/>
            <w:tcBorders>
              <w:left w:val="nil"/>
              <w:bottom w:val="nil"/>
              <w:right w:val="nil"/>
            </w:tcBorders>
            <w:shd w:val="clear" w:color="auto" w:fill="auto"/>
            <w:vAlign w:val="bottom"/>
          </w:tcPr>
          <w:p w:rsidR="008C2C2C" w:rsidRPr="0056508C" w:rsidRDefault="008C2C2C" w:rsidP="008C2C2C">
            <w:pPr>
              <w:widowControl w:val="0"/>
              <w:ind w:right="113"/>
              <w:jc w:val="right"/>
              <w:rPr>
                <w:b/>
                <w:bCs/>
                <w:sz w:val="18"/>
                <w:szCs w:val="18"/>
                <w:lang w:eastAsia="ru-RU"/>
              </w:rPr>
            </w:pPr>
            <w:r w:rsidRPr="00D12186">
              <w:rPr>
                <w:b/>
                <w:bCs/>
                <w:sz w:val="18"/>
                <w:szCs w:val="18"/>
                <w:lang w:val="ru-RU" w:eastAsia="ru-RU"/>
              </w:rPr>
              <w:t>43 820 202</w:t>
            </w:r>
            <w:r w:rsidR="0056508C">
              <w:rPr>
                <w:b/>
                <w:bCs/>
                <w:sz w:val="18"/>
                <w:szCs w:val="18"/>
                <w:lang w:eastAsia="ru-RU"/>
              </w:rPr>
              <w:t> </w:t>
            </w:r>
          </w:p>
        </w:tc>
        <w:tc>
          <w:tcPr>
            <w:tcW w:w="109" w:type="dxa"/>
            <w:tcBorders>
              <w:left w:val="nil"/>
              <w:bottom w:val="nil"/>
              <w:right w:val="nil"/>
            </w:tcBorders>
            <w:shd w:val="clear" w:color="auto" w:fill="auto"/>
            <w:vAlign w:val="bottom"/>
          </w:tcPr>
          <w:p w:rsidR="008C2C2C" w:rsidRDefault="008C2C2C" w:rsidP="008C2C2C">
            <w:pPr>
              <w:widowControl w:val="0"/>
              <w:ind w:right="113"/>
              <w:jc w:val="right"/>
              <w:rPr>
                <w:b/>
                <w:bCs/>
                <w:sz w:val="18"/>
                <w:szCs w:val="18"/>
                <w:lang w:val="ru-RU" w:eastAsia="ru-RU"/>
              </w:rPr>
            </w:pPr>
          </w:p>
        </w:tc>
        <w:tc>
          <w:tcPr>
            <w:tcW w:w="1176" w:type="dxa"/>
            <w:tcBorders>
              <w:top w:val="single" w:sz="4" w:space="0" w:color="auto"/>
              <w:left w:val="nil"/>
              <w:bottom w:val="nil"/>
              <w:right w:val="nil"/>
            </w:tcBorders>
            <w:shd w:val="clear" w:color="auto" w:fill="auto"/>
            <w:vAlign w:val="bottom"/>
          </w:tcPr>
          <w:p w:rsidR="008C2C2C" w:rsidRPr="0056508C" w:rsidRDefault="008C2C2C" w:rsidP="008C2C2C">
            <w:pPr>
              <w:widowControl w:val="0"/>
              <w:ind w:right="113"/>
              <w:jc w:val="right"/>
              <w:rPr>
                <w:b/>
                <w:bCs/>
                <w:sz w:val="18"/>
                <w:szCs w:val="18"/>
                <w:lang w:eastAsia="ru-RU"/>
              </w:rPr>
            </w:pPr>
            <w:r w:rsidRPr="00D12186">
              <w:rPr>
                <w:b/>
                <w:bCs/>
                <w:sz w:val="18"/>
                <w:szCs w:val="18"/>
                <w:lang w:val="ru-RU" w:eastAsia="ru-RU"/>
              </w:rPr>
              <w:t>40 650 139</w:t>
            </w:r>
            <w:r w:rsidR="0056508C">
              <w:rPr>
                <w:b/>
                <w:bCs/>
                <w:sz w:val="18"/>
                <w:szCs w:val="18"/>
                <w:lang w:eastAsia="ru-RU"/>
              </w:rPr>
              <w:t> </w:t>
            </w:r>
          </w:p>
        </w:tc>
      </w:tr>
      <w:tr w:rsidR="008C2C2C" w:rsidRPr="009F2F48" w:rsidTr="0056508C">
        <w:trPr>
          <w:gridAfter w:val="1"/>
          <w:wAfter w:w="59" w:type="dxa"/>
          <w:cantSplit/>
          <w:trHeight w:val="20"/>
        </w:trPr>
        <w:tc>
          <w:tcPr>
            <w:tcW w:w="3657" w:type="dxa"/>
            <w:tcBorders>
              <w:top w:val="nil"/>
              <w:left w:val="nil"/>
              <w:bottom w:val="nil"/>
              <w:right w:val="nil"/>
            </w:tcBorders>
            <w:vAlign w:val="bottom"/>
          </w:tcPr>
          <w:p w:rsidR="008C2C2C" w:rsidRDefault="008C2C2C" w:rsidP="008C2C2C">
            <w:pPr>
              <w:widowControl w:val="0"/>
              <w:rPr>
                <w:sz w:val="18"/>
                <w:szCs w:val="18"/>
                <w:lang w:val="ru-RU"/>
              </w:rPr>
            </w:pPr>
            <w:r w:rsidRPr="00D12186">
              <w:rPr>
                <w:sz w:val="18"/>
                <w:szCs w:val="18"/>
                <w:lang w:val="ru-RU"/>
              </w:rPr>
              <w:t>Корректировка на проданные кредиты, по которым нет полного прекращения признания</w:t>
            </w:r>
          </w:p>
        </w:tc>
        <w:tc>
          <w:tcPr>
            <w:tcW w:w="1214" w:type="dxa"/>
            <w:tcBorders>
              <w:top w:val="nil"/>
              <w:left w:val="nil"/>
              <w:bottom w:val="nil"/>
              <w:right w:val="nil"/>
            </w:tcBorders>
            <w:vAlign w:val="bottom"/>
          </w:tcPr>
          <w:p w:rsidR="008C2C2C" w:rsidRPr="00B14EDD" w:rsidRDefault="008C2C2C" w:rsidP="008C2C2C">
            <w:pPr>
              <w:widowControl w:val="0"/>
              <w:ind w:right="113"/>
              <w:jc w:val="right"/>
              <w:rPr>
                <w:bCs/>
                <w:sz w:val="18"/>
                <w:szCs w:val="18"/>
                <w:lang w:val="ru-RU" w:eastAsia="ru-RU"/>
              </w:rPr>
            </w:pPr>
            <w:r w:rsidRPr="002E7858">
              <w:rPr>
                <w:bCs/>
                <w:sz w:val="18"/>
                <w:szCs w:val="18"/>
                <w:lang w:val="ru-RU" w:eastAsia="ru-RU"/>
              </w:rPr>
              <w:t>308 695</w:t>
            </w:r>
            <w:r w:rsidR="00BC5EF5" w:rsidRPr="00BC5EF5">
              <w:rPr>
                <w:bCs/>
                <w:sz w:val="18"/>
                <w:szCs w:val="18"/>
                <w:lang w:val="ru-RU" w:eastAsia="ru-RU"/>
              </w:rPr>
              <w:t> </w:t>
            </w:r>
          </w:p>
        </w:tc>
        <w:tc>
          <w:tcPr>
            <w:tcW w:w="82" w:type="dxa"/>
            <w:tcBorders>
              <w:top w:val="nil"/>
              <w:left w:val="nil"/>
              <w:bottom w:val="nil"/>
              <w:right w:val="nil"/>
            </w:tcBorders>
            <w:vAlign w:val="bottom"/>
          </w:tcPr>
          <w:p w:rsidR="008C2C2C" w:rsidRDefault="008C2C2C" w:rsidP="008C2C2C">
            <w:pPr>
              <w:widowControl w:val="0"/>
              <w:ind w:right="113"/>
              <w:jc w:val="right"/>
              <w:rPr>
                <w:sz w:val="18"/>
                <w:szCs w:val="18"/>
                <w:lang w:val="ru-RU" w:eastAsia="ru-RU"/>
              </w:rPr>
            </w:pPr>
          </w:p>
        </w:tc>
        <w:tc>
          <w:tcPr>
            <w:tcW w:w="1426" w:type="dxa"/>
            <w:gridSpan w:val="2"/>
            <w:tcBorders>
              <w:top w:val="nil"/>
              <w:left w:val="nil"/>
              <w:bottom w:val="nil"/>
              <w:right w:val="nil"/>
            </w:tcBorders>
            <w:vAlign w:val="bottom"/>
          </w:tcPr>
          <w:p w:rsidR="008C2C2C" w:rsidRPr="002E7858" w:rsidRDefault="008C2C2C" w:rsidP="008C2C2C">
            <w:pPr>
              <w:widowControl w:val="0"/>
              <w:ind w:right="113"/>
              <w:jc w:val="right"/>
              <w:rPr>
                <w:bCs/>
                <w:sz w:val="18"/>
                <w:szCs w:val="18"/>
                <w:lang w:val="ru-RU" w:eastAsia="ru-RU"/>
              </w:rPr>
            </w:pPr>
            <w:r w:rsidRPr="002E7858">
              <w:rPr>
                <w:bCs/>
                <w:sz w:val="18"/>
                <w:szCs w:val="18"/>
                <w:lang w:val="ru-RU" w:eastAsia="ru-RU"/>
              </w:rPr>
              <w:t>302 166</w:t>
            </w:r>
            <w:r w:rsidR="00BC5EF5" w:rsidRPr="00BC5EF5">
              <w:rPr>
                <w:bCs/>
                <w:sz w:val="18"/>
                <w:szCs w:val="18"/>
                <w:lang w:val="ru-RU" w:eastAsia="ru-RU"/>
              </w:rPr>
              <w:t> </w:t>
            </w:r>
          </w:p>
        </w:tc>
        <w:tc>
          <w:tcPr>
            <w:tcW w:w="101" w:type="dxa"/>
            <w:tcBorders>
              <w:top w:val="nil"/>
              <w:left w:val="nil"/>
              <w:bottom w:val="nil"/>
              <w:right w:val="nil"/>
            </w:tcBorders>
            <w:vAlign w:val="bottom"/>
          </w:tcPr>
          <w:p w:rsidR="008C2C2C" w:rsidRDefault="008C2C2C" w:rsidP="008C2C2C">
            <w:pPr>
              <w:widowControl w:val="0"/>
              <w:ind w:right="113"/>
              <w:jc w:val="right"/>
              <w:rPr>
                <w:sz w:val="18"/>
                <w:szCs w:val="18"/>
                <w:lang w:val="ru-RU" w:eastAsia="ru-RU"/>
              </w:rPr>
            </w:pPr>
          </w:p>
        </w:tc>
        <w:tc>
          <w:tcPr>
            <w:tcW w:w="1048" w:type="dxa"/>
            <w:gridSpan w:val="2"/>
            <w:tcBorders>
              <w:top w:val="nil"/>
              <w:left w:val="nil"/>
              <w:bottom w:val="nil"/>
              <w:right w:val="nil"/>
            </w:tcBorders>
            <w:shd w:val="clear" w:color="auto" w:fill="auto"/>
            <w:vAlign w:val="bottom"/>
          </w:tcPr>
          <w:p w:rsidR="008C2C2C" w:rsidRPr="002E7858" w:rsidRDefault="008C2C2C" w:rsidP="008C2C2C">
            <w:pPr>
              <w:widowControl w:val="0"/>
              <w:ind w:right="113"/>
              <w:jc w:val="right"/>
              <w:rPr>
                <w:bCs/>
                <w:sz w:val="18"/>
                <w:szCs w:val="18"/>
                <w:lang w:val="ru-RU" w:eastAsia="ru-RU"/>
              </w:rPr>
            </w:pPr>
            <w:r w:rsidRPr="002E7858">
              <w:rPr>
                <w:bCs/>
                <w:sz w:val="18"/>
                <w:szCs w:val="18"/>
                <w:lang w:val="ru-RU" w:eastAsia="ru-RU"/>
              </w:rPr>
              <w:t>389 426</w:t>
            </w:r>
            <w:r w:rsidR="00BC5EF5" w:rsidRPr="00BC5EF5">
              <w:rPr>
                <w:bCs/>
                <w:sz w:val="18"/>
                <w:szCs w:val="18"/>
                <w:lang w:val="ru-RU" w:eastAsia="ru-RU"/>
              </w:rPr>
              <w:t> </w:t>
            </w:r>
          </w:p>
        </w:tc>
        <w:tc>
          <w:tcPr>
            <w:tcW w:w="109" w:type="dxa"/>
            <w:tcBorders>
              <w:top w:val="nil"/>
              <w:left w:val="nil"/>
              <w:bottom w:val="nil"/>
              <w:right w:val="nil"/>
            </w:tcBorders>
            <w:shd w:val="clear" w:color="auto" w:fill="auto"/>
            <w:vAlign w:val="bottom"/>
          </w:tcPr>
          <w:p w:rsidR="008C2C2C" w:rsidRDefault="008C2C2C" w:rsidP="008C2C2C">
            <w:pPr>
              <w:widowControl w:val="0"/>
              <w:ind w:right="113"/>
              <w:jc w:val="right"/>
              <w:rPr>
                <w:sz w:val="18"/>
                <w:szCs w:val="18"/>
                <w:lang w:val="ru-RU" w:eastAsia="ru-RU"/>
              </w:rPr>
            </w:pPr>
          </w:p>
        </w:tc>
        <w:tc>
          <w:tcPr>
            <w:tcW w:w="1176" w:type="dxa"/>
            <w:tcBorders>
              <w:top w:val="nil"/>
              <w:left w:val="nil"/>
              <w:bottom w:val="nil"/>
              <w:right w:val="nil"/>
            </w:tcBorders>
            <w:shd w:val="clear" w:color="auto" w:fill="auto"/>
            <w:vAlign w:val="bottom"/>
          </w:tcPr>
          <w:p w:rsidR="008C2C2C" w:rsidRPr="00BB622F" w:rsidRDefault="008C2C2C" w:rsidP="008C2C2C">
            <w:pPr>
              <w:widowControl w:val="0"/>
              <w:ind w:right="113"/>
              <w:jc w:val="right"/>
              <w:rPr>
                <w:bCs/>
                <w:sz w:val="18"/>
                <w:szCs w:val="18"/>
                <w:lang w:val="ru-RU" w:eastAsia="ru-RU"/>
              </w:rPr>
            </w:pPr>
            <w:r w:rsidRPr="00BB622F">
              <w:rPr>
                <w:bCs/>
                <w:sz w:val="18"/>
                <w:szCs w:val="18"/>
                <w:lang w:val="ru-RU" w:eastAsia="ru-RU"/>
              </w:rPr>
              <w:t>382 897</w:t>
            </w:r>
            <w:r w:rsidR="00BC5EF5" w:rsidRPr="00BC5EF5">
              <w:rPr>
                <w:bCs/>
                <w:sz w:val="18"/>
                <w:szCs w:val="18"/>
                <w:lang w:val="ru-RU" w:eastAsia="ru-RU"/>
              </w:rPr>
              <w:t> </w:t>
            </w:r>
          </w:p>
        </w:tc>
      </w:tr>
      <w:tr w:rsidR="008C2C2C" w:rsidRPr="009F2F48" w:rsidTr="0056508C">
        <w:trPr>
          <w:gridAfter w:val="1"/>
          <w:wAfter w:w="59" w:type="dxa"/>
          <w:cantSplit/>
          <w:trHeight w:val="20"/>
        </w:trPr>
        <w:tc>
          <w:tcPr>
            <w:tcW w:w="3657" w:type="dxa"/>
            <w:tcBorders>
              <w:top w:val="nil"/>
              <w:left w:val="nil"/>
              <w:bottom w:val="nil"/>
              <w:right w:val="nil"/>
            </w:tcBorders>
            <w:vAlign w:val="bottom"/>
          </w:tcPr>
          <w:p w:rsidR="008C2C2C" w:rsidRPr="00D12186" w:rsidRDefault="008C2C2C" w:rsidP="008C2C2C">
            <w:pPr>
              <w:widowControl w:val="0"/>
              <w:rPr>
                <w:sz w:val="18"/>
                <w:szCs w:val="18"/>
                <w:lang w:val="ru-RU" w:eastAsia="ru-RU"/>
              </w:rPr>
            </w:pPr>
            <w:r w:rsidRPr="00D12186">
              <w:rPr>
                <w:sz w:val="18"/>
                <w:szCs w:val="18"/>
                <w:lang w:val="ru-RU"/>
              </w:rPr>
              <w:t>Начисление процентов и комиссий</w:t>
            </w:r>
          </w:p>
        </w:tc>
        <w:tc>
          <w:tcPr>
            <w:tcW w:w="1214" w:type="dxa"/>
            <w:tcBorders>
              <w:top w:val="nil"/>
              <w:left w:val="nil"/>
              <w:bottom w:val="nil"/>
              <w:right w:val="nil"/>
            </w:tcBorders>
            <w:vAlign w:val="bottom"/>
          </w:tcPr>
          <w:p w:rsidR="008C2C2C" w:rsidRPr="00B14EDD" w:rsidRDefault="00BC5EF5" w:rsidP="008C2C2C">
            <w:pPr>
              <w:widowControl w:val="0"/>
              <w:ind w:right="113"/>
              <w:jc w:val="right"/>
              <w:rPr>
                <w:bCs/>
                <w:sz w:val="18"/>
                <w:szCs w:val="18"/>
                <w:lang w:val="ru-RU" w:eastAsia="ru-RU"/>
              </w:rPr>
            </w:pPr>
            <w:r w:rsidRPr="00BC5EF5">
              <w:rPr>
                <w:bCs/>
                <w:sz w:val="18"/>
                <w:szCs w:val="18"/>
                <w:lang w:val="ru-RU" w:eastAsia="ru-RU"/>
              </w:rPr>
              <w:t>54 840 </w:t>
            </w:r>
          </w:p>
        </w:tc>
        <w:tc>
          <w:tcPr>
            <w:tcW w:w="82" w:type="dxa"/>
            <w:tcBorders>
              <w:top w:val="nil"/>
              <w:left w:val="nil"/>
              <w:bottom w:val="nil"/>
              <w:right w:val="nil"/>
            </w:tcBorders>
            <w:vAlign w:val="bottom"/>
          </w:tcPr>
          <w:p w:rsidR="008C2C2C" w:rsidRPr="00D12186" w:rsidRDefault="008C2C2C" w:rsidP="008C2C2C">
            <w:pPr>
              <w:widowControl w:val="0"/>
              <w:ind w:right="113"/>
              <w:jc w:val="right"/>
              <w:rPr>
                <w:sz w:val="18"/>
                <w:szCs w:val="18"/>
                <w:lang w:val="ru-RU" w:eastAsia="ru-RU"/>
              </w:rPr>
            </w:pPr>
          </w:p>
        </w:tc>
        <w:tc>
          <w:tcPr>
            <w:tcW w:w="1426" w:type="dxa"/>
            <w:gridSpan w:val="2"/>
            <w:tcBorders>
              <w:top w:val="nil"/>
              <w:left w:val="nil"/>
              <w:bottom w:val="nil"/>
              <w:right w:val="nil"/>
            </w:tcBorders>
            <w:vAlign w:val="bottom"/>
          </w:tcPr>
          <w:p w:rsidR="008C2C2C" w:rsidRPr="00B14EDD" w:rsidRDefault="008C2C2C" w:rsidP="008C2C2C">
            <w:pPr>
              <w:widowControl w:val="0"/>
              <w:ind w:right="113"/>
              <w:jc w:val="right"/>
              <w:rPr>
                <w:bCs/>
                <w:sz w:val="18"/>
                <w:szCs w:val="18"/>
                <w:lang w:val="ru-RU" w:eastAsia="ru-RU"/>
              </w:rPr>
            </w:pPr>
            <w:r w:rsidRPr="002E7858">
              <w:rPr>
                <w:bCs/>
                <w:sz w:val="18"/>
                <w:szCs w:val="18"/>
                <w:lang w:val="ru-RU" w:eastAsia="ru-RU"/>
              </w:rPr>
              <w:t>(1)</w:t>
            </w:r>
          </w:p>
        </w:tc>
        <w:tc>
          <w:tcPr>
            <w:tcW w:w="101" w:type="dxa"/>
            <w:tcBorders>
              <w:top w:val="nil"/>
              <w:left w:val="nil"/>
              <w:bottom w:val="nil"/>
              <w:right w:val="nil"/>
            </w:tcBorders>
            <w:vAlign w:val="bottom"/>
          </w:tcPr>
          <w:p w:rsidR="008C2C2C" w:rsidRPr="00D12186" w:rsidRDefault="008C2C2C" w:rsidP="008C2C2C">
            <w:pPr>
              <w:widowControl w:val="0"/>
              <w:ind w:right="113"/>
              <w:jc w:val="right"/>
              <w:rPr>
                <w:sz w:val="18"/>
                <w:szCs w:val="18"/>
                <w:lang w:val="ru-RU" w:eastAsia="ru-RU"/>
              </w:rPr>
            </w:pPr>
          </w:p>
        </w:tc>
        <w:tc>
          <w:tcPr>
            <w:tcW w:w="1048" w:type="dxa"/>
            <w:gridSpan w:val="2"/>
            <w:tcBorders>
              <w:top w:val="nil"/>
              <w:left w:val="nil"/>
              <w:bottom w:val="nil"/>
              <w:right w:val="nil"/>
            </w:tcBorders>
            <w:shd w:val="clear" w:color="auto" w:fill="auto"/>
            <w:vAlign w:val="bottom"/>
          </w:tcPr>
          <w:p w:rsidR="008C2C2C" w:rsidRPr="002E7858" w:rsidRDefault="008C2C2C" w:rsidP="008C2C2C">
            <w:pPr>
              <w:widowControl w:val="0"/>
              <w:ind w:right="113"/>
              <w:jc w:val="right"/>
              <w:rPr>
                <w:bCs/>
                <w:sz w:val="18"/>
                <w:szCs w:val="18"/>
                <w:lang w:val="ru-RU" w:eastAsia="ru-RU"/>
              </w:rPr>
            </w:pPr>
            <w:r w:rsidRPr="002E7858">
              <w:rPr>
                <w:bCs/>
                <w:sz w:val="18"/>
                <w:szCs w:val="18"/>
                <w:lang w:val="ru-RU" w:eastAsia="ru-RU"/>
              </w:rPr>
              <w:t>47 256</w:t>
            </w:r>
            <w:r w:rsidR="00BC5EF5" w:rsidRPr="00BC5EF5">
              <w:rPr>
                <w:bCs/>
                <w:sz w:val="18"/>
                <w:szCs w:val="18"/>
                <w:lang w:val="ru-RU" w:eastAsia="ru-RU"/>
              </w:rPr>
              <w:t> </w:t>
            </w:r>
          </w:p>
        </w:tc>
        <w:tc>
          <w:tcPr>
            <w:tcW w:w="109" w:type="dxa"/>
            <w:tcBorders>
              <w:top w:val="nil"/>
              <w:left w:val="nil"/>
              <w:bottom w:val="nil"/>
              <w:right w:val="nil"/>
            </w:tcBorders>
            <w:shd w:val="clear" w:color="auto" w:fill="auto"/>
            <w:vAlign w:val="bottom"/>
          </w:tcPr>
          <w:p w:rsidR="008C2C2C" w:rsidRPr="00D12186" w:rsidRDefault="008C2C2C" w:rsidP="008C2C2C">
            <w:pPr>
              <w:widowControl w:val="0"/>
              <w:ind w:right="113"/>
              <w:jc w:val="right"/>
              <w:rPr>
                <w:sz w:val="18"/>
                <w:szCs w:val="18"/>
                <w:lang w:val="ru-RU" w:eastAsia="ru-RU"/>
              </w:rPr>
            </w:pPr>
          </w:p>
        </w:tc>
        <w:tc>
          <w:tcPr>
            <w:tcW w:w="1176" w:type="dxa"/>
            <w:tcBorders>
              <w:top w:val="nil"/>
              <w:left w:val="nil"/>
              <w:bottom w:val="nil"/>
              <w:right w:val="nil"/>
            </w:tcBorders>
            <w:shd w:val="clear" w:color="auto" w:fill="auto"/>
            <w:vAlign w:val="bottom"/>
          </w:tcPr>
          <w:p w:rsidR="008C2C2C" w:rsidRPr="00BB622F" w:rsidRDefault="008C2C2C" w:rsidP="008C2C2C">
            <w:pPr>
              <w:widowControl w:val="0"/>
              <w:ind w:right="113"/>
              <w:jc w:val="right"/>
              <w:rPr>
                <w:bCs/>
                <w:sz w:val="18"/>
                <w:szCs w:val="18"/>
                <w:lang w:val="ru-RU" w:eastAsia="ru-RU"/>
              </w:rPr>
            </w:pPr>
            <w:r w:rsidRPr="00BB622F">
              <w:rPr>
                <w:bCs/>
                <w:sz w:val="18"/>
                <w:szCs w:val="18"/>
                <w:lang w:val="ru-RU" w:eastAsia="ru-RU"/>
              </w:rPr>
              <w:t>21</w:t>
            </w:r>
            <w:r w:rsidR="00BC5EF5" w:rsidRPr="00BC5EF5">
              <w:rPr>
                <w:bCs/>
                <w:sz w:val="18"/>
                <w:szCs w:val="18"/>
                <w:lang w:val="ru-RU" w:eastAsia="ru-RU"/>
              </w:rPr>
              <w:t> </w:t>
            </w:r>
          </w:p>
        </w:tc>
      </w:tr>
      <w:tr w:rsidR="008C2C2C" w:rsidRPr="009F2F48" w:rsidTr="0056508C">
        <w:trPr>
          <w:gridAfter w:val="1"/>
          <w:wAfter w:w="59" w:type="dxa"/>
          <w:cantSplit/>
          <w:trHeight w:val="20"/>
        </w:trPr>
        <w:tc>
          <w:tcPr>
            <w:tcW w:w="3657" w:type="dxa"/>
            <w:tcBorders>
              <w:top w:val="nil"/>
              <w:left w:val="nil"/>
              <w:bottom w:val="nil"/>
              <w:right w:val="nil"/>
            </w:tcBorders>
            <w:vAlign w:val="bottom"/>
          </w:tcPr>
          <w:p w:rsidR="008C2C2C" w:rsidRPr="00D12186" w:rsidRDefault="008C2C2C" w:rsidP="008C2C2C">
            <w:pPr>
              <w:widowControl w:val="0"/>
              <w:rPr>
                <w:sz w:val="18"/>
                <w:szCs w:val="18"/>
                <w:lang w:val="ru-RU"/>
              </w:rPr>
            </w:pPr>
            <w:r w:rsidRPr="00D12186">
              <w:rPr>
                <w:sz w:val="18"/>
                <w:szCs w:val="18"/>
                <w:lang w:val="ru-RU"/>
              </w:rPr>
              <w:t>Корректировки амортизированной стоимости</w:t>
            </w:r>
          </w:p>
        </w:tc>
        <w:tc>
          <w:tcPr>
            <w:tcW w:w="1214" w:type="dxa"/>
            <w:tcBorders>
              <w:top w:val="nil"/>
              <w:left w:val="nil"/>
              <w:bottom w:val="nil"/>
              <w:right w:val="nil"/>
            </w:tcBorders>
            <w:vAlign w:val="bottom"/>
          </w:tcPr>
          <w:p w:rsidR="009723D0" w:rsidRDefault="008C2C2C">
            <w:pPr>
              <w:widowControl w:val="0"/>
              <w:ind w:right="113"/>
              <w:jc w:val="right"/>
              <w:rPr>
                <w:bCs/>
                <w:sz w:val="18"/>
                <w:szCs w:val="18"/>
                <w:lang w:val="ru-RU" w:eastAsia="ru-RU"/>
              </w:rPr>
            </w:pPr>
            <w:r w:rsidRPr="002E7858">
              <w:rPr>
                <w:bCs/>
                <w:sz w:val="18"/>
                <w:szCs w:val="18"/>
                <w:lang w:val="ru-RU" w:eastAsia="ru-RU"/>
              </w:rPr>
              <w:t>(30 647)</w:t>
            </w:r>
          </w:p>
        </w:tc>
        <w:tc>
          <w:tcPr>
            <w:tcW w:w="82" w:type="dxa"/>
            <w:tcBorders>
              <w:top w:val="nil"/>
              <w:left w:val="nil"/>
              <w:bottom w:val="nil"/>
              <w:right w:val="nil"/>
            </w:tcBorders>
            <w:vAlign w:val="bottom"/>
          </w:tcPr>
          <w:p w:rsidR="008C2C2C" w:rsidRPr="00D12186" w:rsidRDefault="008C2C2C" w:rsidP="008C2C2C">
            <w:pPr>
              <w:widowControl w:val="0"/>
              <w:ind w:right="113"/>
              <w:jc w:val="right"/>
              <w:rPr>
                <w:sz w:val="18"/>
                <w:szCs w:val="18"/>
                <w:lang w:val="ru-RU" w:eastAsia="ru-RU"/>
              </w:rPr>
            </w:pPr>
          </w:p>
        </w:tc>
        <w:tc>
          <w:tcPr>
            <w:tcW w:w="1426" w:type="dxa"/>
            <w:gridSpan w:val="2"/>
            <w:tcBorders>
              <w:top w:val="nil"/>
              <w:left w:val="nil"/>
              <w:bottom w:val="nil"/>
              <w:right w:val="nil"/>
            </w:tcBorders>
            <w:vAlign w:val="bottom"/>
          </w:tcPr>
          <w:p w:rsidR="008C2C2C" w:rsidRPr="002E7858" w:rsidRDefault="008C2C2C" w:rsidP="008C2C2C">
            <w:pPr>
              <w:widowControl w:val="0"/>
              <w:ind w:right="113"/>
              <w:jc w:val="right"/>
              <w:rPr>
                <w:bCs/>
                <w:sz w:val="18"/>
                <w:szCs w:val="18"/>
                <w:lang w:val="ru-RU" w:eastAsia="ru-RU"/>
              </w:rPr>
            </w:pPr>
            <w:r w:rsidRPr="002E7858">
              <w:rPr>
                <w:bCs/>
                <w:sz w:val="18"/>
                <w:szCs w:val="18"/>
                <w:lang w:val="ru-RU" w:eastAsia="ru-RU"/>
              </w:rPr>
              <w:t>4 767</w:t>
            </w:r>
            <w:r w:rsidR="00BC5EF5" w:rsidRPr="00BC5EF5">
              <w:rPr>
                <w:bCs/>
                <w:sz w:val="18"/>
                <w:szCs w:val="18"/>
                <w:lang w:val="ru-RU" w:eastAsia="ru-RU"/>
              </w:rPr>
              <w:t> </w:t>
            </w:r>
          </w:p>
        </w:tc>
        <w:tc>
          <w:tcPr>
            <w:tcW w:w="101" w:type="dxa"/>
            <w:tcBorders>
              <w:top w:val="nil"/>
              <w:left w:val="nil"/>
              <w:bottom w:val="nil"/>
              <w:right w:val="nil"/>
            </w:tcBorders>
            <w:vAlign w:val="bottom"/>
          </w:tcPr>
          <w:p w:rsidR="008C2C2C" w:rsidRPr="00D12186" w:rsidRDefault="008C2C2C" w:rsidP="008C2C2C">
            <w:pPr>
              <w:widowControl w:val="0"/>
              <w:ind w:right="113"/>
              <w:jc w:val="right"/>
              <w:rPr>
                <w:sz w:val="18"/>
                <w:szCs w:val="18"/>
                <w:lang w:val="ru-RU" w:eastAsia="ru-RU"/>
              </w:rPr>
            </w:pPr>
          </w:p>
        </w:tc>
        <w:tc>
          <w:tcPr>
            <w:tcW w:w="1048" w:type="dxa"/>
            <w:gridSpan w:val="2"/>
            <w:tcBorders>
              <w:top w:val="nil"/>
              <w:left w:val="nil"/>
              <w:bottom w:val="nil"/>
              <w:right w:val="nil"/>
            </w:tcBorders>
            <w:shd w:val="clear" w:color="auto" w:fill="auto"/>
            <w:vAlign w:val="bottom"/>
          </w:tcPr>
          <w:p w:rsidR="009723D0" w:rsidRDefault="008C2C2C">
            <w:pPr>
              <w:widowControl w:val="0"/>
              <w:ind w:right="113"/>
              <w:jc w:val="right"/>
              <w:rPr>
                <w:bCs/>
                <w:sz w:val="18"/>
                <w:szCs w:val="18"/>
                <w:lang w:val="ru-RU" w:eastAsia="ru-RU"/>
              </w:rPr>
            </w:pPr>
            <w:r w:rsidRPr="002E7858">
              <w:rPr>
                <w:bCs/>
                <w:sz w:val="18"/>
                <w:szCs w:val="18"/>
                <w:lang w:val="ru-RU" w:eastAsia="ru-RU"/>
              </w:rPr>
              <w:t>(38 871)</w:t>
            </w:r>
          </w:p>
        </w:tc>
        <w:tc>
          <w:tcPr>
            <w:tcW w:w="109" w:type="dxa"/>
            <w:tcBorders>
              <w:top w:val="nil"/>
              <w:left w:val="nil"/>
              <w:bottom w:val="nil"/>
              <w:right w:val="nil"/>
            </w:tcBorders>
            <w:shd w:val="clear" w:color="auto" w:fill="auto"/>
            <w:vAlign w:val="bottom"/>
          </w:tcPr>
          <w:p w:rsidR="008C2C2C" w:rsidRPr="00D12186" w:rsidRDefault="008C2C2C" w:rsidP="008C2C2C">
            <w:pPr>
              <w:widowControl w:val="0"/>
              <w:ind w:right="113"/>
              <w:jc w:val="right"/>
              <w:rPr>
                <w:sz w:val="18"/>
                <w:szCs w:val="18"/>
                <w:lang w:val="ru-RU" w:eastAsia="ru-RU"/>
              </w:rPr>
            </w:pPr>
          </w:p>
        </w:tc>
        <w:tc>
          <w:tcPr>
            <w:tcW w:w="1176" w:type="dxa"/>
            <w:tcBorders>
              <w:top w:val="nil"/>
              <w:left w:val="nil"/>
              <w:bottom w:val="nil"/>
              <w:right w:val="nil"/>
            </w:tcBorders>
            <w:shd w:val="clear" w:color="auto" w:fill="auto"/>
            <w:vAlign w:val="bottom"/>
          </w:tcPr>
          <w:p w:rsidR="008C2C2C" w:rsidRPr="00BB622F" w:rsidRDefault="008C2C2C" w:rsidP="008C2C2C">
            <w:pPr>
              <w:widowControl w:val="0"/>
              <w:ind w:right="113"/>
              <w:jc w:val="right"/>
              <w:rPr>
                <w:bCs/>
                <w:sz w:val="18"/>
                <w:szCs w:val="18"/>
                <w:lang w:val="ru-RU" w:eastAsia="ru-RU"/>
              </w:rPr>
            </w:pPr>
            <w:r w:rsidRPr="00BB622F">
              <w:rPr>
                <w:bCs/>
                <w:sz w:val="18"/>
                <w:szCs w:val="18"/>
                <w:lang w:val="ru-RU" w:eastAsia="ru-RU"/>
              </w:rPr>
              <w:t>19 611</w:t>
            </w:r>
            <w:r w:rsidR="00BC5EF5" w:rsidRPr="00BC5EF5">
              <w:rPr>
                <w:bCs/>
                <w:sz w:val="18"/>
                <w:szCs w:val="18"/>
                <w:lang w:val="ru-RU" w:eastAsia="ru-RU"/>
              </w:rPr>
              <w:t> </w:t>
            </w:r>
          </w:p>
        </w:tc>
      </w:tr>
      <w:tr w:rsidR="008C2C2C" w:rsidRPr="009F2F48" w:rsidTr="0056508C">
        <w:trPr>
          <w:gridAfter w:val="1"/>
          <w:wAfter w:w="59" w:type="dxa"/>
          <w:cantSplit/>
          <w:trHeight w:val="20"/>
        </w:trPr>
        <w:tc>
          <w:tcPr>
            <w:tcW w:w="3657" w:type="dxa"/>
            <w:tcBorders>
              <w:top w:val="nil"/>
              <w:left w:val="nil"/>
              <w:bottom w:val="nil"/>
              <w:right w:val="nil"/>
            </w:tcBorders>
            <w:vAlign w:val="bottom"/>
          </w:tcPr>
          <w:p w:rsidR="008C2C2C" w:rsidRPr="00D12186" w:rsidRDefault="008C2C2C" w:rsidP="008C2C2C">
            <w:pPr>
              <w:widowControl w:val="0"/>
              <w:rPr>
                <w:sz w:val="18"/>
                <w:szCs w:val="18"/>
                <w:lang w:val="ru-RU"/>
              </w:rPr>
            </w:pPr>
            <w:r w:rsidRPr="00D12186">
              <w:rPr>
                <w:sz w:val="18"/>
                <w:szCs w:val="18"/>
                <w:lang w:val="ru-RU"/>
              </w:rPr>
              <w:t>Начисление затрат на персонал, административных и операционных расходов</w:t>
            </w:r>
          </w:p>
        </w:tc>
        <w:tc>
          <w:tcPr>
            <w:tcW w:w="1214" w:type="dxa"/>
            <w:tcBorders>
              <w:top w:val="nil"/>
              <w:left w:val="nil"/>
              <w:bottom w:val="nil"/>
              <w:right w:val="nil"/>
            </w:tcBorders>
            <w:vAlign w:val="bottom"/>
          </w:tcPr>
          <w:p w:rsidR="009723D0" w:rsidRDefault="008C2C2C">
            <w:pPr>
              <w:widowControl w:val="0"/>
              <w:ind w:right="113"/>
              <w:jc w:val="right"/>
              <w:rPr>
                <w:bCs/>
                <w:sz w:val="18"/>
                <w:szCs w:val="18"/>
                <w:lang w:val="ru-RU" w:eastAsia="ru-RU"/>
              </w:rPr>
            </w:pPr>
            <w:r w:rsidRPr="002E7858">
              <w:rPr>
                <w:bCs/>
                <w:sz w:val="18"/>
                <w:szCs w:val="18"/>
                <w:lang w:val="ru-RU" w:eastAsia="ru-RU"/>
              </w:rPr>
              <w:t>(36 036)</w:t>
            </w:r>
          </w:p>
        </w:tc>
        <w:tc>
          <w:tcPr>
            <w:tcW w:w="82" w:type="dxa"/>
            <w:tcBorders>
              <w:top w:val="nil"/>
              <w:left w:val="nil"/>
              <w:bottom w:val="nil"/>
              <w:right w:val="nil"/>
            </w:tcBorders>
            <w:vAlign w:val="bottom"/>
          </w:tcPr>
          <w:p w:rsidR="008C2C2C" w:rsidRPr="00D12186" w:rsidRDefault="008C2C2C" w:rsidP="008C2C2C">
            <w:pPr>
              <w:widowControl w:val="0"/>
              <w:ind w:right="113"/>
              <w:jc w:val="right"/>
              <w:rPr>
                <w:sz w:val="18"/>
                <w:szCs w:val="18"/>
                <w:lang w:val="ru-RU" w:eastAsia="ru-RU"/>
              </w:rPr>
            </w:pPr>
          </w:p>
        </w:tc>
        <w:tc>
          <w:tcPr>
            <w:tcW w:w="1426" w:type="dxa"/>
            <w:gridSpan w:val="2"/>
            <w:tcBorders>
              <w:top w:val="nil"/>
              <w:left w:val="nil"/>
              <w:bottom w:val="nil"/>
              <w:right w:val="nil"/>
            </w:tcBorders>
            <w:vAlign w:val="bottom"/>
          </w:tcPr>
          <w:p w:rsidR="008C2C2C" w:rsidRPr="002E7858" w:rsidRDefault="008C2C2C" w:rsidP="008C2C2C">
            <w:pPr>
              <w:widowControl w:val="0"/>
              <w:ind w:right="113"/>
              <w:jc w:val="right"/>
              <w:rPr>
                <w:bCs/>
                <w:sz w:val="18"/>
                <w:szCs w:val="18"/>
                <w:lang w:val="ru-RU" w:eastAsia="ru-RU"/>
              </w:rPr>
            </w:pPr>
            <w:r w:rsidRPr="002E7858">
              <w:rPr>
                <w:bCs/>
                <w:sz w:val="18"/>
                <w:szCs w:val="18"/>
                <w:lang w:val="ru-RU" w:eastAsia="ru-RU"/>
              </w:rPr>
              <w:t>4 015</w:t>
            </w:r>
            <w:r w:rsidR="00BC5EF5" w:rsidRPr="00BC5EF5">
              <w:rPr>
                <w:bCs/>
                <w:sz w:val="18"/>
                <w:szCs w:val="18"/>
                <w:lang w:val="ru-RU" w:eastAsia="ru-RU"/>
              </w:rPr>
              <w:t> </w:t>
            </w:r>
          </w:p>
        </w:tc>
        <w:tc>
          <w:tcPr>
            <w:tcW w:w="101" w:type="dxa"/>
            <w:tcBorders>
              <w:top w:val="nil"/>
              <w:left w:val="nil"/>
              <w:bottom w:val="nil"/>
              <w:right w:val="nil"/>
            </w:tcBorders>
            <w:vAlign w:val="bottom"/>
          </w:tcPr>
          <w:p w:rsidR="008C2C2C" w:rsidRPr="00D12186" w:rsidRDefault="008C2C2C" w:rsidP="008C2C2C">
            <w:pPr>
              <w:widowControl w:val="0"/>
              <w:ind w:right="113"/>
              <w:jc w:val="right"/>
              <w:rPr>
                <w:sz w:val="18"/>
                <w:szCs w:val="18"/>
                <w:lang w:val="ru-RU" w:eastAsia="ru-RU"/>
              </w:rPr>
            </w:pPr>
          </w:p>
        </w:tc>
        <w:tc>
          <w:tcPr>
            <w:tcW w:w="1048" w:type="dxa"/>
            <w:gridSpan w:val="2"/>
            <w:tcBorders>
              <w:top w:val="nil"/>
              <w:left w:val="nil"/>
              <w:bottom w:val="nil"/>
              <w:right w:val="nil"/>
            </w:tcBorders>
            <w:shd w:val="clear" w:color="auto" w:fill="auto"/>
            <w:vAlign w:val="bottom"/>
          </w:tcPr>
          <w:p w:rsidR="008C2C2C" w:rsidRPr="00B14EDD" w:rsidRDefault="008C2C2C" w:rsidP="008C2C2C">
            <w:pPr>
              <w:widowControl w:val="0"/>
              <w:ind w:right="113"/>
              <w:jc w:val="right"/>
              <w:rPr>
                <w:bCs/>
                <w:sz w:val="18"/>
                <w:szCs w:val="18"/>
                <w:lang w:val="ru-RU" w:eastAsia="ru-RU"/>
              </w:rPr>
            </w:pPr>
            <w:r w:rsidRPr="002E7858">
              <w:rPr>
                <w:bCs/>
                <w:sz w:val="18"/>
                <w:szCs w:val="18"/>
                <w:lang w:val="ru-RU" w:eastAsia="ru-RU"/>
              </w:rPr>
              <w:t>(32 286)</w:t>
            </w:r>
          </w:p>
        </w:tc>
        <w:tc>
          <w:tcPr>
            <w:tcW w:w="109" w:type="dxa"/>
            <w:tcBorders>
              <w:top w:val="nil"/>
              <w:left w:val="nil"/>
              <w:bottom w:val="nil"/>
              <w:right w:val="nil"/>
            </w:tcBorders>
            <w:shd w:val="clear" w:color="auto" w:fill="auto"/>
            <w:vAlign w:val="bottom"/>
          </w:tcPr>
          <w:p w:rsidR="008C2C2C" w:rsidRPr="00D12186" w:rsidRDefault="008C2C2C" w:rsidP="008C2C2C">
            <w:pPr>
              <w:widowControl w:val="0"/>
              <w:ind w:right="113"/>
              <w:jc w:val="right"/>
              <w:rPr>
                <w:sz w:val="18"/>
                <w:szCs w:val="18"/>
                <w:lang w:val="ru-RU" w:eastAsia="ru-RU"/>
              </w:rPr>
            </w:pPr>
          </w:p>
        </w:tc>
        <w:tc>
          <w:tcPr>
            <w:tcW w:w="1176" w:type="dxa"/>
            <w:tcBorders>
              <w:top w:val="nil"/>
              <w:left w:val="nil"/>
              <w:bottom w:val="nil"/>
              <w:right w:val="nil"/>
            </w:tcBorders>
            <w:shd w:val="clear" w:color="auto" w:fill="auto"/>
            <w:vAlign w:val="bottom"/>
          </w:tcPr>
          <w:p w:rsidR="008C2C2C" w:rsidRPr="00BB622F" w:rsidRDefault="008C2C2C" w:rsidP="008C2C2C">
            <w:pPr>
              <w:widowControl w:val="0"/>
              <w:ind w:right="113"/>
              <w:jc w:val="right"/>
              <w:rPr>
                <w:bCs/>
                <w:sz w:val="18"/>
                <w:szCs w:val="18"/>
                <w:lang w:val="ru-RU" w:eastAsia="ru-RU"/>
              </w:rPr>
            </w:pPr>
            <w:r w:rsidRPr="00BB622F">
              <w:rPr>
                <w:bCs/>
                <w:sz w:val="18"/>
                <w:szCs w:val="18"/>
                <w:lang w:val="ru-RU" w:eastAsia="ru-RU"/>
              </w:rPr>
              <w:t>4 015</w:t>
            </w:r>
            <w:r w:rsidR="00BC5EF5" w:rsidRPr="00BC5EF5">
              <w:rPr>
                <w:bCs/>
                <w:sz w:val="18"/>
                <w:szCs w:val="18"/>
                <w:lang w:val="ru-RU" w:eastAsia="ru-RU"/>
              </w:rPr>
              <w:t> </w:t>
            </w:r>
          </w:p>
        </w:tc>
      </w:tr>
      <w:tr w:rsidR="008C2C2C" w:rsidRPr="009F2F48" w:rsidTr="0056508C">
        <w:trPr>
          <w:gridAfter w:val="1"/>
          <w:wAfter w:w="59" w:type="dxa"/>
          <w:cantSplit/>
          <w:trHeight w:val="20"/>
        </w:trPr>
        <w:tc>
          <w:tcPr>
            <w:tcW w:w="3657" w:type="dxa"/>
            <w:tcBorders>
              <w:top w:val="nil"/>
              <w:left w:val="nil"/>
              <w:bottom w:val="nil"/>
              <w:right w:val="nil"/>
            </w:tcBorders>
            <w:vAlign w:val="bottom"/>
          </w:tcPr>
          <w:p w:rsidR="008C2C2C" w:rsidRPr="00D12186" w:rsidRDefault="008C2C2C" w:rsidP="008C2C2C">
            <w:pPr>
              <w:widowControl w:val="0"/>
              <w:rPr>
                <w:sz w:val="18"/>
                <w:szCs w:val="18"/>
                <w:lang w:val="ru-RU" w:eastAsia="ru-RU"/>
              </w:rPr>
            </w:pPr>
            <w:r w:rsidRPr="00D12186">
              <w:rPr>
                <w:sz w:val="18"/>
                <w:szCs w:val="18"/>
                <w:lang w:val="ru-RU"/>
              </w:rPr>
              <w:t>Переоценка, амортизация и прочие корректировки по МСФО, относящиеся к основным средствам и нематериальным активам</w:t>
            </w:r>
          </w:p>
        </w:tc>
        <w:tc>
          <w:tcPr>
            <w:tcW w:w="1214" w:type="dxa"/>
            <w:tcBorders>
              <w:top w:val="nil"/>
              <w:left w:val="nil"/>
              <w:bottom w:val="nil"/>
              <w:right w:val="nil"/>
            </w:tcBorders>
            <w:vAlign w:val="bottom"/>
          </w:tcPr>
          <w:p w:rsidR="008C2C2C" w:rsidRPr="00B14EDD" w:rsidRDefault="008C2C2C" w:rsidP="008C2C2C">
            <w:pPr>
              <w:widowControl w:val="0"/>
              <w:ind w:right="113"/>
              <w:jc w:val="right"/>
              <w:rPr>
                <w:bCs/>
                <w:sz w:val="18"/>
                <w:szCs w:val="18"/>
                <w:lang w:val="ru-RU" w:eastAsia="ru-RU"/>
              </w:rPr>
            </w:pPr>
            <w:r w:rsidRPr="002E7858">
              <w:rPr>
                <w:bCs/>
                <w:sz w:val="18"/>
                <w:szCs w:val="18"/>
                <w:lang w:val="ru-RU" w:eastAsia="ru-RU"/>
              </w:rPr>
              <w:t>66 084</w:t>
            </w:r>
            <w:r w:rsidR="00BC5EF5" w:rsidRPr="00BC5EF5">
              <w:rPr>
                <w:bCs/>
                <w:sz w:val="18"/>
                <w:szCs w:val="18"/>
                <w:lang w:val="ru-RU" w:eastAsia="ru-RU"/>
              </w:rPr>
              <w:t> </w:t>
            </w:r>
          </w:p>
        </w:tc>
        <w:tc>
          <w:tcPr>
            <w:tcW w:w="82" w:type="dxa"/>
            <w:tcBorders>
              <w:top w:val="nil"/>
              <w:left w:val="nil"/>
              <w:bottom w:val="nil"/>
              <w:right w:val="nil"/>
            </w:tcBorders>
            <w:vAlign w:val="bottom"/>
          </w:tcPr>
          <w:p w:rsidR="008C2C2C" w:rsidRPr="00D12186" w:rsidRDefault="008C2C2C" w:rsidP="008C2C2C">
            <w:pPr>
              <w:widowControl w:val="0"/>
              <w:ind w:right="113"/>
              <w:jc w:val="right"/>
              <w:rPr>
                <w:sz w:val="18"/>
                <w:szCs w:val="18"/>
                <w:lang w:val="ru-RU" w:eastAsia="ru-RU"/>
              </w:rPr>
            </w:pPr>
          </w:p>
        </w:tc>
        <w:tc>
          <w:tcPr>
            <w:tcW w:w="1426" w:type="dxa"/>
            <w:gridSpan w:val="2"/>
            <w:tcBorders>
              <w:top w:val="nil"/>
              <w:left w:val="nil"/>
              <w:bottom w:val="nil"/>
              <w:right w:val="nil"/>
            </w:tcBorders>
            <w:vAlign w:val="bottom"/>
          </w:tcPr>
          <w:p w:rsidR="008C2C2C" w:rsidRPr="002E7858" w:rsidRDefault="008C2C2C" w:rsidP="008C2C2C">
            <w:pPr>
              <w:widowControl w:val="0"/>
              <w:ind w:right="113"/>
              <w:jc w:val="right"/>
              <w:rPr>
                <w:bCs/>
                <w:sz w:val="18"/>
                <w:szCs w:val="18"/>
                <w:lang w:val="ru-RU" w:eastAsia="ru-RU"/>
              </w:rPr>
            </w:pPr>
            <w:r w:rsidRPr="002E7858">
              <w:rPr>
                <w:bCs/>
                <w:sz w:val="18"/>
                <w:szCs w:val="18"/>
                <w:lang w:val="ru-RU" w:eastAsia="ru-RU"/>
              </w:rPr>
              <w:t>82 993</w:t>
            </w:r>
            <w:r w:rsidR="00BC5EF5" w:rsidRPr="00BC5EF5">
              <w:rPr>
                <w:bCs/>
                <w:sz w:val="18"/>
                <w:szCs w:val="18"/>
                <w:lang w:val="ru-RU" w:eastAsia="ru-RU"/>
              </w:rPr>
              <w:t> </w:t>
            </w:r>
          </w:p>
        </w:tc>
        <w:tc>
          <w:tcPr>
            <w:tcW w:w="101" w:type="dxa"/>
            <w:tcBorders>
              <w:top w:val="nil"/>
              <w:left w:val="nil"/>
              <w:bottom w:val="nil"/>
              <w:right w:val="nil"/>
            </w:tcBorders>
            <w:vAlign w:val="bottom"/>
          </w:tcPr>
          <w:p w:rsidR="008C2C2C" w:rsidRPr="00D12186" w:rsidRDefault="008C2C2C" w:rsidP="008C2C2C">
            <w:pPr>
              <w:widowControl w:val="0"/>
              <w:ind w:right="113"/>
              <w:jc w:val="right"/>
              <w:rPr>
                <w:sz w:val="18"/>
                <w:szCs w:val="18"/>
                <w:lang w:val="ru-RU" w:eastAsia="ru-RU"/>
              </w:rPr>
            </w:pPr>
          </w:p>
        </w:tc>
        <w:tc>
          <w:tcPr>
            <w:tcW w:w="1048" w:type="dxa"/>
            <w:gridSpan w:val="2"/>
            <w:tcBorders>
              <w:top w:val="nil"/>
              <w:left w:val="nil"/>
              <w:bottom w:val="nil"/>
              <w:right w:val="nil"/>
            </w:tcBorders>
            <w:shd w:val="clear" w:color="auto" w:fill="auto"/>
            <w:vAlign w:val="bottom"/>
          </w:tcPr>
          <w:p w:rsidR="008C2C2C" w:rsidRPr="002E7858" w:rsidRDefault="008C2C2C" w:rsidP="008C2C2C">
            <w:pPr>
              <w:widowControl w:val="0"/>
              <w:ind w:right="113"/>
              <w:jc w:val="right"/>
              <w:rPr>
                <w:bCs/>
                <w:sz w:val="18"/>
                <w:szCs w:val="18"/>
                <w:lang w:val="ru-RU" w:eastAsia="ru-RU"/>
              </w:rPr>
            </w:pPr>
            <w:r w:rsidRPr="002E7858">
              <w:rPr>
                <w:bCs/>
                <w:sz w:val="18"/>
                <w:szCs w:val="18"/>
                <w:lang w:val="ru-RU" w:eastAsia="ru-RU"/>
              </w:rPr>
              <w:t>210 305</w:t>
            </w:r>
            <w:r w:rsidR="00BC5EF5" w:rsidRPr="00BC5EF5">
              <w:rPr>
                <w:bCs/>
                <w:sz w:val="18"/>
                <w:szCs w:val="18"/>
                <w:lang w:val="ru-RU" w:eastAsia="ru-RU"/>
              </w:rPr>
              <w:t> </w:t>
            </w:r>
          </w:p>
        </w:tc>
        <w:tc>
          <w:tcPr>
            <w:tcW w:w="109" w:type="dxa"/>
            <w:tcBorders>
              <w:top w:val="nil"/>
              <w:left w:val="nil"/>
              <w:bottom w:val="nil"/>
              <w:right w:val="nil"/>
            </w:tcBorders>
            <w:shd w:val="clear" w:color="auto" w:fill="auto"/>
            <w:vAlign w:val="bottom"/>
          </w:tcPr>
          <w:p w:rsidR="008C2C2C" w:rsidRPr="00D12186" w:rsidRDefault="008C2C2C" w:rsidP="008C2C2C">
            <w:pPr>
              <w:widowControl w:val="0"/>
              <w:ind w:right="113"/>
              <w:jc w:val="right"/>
              <w:rPr>
                <w:sz w:val="18"/>
                <w:szCs w:val="18"/>
                <w:lang w:val="ru-RU" w:eastAsia="ru-RU"/>
              </w:rPr>
            </w:pPr>
          </w:p>
        </w:tc>
        <w:tc>
          <w:tcPr>
            <w:tcW w:w="1176" w:type="dxa"/>
            <w:tcBorders>
              <w:top w:val="nil"/>
              <w:left w:val="nil"/>
              <w:bottom w:val="nil"/>
              <w:right w:val="nil"/>
            </w:tcBorders>
            <w:shd w:val="clear" w:color="auto" w:fill="auto"/>
            <w:vAlign w:val="bottom"/>
          </w:tcPr>
          <w:p w:rsidR="008C2C2C" w:rsidRPr="00BB622F" w:rsidRDefault="008C2C2C" w:rsidP="008C2C2C">
            <w:pPr>
              <w:widowControl w:val="0"/>
              <w:ind w:right="113"/>
              <w:jc w:val="right"/>
              <w:rPr>
                <w:bCs/>
                <w:sz w:val="18"/>
                <w:szCs w:val="18"/>
                <w:lang w:val="ru-RU" w:eastAsia="ru-RU"/>
              </w:rPr>
            </w:pPr>
            <w:r w:rsidRPr="00BB622F">
              <w:rPr>
                <w:bCs/>
                <w:sz w:val="18"/>
                <w:szCs w:val="18"/>
                <w:lang w:val="ru-RU" w:eastAsia="ru-RU"/>
              </w:rPr>
              <w:t>239 646</w:t>
            </w:r>
            <w:r w:rsidR="00BC5EF5" w:rsidRPr="00BC5EF5">
              <w:rPr>
                <w:bCs/>
                <w:sz w:val="18"/>
                <w:szCs w:val="18"/>
                <w:lang w:val="ru-RU" w:eastAsia="ru-RU"/>
              </w:rPr>
              <w:t> </w:t>
            </w:r>
          </w:p>
        </w:tc>
      </w:tr>
      <w:tr w:rsidR="008C2C2C" w:rsidRPr="009F2F48" w:rsidTr="0056508C">
        <w:trPr>
          <w:gridAfter w:val="1"/>
          <w:wAfter w:w="59" w:type="dxa"/>
          <w:cantSplit/>
          <w:trHeight w:val="20"/>
        </w:trPr>
        <w:tc>
          <w:tcPr>
            <w:tcW w:w="3657" w:type="dxa"/>
            <w:tcBorders>
              <w:top w:val="nil"/>
              <w:left w:val="nil"/>
              <w:bottom w:val="nil"/>
              <w:right w:val="nil"/>
            </w:tcBorders>
            <w:vAlign w:val="bottom"/>
          </w:tcPr>
          <w:p w:rsidR="008C2C2C" w:rsidRPr="00D12186" w:rsidRDefault="008C2C2C" w:rsidP="008C2C2C">
            <w:pPr>
              <w:widowControl w:val="0"/>
              <w:rPr>
                <w:sz w:val="18"/>
                <w:szCs w:val="18"/>
                <w:lang w:val="ru-RU" w:eastAsia="ru-RU"/>
              </w:rPr>
            </w:pPr>
            <w:r w:rsidRPr="00D12186">
              <w:rPr>
                <w:sz w:val="18"/>
                <w:szCs w:val="18"/>
                <w:lang w:val="ru-RU"/>
              </w:rPr>
              <w:t>Корректировки по обесценению активов</w:t>
            </w:r>
          </w:p>
        </w:tc>
        <w:tc>
          <w:tcPr>
            <w:tcW w:w="1214" w:type="dxa"/>
            <w:tcBorders>
              <w:top w:val="nil"/>
              <w:left w:val="nil"/>
              <w:bottom w:val="nil"/>
              <w:right w:val="nil"/>
            </w:tcBorders>
            <w:vAlign w:val="bottom"/>
          </w:tcPr>
          <w:p w:rsidR="009723D0" w:rsidRDefault="008C2C2C">
            <w:pPr>
              <w:widowControl w:val="0"/>
              <w:ind w:right="113"/>
              <w:jc w:val="right"/>
              <w:rPr>
                <w:bCs/>
                <w:sz w:val="18"/>
                <w:szCs w:val="18"/>
                <w:lang w:val="ru-RU" w:eastAsia="ru-RU"/>
              </w:rPr>
            </w:pPr>
            <w:r w:rsidRPr="002E7858">
              <w:rPr>
                <w:bCs/>
                <w:sz w:val="18"/>
                <w:szCs w:val="18"/>
                <w:lang w:val="ru-RU" w:eastAsia="ru-RU"/>
              </w:rPr>
              <w:t>(1 </w:t>
            </w:r>
            <w:r w:rsidR="00BC5EF5" w:rsidRPr="00BC5EF5">
              <w:rPr>
                <w:bCs/>
                <w:sz w:val="18"/>
                <w:szCs w:val="18"/>
                <w:lang w:val="ru-RU" w:eastAsia="ru-RU"/>
              </w:rPr>
              <w:t>179</w:t>
            </w:r>
            <w:r w:rsidRPr="00B14EDD">
              <w:rPr>
                <w:bCs/>
                <w:sz w:val="18"/>
                <w:szCs w:val="18"/>
                <w:lang w:val="ru-RU" w:eastAsia="ru-RU"/>
              </w:rPr>
              <w:t> </w:t>
            </w:r>
            <w:r w:rsidR="00BC5EF5" w:rsidRPr="00BC5EF5">
              <w:rPr>
                <w:bCs/>
                <w:sz w:val="18"/>
                <w:szCs w:val="18"/>
                <w:lang w:val="ru-RU" w:eastAsia="ru-RU"/>
              </w:rPr>
              <w:t>972</w:t>
            </w:r>
            <w:r w:rsidRPr="00B14EDD">
              <w:rPr>
                <w:bCs/>
                <w:sz w:val="18"/>
                <w:szCs w:val="18"/>
                <w:lang w:val="ru-RU" w:eastAsia="ru-RU"/>
              </w:rPr>
              <w:t>)</w:t>
            </w:r>
          </w:p>
        </w:tc>
        <w:tc>
          <w:tcPr>
            <w:tcW w:w="82" w:type="dxa"/>
            <w:tcBorders>
              <w:top w:val="nil"/>
              <w:left w:val="nil"/>
              <w:bottom w:val="nil"/>
              <w:right w:val="nil"/>
            </w:tcBorders>
            <w:vAlign w:val="bottom"/>
          </w:tcPr>
          <w:p w:rsidR="008C2C2C" w:rsidRPr="00D12186" w:rsidRDefault="008C2C2C" w:rsidP="008C2C2C">
            <w:pPr>
              <w:widowControl w:val="0"/>
              <w:ind w:right="113"/>
              <w:jc w:val="right"/>
              <w:rPr>
                <w:sz w:val="18"/>
                <w:szCs w:val="18"/>
                <w:lang w:val="ru-RU" w:eastAsia="ru-RU"/>
              </w:rPr>
            </w:pPr>
          </w:p>
        </w:tc>
        <w:tc>
          <w:tcPr>
            <w:tcW w:w="1426" w:type="dxa"/>
            <w:gridSpan w:val="2"/>
            <w:tcBorders>
              <w:top w:val="nil"/>
              <w:left w:val="nil"/>
              <w:bottom w:val="nil"/>
              <w:right w:val="nil"/>
            </w:tcBorders>
            <w:vAlign w:val="bottom"/>
          </w:tcPr>
          <w:p w:rsidR="008C2C2C" w:rsidRPr="002E7858" w:rsidRDefault="008C2C2C" w:rsidP="008C2C2C">
            <w:pPr>
              <w:widowControl w:val="0"/>
              <w:ind w:right="113"/>
              <w:jc w:val="right"/>
              <w:rPr>
                <w:bCs/>
                <w:sz w:val="18"/>
                <w:szCs w:val="18"/>
                <w:lang w:val="ru-RU" w:eastAsia="ru-RU"/>
              </w:rPr>
            </w:pPr>
            <w:r w:rsidRPr="002E7858">
              <w:rPr>
                <w:bCs/>
                <w:sz w:val="18"/>
                <w:szCs w:val="18"/>
                <w:lang w:val="ru-RU" w:eastAsia="ru-RU"/>
              </w:rPr>
              <w:t>-</w:t>
            </w:r>
            <w:r w:rsidR="00BC5EF5" w:rsidRPr="00BC5EF5">
              <w:rPr>
                <w:bCs/>
                <w:sz w:val="18"/>
                <w:szCs w:val="18"/>
                <w:lang w:val="ru-RU" w:eastAsia="ru-RU"/>
              </w:rPr>
              <w:t> </w:t>
            </w:r>
          </w:p>
        </w:tc>
        <w:tc>
          <w:tcPr>
            <w:tcW w:w="101" w:type="dxa"/>
            <w:tcBorders>
              <w:top w:val="nil"/>
              <w:left w:val="nil"/>
              <w:bottom w:val="nil"/>
              <w:right w:val="nil"/>
            </w:tcBorders>
            <w:vAlign w:val="bottom"/>
          </w:tcPr>
          <w:p w:rsidR="008C2C2C" w:rsidRPr="00D12186" w:rsidRDefault="008C2C2C" w:rsidP="008C2C2C">
            <w:pPr>
              <w:widowControl w:val="0"/>
              <w:ind w:right="113"/>
              <w:jc w:val="right"/>
              <w:rPr>
                <w:sz w:val="18"/>
                <w:szCs w:val="18"/>
                <w:lang w:val="ru-RU" w:eastAsia="ru-RU"/>
              </w:rPr>
            </w:pPr>
          </w:p>
        </w:tc>
        <w:tc>
          <w:tcPr>
            <w:tcW w:w="1048" w:type="dxa"/>
            <w:gridSpan w:val="2"/>
            <w:tcBorders>
              <w:top w:val="nil"/>
              <w:left w:val="nil"/>
              <w:bottom w:val="nil"/>
              <w:right w:val="nil"/>
            </w:tcBorders>
            <w:shd w:val="clear" w:color="auto" w:fill="auto"/>
            <w:vAlign w:val="bottom"/>
          </w:tcPr>
          <w:p w:rsidR="008C2C2C" w:rsidRPr="00B14EDD" w:rsidRDefault="008C2C2C" w:rsidP="008C2C2C">
            <w:pPr>
              <w:widowControl w:val="0"/>
              <w:ind w:right="113"/>
              <w:jc w:val="right"/>
              <w:rPr>
                <w:bCs/>
                <w:sz w:val="18"/>
                <w:szCs w:val="18"/>
                <w:lang w:val="ru-RU" w:eastAsia="ru-RU"/>
              </w:rPr>
            </w:pPr>
            <w:r w:rsidRPr="002E7858">
              <w:rPr>
                <w:bCs/>
                <w:sz w:val="18"/>
                <w:szCs w:val="18"/>
                <w:lang w:val="ru-RU" w:eastAsia="ru-RU"/>
              </w:rPr>
              <w:t>(402 574)</w:t>
            </w:r>
          </w:p>
        </w:tc>
        <w:tc>
          <w:tcPr>
            <w:tcW w:w="109" w:type="dxa"/>
            <w:tcBorders>
              <w:top w:val="nil"/>
              <w:left w:val="nil"/>
              <w:bottom w:val="nil"/>
              <w:right w:val="nil"/>
            </w:tcBorders>
            <w:shd w:val="clear" w:color="auto" w:fill="auto"/>
            <w:vAlign w:val="bottom"/>
          </w:tcPr>
          <w:p w:rsidR="008C2C2C" w:rsidRPr="00D12186" w:rsidRDefault="008C2C2C" w:rsidP="008C2C2C">
            <w:pPr>
              <w:widowControl w:val="0"/>
              <w:ind w:right="113"/>
              <w:jc w:val="right"/>
              <w:rPr>
                <w:sz w:val="18"/>
                <w:szCs w:val="18"/>
                <w:lang w:val="ru-RU" w:eastAsia="ru-RU"/>
              </w:rPr>
            </w:pPr>
          </w:p>
        </w:tc>
        <w:tc>
          <w:tcPr>
            <w:tcW w:w="1176" w:type="dxa"/>
            <w:tcBorders>
              <w:top w:val="nil"/>
              <w:left w:val="nil"/>
              <w:bottom w:val="nil"/>
              <w:right w:val="nil"/>
            </w:tcBorders>
            <w:shd w:val="clear" w:color="auto" w:fill="auto"/>
            <w:vAlign w:val="bottom"/>
          </w:tcPr>
          <w:p w:rsidR="008C2C2C" w:rsidRPr="00BB622F" w:rsidRDefault="008C2C2C" w:rsidP="008C2C2C">
            <w:pPr>
              <w:widowControl w:val="0"/>
              <w:ind w:right="113"/>
              <w:jc w:val="right"/>
              <w:rPr>
                <w:bCs/>
                <w:sz w:val="18"/>
                <w:szCs w:val="18"/>
                <w:lang w:val="ru-RU" w:eastAsia="ru-RU"/>
              </w:rPr>
            </w:pPr>
            <w:r w:rsidRPr="00BB622F">
              <w:rPr>
                <w:bCs/>
                <w:sz w:val="18"/>
                <w:szCs w:val="18"/>
                <w:lang w:val="ru-RU" w:eastAsia="ru-RU"/>
              </w:rPr>
              <w:t>-</w:t>
            </w:r>
            <w:r w:rsidR="00BC5EF5" w:rsidRPr="00BC5EF5">
              <w:rPr>
                <w:bCs/>
                <w:sz w:val="18"/>
                <w:szCs w:val="18"/>
                <w:lang w:val="ru-RU" w:eastAsia="ru-RU"/>
              </w:rPr>
              <w:t> </w:t>
            </w:r>
          </w:p>
        </w:tc>
      </w:tr>
      <w:tr w:rsidR="008C2C2C" w:rsidRPr="009F2F48" w:rsidTr="0056508C">
        <w:trPr>
          <w:gridAfter w:val="1"/>
          <w:wAfter w:w="59" w:type="dxa"/>
          <w:cantSplit/>
          <w:trHeight w:val="20"/>
        </w:trPr>
        <w:tc>
          <w:tcPr>
            <w:tcW w:w="3657" w:type="dxa"/>
            <w:tcBorders>
              <w:top w:val="nil"/>
              <w:left w:val="nil"/>
              <w:bottom w:val="nil"/>
              <w:right w:val="nil"/>
            </w:tcBorders>
            <w:vAlign w:val="bottom"/>
          </w:tcPr>
          <w:p w:rsidR="008C2C2C" w:rsidRPr="00D12186" w:rsidRDefault="008C2C2C" w:rsidP="008C2C2C">
            <w:pPr>
              <w:widowControl w:val="0"/>
              <w:rPr>
                <w:sz w:val="18"/>
                <w:szCs w:val="18"/>
                <w:lang w:val="ru-RU" w:eastAsia="ru-RU"/>
              </w:rPr>
            </w:pPr>
            <w:r w:rsidRPr="00D12186">
              <w:rPr>
                <w:sz w:val="18"/>
                <w:szCs w:val="18"/>
                <w:lang w:val="ru-RU" w:eastAsia="ru-RU"/>
              </w:rPr>
              <w:t>Исключение операций между сегментами</w:t>
            </w:r>
          </w:p>
        </w:tc>
        <w:tc>
          <w:tcPr>
            <w:tcW w:w="1214" w:type="dxa"/>
            <w:tcBorders>
              <w:top w:val="nil"/>
              <w:left w:val="nil"/>
              <w:right w:val="nil"/>
            </w:tcBorders>
            <w:vAlign w:val="bottom"/>
          </w:tcPr>
          <w:p w:rsidR="009723D0" w:rsidRDefault="008C2C2C">
            <w:pPr>
              <w:widowControl w:val="0"/>
              <w:ind w:right="113"/>
              <w:jc w:val="right"/>
              <w:rPr>
                <w:bCs/>
                <w:sz w:val="18"/>
                <w:szCs w:val="18"/>
                <w:lang w:val="ru-RU" w:eastAsia="ru-RU"/>
              </w:rPr>
            </w:pPr>
            <w:r w:rsidRPr="002E7858">
              <w:rPr>
                <w:bCs/>
                <w:sz w:val="18"/>
                <w:szCs w:val="18"/>
                <w:lang w:val="ru-RU" w:eastAsia="ru-RU"/>
              </w:rPr>
              <w:t>(15 401 622)</w:t>
            </w:r>
          </w:p>
        </w:tc>
        <w:tc>
          <w:tcPr>
            <w:tcW w:w="82" w:type="dxa"/>
            <w:tcBorders>
              <w:top w:val="nil"/>
              <w:left w:val="nil"/>
              <w:right w:val="nil"/>
            </w:tcBorders>
            <w:vAlign w:val="bottom"/>
          </w:tcPr>
          <w:p w:rsidR="008C2C2C" w:rsidRPr="00D12186" w:rsidRDefault="008C2C2C" w:rsidP="008C2C2C">
            <w:pPr>
              <w:widowControl w:val="0"/>
              <w:ind w:right="113"/>
              <w:jc w:val="right"/>
              <w:rPr>
                <w:sz w:val="18"/>
                <w:szCs w:val="18"/>
                <w:lang w:val="ru-RU" w:eastAsia="ru-RU"/>
              </w:rPr>
            </w:pPr>
          </w:p>
        </w:tc>
        <w:tc>
          <w:tcPr>
            <w:tcW w:w="1426" w:type="dxa"/>
            <w:gridSpan w:val="2"/>
            <w:tcBorders>
              <w:top w:val="nil"/>
              <w:left w:val="nil"/>
              <w:right w:val="nil"/>
            </w:tcBorders>
            <w:vAlign w:val="bottom"/>
          </w:tcPr>
          <w:p w:rsidR="009723D0" w:rsidRDefault="008C2C2C">
            <w:pPr>
              <w:widowControl w:val="0"/>
              <w:ind w:right="113"/>
              <w:jc w:val="right"/>
              <w:rPr>
                <w:bCs/>
                <w:sz w:val="18"/>
                <w:szCs w:val="18"/>
                <w:lang w:val="ru-RU" w:eastAsia="ru-RU"/>
              </w:rPr>
            </w:pPr>
            <w:r w:rsidRPr="002E7858">
              <w:rPr>
                <w:bCs/>
                <w:sz w:val="18"/>
                <w:szCs w:val="18"/>
                <w:lang w:val="ru-RU" w:eastAsia="ru-RU"/>
              </w:rPr>
              <w:t>(15 401 622)</w:t>
            </w:r>
          </w:p>
        </w:tc>
        <w:tc>
          <w:tcPr>
            <w:tcW w:w="101" w:type="dxa"/>
            <w:tcBorders>
              <w:top w:val="nil"/>
              <w:left w:val="nil"/>
              <w:right w:val="nil"/>
            </w:tcBorders>
            <w:vAlign w:val="bottom"/>
          </w:tcPr>
          <w:p w:rsidR="008C2C2C" w:rsidRPr="00D12186" w:rsidRDefault="008C2C2C" w:rsidP="008C2C2C">
            <w:pPr>
              <w:widowControl w:val="0"/>
              <w:ind w:right="57"/>
              <w:jc w:val="right"/>
              <w:rPr>
                <w:sz w:val="18"/>
                <w:szCs w:val="18"/>
                <w:lang w:val="ru-RU" w:eastAsia="ru-RU"/>
              </w:rPr>
            </w:pPr>
          </w:p>
        </w:tc>
        <w:tc>
          <w:tcPr>
            <w:tcW w:w="1048" w:type="dxa"/>
            <w:gridSpan w:val="2"/>
            <w:tcBorders>
              <w:top w:val="nil"/>
              <w:left w:val="nil"/>
              <w:right w:val="nil"/>
            </w:tcBorders>
            <w:shd w:val="clear" w:color="auto" w:fill="auto"/>
            <w:vAlign w:val="bottom"/>
          </w:tcPr>
          <w:p w:rsidR="009723D0" w:rsidRDefault="008C2C2C">
            <w:pPr>
              <w:widowControl w:val="0"/>
              <w:ind w:right="113"/>
              <w:jc w:val="right"/>
              <w:rPr>
                <w:bCs/>
                <w:sz w:val="18"/>
                <w:szCs w:val="18"/>
                <w:lang w:val="ru-RU" w:eastAsia="ru-RU"/>
              </w:rPr>
            </w:pPr>
            <w:r w:rsidRPr="002E7858">
              <w:rPr>
                <w:bCs/>
                <w:sz w:val="18"/>
                <w:szCs w:val="18"/>
                <w:lang w:val="ru-RU" w:eastAsia="ru-RU"/>
              </w:rPr>
              <w:t>(14 909 167)</w:t>
            </w:r>
          </w:p>
        </w:tc>
        <w:tc>
          <w:tcPr>
            <w:tcW w:w="109" w:type="dxa"/>
            <w:tcBorders>
              <w:top w:val="nil"/>
              <w:left w:val="nil"/>
              <w:right w:val="nil"/>
            </w:tcBorders>
            <w:shd w:val="clear" w:color="auto" w:fill="auto"/>
            <w:vAlign w:val="bottom"/>
          </w:tcPr>
          <w:p w:rsidR="008C2C2C" w:rsidRPr="00D12186" w:rsidRDefault="008C2C2C" w:rsidP="008C2C2C">
            <w:pPr>
              <w:widowControl w:val="0"/>
              <w:ind w:right="57"/>
              <w:jc w:val="right"/>
              <w:rPr>
                <w:sz w:val="18"/>
                <w:szCs w:val="18"/>
                <w:lang w:val="ru-RU" w:eastAsia="ru-RU"/>
              </w:rPr>
            </w:pPr>
          </w:p>
        </w:tc>
        <w:tc>
          <w:tcPr>
            <w:tcW w:w="1176" w:type="dxa"/>
            <w:tcBorders>
              <w:top w:val="nil"/>
              <w:left w:val="nil"/>
              <w:right w:val="nil"/>
            </w:tcBorders>
            <w:shd w:val="clear" w:color="auto" w:fill="auto"/>
            <w:vAlign w:val="bottom"/>
          </w:tcPr>
          <w:p w:rsidR="009723D0" w:rsidRDefault="008C2C2C">
            <w:pPr>
              <w:widowControl w:val="0"/>
              <w:ind w:right="113"/>
              <w:jc w:val="right"/>
              <w:rPr>
                <w:bCs/>
                <w:sz w:val="18"/>
                <w:szCs w:val="18"/>
                <w:lang w:val="ru-RU" w:eastAsia="ru-RU"/>
              </w:rPr>
            </w:pPr>
            <w:r w:rsidRPr="00BB622F">
              <w:rPr>
                <w:bCs/>
                <w:sz w:val="18"/>
                <w:szCs w:val="18"/>
                <w:lang w:val="ru-RU" w:eastAsia="ru-RU"/>
              </w:rPr>
              <w:t>(14 909 167)</w:t>
            </w:r>
          </w:p>
        </w:tc>
      </w:tr>
      <w:tr w:rsidR="008C2C2C" w:rsidRPr="009F2F48" w:rsidTr="0056508C">
        <w:trPr>
          <w:gridAfter w:val="1"/>
          <w:wAfter w:w="59" w:type="dxa"/>
          <w:cantSplit/>
          <w:trHeight w:val="20"/>
        </w:trPr>
        <w:tc>
          <w:tcPr>
            <w:tcW w:w="3657" w:type="dxa"/>
            <w:tcBorders>
              <w:top w:val="nil"/>
              <w:left w:val="nil"/>
              <w:bottom w:val="nil"/>
              <w:right w:val="nil"/>
            </w:tcBorders>
            <w:vAlign w:val="bottom"/>
          </w:tcPr>
          <w:p w:rsidR="008C2C2C" w:rsidRPr="00064A81" w:rsidRDefault="008C2C2C" w:rsidP="008C2C2C">
            <w:pPr>
              <w:widowControl w:val="0"/>
              <w:rPr>
                <w:sz w:val="18"/>
                <w:szCs w:val="18"/>
                <w:lang w:val="ru-RU" w:eastAsia="ru-RU"/>
              </w:rPr>
            </w:pPr>
            <w:r w:rsidRPr="004C0C2F">
              <w:rPr>
                <w:sz w:val="18"/>
                <w:szCs w:val="18"/>
                <w:lang w:val="ru-RU"/>
              </w:rPr>
              <w:t>Корректировки на финансовый результат от привлечения и размещения средств по не рыночной ставке</w:t>
            </w:r>
          </w:p>
        </w:tc>
        <w:tc>
          <w:tcPr>
            <w:tcW w:w="1214" w:type="dxa"/>
            <w:tcBorders>
              <w:top w:val="nil"/>
              <w:left w:val="nil"/>
              <w:right w:val="nil"/>
            </w:tcBorders>
            <w:vAlign w:val="bottom"/>
          </w:tcPr>
          <w:p w:rsidR="009723D0" w:rsidRDefault="008C2C2C">
            <w:pPr>
              <w:widowControl w:val="0"/>
              <w:ind w:right="113"/>
              <w:jc w:val="right"/>
              <w:rPr>
                <w:bCs/>
                <w:sz w:val="18"/>
                <w:szCs w:val="18"/>
                <w:lang w:val="ru-RU" w:eastAsia="ru-RU"/>
              </w:rPr>
            </w:pPr>
            <w:r w:rsidRPr="002E7858">
              <w:rPr>
                <w:bCs/>
                <w:sz w:val="18"/>
                <w:szCs w:val="18"/>
                <w:lang w:val="ru-RU" w:eastAsia="ru-RU"/>
              </w:rPr>
              <w:t>51 428</w:t>
            </w:r>
            <w:r w:rsidR="00BC5EF5" w:rsidRPr="00BC5EF5">
              <w:rPr>
                <w:bCs/>
                <w:sz w:val="18"/>
                <w:szCs w:val="18"/>
                <w:lang w:val="ru-RU" w:eastAsia="ru-RU"/>
              </w:rPr>
              <w:t> </w:t>
            </w:r>
          </w:p>
        </w:tc>
        <w:tc>
          <w:tcPr>
            <w:tcW w:w="82" w:type="dxa"/>
            <w:tcBorders>
              <w:top w:val="nil"/>
              <w:left w:val="nil"/>
              <w:right w:val="nil"/>
            </w:tcBorders>
            <w:vAlign w:val="bottom"/>
          </w:tcPr>
          <w:p w:rsidR="008C2C2C" w:rsidRPr="00D12186" w:rsidRDefault="008C2C2C" w:rsidP="008C2C2C">
            <w:pPr>
              <w:widowControl w:val="0"/>
              <w:ind w:right="113"/>
              <w:jc w:val="right"/>
              <w:rPr>
                <w:sz w:val="18"/>
                <w:szCs w:val="18"/>
                <w:lang w:val="ru-RU" w:eastAsia="ru-RU"/>
              </w:rPr>
            </w:pPr>
          </w:p>
        </w:tc>
        <w:tc>
          <w:tcPr>
            <w:tcW w:w="1426" w:type="dxa"/>
            <w:gridSpan w:val="2"/>
            <w:tcBorders>
              <w:top w:val="nil"/>
              <w:left w:val="nil"/>
              <w:right w:val="nil"/>
            </w:tcBorders>
            <w:vAlign w:val="bottom"/>
          </w:tcPr>
          <w:p w:rsidR="009723D0" w:rsidRDefault="008C2C2C">
            <w:pPr>
              <w:widowControl w:val="0"/>
              <w:ind w:right="113"/>
              <w:jc w:val="right"/>
              <w:rPr>
                <w:bCs/>
                <w:sz w:val="18"/>
                <w:szCs w:val="18"/>
                <w:lang w:val="ru-RU" w:eastAsia="ru-RU"/>
              </w:rPr>
            </w:pPr>
            <w:r w:rsidRPr="002E7858">
              <w:rPr>
                <w:bCs/>
                <w:sz w:val="18"/>
                <w:szCs w:val="18"/>
                <w:lang w:val="ru-RU" w:eastAsia="ru-RU"/>
              </w:rPr>
              <w:t>(1 159 743)</w:t>
            </w:r>
          </w:p>
        </w:tc>
        <w:tc>
          <w:tcPr>
            <w:tcW w:w="101" w:type="dxa"/>
            <w:tcBorders>
              <w:top w:val="nil"/>
              <w:left w:val="nil"/>
              <w:right w:val="nil"/>
            </w:tcBorders>
            <w:vAlign w:val="bottom"/>
          </w:tcPr>
          <w:p w:rsidR="008C2C2C" w:rsidRPr="00D12186" w:rsidRDefault="008C2C2C" w:rsidP="008C2C2C">
            <w:pPr>
              <w:widowControl w:val="0"/>
              <w:ind w:right="57"/>
              <w:jc w:val="right"/>
              <w:rPr>
                <w:sz w:val="18"/>
                <w:szCs w:val="18"/>
                <w:lang w:val="ru-RU" w:eastAsia="ru-RU"/>
              </w:rPr>
            </w:pPr>
          </w:p>
        </w:tc>
        <w:tc>
          <w:tcPr>
            <w:tcW w:w="1048" w:type="dxa"/>
            <w:gridSpan w:val="2"/>
            <w:tcBorders>
              <w:top w:val="nil"/>
              <w:left w:val="nil"/>
              <w:right w:val="nil"/>
            </w:tcBorders>
            <w:shd w:val="clear" w:color="auto" w:fill="auto"/>
            <w:vAlign w:val="bottom"/>
          </w:tcPr>
          <w:p w:rsidR="009723D0" w:rsidRDefault="008C2C2C">
            <w:pPr>
              <w:widowControl w:val="0"/>
              <w:ind w:right="113"/>
              <w:jc w:val="right"/>
              <w:rPr>
                <w:bCs/>
                <w:sz w:val="18"/>
                <w:szCs w:val="18"/>
                <w:lang w:val="ru-RU" w:eastAsia="ru-RU"/>
              </w:rPr>
            </w:pPr>
            <w:r w:rsidRPr="002E7858">
              <w:rPr>
                <w:bCs/>
                <w:sz w:val="18"/>
                <w:szCs w:val="18"/>
                <w:lang w:val="ru-RU" w:eastAsia="ru-RU"/>
              </w:rPr>
              <w:t>-</w:t>
            </w:r>
            <w:r w:rsidR="00BC5EF5" w:rsidRPr="00BC5EF5">
              <w:rPr>
                <w:bCs/>
                <w:sz w:val="18"/>
                <w:szCs w:val="18"/>
                <w:lang w:val="ru-RU" w:eastAsia="ru-RU"/>
              </w:rPr>
              <w:t> </w:t>
            </w:r>
          </w:p>
        </w:tc>
        <w:tc>
          <w:tcPr>
            <w:tcW w:w="109" w:type="dxa"/>
            <w:tcBorders>
              <w:top w:val="nil"/>
              <w:left w:val="nil"/>
              <w:right w:val="nil"/>
            </w:tcBorders>
            <w:shd w:val="clear" w:color="auto" w:fill="auto"/>
            <w:vAlign w:val="bottom"/>
          </w:tcPr>
          <w:p w:rsidR="008C2C2C" w:rsidRPr="00D12186" w:rsidRDefault="008C2C2C" w:rsidP="008C2C2C">
            <w:pPr>
              <w:widowControl w:val="0"/>
              <w:ind w:right="57"/>
              <w:jc w:val="right"/>
              <w:rPr>
                <w:sz w:val="18"/>
                <w:szCs w:val="18"/>
                <w:lang w:val="ru-RU" w:eastAsia="ru-RU"/>
              </w:rPr>
            </w:pPr>
          </w:p>
        </w:tc>
        <w:tc>
          <w:tcPr>
            <w:tcW w:w="1176" w:type="dxa"/>
            <w:tcBorders>
              <w:top w:val="nil"/>
              <w:left w:val="nil"/>
              <w:right w:val="nil"/>
            </w:tcBorders>
            <w:shd w:val="clear" w:color="auto" w:fill="auto"/>
            <w:vAlign w:val="bottom"/>
          </w:tcPr>
          <w:p w:rsidR="009723D0" w:rsidRDefault="008C2C2C">
            <w:pPr>
              <w:widowControl w:val="0"/>
              <w:ind w:right="113"/>
              <w:jc w:val="right"/>
              <w:rPr>
                <w:bCs/>
                <w:sz w:val="18"/>
                <w:szCs w:val="18"/>
                <w:lang w:val="ru-RU" w:eastAsia="ru-RU"/>
              </w:rPr>
            </w:pPr>
            <w:r w:rsidRPr="00BB622F">
              <w:rPr>
                <w:bCs/>
                <w:sz w:val="18"/>
                <w:szCs w:val="18"/>
                <w:lang w:val="ru-RU" w:eastAsia="ru-RU"/>
              </w:rPr>
              <w:t>-</w:t>
            </w:r>
            <w:r w:rsidR="00BC5EF5" w:rsidRPr="00BC5EF5">
              <w:rPr>
                <w:bCs/>
                <w:sz w:val="18"/>
                <w:szCs w:val="18"/>
                <w:lang w:val="ru-RU" w:eastAsia="ru-RU"/>
              </w:rPr>
              <w:t> </w:t>
            </w:r>
          </w:p>
        </w:tc>
      </w:tr>
      <w:tr w:rsidR="008C2C2C" w:rsidRPr="009F2F48" w:rsidTr="0056508C">
        <w:trPr>
          <w:gridAfter w:val="1"/>
          <w:wAfter w:w="59" w:type="dxa"/>
          <w:cantSplit/>
          <w:trHeight w:val="20"/>
        </w:trPr>
        <w:tc>
          <w:tcPr>
            <w:tcW w:w="3657" w:type="dxa"/>
            <w:tcBorders>
              <w:top w:val="nil"/>
              <w:left w:val="nil"/>
              <w:bottom w:val="nil"/>
              <w:right w:val="nil"/>
            </w:tcBorders>
            <w:vAlign w:val="bottom"/>
          </w:tcPr>
          <w:p w:rsidR="008C2C2C" w:rsidRPr="00D12186" w:rsidRDefault="008C2C2C" w:rsidP="008C2C2C">
            <w:pPr>
              <w:widowControl w:val="0"/>
              <w:rPr>
                <w:sz w:val="18"/>
                <w:szCs w:val="18"/>
                <w:lang w:val="ru-RU" w:eastAsia="ru-RU"/>
              </w:rPr>
            </w:pPr>
            <w:r w:rsidRPr="00D12186">
              <w:rPr>
                <w:sz w:val="18"/>
                <w:szCs w:val="18"/>
                <w:lang w:val="ru-RU"/>
              </w:rPr>
              <w:t>Прочие корректировки</w:t>
            </w:r>
          </w:p>
        </w:tc>
        <w:tc>
          <w:tcPr>
            <w:tcW w:w="1214" w:type="dxa"/>
            <w:tcBorders>
              <w:left w:val="nil"/>
              <w:bottom w:val="single" w:sz="4" w:space="0" w:color="auto"/>
              <w:right w:val="nil"/>
            </w:tcBorders>
            <w:vAlign w:val="bottom"/>
          </w:tcPr>
          <w:p w:rsidR="009723D0" w:rsidRDefault="004B4237">
            <w:pPr>
              <w:widowControl w:val="0"/>
              <w:ind w:right="113"/>
              <w:jc w:val="right"/>
              <w:rPr>
                <w:bCs/>
                <w:sz w:val="18"/>
                <w:szCs w:val="18"/>
                <w:lang w:val="ru-RU" w:eastAsia="ru-RU"/>
              </w:rPr>
            </w:pPr>
            <w:r w:rsidRPr="00DB27B1">
              <w:rPr>
                <w:bCs/>
                <w:sz w:val="18"/>
                <w:szCs w:val="18"/>
                <w:lang w:val="ru-RU" w:eastAsia="ru-RU"/>
              </w:rPr>
              <w:t>98 991</w:t>
            </w:r>
            <w:r w:rsidR="00BC5EF5" w:rsidRPr="00BC5EF5">
              <w:rPr>
                <w:bCs/>
                <w:sz w:val="18"/>
                <w:szCs w:val="18"/>
                <w:lang w:val="ru-RU" w:eastAsia="ru-RU"/>
              </w:rPr>
              <w:t> </w:t>
            </w:r>
          </w:p>
        </w:tc>
        <w:tc>
          <w:tcPr>
            <w:tcW w:w="82" w:type="dxa"/>
            <w:tcBorders>
              <w:left w:val="nil"/>
              <w:right w:val="nil"/>
            </w:tcBorders>
            <w:vAlign w:val="bottom"/>
          </w:tcPr>
          <w:p w:rsidR="008C2C2C" w:rsidRPr="00D12186" w:rsidRDefault="008C2C2C" w:rsidP="008C2C2C">
            <w:pPr>
              <w:widowControl w:val="0"/>
              <w:ind w:right="113"/>
              <w:jc w:val="right"/>
              <w:rPr>
                <w:sz w:val="18"/>
                <w:szCs w:val="18"/>
                <w:lang w:val="ru-RU" w:eastAsia="ru-RU"/>
              </w:rPr>
            </w:pPr>
          </w:p>
        </w:tc>
        <w:tc>
          <w:tcPr>
            <w:tcW w:w="1426" w:type="dxa"/>
            <w:gridSpan w:val="2"/>
            <w:tcBorders>
              <w:left w:val="nil"/>
              <w:bottom w:val="single" w:sz="4" w:space="0" w:color="auto"/>
              <w:right w:val="nil"/>
            </w:tcBorders>
            <w:vAlign w:val="bottom"/>
          </w:tcPr>
          <w:p w:rsidR="009723D0" w:rsidRDefault="008C2C2C">
            <w:pPr>
              <w:widowControl w:val="0"/>
              <w:ind w:right="113"/>
              <w:jc w:val="right"/>
              <w:rPr>
                <w:bCs/>
                <w:sz w:val="18"/>
                <w:szCs w:val="18"/>
                <w:lang w:val="ru-RU" w:eastAsia="ru-RU"/>
              </w:rPr>
            </w:pPr>
            <w:r w:rsidRPr="002E7858">
              <w:rPr>
                <w:bCs/>
                <w:sz w:val="18"/>
                <w:szCs w:val="18"/>
                <w:lang w:val="ru-RU" w:eastAsia="ru-RU"/>
              </w:rPr>
              <w:t>(159 </w:t>
            </w:r>
            <w:r w:rsidR="00BC5EF5" w:rsidRPr="00BC5EF5">
              <w:rPr>
                <w:bCs/>
                <w:sz w:val="18"/>
                <w:szCs w:val="18"/>
                <w:lang w:val="ru-RU" w:eastAsia="ru-RU"/>
              </w:rPr>
              <w:t>339)</w:t>
            </w:r>
          </w:p>
        </w:tc>
        <w:tc>
          <w:tcPr>
            <w:tcW w:w="101" w:type="dxa"/>
            <w:tcBorders>
              <w:left w:val="nil"/>
              <w:right w:val="nil"/>
            </w:tcBorders>
            <w:vAlign w:val="bottom"/>
          </w:tcPr>
          <w:p w:rsidR="008C2C2C" w:rsidRPr="00D12186" w:rsidRDefault="008C2C2C" w:rsidP="008C2C2C">
            <w:pPr>
              <w:widowControl w:val="0"/>
              <w:ind w:right="57"/>
              <w:jc w:val="right"/>
              <w:rPr>
                <w:sz w:val="18"/>
                <w:szCs w:val="18"/>
                <w:lang w:val="ru-RU" w:eastAsia="ru-RU"/>
              </w:rPr>
            </w:pPr>
          </w:p>
        </w:tc>
        <w:tc>
          <w:tcPr>
            <w:tcW w:w="1048" w:type="dxa"/>
            <w:gridSpan w:val="2"/>
            <w:tcBorders>
              <w:left w:val="nil"/>
              <w:bottom w:val="single" w:sz="4" w:space="0" w:color="auto"/>
              <w:right w:val="nil"/>
            </w:tcBorders>
            <w:shd w:val="clear" w:color="auto" w:fill="auto"/>
            <w:vAlign w:val="bottom"/>
          </w:tcPr>
          <w:p w:rsidR="009723D0" w:rsidRDefault="008C2C2C">
            <w:pPr>
              <w:widowControl w:val="0"/>
              <w:ind w:right="113"/>
              <w:jc w:val="right"/>
              <w:rPr>
                <w:bCs/>
                <w:sz w:val="18"/>
                <w:szCs w:val="18"/>
                <w:lang w:val="ru-RU" w:eastAsia="ru-RU"/>
              </w:rPr>
            </w:pPr>
            <w:r w:rsidRPr="002E7858">
              <w:rPr>
                <w:bCs/>
                <w:sz w:val="18"/>
                <w:szCs w:val="18"/>
                <w:lang w:val="ru-RU" w:eastAsia="ru-RU"/>
              </w:rPr>
              <w:t>(105 753)</w:t>
            </w:r>
          </w:p>
        </w:tc>
        <w:tc>
          <w:tcPr>
            <w:tcW w:w="109" w:type="dxa"/>
            <w:tcBorders>
              <w:left w:val="nil"/>
              <w:right w:val="nil"/>
            </w:tcBorders>
            <w:shd w:val="clear" w:color="auto" w:fill="auto"/>
            <w:vAlign w:val="bottom"/>
          </w:tcPr>
          <w:p w:rsidR="008C2C2C" w:rsidRPr="00D12186" w:rsidRDefault="008C2C2C" w:rsidP="008C2C2C">
            <w:pPr>
              <w:widowControl w:val="0"/>
              <w:ind w:right="57"/>
              <w:jc w:val="right"/>
              <w:rPr>
                <w:sz w:val="18"/>
                <w:szCs w:val="18"/>
                <w:lang w:val="ru-RU" w:eastAsia="ru-RU"/>
              </w:rPr>
            </w:pPr>
          </w:p>
        </w:tc>
        <w:tc>
          <w:tcPr>
            <w:tcW w:w="1176" w:type="dxa"/>
            <w:tcBorders>
              <w:left w:val="nil"/>
              <w:bottom w:val="single" w:sz="4" w:space="0" w:color="auto"/>
              <w:right w:val="nil"/>
            </w:tcBorders>
            <w:shd w:val="clear" w:color="auto" w:fill="auto"/>
            <w:vAlign w:val="bottom"/>
          </w:tcPr>
          <w:p w:rsidR="009723D0" w:rsidRDefault="008C2C2C">
            <w:pPr>
              <w:widowControl w:val="0"/>
              <w:ind w:right="113"/>
              <w:jc w:val="right"/>
              <w:rPr>
                <w:bCs/>
                <w:sz w:val="18"/>
                <w:szCs w:val="18"/>
                <w:lang w:val="ru-RU" w:eastAsia="ru-RU"/>
              </w:rPr>
            </w:pPr>
            <w:r w:rsidRPr="00BB622F">
              <w:rPr>
                <w:bCs/>
                <w:sz w:val="18"/>
                <w:szCs w:val="18"/>
                <w:lang w:val="ru-RU" w:eastAsia="ru-RU"/>
              </w:rPr>
              <w:t>(203 276)</w:t>
            </w:r>
          </w:p>
        </w:tc>
      </w:tr>
      <w:tr w:rsidR="008C2C2C" w:rsidRPr="009F2F48" w:rsidTr="00926DD5">
        <w:trPr>
          <w:gridAfter w:val="1"/>
          <w:wAfter w:w="59" w:type="dxa"/>
          <w:cantSplit/>
          <w:trHeight w:val="20"/>
        </w:trPr>
        <w:tc>
          <w:tcPr>
            <w:tcW w:w="3657" w:type="dxa"/>
            <w:tcBorders>
              <w:top w:val="nil"/>
              <w:left w:val="nil"/>
              <w:bottom w:val="nil"/>
              <w:right w:val="nil"/>
            </w:tcBorders>
            <w:vAlign w:val="bottom"/>
          </w:tcPr>
          <w:p w:rsidR="008C2C2C" w:rsidRPr="00D12186" w:rsidRDefault="008C2C2C" w:rsidP="008C2C2C">
            <w:pPr>
              <w:widowControl w:val="0"/>
              <w:rPr>
                <w:sz w:val="18"/>
                <w:szCs w:val="18"/>
                <w:lang w:val="ru-RU"/>
              </w:rPr>
            </w:pPr>
            <w:r w:rsidRPr="00D12186">
              <w:rPr>
                <w:b/>
                <w:bCs/>
                <w:sz w:val="18"/>
                <w:szCs w:val="18"/>
                <w:lang w:val="ru-RU" w:eastAsia="ru-RU"/>
              </w:rPr>
              <w:t>Итоговые показатели консолидированных активов и обязательств</w:t>
            </w:r>
          </w:p>
        </w:tc>
        <w:tc>
          <w:tcPr>
            <w:tcW w:w="1214" w:type="dxa"/>
            <w:tcBorders>
              <w:top w:val="single" w:sz="4" w:space="0" w:color="auto"/>
              <w:left w:val="nil"/>
              <w:bottom w:val="double" w:sz="4" w:space="0" w:color="auto"/>
              <w:right w:val="nil"/>
            </w:tcBorders>
            <w:vAlign w:val="bottom"/>
          </w:tcPr>
          <w:p w:rsidR="008C2C2C" w:rsidRPr="00B14EDD" w:rsidRDefault="008C2C2C">
            <w:pPr>
              <w:widowControl w:val="0"/>
              <w:ind w:right="113"/>
              <w:jc w:val="right"/>
              <w:rPr>
                <w:b/>
                <w:bCs/>
                <w:sz w:val="18"/>
                <w:szCs w:val="18"/>
                <w:lang w:val="ru-RU" w:eastAsia="ru-RU"/>
              </w:rPr>
            </w:pPr>
            <w:r w:rsidRPr="00DE4C65">
              <w:rPr>
                <w:b/>
                <w:bCs/>
                <w:sz w:val="18"/>
                <w:szCs w:val="18"/>
                <w:lang w:val="ru-RU" w:eastAsia="ru-RU"/>
              </w:rPr>
              <w:t xml:space="preserve">24 </w:t>
            </w:r>
            <w:r w:rsidR="004B4237" w:rsidRPr="00DE4C65">
              <w:rPr>
                <w:b/>
                <w:bCs/>
                <w:sz w:val="18"/>
                <w:szCs w:val="18"/>
                <w:lang w:val="ru-RU" w:eastAsia="ru-RU"/>
              </w:rPr>
              <w:t>922 408</w:t>
            </w:r>
            <w:r w:rsidR="00BC5EF5" w:rsidRPr="00BC5EF5">
              <w:rPr>
                <w:b/>
                <w:bCs/>
                <w:sz w:val="18"/>
                <w:szCs w:val="18"/>
                <w:lang w:val="ru-RU" w:eastAsia="ru-RU"/>
              </w:rPr>
              <w:t> </w:t>
            </w:r>
          </w:p>
        </w:tc>
        <w:tc>
          <w:tcPr>
            <w:tcW w:w="82" w:type="dxa"/>
            <w:tcBorders>
              <w:left w:val="nil"/>
              <w:right w:val="nil"/>
            </w:tcBorders>
            <w:vAlign w:val="bottom"/>
          </w:tcPr>
          <w:p w:rsidR="008C2C2C" w:rsidRPr="00D12186" w:rsidRDefault="008C2C2C" w:rsidP="008C2C2C">
            <w:pPr>
              <w:widowControl w:val="0"/>
              <w:ind w:right="113"/>
              <w:jc w:val="right"/>
              <w:rPr>
                <w:b/>
                <w:sz w:val="18"/>
                <w:szCs w:val="18"/>
                <w:lang w:val="ru-RU" w:eastAsia="ru-RU"/>
              </w:rPr>
            </w:pPr>
          </w:p>
        </w:tc>
        <w:tc>
          <w:tcPr>
            <w:tcW w:w="1426" w:type="dxa"/>
            <w:gridSpan w:val="2"/>
            <w:tcBorders>
              <w:top w:val="single" w:sz="4" w:space="0" w:color="auto"/>
              <w:left w:val="nil"/>
              <w:bottom w:val="double" w:sz="4" w:space="0" w:color="auto"/>
              <w:right w:val="nil"/>
            </w:tcBorders>
            <w:vAlign w:val="bottom"/>
          </w:tcPr>
          <w:p w:rsidR="008C2C2C" w:rsidRPr="00BB622F" w:rsidRDefault="008C2C2C">
            <w:pPr>
              <w:widowControl w:val="0"/>
              <w:ind w:right="113"/>
              <w:jc w:val="right"/>
              <w:rPr>
                <w:b/>
                <w:bCs/>
                <w:sz w:val="18"/>
                <w:szCs w:val="18"/>
                <w:lang w:val="ru-RU" w:eastAsia="ru-RU"/>
              </w:rPr>
            </w:pPr>
            <w:r w:rsidRPr="00BB622F">
              <w:rPr>
                <w:b/>
                <w:bCs/>
                <w:sz w:val="18"/>
                <w:szCs w:val="18"/>
                <w:lang w:val="ru-RU" w:eastAsia="ru-RU"/>
              </w:rPr>
              <w:t xml:space="preserve">23 148 </w:t>
            </w:r>
            <w:r w:rsidR="00BC5EF5" w:rsidRPr="00BC5EF5">
              <w:rPr>
                <w:b/>
                <w:bCs/>
                <w:sz w:val="18"/>
                <w:szCs w:val="18"/>
                <w:lang w:val="ru-RU" w:eastAsia="ru-RU"/>
              </w:rPr>
              <w:t>256 </w:t>
            </w:r>
          </w:p>
        </w:tc>
        <w:tc>
          <w:tcPr>
            <w:tcW w:w="142" w:type="dxa"/>
            <w:gridSpan w:val="2"/>
            <w:tcBorders>
              <w:left w:val="nil"/>
              <w:right w:val="nil"/>
            </w:tcBorders>
            <w:vAlign w:val="bottom"/>
          </w:tcPr>
          <w:p w:rsidR="008C2C2C" w:rsidRPr="00D12186" w:rsidRDefault="008C2C2C" w:rsidP="008C2C2C">
            <w:pPr>
              <w:widowControl w:val="0"/>
              <w:ind w:right="113"/>
              <w:jc w:val="right"/>
              <w:rPr>
                <w:b/>
                <w:sz w:val="18"/>
                <w:szCs w:val="18"/>
                <w:lang w:val="ru-RU" w:eastAsia="ru-RU"/>
              </w:rPr>
            </w:pPr>
          </w:p>
        </w:tc>
        <w:tc>
          <w:tcPr>
            <w:tcW w:w="1007" w:type="dxa"/>
            <w:tcBorders>
              <w:top w:val="single" w:sz="4" w:space="0" w:color="auto"/>
              <w:left w:val="nil"/>
              <w:bottom w:val="double" w:sz="4" w:space="0" w:color="auto"/>
              <w:right w:val="nil"/>
            </w:tcBorders>
            <w:shd w:val="clear" w:color="auto" w:fill="auto"/>
            <w:vAlign w:val="bottom"/>
          </w:tcPr>
          <w:p w:rsidR="008C2C2C" w:rsidRPr="00BB622F" w:rsidRDefault="008C2C2C" w:rsidP="008C2C2C">
            <w:pPr>
              <w:widowControl w:val="0"/>
              <w:ind w:right="113"/>
              <w:jc w:val="right"/>
              <w:rPr>
                <w:b/>
                <w:bCs/>
                <w:sz w:val="18"/>
                <w:szCs w:val="18"/>
                <w:lang w:val="ru-RU" w:eastAsia="ru-RU"/>
              </w:rPr>
            </w:pPr>
            <w:r w:rsidRPr="00BB622F">
              <w:rPr>
                <w:b/>
                <w:bCs/>
                <w:sz w:val="18"/>
                <w:szCs w:val="18"/>
                <w:lang w:val="ru-RU" w:eastAsia="ru-RU"/>
              </w:rPr>
              <w:t>28 978 538</w:t>
            </w:r>
            <w:r w:rsidR="00BC5EF5" w:rsidRPr="00BC5EF5">
              <w:rPr>
                <w:b/>
                <w:bCs/>
                <w:sz w:val="18"/>
                <w:szCs w:val="18"/>
                <w:lang w:val="ru-RU" w:eastAsia="ru-RU"/>
              </w:rPr>
              <w:t> </w:t>
            </w:r>
          </w:p>
        </w:tc>
        <w:tc>
          <w:tcPr>
            <w:tcW w:w="109" w:type="dxa"/>
            <w:tcBorders>
              <w:left w:val="nil"/>
              <w:right w:val="nil"/>
            </w:tcBorders>
            <w:shd w:val="clear" w:color="auto" w:fill="auto"/>
            <w:vAlign w:val="bottom"/>
          </w:tcPr>
          <w:p w:rsidR="008C2C2C" w:rsidRPr="00D12186" w:rsidRDefault="008C2C2C" w:rsidP="008C2C2C">
            <w:pPr>
              <w:widowControl w:val="0"/>
              <w:ind w:right="113"/>
              <w:jc w:val="right"/>
              <w:rPr>
                <w:b/>
                <w:sz w:val="18"/>
                <w:szCs w:val="18"/>
                <w:lang w:val="ru-RU" w:eastAsia="ru-RU"/>
              </w:rPr>
            </w:pPr>
          </w:p>
        </w:tc>
        <w:tc>
          <w:tcPr>
            <w:tcW w:w="1176" w:type="dxa"/>
            <w:tcBorders>
              <w:top w:val="single" w:sz="4" w:space="0" w:color="auto"/>
              <w:left w:val="nil"/>
              <w:bottom w:val="double" w:sz="4" w:space="0" w:color="auto"/>
              <w:right w:val="nil"/>
            </w:tcBorders>
            <w:shd w:val="clear" w:color="auto" w:fill="auto"/>
            <w:vAlign w:val="bottom"/>
          </w:tcPr>
          <w:p w:rsidR="008C2C2C" w:rsidRPr="0056508C" w:rsidRDefault="008C2C2C" w:rsidP="008C2C2C">
            <w:pPr>
              <w:widowControl w:val="0"/>
              <w:ind w:right="113"/>
              <w:jc w:val="right"/>
              <w:rPr>
                <w:b/>
                <w:sz w:val="18"/>
                <w:szCs w:val="18"/>
                <w:lang w:eastAsia="ru-RU"/>
              </w:rPr>
            </w:pPr>
            <w:r w:rsidRPr="00D12186">
              <w:rPr>
                <w:b/>
                <w:sz w:val="18"/>
                <w:szCs w:val="18"/>
                <w:lang w:val="ru-RU" w:eastAsia="ru-RU"/>
              </w:rPr>
              <w:t>26 183 886</w:t>
            </w:r>
            <w:r w:rsidR="0056508C">
              <w:rPr>
                <w:b/>
                <w:sz w:val="18"/>
                <w:szCs w:val="18"/>
                <w:lang w:eastAsia="ru-RU"/>
              </w:rPr>
              <w:t> </w:t>
            </w:r>
          </w:p>
        </w:tc>
      </w:tr>
    </w:tbl>
    <w:p w:rsidR="009723D0" w:rsidRDefault="00C81CB9">
      <w:pPr>
        <w:pStyle w:val="1"/>
        <w:keepNext w:val="0"/>
        <w:keepLines/>
        <w:pageBreakBefore/>
        <w:spacing w:before="260" w:after="130" w:line="240" w:lineRule="auto"/>
        <w:ind w:left="0" w:hanging="965"/>
        <w:rPr>
          <w:szCs w:val="32"/>
          <w:lang w:val="ru-RU"/>
        </w:rPr>
      </w:pPr>
      <w:bookmarkStart w:id="789" w:name="_Toc247528518"/>
      <w:bookmarkStart w:id="790" w:name="_Toc247530826"/>
      <w:bookmarkStart w:id="791" w:name="_Toc247606169"/>
      <w:bookmarkStart w:id="792" w:name="_Toc371428628"/>
      <w:bookmarkStart w:id="793" w:name="_Toc375734795"/>
      <w:bookmarkStart w:id="794" w:name="_Toc384724239"/>
      <w:bookmarkStart w:id="795" w:name="_Toc419885710"/>
      <w:bookmarkStart w:id="796" w:name="_Toc421136352"/>
      <w:bookmarkStart w:id="797" w:name="_Toc421286162"/>
      <w:bookmarkStart w:id="798" w:name="_Toc421530698"/>
      <w:bookmarkStart w:id="799" w:name="_Toc419885711"/>
      <w:bookmarkStart w:id="800" w:name="_Toc421136353"/>
      <w:bookmarkStart w:id="801" w:name="_Toc421286163"/>
      <w:bookmarkStart w:id="802" w:name="_Toc421530699"/>
      <w:bookmarkStart w:id="803" w:name="_Toc419885712"/>
      <w:bookmarkStart w:id="804" w:name="_Toc421136354"/>
      <w:bookmarkStart w:id="805" w:name="_Toc421286164"/>
      <w:bookmarkStart w:id="806" w:name="_Toc421530700"/>
      <w:bookmarkStart w:id="807" w:name="_Toc419885713"/>
      <w:bookmarkStart w:id="808" w:name="_Toc421136355"/>
      <w:bookmarkStart w:id="809" w:name="_Toc421286165"/>
      <w:bookmarkStart w:id="810" w:name="_Toc421530701"/>
      <w:bookmarkStart w:id="811" w:name="_Toc419885714"/>
      <w:bookmarkStart w:id="812" w:name="_Toc421136356"/>
      <w:bookmarkStart w:id="813" w:name="_Toc421286166"/>
      <w:bookmarkStart w:id="814" w:name="_Toc421530702"/>
      <w:bookmarkStart w:id="815" w:name="_Toc419885715"/>
      <w:bookmarkStart w:id="816" w:name="_Toc421136357"/>
      <w:bookmarkStart w:id="817" w:name="_Toc421286167"/>
      <w:bookmarkStart w:id="818" w:name="_Toc421530703"/>
      <w:bookmarkStart w:id="819" w:name="_Toc249341895"/>
      <w:bookmarkStart w:id="820" w:name="_Toc353126354"/>
      <w:bookmarkStart w:id="821" w:name="_Toc421696211"/>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r w:rsidRPr="007B3D8A">
        <w:rPr>
          <w:szCs w:val="32"/>
          <w:lang w:val="ru-RU"/>
        </w:rPr>
        <w:t>Управление рисками</w:t>
      </w:r>
      <w:bookmarkEnd w:id="819"/>
      <w:bookmarkEnd w:id="820"/>
      <w:r w:rsidRPr="007B3D8A">
        <w:rPr>
          <w:szCs w:val="32"/>
          <w:lang w:val="ru-RU"/>
        </w:rPr>
        <w:t>, корпоративное управление и внутренний контроль</w:t>
      </w:r>
      <w:bookmarkEnd w:id="821"/>
    </w:p>
    <w:p w:rsidR="003C0AB6" w:rsidRPr="007B3D8A" w:rsidRDefault="00C81CB9" w:rsidP="003C0AB6">
      <w:pPr>
        <w:pStyle w:val="20"/>
        <w:keepLines/>
        <w:numPr>
          <w:ilvl w:val="0"/>
          <w:numId w:val="0"/>
        </w:numPr>
        <w:spacing w:before="260" w:after="130" w:line="240" w:lineRule="auto"/>
        <w:rPr>
          <w:lang w:val="ru-RU"/>
        </w:rPr>
      </w:pPr>
      <w:r w:rsidRPr="007B3D8A">
        <w:rPr>
          <w:lang w:val="ru-RU"/>
        </w:rPr>
        <w:t>Структура корпоративного управления</w:t>
      </w:r>
    </w:p>
    <w:p w:rsidR="003C0AB6" w:rsidRPr="00384F89" w:rsidRDefault="00C81CB9" w:rsidP="00384F89">
      <w:pPr>
        <w:pStyle w:val="a1"/>
        <w:keepNext/>
        <w:keepLines/>
        <w:rPr>
          <w:szCs w:val="22"/>
          <w:lang w:val="ru-RU"/>
        </w:rPr>
      </w:pPr>
      <w:r w:rsidRPr="00384F89">
        <w:rPr>
          <w:szCs w:val="22"/>
          <w:lang w:val="ru-RU"/>
        </w:rPr>
        <w:t>Банк был создан в форме закрытого акционерного общества в соответствии с требованиями законодательства Российской Федерации.</w:t>
      </w:r>
      <w:r w:rsidR="00384F89" w:rsidRPr="00384F89">
        <w:rPr>
          <w:szCs w:val="22"/>
          <w:lang w:val="ru-RU"/>
        </w:rPr>
        <w:t xml:space="preserve"> В соответствии с решением общего собрания акционеров от 15 января 2014 года изменены тип акционерного общества и наименование банка с закрытого акционерного общества коммерческого банка </w:t>
      </w:r>
      <w:r w:rsidR="007607EA" w:rsidRPr="00933528">
        <w:rPr>
          <w:szCs w:val="22"/>
          <w:lang w:val="ru-RU"/>
        </w:rPr>
        <w:t>“</w:t>
      </w:r>
      <w:r w:rsidR="00384F89" w:rsidRPr="00384F89">
        <w:rPr>
          <w:szCs w:val="22"/>
          <w:lang w:val="ru-RU"/>
        </w:rPr>
        <w:t>КЕДР</w:t>
      </w:r>
      <w:r w:rsidR="007607EA" w:rsidRPr="00933528">
        <w:rPr>
          <w:szCs w:val="22"/>
          <w:lang w:val="ru-RU"/>
        </w:rPr>
        <w:t>”</w:t>
      </w:r>
      <w:r w:rsidR="00384F89" w:rsidRPr="00384F89">
        <w:rPr>
          <w:szCs w:val="22"/>
          <w:lang w:val="ru-RU"/>
        </w:rPr>
        <w:t xml:space="preserve"> на открытое акционерное общество коммерческий банк </w:t>
      </w:r>
      <w:r w:rsidR="007607EA" w:rsidRPr="00933528">
        <w:rPr>
          <w:szCs w:val="22"/>
          <w:lang w:val="ru-RU"/>
        </w:rPr>
        <w:t>“</w:t>
      </w:r>
      <w:r w:rsidR="00384F89" w:rsidRPr="00384F89">
        <w:rPr>
          <w:szCs w:val="22"/>
          <w:lang w:val="ru-RU"/>
        </w:rPr>
        <w:t>КЕДР</w:t>
      </w:r>
      <w:r w:rsidR="007607EA" w:rsidRPr="00933528">
        <w:rPr>
          <w:szCs w:val="22"/>
          <w:lang w:val="ru-RU"/>
        </w:rPr>
        <w:t>”</w:t>
      </w:r>
      <w:r w:rsidR="00384F89" w:rsidRPr="00384F89">
        <w:rPr>
          <w:szCs w:val="22"/>
          <w:lang w:val="ru-RU"/>
        </w:rPr>
        <w:t xml:space="preserve">, сокращенное наименование ОАО КБ </w:t>
      </w:r>
      <w:r w:rsidR="007607EA" w:rsidRPr="00933528">
        <w:rPr>
          <w:szCs w:val="22"/>
          <w:lang w:val="ru-RU"/>
        </w:rPr>
        <w:t>“</w:t>
      </w:r>
      <w:r w:rsidR="00384F89" w:rsidRPr="00384F89">
        <w:rPr>
          <w:szCs w:val="22"/>
          <w:lang w:val="ru-RU"/>
        </w:rPr>
        <w:t>КЕДР</w:t>
      </w:r>
      <w:r w:rsidR="007607EA" w:rsidRPr="00933528">
        <w:rPr>
          <w:szCs w:val="22"/>
          <w:lang w:val="ru-RU"/>
        </w:rPr>
        <w:t>”</w:t>
      </w:r>
      <w:r w:rsidR="00384F89" w:rsidRPr="00384F89">
        <w:rPr>
          <w:szCs w:val="22"/>
          <w:lang w:val="ru-RU"/>
        </w:rPr>
        <w:t>.</w:t>
      </w:r>
      <w:r w:rsidRPr="00384F89">
        <w:rPr>
          <w:szCs w:val="22"/>
          <w:lang w:val="ru-RU"/>
        </w:rPr>
        <w:t xml:space="preserve"> Высшим органом управления Банка является Общее собрание акционеров, созываемое для проведения ежегодных и внеочередных собраний. Общее собрание акционеров принимает стратегические решения относительно деятельности Банка. </w:t>
      </w:r>
    </w:p>
    <w:p w:rsidR="003C0AB6" w:rsidRPr="00384F89" w:rsidRDefault="00C81CB9" w:rsidP="00AB3706">
      <w:pPr>
        <w:pStyle w:val="ConsPlusNormal"/>
        <w:spacing w:before="120"/>
        <w:jc w:val="both"/>
        <w:rPr>
          <w:rFonts w:ascii="Times New Roman" w:hAnsi="Times New Roman" w:cs="Times New Roman"/>
          <w:sz w:val="22"/>
          <w:szCs w:val="22"/>
          <w:lang w:val="ru-RU"/>
        </w:rPr>
      </w:pPr>
      <w:r w:rsidRPr="00384F89">
        <w:rPr>
          <w:rFonts w:ascii="Times New Roman" w:hAnsi="Times New Roman" w:cs="Times New Roman"/>
          <w:sz w:val="22"/>
          <w:szCs w:val="22"/>
          <w:lang w:val="ru-RU"/>
        </w:rPr>
        <w:t xml:space="preserve">Общее собрание акционеров определяет состав Совета Директоров. Совет Директоров несет ответственность за общее управление деятельностью Банка. </w:t>
      </w:r>
    </w:p>
    <w:p w:rsidR="003C0AB6" w:rsidRPr="00384F89" w:rsidRDefault="00C81CB9" w:rsidP="00AB3706">
      <w:pPr>
        <w:pStyle w:val="ConsPlusNormal"/>
        <w:spacing w:before="120"/>
        <w:jc w:val="both"/>
        <w:rPr>
          <w:rFonts w:ascii="Times New Roman" w:hAnsi="Times New Roman" w:cs="Times New Roman"/>
          <w:sz w:val="22"/>
          <w:szCs w:val="22"/>
          <w:lang w:val="ru-RU"/>
        </w:rPr>
      </w:pPr>
      <w:r w:rsidRPr="00384F89">
        <w:rPr>
          <w:rFonts w:ascii="Times New Roman" w:hAnsi="Times New Roman" w:cs="Times New Roman"/>
          <w:sz w:val="22"/>
          <w:szCs w:val="22"/>
          <w:lang w:val="ru-RU"/>
        </w:rPr>
        <w:t xml:space="preserve">Законодательством Российской Федерации и уставом Банка определены перечни решений, которые принимаются исключительно Общим собранием акционеров, и решений, которые принимаются Советом Директоров. </w:t>
      </w:r>
    </w:p>
    <w:p w:rsidR="003C0AB6" w:rsidRPr="00384F89" w:rsidRDefault="00C81CB9" w:rsidP="00AB3706">
      <w:pPr>
        <w:pStyle w:val="ConsPlusNormal"/>
        <w:spacing w:before="120"/>
        <w:jc w:val="both"/>
        <w:rPr>
          <w:rFonts w:ascii="Times New Roman" w:hAnsi="Times New Roman" w:cs="Times New Roman"/>
          <w:sz w:val="22"/>
          <w:szCs w:val="22"/>
          <w:lang w:val="ru-RU"/>
        </w:rPr>
      </w:pPr>
      <w:r w:rsidRPr="00384F89">
        <w:rPr>
          <w:rFonts w:ascii="Times New Roman" w:hAnsi="Times New Roman" w:cs="Times New Roman"/>
          <w:sz w:val="22"/>
          <w:szCs w:val="22"/>
          <w:lang w:val="ru-RU"/>
        </w:rPr>
        <w:t>По состоянию на 31 декабря 201</w:t>
      </w:r>
      <w:r w:rsidR="00384F89">
        <w:rPr>
          <w:rFonts w:ascii="Times New Roman" w:hAnsi="Times New Roman" w:cs="Times New Roman"/>
          <w:sz w:val="22"/>
          <w:szCs w:val="22"/>
          <w:lang w:val="ru-RU"/>
        </w:rPr>
        <w:t>4</w:t>
      </w:r>
      <w:r w:rsidRPr="00384F89">
        <w:rPr>
          <w:rFonts w:ascii="Times New Roman" w:hAnsi="Times New Roman" w:cs="Times New Roman"/>
          <w:sz w:val="22"/>
          <w:szCs w:val="22"/>
          <w:lang w:val="ru-RU"/>
        </w:rPr>
        <w:t xml:space="preserve"> года состав Совета Директоров является следующим:</w:t>
      </w:r>
    </w:p>
    <w:p w:rsidR="003C0AB6" w:rsidRPr="00384F89" w:rsidRDefault="00384F89" w:rsidP="00AB3706">
      <w:pPr>
        <w:pStyle w:val="ConsPlusNormal"/>
        <w:spacing w:before="120"/>
        <w:jc w:val="both"/>
        <w:rPr>
          <w:rFonts w:ascii="Times New Roman" w:hAnsi="Times New Roman" w:cs="Times New Roman"/>
          <w:sz w:val="22"/>
          <w:szCs w:val="22"/>
          <w:highlight w:val="red"/>
          <w:lang w:val="ru-RU"/>
        </w:rPr>
      </w:pPr>
      <w:r w:rsidRPr="00384F89">
        <w:rPr>
          <w:rFonts w:ascii="Times New Roman" w:hAnsi="Times New Roman" w:cs="Times New Roman"/>
          <w:sz w:val="22"/>
          <w:szCs w:val="22"/>
          <w:lang w:val="ru-RU"/>
        </w:rPr>
        <w:t>Хенкин Артем Александрович</w:t>
      </w:r>
      <w:r w:rsidRPr="00384F89" w:rsidDel="00384F89">
        <w:rPr>
          <w:rFonts w:ascii="Times New Roman" w:hAnsi="Times New Roman" w:cs="Times New Roman"/>
          <w:sz w:val="22"/>
          <w:szCs w:val="22"/>
          <w:lang w:val="ru-RU"/>
        </w:rPr>
        <w:t xml:space="preserve"> </w:t>
      </w:r>
      <w:r w:rsidR="00C81CB9" w:rsidRPr="00384F89">
        <w:rPr>
          <w:rFonts w:ascii="Times New Roman" w:hAnsi="Times New Roman" w:cs="Times New Roman"/>
          <w:sz w:val="22"/>
          <w:szCs w:val="22"/>
          <w:lang w:val="ru-RU"/>
        </w:rPr>
        <w:t>– Председатель Совета Директоров</w:t>
      </w:r>
      <w:r>
        <w:rPr>
          <w:rFonts w:ascii="Times New Roman" w:hAnsi="Times New Roman" w:cs="Times New Roman"/>
          <w:sz w:val="22"/>
          <w:szCs w:val="22"/>
          <w:lang w:val="ru-RU"/>
        </w:rPr>
        <w:t>, Член Совета Директоров.</w:t>
      </w:r>
    </w:p>
    <w:p w:rsidR="00384F89" w:rsidRPr="00384F89" w:rsidRDefault="00C81CB9" w:rsidP="00AB3706">
      <w:pPr>
        <w:pStyle w:val="ConsPlusNormal"/>
        <w:spacing w:before="120"/>
        <w:jc w:val="both"/>
        <w:rPr>
          <w:rFonts w:ascii="Times New Roman" w:hAnsi="Times New Roman" w:cs="Times New Roman"/>
          <w:sz w:val="22"/>
          <w:szCs w:val="22"/>
          <w:lang w:val="ru-RU"/>
        </w:rPr>
      </w:pPr>
      <w:r w:rsidRPr="00384F89">
        <w:rPr>
          <w:rFonts w:ascii="Times New Roman" w:hAnsi="Times New Roman" w:cs="Times New Roman"/>
          <w:sz w:val="22"/>
          <w:szCs w:val="22"/>
          <w:lang w:val="ru-RU"/>
        </w:rPr>
        <w:t xml:space="preserve">Члены Совета Директоров: </w:t>
      </w:r>
      <w:r w:rsidR="00384F89" w:rsidRPr="00384F89">
        <w:rPr>
          <w:rFonts w:ascii="Times New Roman" w:hAnsi="Times New Roman" w:cs="Times New Roman"/>
          <w:sz w:val="22"/>
          <w:szCs w:val="22"/>
          <w:lang w:val="ru-RU"/>
        </w:rPr>
        <w:t>Трусов Дмитрий Юрьевич, Левин Борис Вениаминович, Батталов Ильдар Асхатович, Хромова Татьяна Александровна</w:t>
      </w:r>
      <w:r w:rsidR="00D574D4">
        <w:rPr>
          <w:rFonts w:ascii="Times New Roman" w:hAnsi="Times New Roman" w:cs="Times New Roman"/>
          <w:sz w:val="22"/>
          <w:szCs w:val="22"/>
          <w:lang w:val="ru-RU"/>
        </w:rPr>
        <w:t>.</w:t>
      </w:r>
    </w:p>
    <w:p w:rsidR="003C0AB6" w:rsidRPr="00D574D4" w:rsidRDefault="00C81CB9" w:rsidP="00AB3706">
      <w:pPr>
        <w:pStyle w:val="ConsPlusNormal"/>
        <w:spacing w:before="120"/>
        <w:jc w:val="both"/>
        <w:rPr>
          <w:rFonts w:ascii="Times New Roman" w:hAnsi="Times New Roman" w:cs="Times New Roman"/>
          <w:sz w:val="22"/>
          <w:szCs w:val="22"/>
          <w:lang w:val="ru-RU"/>
        </w:rPr>
      </w:pPr>
      <w:r w:rsidRPr="00D574D4">
        <w:rPr>
          <w:rFonts w:ascii="Times New Roman" w:hAnsi="Times New Roman" w:cs="Times New Roman"/>
          <w:sz w:val="22"/>
          <w:szCs w:val="22"/>
          <w:lang w:val="ru-RU"/>
        </w:rPr>
        <w:t>В течение 201</w:t>
      </w:r>
      <w:r w:rsidR="00D574D4">
        <w:rPr>
          <w:rFonts w:ascii="Times New Roman" w:hAnsi="Times New Roman" w:cs="Times New Roman"/>
          <w:sz w:val="22"/>
          <w:szCs w:val="22"/>
          <w:lang w:val="ru-RU"/>
        </w:rPr>
        <w:t>4</w:t>
      </w:r>
      <w:r w:rsidRPr="00D574D4">
        <w:rPr>
          <w:rFonts w:ascii="Times New Roman" w:hAnsi="Times New Roman" w:cs="Times New Roman"/>
          <w:sz w:val="22"/>
          <w:szCs w:val="22"/>
          <w:lang w:val="ru-RU"/>
        </w:rPr>
        <w:t xml:space="preserve"> года в составе Совета Директоров произошли следующие изменения:</w:t>
      </w:r>
    </w:p>
    <w:p w:rsidR="00D574D4" w:rsidRPr="00D574D4" w:rsidRDefault="00C81CB9" w:rsidP="00D574D4">
      <w:pPr>
        <w:pStyle w:val="ConsPlusNormal"/>
        <w:spacing w:before="120"/>
        <w:jc w:val="both"/>
        <w:rPr>
          <w:rFonts w:ascii="Times New Roman" w:hAnsi="Times New Roman" w:cs="Times New Roman"/>
          <w:sz w:val="22"/>
          <w:szCs w:val="22"/>
          <w:lang w:val="ru-RU"/>
        </w:rPr>
      </w:pPr>
      <w:r w:rsidRPr="00D574D4">
        <w:rPr>
          <w:rFonts w:ascii="Times New Roman" w:hAnsi="Times New Roman" w:cs="Times New Roman"/>
          <w:sz w:val="22"/>
          <w:szCs w:val="22"/>
          <w:lang w:val="ru-RU"/>
        </w:rPr>
        <w:t xml:space="preserve">Вошли в состав Совета Директоров: </w:t>
      </w:r>
      <w:r w:rsidR="00D574D4" w:rsidRPr="00384F89">
        <w:rPr>
          <w:rFonts w:ascii="Times New Roman" w:hAnsi="Times New Roman" w:cs="Times New Roman"/>
          <w:sz w:val="22"/>
          <w:szCs w:val="22"/>
          <w:lang w:val="ru-RU"/>
        </w:rPr>
        <w:t>Хенкин Артем Александрович</w:t>
      </w:r>
      <w:r w:rsidR="00D574D4">
        <w:rPr>
          <w:rFonts w:ascii="Times New Roman" w:hAnsi="Times New Roman" w:cs="Times New Roman"/>
          <w:sz w:val="22"/>
          <w:szCs w:val="22"/>
          <w:lang w:val="ru-RU"/>
        </w:rPr>
        <w:t>,</w:t>
      </w:r>
      <w:r w:rsidR="00D574D4" w:rsidRPr="00384F89" w:rsidDel="00384F89">
        <w:rPr>
          <w:rFonts w:ascii="Times New Roman" w:hAnsi="Times New Roman" w:cs="Times New Roman"/>
          <w:sz w:val="22"/>
          <w:szCs w:val="22"/>
          <w:lang w:val="ru-RU"/>
        </w:rPr>
        <w:t xml:space="preserve"> </w:t>
      </w:r>
      <w:r w:rsidR="00D574D4" w:rsidRPr="00384F89">
        <w:rPr>
          <w:rFonts w:ascii="Times New Roman" w:hAnsi="Times New Roman" w:cs="Times New Roman"/>
          <w:sz w:val="22"/>
          <w:szCs w:val="22"/>
          <w:lang w:val="ru-RU"/>
        </w:rPr>
        <w:t>Трусов Дмитрий Юрьевич, Левин Борис Вениаминович, Батталов Ильдар Асхатович, Хромова Татьяна Александровна</w:t>
      </w:r>
      <w:r w:rsidR="00D574D4">
        <w:rPr>
          <w:rFonts w:ascii="Times New Roman" w:hAnsi="Times New Roman" w:cs="Times New Roman"/>
          <w:sz w:val="22"/>
          <w:szCs w:val="22"/>
          <w:lang w:val="ru-RU"/>
        </w:rPr>
        <w:t xml:space="preserve">, </w:t>
      </w:r>
      <w:r w:rsidR="00D574D4" w:rsidRPr="00D574D4">
        <w:rPr>
          <w:rFonts w:ascii="Times New Roman" w:hAnsi="Times New Roman" w:cs="Times New Roman"/>
          <w:sz w:val="22"/>
          <w:szCs w:val="22"/>
          <w:lang w:val="ru-RU"/>
        </w:rPr>
        <w:t>Хандруев Александр Андреевич</w:t>
      </w:r>
      <w:r w:rsidR="00D574D4">
        <w:rPr>
          <w:rFonts w:ascii="Times New Roman" w:hAnsi="Times New Roman" w:cs="Times New Roman"/>
          <w:sz w:val="22"/>
          <w:szCs w:val="22"/>
          <w:lang w:val="ru-RU"/>
        </w:rPr>
        <w:t>.</w:t>
      </w:r>
    </w:p>
    <w:p w:rsidR="00D574D4" w:rsidRPr="00384F89" w:rsidRDefault="00C81CB9" w:rsidP="00D574D4">
      <w:pPr>
        <w:pStyle w:val="ConsPlusNormal"/>
        <w:spacing w:before="120"/>
        <w:jc w:val="both"/>
        <w:rPr>
          <w:rFonts w:ascii="Times New Roman" w:hAnsi="Times New Roman" w:cs="Times New Roman"/>
          <w:sz w:val="22"/>
          <w:szCs w:val="22"/>
          <w:lang w:val="ru-RU"/>
        </w:rPr>
      </w:pPr>
      <w:r w:rsidRPr="00D574D4">
        <w:rPr>
          <w:rFonts w:ascii="Times New Roman" w:hAnsi="Times New Roman" w:cs="Times New Roman"/>
          <w:sz w:val="22"/>
          <w:szCs w:val="22"/>
          <w:lang w:val="ru-RU"/>
        </w:rPr>
        <w:t xml:space="preserve">Выбыли из состава Совета Директоров: </w:t>
      </w:r>
      <w:r w:rsidR="00D574D4" w:rsidRPr="00D574D4">
        <w:rPr>
          <w:rFonts w:ascii="Times New Roman" w:hAnsi="Times New Roman" w:cs="Times New Roman"/>
          <w:sz w:val="22"/>
          <w:szCs w:val="22"/>
          <w:lang w:val="ru-RU"/>
        </w:rPr>
        <w:t>Сафонов Анатолий Ефимович,</w:t>
      </w:r>
      <w:r w:rsidR="00B143BF">
        <w:rPr>
          <w:rFonts w:ascii="Times New Roman" w:hAnsi="Times New Roman" w:cs="Times New Roman"/>
          <w:sz w:val="22"/>
          <w:szCs w:val="22"/>
          <w:lang w:val="ru-RU"/>
        </w:rPr>
        <w:t xml:space="preserve"> </w:t>
      </w:r>
      <w:r w:rsidR="00D574D4" w:rsidRPr="00D574D4">
        <w:rPr>
          <w:rFonts w:ascii="Times New Roman" w:hAnsi="Times New Roman" w:cs="Times New Roman"/>
          <w:sz w:val="22"/>
          <w:szCs w:val="22"/>
          <w:lang w:val="ru-RU"/>
        </w:rPr>
        <w:t>Хандруев Александр Андреевич</w:t>
      </w:r>
      <w:r w:rsidR="00D574D4">
        <w:rPr>
          <w:rFonts w:ascii="Times New Roman" w:hAnsi="Times New Roman" w:cs="Times New Roman"/>
          <w:sz w:val="22"/>
          <w:szCs w:val="22"/>
          <w:lang w:val="ru-RU"/>
        </w:rPr>
        <w:t>,</w:t>
      </w:r>
      <w:r w:rsidR="00D574D4" w:rsidRPr="00D574D4" w:rsidDel="00D574D4">
        <w:rPr>
          <w:rFonts w:ascii="Times New Roman" w:hAnsi="Times New Roman" w:cs="Times New Roman"/>
          <w:sz w:val="22"/>
          <w:szCs w:val="22"/>
          <w:lang w:val="ru-RU"/>
        </w:rPr>
        <w:t xml:space="preserve"> </w:t>
      </w:r>
      <w:r w:rsidR="00D574D4" w:rsidRPr="00D574D4">
        <w:rPr>
          <w:rFonts w:ascii="Times New Roman" w:hAnsi="Times New Roman" w:cs="Times New Roman"/>
          <w:sz w:val="22"/>
          <w:szCs w:val="22"/>
          <w:lang w:val="ru-RU"/>
        </w:rPr>
        <w:t>Колофидина Надежда Юрьевна, Ситро Кирилл Александрович, Титова Татьяна Владимировна, Канюка Иван Валерьевич, Поляков Виктор Иванович, Раймкулов Мурат Асанович, Перов Владимир Юрьевич, Липушкина Инна Юрьевна</w:t>
      </w:r>
      <w:r w:rsidR="00D574D4">
        <w:rPr>
          <w:rFonts w:ascii="Times New Roman" w:hAnsi="Times New Roman" w:cs="Times New Roman"/>
          <w:sz w:val="22"/>
          <w:szCs w:val="22"/>
          <w:lang w:val="ru-RU"/>
        </w:rPr>
        <w:t>.</w:t>
      </w:r>
    </w:p>
    <w:p w:rsidR="003C0AB6" w:rsidRPr="00160E60" w:rsidRDefault="00593129" w:rsidP="00AB3706">
      <w:pPr>
        <w:pStyle w:val="ConsPlusNormal"/>
        <w:spacing w:before="120"/>
        <w:jc w:val="both"/>
        <w:rPr>
          <w:rFonts w:ascii="Times New Roman" w:hAnsi="Times New Roman" w:cs="Times New Roman"/>
          <w:sz w:val="22"/>
          <w:szCs w:val="22"/>
          <w:lang w:val="ru-RU"/>
        </w:rPr>
      </w:pPr>
      <w:r w:rsidRPr="00593129">
        <w:rPr>
          <w:rFonts w:ascii="Times New Roman" w:hAnsi="Times New Roman" w:cs="Times New Roman"/>
          <w:sz w:val="22"/>
          <w:szCs w:val="22"/>
          <w:lang w:val="ru-RU"/>
        </w:rPr>
        <w:t>В период после отчетной даты и до даты подписания отчетности произошли следующие изменения в составе Совета Директоров:</w:t>
      </w:r>
    </w:p>
    <w:p w:rsidR="00962A6D" w:rsidRDefault="00593129" w:rsidP="00AB3706">
      <w:pPr>
        <w:pStyle w:val="ConsPlusNormal"/>
        <w:spacing w:before="120"/>
        <w:jc w:val="both"/>
        <w:rPr>
          <w:rFonts w:ascii="Times New Roman" w:hAnsi="Times New Roman" w:cs="Times New Roman"/>
          <w:sz w:val="22"/>
          <w:szCs w:val="22"/>
          <w:lang w:val="ru-RU"/>
        </w:rPr>
      </w:pPr>
      <w:r w:rsidRPr="00593129">
        <w:rPr>
          <w:rFonts w:ascii="Times New Roman" w:hAnsi="Times New Roman" w:cs="Times New Roman"/>
          <w:sz w:val="22"/>
          <w:szCs w:val="22"/>
          <w:lang w:val="ru-RU"/>
        </w:rPr>
        <w:t xml:space="preserve">Выбыли из состава Совета Директоров: </w:t>
      </w:r>
      <w:r w:rsidR="00160E60" w:rsidRPr="00384F89">
        <w:rPr>
          <w:rFonts w:ascii="Times New Roman" w:hAnsi="Times New Roman" w:cs="Times New Roman"/>
          <w:sz w:val="22"/>
          <w:szCs w:val="22"/>
          <w:lang w:val="ru-RU"/>
        </w:rPr>
        <w:t>Хенкин Артем Александрович</w:t>
      </w:r>
      <w:r w:rsidR="00160E60">
        <w:rPr>
          <w:rFonts w:ascii="Times New Roman" w:hAnsi="Times New Roman" w:cs="Times New Roman"/>
          <w:sz w:val="22"/>
          <w:szCs w:val="22"/>
          <w:lang w:val="ru-RU"/>
        </w:rPr>
        <w:t>,</w:t>
      </w:r>
      <w:r w:rsidR="00160E60" w:rsidRPr="00384F89" w:rsidDel="00384F89">
        <w:rPr>
          <w:rFonts w:ascii="Times New Roman" w:hAnsi="Times New Roman" w:cs="Times New Roman"/>
          <w:sz w:val="22"/>
          <w:szCs w:val="22"/>
          <w:lang w:val="ru-RU"/>
        </w:rPr>
        <w:t xml:space="preserve"> </w:t>
      </w:r>
      <w:r w:rsidR="00160E60" w:rsidRPr="00384F89">
        <w:rPr>
          <w:rFonts w:ascii="Times New Roman" w:hAnsi="Times New Roman" w:cs="Times New Roman"/>
          <w:sz w:val="22"/>
          <w:szCs w:val="22"/>
          <w:lang w:val="ru-RU"/>
        </w:rPr>
        <w:t>Трусов Дмитрий Юрьевич, Левин Борис Вениаминович, Батталов Ильдар Асхатович, Хромова Татьяна Александровна</w:t>
      </w:r>
      <w:r w:rsidR="00160E60">
        <w:rPr>
          <w:rFonts w:ascii="Times New Roman" w:hAnsi="Times New Roman" w:cs="Times New Roman"/>
          <w:sz w:val="22"/>
          <w:szCs w:val="22"/>
          <w:lang w:val="ru-RU"/>
        </w:rPr>
        <w:t>.</w:t>
      </w:r>
    </w:p>
    <w:p w:rsidR="00160E60" w:rsidRDefault="00593129" w:rsidP="00AB3706">
      <w:pPr>
        <w:pStyle w:val="ConsPlusNormal"/>
        <w:spacing w:before="120"/>
        <w:jc w:val="both"/>
        <w:rPr>
          <w:rFonts w:ascii="Times New Roman" w:hAnsi="Times New Roman" w:cs="Times New Roman"/>
          <w:sz w:val="22"/>
          <w:szCs w:val="22"/>
          <w:lang w:val="ru-RU"/>
        </w:rPr>
      </w:pPr>
      <w:r w:rsidRPr="00593129">
        <w:rPr>
          <w:rFonts w:ascii="Times New Roman" w:hAnsi="Times New Roman" w:cs="Times New Roman"/>
          <w:sz w:val="22"/>
          <w:szCs w:val="22"/>
          <w:lang w:val="ru-RU"/>
        </w:rPr>
        <w:t>Вошл</w:t>
      </w:r>
      <w:r w:rsidR="00160E60">
        <w:rPr>
          <w:rFonts w:ascii="Times New Roman" w:hAnsi="Times New Roman" w:cs="Times New Roman"/>
          <w:sz w:val="22"/>
          <w:szCs w:val="22"/>
          <w:lang w:val="ru-RU"/>
        </w:rPr>
        <w:t>и</w:t>
      </w:r>
      <w:r w:rsidRPr="00593129">
        <w:rPr>
          <w:rFonts w:ascii="Times New Roman" w:hAnsi="Times New Roman" w:cs="Times New Roman"/>
          <w:sz w:val="22"/>
          <w:szCs w:val="22"/>
          <w:lang w:val="ru-RU"/>
        </w:rPr>
        <w:t xml:space="preserve"> в состав Совета Директоров</w:t>
      </w:r>
      <w:r w:rsidR="00C40850">
        <w:rPr>
          <w:rFonts w:ascii="Times New Roman" w:hAnsi="Times New Roman" w:cs="Times New Roman"/>
          <w:sz w:val="22"/>
          <w:szCs w:val="22"/>
          <w:lang w:val="ru-RU"/>
        </w:rPr>
        <w:t>:</w:t>
      </w:r>
    </w:p>
    <w:p w:rsidR="003C0AB6" w:rsidRDefault="00593129" w:rsidP="00AB3706">
      <w:pPr>
        <w:pStyle w:val="ConsPlusNormal"/>
        <w:spacing w:before="120"/>
        <w:jc w:val="both"/>
        <w:rPr>
          <w:rFonts w:ascii="Times New Roman" w:hAnsi="Times New Roman" w:cs="Times New Roman"/>
          <w:sz w:val="22"/>
          <w:szCs w:val="22"/>
          <w:lang w:val="ru-RU"/>
        </w:rPr>
      </w:pPr>
      <w:r w:rsidRPr="00593129">
        <w:rPr>
          <w:rFonts w:ascii="Times New Roman" w:hAnsi="Times New Roman" w:cs="Times New Roman"/>
          <w:sz w:val="22"/>
          <w:szCs w:val="22"/>
          <w:lang w:val="ru-RU"/>
        </w:rPr>
        <w:t xml:space="preserve">Фарафонтов Алексей Викторович - </w:t>
      </w:r>
      <w:r>
        <w:rPr>
          <w:rFonts w:ascii="Times New Roman" w:hAnsi="Times New Roman" w:cs="Times New Roman"/>
          <w:sz w:val="22"/>
          <w:szCs w:val="22"/>
          <w:lang w:val="ru-RU"/>
        </w:rPr>
        <w:t>Председатель Совета Директоров</w:t>
      </w:r>
    </w:p>
    <w:p w:rsidR="00160E60" w:rsidRPr="00160E60" w:rsidRDefault="00593129" w:rsidP="00AB3706">
      <w:pPr>
        <w:pStyle w:val="ConsPlusNormal"/>
        <w:spacing w:before="120"/>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Члены Совета Директоров: </w:t>
      </w:r>
      <w:r w:rsidRPr="00593129">
        <w:rPr>
          <w:rFonts w:ascii="Times New Roman" w:hAnsi="Times New Roman" w:cs="Times New Roman"/>
          <w:sz w:val="22"/>
          <w:szCs w:val="22"/>
          <w:lang w:val="ru-RU"/>
        </w:rPr>
        <w:t>Баттулин Дамир Рашитович, Белых Игорь Николаевич, Маслий Антон Александрович, Черемисин Дмитрий Владимирович.</w:t>
      </w:r>
    </w:p>
    <w:p w:rsidR="003C0AB6" w:rsidRPr="00962A6D" w:rsidRDefault="00C81CB9" w:rsidP="00AB3706">
      <w:pPr>
        <w:pStyle w:val="ConsPlusNormal"/>
        <w:spacing w:before="120"/>
        <w:jc w:val="both"/>
        <w:rPr>
          <w:rFonts w:ascii="Times New Roman" w:hAnsi="Times New Roman" w:cs="Times New Roman"/>
          <w:sz w:val="22"/>
          <w:szCs w:val="22"/>
          <w:lang w:val="ru-RU"/>
        </w:rPr>
      </w:pPr>
      <w:r w:rsidRPr="00962A6D">
        <w:rPr>
          <w:rStyle w:val="hps"/>
          <w:rFonts w:ascii="Times New Roman" w:hAnsi="Times New Roman" w:cs="Times New Roman"/>
          <w:sz w:val="22"/>
          <w:szCs w:val="22"/>
          <w:lang w:val="ru-RU"/>
        </w:rPr>
        <w:t xml:space="preserve">Руководство текущей деятельностью Банка осуществляется </w:t>
      </w:r>
      <w:r w:rsidRPr="00962A6D">
        <w:rPr>
          <w:rFonts w:ascii="Times New Roman" w:hAnsi="Times New Roman" w:cs="Times New Roman"/>
          <w:sz w:val="22"/>
          <w:szCs w:val="22"/>
          <w:lang w:val="ru-RU"/>
        </w:rPr>
        <w:t>единоличным исполнительным органом</w:t>
      </w:r>
      <w:r w:rsidR="00E12881">
        <w:rPr>
          <w:rFonts w:ascii="Times New Roman" w:hAnsi="Times New Roman" w:cs="Times New Roman"/>
          <w:sz w:val="22"/>
          <w:szCs w:val="22"/>
          <w:lang w:val="ru-RU"/>
        </w:rPr>
        <w:t xml:space="preserve">, </w:t>
      </w:r>
      <w:r w:rsidRPr="00962A6D">
        <w:rPr>
          <w:rFonts w:ascii="Times New Roman" w:hAnsi="Times New Roman" w:cs="Times New Roman"/>
          <w:sz w:val="22"/>
          <w:szCs w:val="22"/>
          <w:lang w:val="ru-RU"/>
        </w:rPr>
        <w:t>Председателем Правления Банка</w:t>
      </w:r>
      <w:r w:rsidR="00E12881">
        <w:rPr>
          <w:rFonts w:ascii="Times New Roman" w:hAnsi="Times New Roman" w:cs="Times New Roman"/>
          <w:sz w:val="22"/>
          <w:szCs w:val="22"/>
          <w:lang w:val="ru-RU"/>
        </w:rPr>
        <w:t xml:space="preserve">, </w:t>
      </w:r>
      <w:r w:rsidRPr="00962A6D">
        <w:rPr>
          <w:rFonts w:ascii="Times New Roman" w:hAnsi="Times New Roman" w:cs="Times New Roman"/>
          <w:sz w:val="22"/>
          <w:szCs w:val="22"/>
          <w:lang w:val="ru-RU"/>
        </w:rPr>
        <w:t>и коллективным исполнительным органом</w:t>
      </w:r>
      <w:r w:rsidR="00E12881">
        <w:rPr>
          <w:rFonts w:ascii="Times New Roman" w:hAnsi="Times New Roman" w:cs="Times New Roman"/>
          <w:sz w:val="22"/>
          <w:szCs w:val="22"/>
          <w:lang w:val="ru-RU"/>
        </w:rPr>
        <w:t>,</w:t>
      </w:r>
      <w:r w:rsidR="00E12881">
        <w:rPr>
          <w:rFonts w:ascii="Times New Roman" w:hAnsi="Times New Roman" w:cs="Times New Roman"/>
          <w:b/>
          <w:sz w:val="22"/>
          <w:szCs w:val="22"/>
          <w:lang w:val="ru-RU"/>
        </w:rPr>
        <w:t xml:space="preserve"> </w:t>
      </w:r>
      <w:r w:rsidRPr="00962A6D">
        <w:rPr>
          <w:rFonts w:ascii="Times New Roman" w:hAnsi="Times New Roman" w:cs="Times New Roman"/>
          <w:sz w:val="22"/>
          <w:szCs w:val="22"/>
          <w:lang w:val="ru-RU"/>
        </w:rPr>
        <w:t>Правлением Банка. Совет Директоров назначает Председателя Правления и определяет состав Правления. Исполнительные органы Банка несут ответственность за выполнение решений, принятых Общим собранием акционеров и Советом Директоров Банка. Исполнительные органы Банка подотчетны Совету Директоров Банка и Общему собранию акционеров.</w:t>
      </w:r>
    </w:p>
    <w:p w:rsidR="003C0AB6" w:rsidRPr="00962A6D" w:rsidRDefault="00C81CB9" w:rsidP="007926B8">
      <w:pPr>
        <w:pStyle w:val="ConsPlusNormal"/>
        <w:keepNext/>
        <w:keepLines/>
        <w:spacing w:before="120" w:line="240" w:lineRule="atLeast"/>
        <w:jc w:val="both"/>
        <w:rPr>
          <w:rFonts w:ascii="Times New Roman" w:hAnsi="Times New Roman" w:cs="Times New Roman"/>
          <w:sz w:val="22"/>
          <w:szCs w:val="22"/>
          <w:lang w:val="ru-RU"/>
        </w:rPr>
      </w:pPr>
      <w:r w:rsidRPr="00962A6D">
        <w:rPr>
          <w:rFonts w:ascii="Times New Roman" w:hAnsi="Times New Roman" w:cs="Times New Roman"/>
          <w:sz w:val="22"/>
          <w:szCs w:val="22"/>
          <w:lang w:val="ru-RU"/>
        </w:rPr>
        <w:t>По состоянию на 31 декабря 201</w:t>
      </w:r>
      <w:r w:rsidR="00962A6D">
        <w:rPr>
          <w:rFonts w:ascii="Times New Roman" w:hAnsi="Times New Roman" w:cs="Times New Roman"/>
          <w:sz w:val="22"/>
          <w:szCs w:val="22"/>
          <w:lang w:val="ru-RU"/>
        </w:rPr>
        <w:t>4</w:t>
      </w:r>
      <w:r w:rsidRPr="00962A6D">
        <w:rPr>
          <w:rFonts w:ascii="Times New Roman" w:hAnsi="Times New Roman" w:cs="Times New Roman"/>
          <w:sz w:val="22"/>
          <w:szCs w:val="22"/>
          <w:lang w:val="ru-RU"/>
        </w:rPr>
        <w:t xml:space="preserve"> года состав Правления является следующим:</w:t>
      </w:r>
    </w:p>
    <w:p w:rsidR="00962A6D" w:rsidRDefault="00962A6D" w:rsidP="003C0AB6">
      <w:pPr>
        <w:pStyle w:val="ConsPlusNormal"/>
        <w:spacing w:before="120" w:line="240" w:lineRule="atLeast"/>
        <w:jc w:val="both"/>
        <w:rPr>
          <w:rFonts w:ascii="Times New Roman" w:hAnsi="Times New Roman" w:cs="Times New Roman"/>
          <w:sz w:val="22"/>
          <w:szCs w:val="22"/>
          <w:lang w:val="ru-RU"/>
        </w:rPr>
      </w:pPr>
      <w:r w:rsidRPr="00962A6D">
        <w:rPr>
          <w:rFonts w:ascii="Times New Roman" w:hAnsi="Times New Roman" w:cs="Times New Roman"/>
          <w:sz w:val="22"/>
          <w:szCs w:val="22"/>
          <w:lang w:val="ru-RU"/>
        </w:rPr>
        <w:t>Павелко Павел Александрович</w:t>
      </w:r>
      <w:r w:rsidRPr="00962A6D" w:rsidDel="00962A6D">
        <w:rPr>
          <w:rFonts w:ascii="Times New Roman" w:hAnsi="Times New Roman" w:cs="Times New Roman"/>
          <w:sz w:val="22"/>
          <w:szCs w:val="22"/>
          <w:lang w:val="ru-RU"/>
        </w:rPr>
        <w:t xml:space="preserve"> </w:t>
      </w:r>
      <w:r w:rsidR="00C81CB9" w:rsidRPr="00962A6D">
        <w:rPr>
          <w:rFonts w:ascii="Times New Roman" w:hAnsi="Times New Roman" w:cs="Times New Roman"/>
          <w:sz w:val="22"/>
          <w:szCs w:val="22"/>
          <w:lang w:val="ru-RU"/>
        </w:rPr>
        <w:t xml:space="preserve">– </w:t>
      </w:r>
      <w:r>
        <w:rPr>
          <w:rFonts w:ascii="Times New Roman" w:hAnsi="Times New Roman" w:cs="Times New Roman"/>
          <w:sz w:val="22"/>
          <w:szCs w:val="22"/>
          <w:lang w:val="ru-RU"/>
        </w:rPr>
        <w:t>Председател</w:t>
      </w:r>
      <w:r w:rsidR="00C40850">
        <w:rPr>
          <w:rFonts w:ascii="Times New Roman" w:hAnsi="Times New Roman" w:cs="Times New Roman"/>
          <w:sz w:val="22"/>
          <w:szCs w:val="22"/>
          <w:lang w:val="ru-RU"/>
        </w:rPr>
        <w:t>ь</w:t>
      </w:r>
      <w:r>
        <w:rPr>
          <w:rFonts w:ascii="Times New Roman" w:hAnsi="Times New Roman" w:cs="Times New Roman"/>
          <w:sz w:val="22"/>
          <w:szCs w:val="22"/>
          <w:lang w:val="ru-RU"/>
        </w:rPr>
        <w:t xml:space="preserve"> Правления</w:t>
      </w:r>
    </w:p>
    <w:p w:rsidR="003C0AB6" w:rsidRPr="00962A6D" w:rsidRDefault="00C81CB9" w:rsidP="003C0AB6">
      <w:pPr>
        <w:pStyle w:val="ConsPlusNormal"/>
        <w:spacing w:before="120" w:line="240" w:lineRule="atLeast"/>
        <w:jc w:val="both"/>
        <w:rPr>
          <w:rFonts w:ascii="Times New Roman" w:hAnsi="Times New Roman" w:cs="Times New Roman"/>
          <w:sz w:val="22"/>
          <w:szCs w:val="22"/>
          <w:lang w:val="ru-RU"/>
        </w:rPr>
      </w:pPr>
      <w:r w:rsidRPr="00962A6D">
        <w:rPr>
          <w:rFonts w:ascii="Times New Roman" w:hAnsi="Times New Roman" w:cs="Times New Roman"/>
          <w:sz w:val="22"/>
          <w:szCs w:val="22"/>
          <w:lang w:val="ru-RU"/>
        </w:rPr>
        <w:t>Члены Правления:</w:t>
      </w:r>
      <w:r w:rsidR="00A13F50">
        <w:rPr>
          <w:rFonts w:ascii="Times New Roman" w:hAnsi="Times New Roman" w:cs="Times New Roman"/>
          <w:sz w:val="22"/>
          <w:szCs w:val="22"/>
          <w:lang w:val="ru-RU"/>
        </w:rPr>
        <w:t xml:space="preserve"> </w:t>
      </w:r>
      <w:r w:rsidRPr="00962A6D">
        <w:rPr>
          <w:rFonts w:ascii="Times New Roman" w:hAnsi="Times New Roman" w:cs="Times New Roman"/>
          <w:sz w:val="22"/>
          <w:szCs w:val="22"/>
          <w:lang w:val="ru-RU"/>
        </w:rPr>
        <w:t>Позднова Светлана Константиновна, Москвина Анна Евгеньевна, Аношко Ксения Владимировна</w:t>
      </w:r>
      <w:r w:rsidR="00962A6D">
        <w:rPr>
          <w:rFonts w:ascii="Times New Roman" w:hAnsi="Times New Roman" w:cs="Times New Roman"/>
          <w:sz w:val="22"/>
          <w:szCs w:val="22"/>
          <w:lang w:val="ru-RU"/>
        </w:rPr>
        <w:t xml:space="preserve">, </w:t>
      </w:r>
      <w:r w:rsidR="00962A6D" w:rsidRPr="00962A6D">
        <w:rPr>
          <w:rFonts w:ascii="Times New Roman" w:hAnsi="Times New Roman" w:cs="Times New Roman"/>
          <w:sz w:val="22"/>
          <w:szCs w:val="22"/>
          <w:lang w:val="ru-RU"/>
        </w:rPr>
        <w:t>Барабаш Светлана Анатольевна</w:t>
      </w:r>
      <w:r w:rsidR="00962A6D">
        <w:rPr>
          <w:rFonts w:ascii="Times New Roman" w:hAnsi="Times New Roman" w:cs="Times New Roman"/>
          <w:sz w:val="22"/>
          <w:szCs w:val="22"/>
          <w:lang w:val="ru-RU"/>
        </w:rPr>
        <w:t>.</w:t>
      </w:r>
    </w:p>
    <w:p w:rsidR="003C0AB6" w:rsidRPr="00962A6D" w:rsidRDefault="00C81CB9" w:rsidP="003C0AB6">
      <w:pPr>
        <w:pStyle w:val="ConsPlusNormal"/>
        <w:spacing w:before="120" w:line="240" w:lineRule="atLeast"/>
        <w:jc w:val="both"/>
        <w:rPr>
          <w:rFonts w:ascii="Times New Roman" w:hAnsi="Times New Roman" w:cs="Times New Roman"/>
          <w:sz w:val="22"/>
          <w:szCs w:val="22"/>
          <w:lang w:val="ru-RU"/>
        </w:rPr>
      </w:pPr>
      <w:r w:rsidRPr="00962A6D">
        <w:rPr>
          <w:rFonts w:ascii="Times New Roman" w:hAnsi="Times New Roman" w:cs="Times New Roman"/>
          <w:sz w:val="22"/>
          <w:szCs w:val="22"/>
          <w:lang w:val="ru-RU"/>
        </w:rPr>
        <w:t>В течение 201</w:t>
      </w:r>
      <w:r w:rsidR="00962A6D" w:rsidRPr="00962A6D">
        <w:rPr>
          <w:rFonts w:ascii="Times New Roman" w:hAnsi="Times New Roman" w:cs="Times New Roman"/>
          <w:sz w:val="22"/>
          <w:szCs w:val="22"/>
          <w:lang w:val="ru-RU"/>
        </w:rPr>
        <w:t>4</w:t>
      </w:r>
      <w:r w:rsidRPr="00962A6D">
        <w:rPr>
          <w:rFonts w:ascii="Times New Roman" w:hAnsi="Times New Roman" w:cs="Times New Roman"/>
          <w:sz w:val="22"/>
          <w:szCs w:val="22"/>
          <w:lang w:val="ru-RU"/>
        </w:rPr>
        <w:t xml:space="preserve"> года в составе Правления произошли следующие изменения:</w:t>
      </w:r>
    </w:p>
    <w:p w:rsidR="003C0AB6" w:rsidRPr="00962A6D" w:rsidRDefault="00C81CB9" w:rsidP="003C0AB6">
      <w:pPr>
        <w:pStyle w:val="ConsPlusNormal"/>
        <w:spacing w:before="120" w:line="240" w:lineRule="atLeast"/>
        <w:jc w:val="both"/>
        <w:rPr>
          <w:rFonts w:ascii="Times New Roman" w:hAnsi="Times New Roman" w:cs="Times New Roman"/>
          <w:sz w:val="22"/>
          <w:szCs w:val="22"/>
          <w:lang w:val="ru-RU"/>
        </w:rPr>
      </w:pPr>
      <w:r w:rsidRPr="00962A6D">
        <w:rPr>
          <w:rFonts w:ascii="Times New Roman" w:hAnsi="Times New Roman" w:cs="Times New Roman"/>
          <w:sz w:val="22"/>
          <w:szCs w:val="22"/>
          <w:lang w:val="ru-RU"/>
        </w:rPr>
        <w:t>Вошли в состав Правления:</w:t>
      </w:r>
      <w:r w:rsidR="00962A6D">
        <w:rPr>
          <w:rFonts w:ascii="Times New Roman" w:hAnsi="Times New Roman" w:cs="Times New Roman"/>
          <w:sz w:val="22"/>
          <w:szCs w:val="22"/>
          <w:lang w:val="ru-RU"/>
        </w:rPr>
        <w:t xml:space="preserve"> </w:t>
      </w:r>
      <w:r w:rsidR="00962A6D" w:rsidRPr="00962A6D">
        <w:rPr>
          <w:rFonts w:ascii="Times New Roman" w:hAnsi="Times New Roman" w:cs="Times New Roman"/>
          <w:sz w:val="22"/>
          <w:szCs w:val="22"/>
          <w:lang w:val="ru-RU"/>
        </w:rPr>
        <w:t>Павелко Павел Александрович</w:t>
      </w:r>
      <w:r w:rsidR="00962A6D">
        <w:rPr>
          <w:rFonts w:ascii="Times New Roman" w:hAnsi="Times New Roman" w:cs="Times New Roman"/>
          <w:sz w:val="22"/>
          <w:szCs w:val="22"/>
          <w:lang w:val="ru-RU"/>
        </w:rPr>
        <w:t xml:space="preserve">, </w:t>
      </w:r>
      <w:r w:rsidR="00962A6D" w:rsidRPr="00962A6D">
        <w:rPr>
          <w:rFonts w:ascii="Times New Roman" w:hAnsi="Times New Roman" w:cs="Times New Roman"/>
          <w:sz w:val="22"/>
          <w:szCs w:val="22"/>
          <w:lang w:val="ru-RU"/>
        </w:rPr>
        <w:t>Барабаш Светлана Анатольевна</w:t>
      </w:r>
      <w:r w:rsidR="00962A6D">
        <w:rPr>
          <w:rFonts w:ascii="Times New Roman" w:hAnsi="Times New Roman" w:cs="Times New Roman"/>
          <w:sz w:val="22"/>
          <w:szCs w:val="22"/>
          <w:lang w:val="ru-RU"/>
        </w:rPr>
        <w:t>.</w:t>
      </w:r>
    </w:p>
    <w:p w:rsidR="008C1676" w:rsidRPr="00384F89" w:rsidRDefault="00C81CB9" w:rsidP="008C1676">
      <w:pPr>
        <w:pStyle w:val="ConsPlusNormal"/>
        <w:spacing w:before="120" w:line="240" w:lineRule="atLeast"/>
        <w:jc w:val="both"/>
        <w:rPr>
          <w:rFonts w:ascii="Times New Roman" w:hAnsi="Times New Roman" w:cs="Times New Roman"/>
          <w:sz w:val="22"/>
          <w:szCs w:val="22"/>
          <w:highlight w:val="red"/>
          <w:lang w:val="ru-RU"/>
        </w:rPr>
      </w:pPr>
      <w:r w:rsidRPr="008C1676">
        <w:rPr>
          <w:rFonts w:ascii="Times New Roman" w:hAnsi="Times New Roman" w:cs="Times New Roman"/>
          <w:sz w:val="22"/>
          <w:szCs w:val="22"/>
          <w:lang w:val="ru-RU"/>
        </w:rPr>
        <w:t>Выбыл</w:t>
      </w:r>
      <w:r w:rsidR="00C40850">
        <w:rPr>
          <w:rFonts w:ascii="Times New Roman" w:hAnsi="Times New Roman" w:cs="Times New Roman"/>
          <w:sz w:val="22"/>
          <w:szCs w:val="22"/>
          <w:lang w:val="ru-RU"/>
        </w:rPr>
        <w:t>и</w:t>
      </w:r>
      <w:r w:rsidRPr="008C1676">
        <w:rPr>
          <w:rFonts w:ascii="Times New Roman" w:hAnsi="Times New Roman" w:cs="Times New Roman"/>
          <w:sz w:val="22"/>
          <w:szCs w:val="22"/>
          <w:lang w:val="ru-RU"/>
        </w:rPr>
        <w:t xml:space="preserve"> из состава</w:t>
      </w:r>
      <w:r w:rsidR="00092B6C">
        <w:rPr>
          <w:rFonts w:ascii="Times New Roman" w:hAnsi="Times New Roman" w:cs="Times New Roman"/>
          <w:sz w:val="22"/>
          <w:szCs w:val="22"/>
          <w:lang w:val="ru-RU"/>
        </w:rPr>
        <w:t xml:space="preserve"> </w:t>
      </w:r>
      <w:r w:rsidRPr="008C1676">
        <w:rPr>
          <w:rFonts w:ascii="Times New Roman" w:hAnsi="Times New Roman" w:cs="Times New Roman"/>
          <w:sz w:val="22"/>
          <w:szCs w:val="22"/>
          <w:lang w:val="ru-RU"/>
        </w:rPr>
        <w:t>Правления</w:t>
      </w:r>
      <w:r w:rsidR="00092B6C">
        <w:rPr>
          <w:rFonts w:ascii="Times New Roman" w:hAnsi="Times New Roman" w:cs="Times New Roman"/>
          <w:sz w:val="22"/>
          <w:szCs w:val="22"/>
          <w:lang w:val="ru-RU"/>
        </w:rPr>
        <w:t>:</w:t>
      </w:r>
      <w:r w:rsidR="008C1676">
        <w:rPr>
          <w:rFonts w:ascii="Times New Roman" w:hAnsi="Times New Roman" w:cs="Times New Roman"/>
          <w:sz w:val="22"/>
          <w:szCs w:val="22"/>
          <w:lang w:val="ru-RU"/>
        </w:rPr>
        <w:t xml:space="preserve"> </w:t>
      </w:r>
      <w:r w:rsidR="008C1676" w:rsidRPr="008C1676">
        <w:rPr>
          <w:rFonts w:ascii="Times New Roman" w:hAnsi="Times New Roman" w:cs="Times New Roman"/>
          <w:sz w:val="22"/>
          <w:szCs w:val="22"/>
          <w:lang w:val="ru-RU"/>
        </w:rPr>
        <w:t>Манько Игорь Александрович</w:t>
      </w:r>
      <w:r w:rsidR="008C1676">
        <w:rPr>
          <w:rFonts w:ascii="Times New Roman" w:hAnsi="Times New Roman" w:cs="Times New Roman"/>
          <w:sz w:val="22"/>
          <w:szCs w:val="22"/>
          <w:lang w:val="ru-RU"/>
        </w:rPr>
        <w:t>.</w:t>
      </w:r>
    </w:p>
    <w:p w:rsidR="003C0AB6" w:rsidRPr="00A13F50" w:rsidRDefault="00593129" w:rsidP="003C0AB6">
      <w:pPr>
        <w:pStyle w:val="ConsPlusNormal"/>
        <w:spacing w:before="120" w:line="240" w:lineRule="atLeast"/>
        <w:jc w:val="both"/>
        <w:rPr>
          <w:rFonts w:ascii="Times New Roman" w:hAnsi="Times New Roman" w:cs="Times New Roman"/>
          <w:sz w:val="22"/>
          <w:szCs w:val="22"/>
          <w:lang w:val="ru-RU"/>
        </w:rPr>
      </w:pPr>
      <w:r w:rsidRPr="00593129">
        <w:rPr>
          <w:rFonts w:ascii="Times New Roman" w:hAnsi="Times New Roman" w:cs="Times New Roman"/>
          <w:sz w:val="22"/>
          <w:szCs w:val="22"/>
          <w:lang w:val="ru-RU"/>
        </w:rPr>
        <w:t>В период после отчетной даты и до даты подписания отчетности произошли следующие изменения в составе Правления:</w:t>
      </w:r>
    </w:p>
    <w:p w:rsidR="00CE4A38" w:rsidRDefault="00A13F50">
      <w:pPr>
        <w:jc w:val="both"/>
        <w:rPr>
          <w:szCs w:val="22"/>
          <w:lang w:val="ru-RU"/>
        </w:rPr>
      </w:pPr>
      <w:r>
        <w:rPr>
          <w:szCs w:val="22"/>
          <w:lang w:val="ru-RU"/>
        </w:rPr>
        <w:t>Назначена исполняющей обязанности Председателя Правления</w:t>
      </w:r>
      <w:r w:rsidR="00C40850">
        <w:rPr>
          <w:szCs w:val="22"/>
          <w:lang w:val="ru-RU"/>
        </w:rPr>
        <w:t xml:space="preserve">: </w:t>
      </w:r>
      <w:r>
        <w:rPr>
          <w:szCs w:val="22"/>
          <w:lang w:val="ru-RU"/>
        </w:rPr>
        <w:t>Москвина Анна Евгеньевна.</w:t>
      </w:r>
    </w:p>
    <w:p w:rsidR="00CE4A38" w:rsidRDefault="00A13F50">
      <w:pPr>
        <w:jc w:val="both"/>
        <w:rPr>
          <w:szCs w:val="22"/>
          <w:lang w:val="ru-RU"/>
        </w:rPr>
      </w:pPr>
      <w:r w:rsidRPr="00160E60">
        <w:rPr>
          <w:szCs w:val="22"/>
          <w:lang w:val="ru-RU"/>
        </w:rPr>
        <w:t>Выбыли из состава</w:t>
      </w:r>
      <w:r>
        <w:rPr>
          <w:szCs w:val="22"/>
          <w:lang w:val="ru-RU"/>
        </w:rPr>
        <w:t xml:space="preserve"> Правления: </w:t>
      </w:r>
      <w:r w:rsidRPr="00962A6D">
        <w:rPr>
          <w:szCs w:val="22"/>
          <w:lang w:val="ru-RU"/>
        </w:rPr>
        <w:t>Павелко Павел Александрович</w:t>
      </w:r>
      <w:r>
        <w:rPr>
          <w:szCs w:val="22"/>
          <w:lang w:val="ru-RU"/>
        </w:rPr>
        <w:t xml:space="preserve">, </w:t>
      </w:r>
      <w:r w:rsidRPr="00962A6D">
        <w:rPr>
          <w:szCs w:val="22"/>
          <w:lang w:val="ru-RU"/>
        </w:rPr>
        <w:t>Позднова Светлана Константиновна</w:t>
      </w:r>
      <w:r>
        <w:rPr>
          <w:szCs w:val="22"/>
          <w:lang w:val="ru-RU"/>
        </w:rPr>
        <w:t>.</w:t>
      </w:r>
    </w:p>
    <w:p w:rsidR="00AF3E57" w:rsidRPr="00AF3E57" w:rsidRDefault="00AF3E57" w:rsidP="00AF3E57">
      <w:pPr>
        <w:pStyle w:val="ConsPlusNormal"/>
        <w:spacing w:before="120" w:line="240" w:lineRule="atLeast"/>
        <w:jc w:val="both"/>
        <w:rPr>
          <w:rFonts w:ascii="Times New Roman" w:hAnsi="Times New Roman"/>
          <w:sz w:val="22"/>
          <w:lang w:val="ru-RU"/>
        </w:rPr>
      </w:pPr>
      <w:r>
        <w:rPr>
          <w:rFonts w:ascii="Times New Roman" w:hAnsi="Times New Roman"/>
          <w:sz w:val="22"/>
          <w:lang w:val="ru-RU"/>
        </w:rPr>
        <w:t>Аронов Сергей Владимирович назначен Председателем Правления.</w:t>
      </w:r>
    </w:p>
    <w:p w:rsidR="00AF3E57" w:rsidRPr="00AF3E57" w:rsidRDefault="00AF3E57">
      <w:pPr>
        <w:jc w:val="both"/>
        <w:rPr>
          <w:szCs w:val="22"/>
          <w:lang w:val="ru-RU"/>
        </w:rPr>
      </w:pPr>
    </w:p>
    <w:p w:rsidR="00CE4A38" w:rsidRPr="00911DC7" w:rsidRDefault="00A13F50">
      <w:pPr>
        <w:jc w:val="both"/>
        <w:rPr>
          <w:szCs w:val="22"/>
          <w:lang w:val="ru-RU"/>
        </w:rPr>
      </w:pPr>
      <w:r w:rsidRPr="00911DC7">
        <w:rPr>
          <w:szCs w:val="22"/>
          <w:lang w:val="ru-RU"/>
        </w:rPr>
        <w:t>С</w:t>
      </w:r>
      <w:r w:rsidR="008C1676" w:rsidRPr="00911DC7">
        <w:rPr>
          <w:szCs w:val="22"/>
          <w:lang w:val="ru-RU"/>
        </w:rPr>
        <w:t xml:space="preserve"> 28</w:t>
      </w:r>
      <w:r w:rsidR="00B143BF">
        <w:rPr>
          <w:szCs w:val="22"/>
          <w:lang w:val="ru-RU"/>
        </w:rPr>
        <w:t xml:space="preserve"> ноября </w:t>
      </w:r>
      <w:r w:rsidR="008C1676" w:rsidRPr="00911DC7">
        <w:rPr>
          <w:szCs w:val="22"/>
          <w:lang w:val="ru-RU"/>
        </w:rPr>
        <w:t xml:space="preserve">2014 </w:t>
      </w:r>
      <w:r w:rsidR="00B143BF">
        <w:rPr>
          <w:szCs w:val="22"/>
          <w:lang w:val="ru-RU"/>
        </w:rPr>
        <w:t xml:space="preserve">года </w:t>
      </w:r>
      <w:r w:rsidR="00013AE7" w:rsidRPr="00911DC7">
        <w:rPr>
          <w:szCs w:val="22"/>
          <w:lang w:val="ru-RU"/>
        </w:rPr>
        <w:t>по 25</w:t>
      </w:r>
      <w:r w:rsidR="00B143BF">
        <w:rPr>
          <w:szCs w:val="22"/>
          <w:lang w:val="ru-RU"/>
        </w:rPr>
        <w:t xml:space="preserve"> марта 20</w:t>
      </w:r>
      <w:r w:rsidR="00013AE7" w:rsidRPr="00911DC7">
        <w:rPr>
          <w:szCs w:val="22"/>
          <w:lang w:val="ru-RU"/>
        </w:rPr>
        <w:t>15</w:t>
      </w:r>
      <w:r w:rsidR="00B143BF">
        <w:rPr>
          <w:szCs w:val="22"/>
          <w:lang w:val="ru-RU"/>
        </w:rPr>
        <w:t xml:space="preserve"> года</w:t>
      </w:r>
      <w:r w:rsidR="00013AE7" w:rsidRPr="00911DC7">
        <w:rPr>
          <w:szCs w:val="22"/>
          <w:lang w:val="ru-RU"/>
        </w:rPr>
        <w:t xml:space="preserve"> </w:t>
      </w:r>
      <w:r w:rsidR="008C1676" w:rsidRPr="00911DC7">
        <w:rPr>
          <w:szCs w:val="22"/>
          <w:lang w:val="ru-RU"/>
        </w:rPr>
        <w:t xml:space="preserve">функции временной администрации Банка </w:t>
      </w:r>
      <w:r w:rsidR="00013AE7" w:rsidRPr="00911DC7">
        <w:rPr>
          <w:szCs w:val="22"/>
          <w:lang w:val="ru-RU"/>
        </w:rPr>
        <w:t xml:space="preserve">были </w:t>
      </w:r>
      <w:r w:rsidR="008C1676" w:rsidRPr="00911DC7">
        <w:rPr>
          <w:szCs w:val="22"/>
          <w:lang w:val="ru-RU"/>
        </w:rPr>
        <w:t xml:space="preserve">возложены на </w:t>
      </w:r>
      <w:r w:rsidR="00C40850">
        <w:rPr>
          <w:szCs w:val="22"/>
          <w:lang w:val="ru-RU"/>
        </w:rPr>
        <w:t>Агентство</w:t>
      </w:r>
      <w:r w:rsidR="00B143BF">
        <w:rPr>
          <w:szCs w:val="22"/>
          <w:lang w:val="ru-RU"/>
        </w:rPr>
        <w:t xml:space="preserve"> </w:t>
      </w:r>
      <w:r w:rsidR="00515FF7" w:rsidRPr="00911DC7">
        <w:rPr>
          <w:szCs w:val="22"/>
          <w:lang w:val="ru-RU"/>
        </w:rPr>
        <w:t xml:space="preserve">и на </w:t>
      </w:r>
      <w:r w:rsidR="00A81A2A">
        <w:rPr>
          <w:szCs w:val="22"/>
          <w:lang w:val="ru-RU"/>
        </w:rPr>
        <w:t xml:space="preserve">этот </w:t>
      </w:r>
      <w:r w:rsidR="00515FF7" w:rsidRPr="00911DC7">
        <w:rPr>
          <w:szCs w:val="22"/>
          <w:lang w:val="ru-RU"/>
        </w:rPr>
        <w:t xml:space="preserve">период полномочия органов управления Банка </w:t>
      </w:r>
      <w:r w:rsidR="00C40850">
        <w:rPr>
          <w:szCs w:val="22"/>
          <w:lang w:val="ru-RU"/>
        </w:rPr>
        <w:t xml:space="preserve">были </w:t>
      </w:r>
      <w:r w:rsidR="00515FF7" w:rsidRPr="00911DC7">
        <w:rPr>
          <w:szCs w:val="22"/>
          <w:lang w:val="ru-RU"/>
        </w:rPr>
        <w:t>приостановлены</w:t>
      </w:r>
      <w:r w:rsidR="00546F97">
        <w:rPr>
          <w:szCs w:val="22"/>
          <w:lang w:val="ru-RU"/>
        </w:rPr>
        <w:t xml:space="preserve"> (Примечание 2)</w:t>
      </w:r>
      <w:r w:rsidR="00515FF7" w:rsidRPr="00911DC7">
        <w:rPr>
          <w:szCs w:val="22"/>
          <w:lang w:val="ru-RU"/>
        </w:rPr>
        <w:t xml:space="preserve">. </w:t>
      </w:r>
    </w:p>
    <w:p w:rsidR="009723D0" w:rsidRDefault="007B3D8A">
      <w:pPr>
        <w:jc w:val="both"/>
        <w:rPr>
          <w:color w:val="000000"/>
          <w:szCs w:val="22"/>
          <w:lang w:val="ru-RU"/>
        </w:rPr>
      </w:pPr>
      <w:r w:rsidRPr="00911DC7">
        <w:rPr>
          <w:color w:val="000000"/>
          <w:szCs w:val="22"/>
          <w:lang w:val="ru-RU"/>
        </w:rPr>
        <w:t>Главной задачей временной администрации явилась задача</w:t>
      </w:r>
      <w:r w:rsidRPr="00911DC7">
        <w:rPr>
          <w:color w:val="000000"/>
          <w:szCs w:val="22"/>
        </w:rPr>
        <w:t> </w:t>
      </w:r>
      <w:r w:rsidRPr="00911DC7">
        <w:rPr>
          <w:color w:val="000000"/>
          <w:szCs w:val="22"/>
          <w:lang w:val="ru-RU"/>
        </w:rPr>
        <w:t xml:space="preserve">реализации мер по предупреждению банкротства, предусмотренных статьей 2 Федерального закона </w:t>
      </w:r>
      <w:r w:rsidR="00BC5EF5" w:rsidRPr="00BC5EF5">
        <w:rPr>
          <w:color w:val="000000"/>
          <w:szCs w:val="22"/>
          <w:lang w:val="ru-RU"/>
        </w:rPr>
        <w:t>“</w:t>
      </w:r>
      <w:r w:rsidRPr="00911DC7">
        <w:rPr>
          <w:color w:val="000000"/>
          <w:szCs w:val="22"/>
          <w:lang w:val="ru-RU"/>
        </w:rPr>
        <w:t>О дополнительных мерах для укрепления</w:t>
      </w:r>
      <w:r w:rsidRPr="00911DC7">
        <w:rPr>
          <w:color w:val="000000"/>
          <w:szCs w:val="22"/>
        </w:rPr>
        <w:t> </w:t>
      </w:r>
      <w:r w:rsidRPr="00911DC7">
        <w:rPr>
          <w:color w:val="000000"/>
          <w:szCs w:val="22"/>
          <w:lang w:val="ru-RU"/>
        </w:rPr>
        <w:t>стабильности банковской системы в период до 31</w:t>
      </w:r>
      <w:r w:rsidR="00C40850">
        <w:rPr>
          <w:color w:val="000000"/>
          <w:szCs w:val="22"/>
          <w:lang w:val="ru-RU"/>
        </w:rPr>
        <w:t> </w:t>
      </w:r>
      <w:r w:rsidRPr="00911DC7">
        <w:rPr>
          <w:color w:val="000000"/>
          <w:szCs w:val="22"/>
          <w:lang w:val="ru-RU"/>
        </w:rPr>
        <w:t>декабря 2014 года</w:t>
      </w:r>
      <w:r w:rsidR="00BC5EF5" w:rsidRPr="00BC5EF5">
        <w:rPr>
          <w:color w:val="000000"/>
          <w:szCs w:val="22"/>
          <w:lang w:val="ru-RU"/>
        </w:rPr>
        <w:t>”</w:t>
      </w:r>
      <w:r w:rsidRPr="00911DC7">
        <w:rPr>
          <w:color w:val="000000"/>
          <w:szCs w:val="22"/>
          <w:lang w:val="ru-RU"/>
        </w:rPr>
        <w:t xml:space="preserve">. Мероприятия по предупреждению банкротства были утверждены решением Совета директоров </w:t>
      </w:r>
      <w:r w:rsidR="00B143BF">
        <w:rPr>
          <w:color w:val="000000"/>
          <w:szCs w:val="22"/>
          <w:lang w:val="ru-RU"/>
        </w:rPr>
        <w:t>ЦБ РФ</w:t>
      </w:r>
      <w:r w:rsidRPr="00911DC7">
        <w:rPr>
          <w:color w:val="000000"/>
          <w:szCs w:val="22"/>
          <w:lang w:val="ru-RU"/>
        </w:rPr>
        <w:t xml:space="preserve"> от 27</w:t>
      </w:r>
      <w:r w:rsidR="00B143BF">
        <w:rPr>
          <w:color w:val="000000"/>
          <w:szCs w:val="22"/>
          <w:lang w:val="ru-RU"/>
        </w:rPr>
        <w:t xml:space="preserve"> ноября </w:t>
      </w:r>
      <w:r w:rsidRPr="00911DC7">
        <w:rPr>
          <w:color w:val="000000"/>
          <w:szCs w:val="22"/>
          <w:lang w:val="ru-RU"/>
        </w:rPr>
        <w:t xml:space="preserve">2014 </w:t>
      </w:r>
      <w:r w:rsidR="00B143BF">
        <w:rPr>
          <w:color w:val="000000"/>
          <w:szCs w:val="22"/>
          <w:lang w:val="ru-RU"/>
        </w:rPr>
        <w:t xml:space="preserve">года </w:t>
      </w:r>
      <w:r w:rsidRPr="00911DC7">
        <w:rPr>
          <w:color w:val="000000"/>
          <w:szCs w:val="22"/>
          <w:lang w:val="ru-RU"/>
        </w:rPr>
        <w:t>в рамках</w:t>
      </w:r>
      <w:r w:rsidRPr="00911DC7">
        <w:rPr>
          <w:color w:val="000000"/>
          <w:szCs w:val="22"/>
        </w:rPr>
        <w:t> </w:t>
      </w:r>
      <w:r w:rsidRPr="00911DC7">
        <w:rPr>
          <w:color w:val="000000"/>
          <w:szCs w:val="22"/>
          <w:lang w:val="ru-RU"/>
        </w:rPr>
        <w:t xml:space="preserve">Плана участия </w:t>
      </w:r>
      <w:r w:rsidR="00C40850">
        <w:rPr>
          <w:color w:val="000000"/>
          <w:szCs w:val="22"/>
          <w:lang w:val="ru-RU"/>
        </w:rPr>
        <w:t>Агентства</w:t>
      </w:r>
      <w:r w:rsidRPr="00911DC7">
        <w:rPr>
          <w:color w:val="000000"/>
          <w:szCs w:val="22"/>
          <w:lang w:val="ru-RU"/>
        </w:rPr>
        <w:t xml:space="preserve"> в предупреждении банкротства Открытого акционерного общества коммерческий банк </w:t>
      </w:r>
      <w:r w:rsidR="00BC5EF5" w:rsidRPr="00BC5EF5">
        <w:rPr>
          <w:color w:val="000000"/>
          <w:szCs w:val="22"/>
          <w:lang w:val="ru-RU"/>
        </w:rPr>
        <w:t>“</w:t>
      </w:r>
      <w:r w:rsidRPr="00911DC7">
        <w:rPr>
          <w:color w:val="000000"/>
          <w:szCs w:val="22"/>
          <w:lang w:val="ru-RU"/>
        </w:rPr>
        <w:t>КЕДР</w:t>
      </w:r>
      <w:r w:rsidR="00BC5EF5" w:rsidRPr="00BC5EF5">
        <w:rPr>
          <w:color w:val="000000"/>
          <w:szCs w:val="22"/>
          <w:lang w:val="ru-RU"/>
        </w:rPr>
        <w:t>”</w:t>
      </w:r>
      <w:r w:rsidRPr="00911DC7">
        <w:rPr>
          <w:color w:val="000000"/>
          <w:szCs w:val="22"/>
          <w:lang w:val="ru-RU"/>
        </w:rPr>
        <w:t xml:space="preserve"> (далее </w:t>
      </w:r>
      <w:r w:rsidR="00974E47">
        <w:rPr>
          <w:color w:val="000000"/>
          <w:szCs w:val="22"/>
          <w:lang w:val="ru-RU"/>
        </w:rPr>
        <w:t xml:space="preserve">– </w:t>
      </w:r>
      <w:r w:rsidR="00BC5EF5" w:rsidRPr="00BC5EF5">
        <w:rPr>
          <w:color w:val="000000"/>
          <w:szCs w:val="22"/>
          <w:lang w:val="ru-RU"/>
        </w:rPr>
        <w:t>“</w:t>
      </w:r>
      <w:r w:rsidRPr="00911DC7">
        <w:rPr>
          <w:color w:val="000000"/>
          <w:szCs w:val="22"/>
          <w:lang w:val="ru-RU"/>
        </w:rPr>
        <w:t>План участия</w:t>
      </w:r>
      <w:r w:rsidR="00BC5EF5" w:rsidRPr="00BC5EF5">
        <w:rPr>
          <w:color w:val="000000"/>
          <w:szCs w:val="22"/>
          <w:lang w:val="ru-RU"/>
        </w:rPr>
        <w:t>”</w:t>
      </w:r>
      <w:r w:rsidRPr="00911DC7">
        <w:rPr>
          <w:color w:val="000000"/>
          <w:szCs w:val="22"/>
          <w:lang w:val="ru-RU"/>
        </w:rPr>
        <w:t>).</w:t>
      </w:r>
    </w:p>
    <w:p w:rsidR="007B3D8A" w:rsidRPr="00911DC7" w:rsidRDefault="007B3D8A" w:rsidP="007B3D8A">
      <w:pPr>
        <w:spacing w:line="100" w:lineRule="atLeast"/>
        <w:ind w:right="75"/>
        <w:jc w:val="both"/>
        <w:rPr>
          <w:color w:val="000000"/>
          <w:szCs w:val="22"/>
          <w:lang w:val="ru-RU"/>
        </w:rPr>
      </w:pPr>
      <w:r w:rsidRPr="00911DC7">
        <w:rPr>
          <w:color w:val="000000"/>
          <w:szCs w:val="22"/>
          <w:lang w:val="ru-RU"/>
        </w:rPr>
        <w:t>В соответствии с договорами займа между Агентством и Банком от 1</w:t>
      </w:r>
      <w:r w:rsidR="00B143BF">
        <w:rPr>
          <w:color w:val="000000"/>
          <w:szCs w:val="22"/>
          <w:lang w:val="ru-RU"/>
        </w:rPr>
        <w:t xml:space="preserve"> декабря </w:t>
      </w:r>
      <w:r w:rsidRPr="00911DC7">
        <w:rPr>
          <w:color w:val="000000"/>
          <w:szCs w:val="22"/>
          <w:lang w:val="ru-RU"/>
        </w:rPr>
        <w:t xml:space="preserve">2014 </w:t>
      </w:r>
      <w:r w:rsidR="00B143BF">
        <w:rPr>
          <w:color w:val="000000"/>
          <w:szCs w:val="22"/>
          <w:lang w:val="ru-RU"/>
        </w:rPr>
        <w:t xml:space="preserve">года </w:t>
      </w:r>
      <w:r w:rsidRPr="00911DC7">
        <w:rPr>
          <w:color w:val="000000"/>
          <w:szCs w:val="22"/>
          <w:lang w:val="ru-RU"/>
        </w:rPr>
        <w:t>№</w:t>
      </w:r>
      <w:r w:rsidR="00974E47">
        <w:rPr>
          <w:color w:val="000000"/>
          <w:szCs w:val="22"/>
          <w:lang w:val="ru-RU"/>
        </w:rPr>
        <w:t> </w:t>
      </w:r>
      <w:r w:rsidRPr="00911DC7">
        <w:rPr>
          <w:color w:val="000000"/>
          <w:szCs w:val="22"/>
          <w:lang w:val="ru-RU"/>
        </w:rPr>
        <w:t xml:space="preserve">2014-0845/8, от </w:t>
      </w:r>
      <w:r w:rsidR="00B143BF">
        <w:rPr>
          <w:color w:val="000000"/>
          <w:szCs w:val="22"/>
          <w:lang w:val="ru-RU"/>
        </w:rPr>
        <w:t xml:space="preserve">2 декабря </w:t>
      </w:r>
      <w:r w:rsidR="00B143BF" w:rsidRPr="00911DC7">
        <w:rPr>
          <w:color w:val="000000"/>
          <w:szCs w:val="22"/>
          <w:lang w:val="ru-RU"/>
        </w:rPr>
        <w:t xml:space="preserve">2014 </w:t>
      </w:r>
      <w:r w:rsidR="00B143BF">
        <w:rPr>
          <w:color w:val="000000"/>
          <w:szCs w:val="22"/>
          <w:lang w:val="ru-RU"/>
        </w:rPr>
        <w:t>года</w:t>
      </w:r>
      <w:r w:rsidRPr="00911DC7">
        <w:rPr>
          <w:color w:val="000000"/>
          <w:szCs w:val="22"/>
          <w:lang w:val="ru-RU"/>
        </w:rPr>
        <w:t xml:space="preserve"> №</w:t>
      </w:r>
      <w:r w:rsidR="00974E47">
        <w:rPr>
          <w:color w:val="000000"/>
          <w:szCs w:val="22"/>
          <w:lang w:val="ru-RU"/>
        </w:rPr>
        <w:t xml:space="preserve"> </w:t>
      </w:r>
      <w:r w:rsidRPr="00911DC7">
        <w:rPr>
          <w:color w:val="000000"/>
          <w:szCs w:val="22"/>
          <w:lang w:val="ru-RU"/>
        </w:rPr>
        <w:t xml:space="preserve">2014-0852/8, от </w:t>
      </w:r>
      <w:r w:rsidR="00B143BF">
        <w:rPr>
          <w:color w:val="000000"/>
          <w:szCs w:val="22"/>
          <w:lang w:val="ru-RU"/>
        </w:rPr>
        <w:t xml:space="preserve">9 декабря </w:t>
      </w:r>
      <w:r w:rsidR="00B143BF" w:rsidRPr="00911DC7">
        <w:rPr>
          <w:color w:val="000000"/>
          <w:szCs w:val="22"/>
          <w:lang w:val="ru-RU"/>
        </w:rPr>
        <w:t xml:space="preserve">2014 </w:t>
      </w:r>
      <w:r w:rsidR="00B143BF">
        <w:rPr>
          <w:color w:val="000000"/>
          <w:szCs w:val="22"/>
          <w:lang w:val="ru-RU"/>
        </w:rPr>
        <w:t xml:space="preserve">года </w:t>
      </w:r>
      <w:r w:rsidRPr="00911DC7">
        <w:rPr>
          <w:color w:val="000000"/>
          <w:szCs w:val="22"/>
          <w:lang w:val="ru-RU"/>
        </w:rPr>
        <w:t xml:space="preserve">№ 2014-0875/8 Банку была оказана финансовая помощь в размере 2,7 млрд </w:t>
      </w:r>
      <w:r w:rsidR="00974E47">
        <w:rPr>
          <w:color w:val="000000"/>
          <w:szCs w:val="22"/>
          <w:lang w:val="ru-RU"/>
        </w:rPr>
        <w:t>рублей</w:t>
      </w:r>
      <w:r w:rsidRPr="00911DC7">
        <w:rPr>
          <w:color w:val="000000"/>
          <w:szCs w:val="22"/>
          <w:lang w:val="ru-RU"/>
        </w:rPr>
        <w:t>, что позволило поддержать ликвидность в условиях массового оттока вкладов физических лиц и денежных средств юридических лиц.</w:t>
      </w:r>
    </w:p>
    <w:p w:rsidR="007B3D8A" w:rsidRPr="00911DC7" w:rsidRDefault="007B3D8A" w:rsidP="007B3D8A">
      <w:pPr>
        <w:spacing w:line="100" w:lineRule="atLeast"/>
        <w:ind w:right="75"/>
        <w:jc w:val="both"/>
        <w:rPr>
          <w:color w:val="000000"/>
          <w:szCs w:val="22"/>
          <w:lang w:val="ru-RU"/>
        </w:rPr>
      </w:pPr>
      <w:r w:rsidRPr="00911DC7">
        <w:rPr>
          <w:color w:val="000000"/>
          <w:szCs w:val="22"/>
          <w:lang w:val="ru-RU"/>
        </w:rPr>
        <w:t xml:space="preserve">Решением Правления Агентства </w:t>
      </w:r>
      <w:r w:rsidR="00494E74">
        <w:rPr>
          <w:color w:val="000000"/>
          <w:szCs w:val="22"/>
          <w:lang w:val="ru-RU"/>
        </w:rPr>
        <w:t xml:space="preserve">от </w:t>
      </w:r>
      <w:r w:rsidR="006076A4" w:rsidRPr="00911DC7">
        <w:rPr>
          <w:color w:val="000000"/>
          <w:szCs w:val="22"/>
          <w:lang w:val="ru-RU"/>
        </w:rPr>
        <w:t>9</w:t>
      </w:r>
      <w:r w:rsidR="006076A4">
        <w:rPr>
          <w:color w:val="000000"/>
          <w:szCs w:val="22"/>
          <w:lang w:val="ru-RU"/>
        </w:rPr>
        <w:t xml:space="preserve"> декабря </w:t>
      </w:r>
      <w:r w:rsidR="006076A4" w:rsidRPr="00911DC7">
        <w:rPr>
          <w:color w:val="000000"/>
          <w:szCs w:val="22"/>
          <w:lang w:val="ru-RU"/>
        </w:rPr>
        <w:t>2014</w:t>
      </w:r>
      <w:r w:rsidR="006076A4">
        <w:rPr>
          <w:color w:val="000000"/>
          <w:szCs w:val="22"/>
          <w:lang w:val="ru-RU"/>
        </w:rPr>
        <w:t xml:space="preserve"> года</w:t>
      </w:r>
      <w:r w:rsidRPr="00911DC7">
        <w:rPr>
          <w:color w:val="000000"/>
          <w:szCs w:val="22"/>
          <w:lang w:val="ru-RU"/>
        </w:rPr>
        <w:t xml:space="preserve"> </w:t>
      </w:r>
      <w:r w:rsidR="00C40850">
        <w:rPr>
          <w:color w:val="000000"/>
          <w:szCs w:val="22"/>
          <w:lang w:val="ru-RU"/>
        </w:rPr>
        <w:t xml:space="preserve">были </w:t>
      </w:r>
      <w:r w:rsidRPr="00911DC7">
        <w:rPr>
          <w:color w:val="000000"/>
          <w:szCs w:val="22"/>
          <w:lang w:val="ru-RU"/>
        </w:rPr>
        <w:t>утверждены</w:t>
      </w:r>
      <w:r w:rsidR="00BC5EF5" w:rsidRPr="00BC5EF5">
        <w:rPr>
          <w:color w:val="000000"/>
          <w:szCs w:val="22"/>
          <w:lang w:val="ru-RU"/>
        </w:rPr>
        <w:t xml:space="preserve"> </w:t>
      </w:r>
      <w:r w:rsidR="00974E47">
        <w:rPr>
          <w:color w:val="000000"/>
          <w:szCs w:val="22"/>
          <w:lang w:val="ru-RU"/>
        </w:rPr>
        <w:t>следущие</w:t>
      </w:r>
      <w:r w:rsidRPr="00911DC7">
        <w:rPr>
          <w:color w:val="000000"/>
          <w:szCs w:val="22"/>
          <w:lang w:val="ru-RU"/>
        </w:rPr>
        <w:t xml:space="preserve"> </w:t>
      </w:r>
      <w:r w:rsidR="00974E47">
        <w:rPr>
          <w:color w:val="000000"/>
          <w:szCs w:val="22"/>
          <w:lang w:val="ru-RU"/>
        </w:rPr>
        <w:t xml:space="preserve">дополнения </w:t>
      </w:r>
      <w:r w:rsidRPr="00911DC7">
        <w:rPr>
          <w:color w:val="000000"/>
          <w:szCs w:val="22"/>
          <w:lang w:val="ru-RU"/>
        </w:rPr>
        <w:t>в План участия</w:t>
      </w:r>
      <w:r w:rsidR="00974E47">
        <w:rPr>
          <w:color w:val="000000"/>
          <w:szCs w:val="22"/>
          <w:lang w:val="ru-RU"/>
        </w:rPr>
        <w:t>:</w:t>
      </w:r>
      <w:r w:rsidRPr="00911DC7">
        <w:rPr>
          <w:color w:val="000000"/>
          <w:szCs w:val="22"/>
          <w:lang w:val="ru-RU"/>
        </w:rPr>
        <w:t xml:space="preserve"> осуществление мероприятий по предупреждению банкротства с участием </w:t>
      </w:r>
      <w:r w:rsidR="00974E47">
        <w:rPr>
          <w:color w:val="000000"/>
          <w:szCs w:val="22"/>
          <w:lang w:val="ru-RU"/>
        </w:rPr>
        <w:t>И</w:t>
      </w:r>
      <w:r w:rsidRPr="00911DC7">
        <w:rPr>
          <w:color w:val="000000"/>
          <w:szCs w:val="22"/>
          <w:lang w:val="ru-RU"/>
        </w:rPr>
        <w:t>нвестор</w:t>
      </w:r>
      <w:r w:rsidR="00C40850">
        <w:rPr>
          <w:color w:val="000000"/>
          <w:szCs w:val="22"/>
          <w:lang w:val="ru-RU"/>
        </w:rPr>
        <w:t>а</w:t>
      </w:r>
      <w:r w:rsidR="00BC5EF5" w:rsidRPr="00BC5EF5">
        <w:rPr>
          <w:color w:val="000000"/>
          <w:szCs w:val="22"/>
          <w:lang w:val="ru-RU"/>
        </w:rPr>
        <w:t>,</w:t>
      </w:r>
      <w:r w:rsidRPr="00911DC7">
        <w:rPr>
          <w:color w:val="000000"/>
          <w:szCs w:val="22"/>
          <w:lang w:val="ru-RU"/>
        </w:rPr>
        <w:t xml:space="preserve"> приобретение </w:t>
      </w:r>
      <w:r w:rsidR="00974E47">
        <w:rPr>
          <w:color w:val="000000"/>
          <w:szCs w:val="22"/>
          <w:lang w:val="ru-RU"/>
        </w:rPr>
        <w:t>И</w:t>
      </w:r>
      <w:r w:rsidRPr="00911DC7">
        <w:rPr>
          <w:color w:val="000000"/>
          <w:szCs w:val="22"/>
          <w:lang w:val="ru-RU"/>
        </w:rPr>
        <w:t xml:space="preserve">нвестором акций ОАО </w:t>
      </w:r>
      <w:r w:rsidR="00BC5EF5" w:rsidRPr="00BC5EF5">
        <w:rPr>
          <w:color w:val="000000"/>
          <w:szCs w:val="22"/>
          <w:lang w:val="ru-RU"/>
        </w:rPr>
        <w:t>“</w:t>
      </w:r>
      <w:r w:rsidRPr="00911DC7">
        <w:rPr>
          <w:color w:val="000000"/>
          <w:szCs w:val="22"/>
          <w:lang w:val="ru-RU"/>
        </w:rPr>
        <w:t>РОСТ БАНК</w:t>
      </w:r>
      <w:r w:rsidR="00BC5EF5" w:rsidRPr="00BC5EF5">
        <w:rPr>
          <w:color w:val="000000"/>
          <w:szCs w:val="22"/>
          <w:lang w:val="ru-RU"/>
        </w:rPr>
        <w:t>”</w:t>
      </w:r>
      <w:r w:rsidRPr="00911DC7">
        <w:rPr>
          <w:color w:val="000000"/>
          <w:szCs w:val="22"/>
          <w:lang w:val="ru-RU"/>
        </w:rPr>
        <w:t xml:space="preserve">, ОАО </w:t>
      </w:r>
      <w:r w:rsidR="00BC5EF5" w:rsidRPr="00BC5EF5">
        <w:rPr>
          <w:color w:val="000000"/>
          <w:szCs w:val="22"/>
          <w:lang w:val="ru-RU"/>
        </w:rPr>
        <w:t>“</w:t>
      </w:r>
      <w:r w:rsidRPr="00911DC7">
        <w:rPr>
          <w:color w:val="000000"/>
          <w:szCs w:val="22"/>
          <w:lang w:val="ru-RU"/>
        </w:rPr>
        <w:t>Тверьуниверсалбанк</w:t>
      </w:r>
      <w:r w:rsidR="00BC5EF5" w:rsidRPr="00BC5EF5">
        <w:rPr>
          <w:color w:val="000000"/>
          <w:szCs w:val="22"/>
          <w:lang w:val="ru-RU"/>
        </w:rPr>
        <w:t>”</w:t>
      </w:r>
      <w:r w:rsidRPr="00911DC7">
        <w:rPr>
          <w:color w:val="000000"/>
          <w:szCs w:val="22"/>
          <w:lang w:val="ru-RU"/>
        </w:rPr>
        <w:t xml:space="preserve">, ОАО КБ </w:t>
      </w:r>
      <w:r w:rsidR="00BC5EF5" w:rsidRPr="00BC5EF5">
        <w:rPr>
          <w:color w:val="000000"/>
          <w:szCs w:val="22"/>
          <w:lang w:val="ru-RU"/>
        </w:rPr>
        <w:t>“</w:t>
      </w:r>
      <w:r w:rsidRPr="00911DC7">
        <w:rPr>
          <w:color w:val="000000"/>
          <w:szCs w:val="22"/>
          <w:lang w:val="ru-RU"/>
        </w:rPr>
        <w:t>КЕДР</w:t>
      </w:r>
      <w:r w:rsidR="00BC5EF5" w:rsidRPr="00BC5EF5">
        <w:rPr>
          <w:color w:val="000000"/>
          <w:szCs w:val="22"/>
          <w:lang w:val="ru-RU"/>
        </w:rPr>
        <w:t>”</w:t>
      </w:r>
      <w:r w:rsidRPr="00911DC7">
        <w:rPr>
          <w:color w:val="000000"/>
          <w:szCs w:val="22"/>
          <w:lang w:val="ru-RU"/>
        </w:rPr>
        <w:t xml:space="preserve">, предоставление займа ОАО </w:t>
      </w:r>
      <w:r w:rsidR="00BC5EF5" w:rsidRPr="00BC5EF5">
        <w:rPr>
          <w:color w:val="000000"/>
          <w:szCs w:val="22"/>
          <w:lang w:val="ru-RU"/>
        </w:rPr>
        <w:t>“</w:t>
      </w:r>
      <w:r w:rsidRPr="00911DC7">
        <w:rPr>
          <w:color w:val="000000"/>
          <w:szCs w:val="22"/>
          <w:lang w:val="ru-RU"/>
        </w:rPr>
        <w:t>РОСТ БАНК</w:t>
      </w:r>
      <w:r w:rsidR="00BC5EF5" w:rsidRPr="00BC5EF5">
        <w:rPr>
          <w:color w:val="000000"/>
          <w:szCs w:val="22"/>
          <w:lang w:val="ru-RU"/>
        </w:rPr>
        <w:t>”</w:t>
      </w:r>
      <w:r w:rsidRPr="00911DC7">
        <w:rPr>
          <w:color w:val="000000"/>
          <w:szCs w:val="22"/>
          <w:lang w:val="ru-RU"/>
        </w:rPr>
        <w:t xml:space="preserve"> и Инвестору. Указанные изменения Планов участия Банков согласованы </w:t>
      </w:r>
      <w:r w:rsidR="006076A4">
        <w:rPr>
          <w:color w:val="000000"/>
          <w:szCs w:val="22"/>
          <w:lang w:val="ru-RU"/>
        </w:rPr>
        <w:t>Комитетом банковского надзора ЦБ РФ</w:t>
      </w:r>
      <w:r w:rsidR="006076A4" w:rsidRPr="00911DC7">
        <w:rPr>
          <w:color w:val="000000"/>
          <w:szCs w:val="22"/>
          <w:lang w:val="ru-RU"/>
        </w:rPr>
        <w:t xml:space="preserve"> </w:t>
      </w:r>
      <w:r w:rsidRPr="00911DC7">
        <w:rPr>
          <w:color w:val="000000"/>
          <w:szCs w:val="22"/>
          <w:lang w:val="ru-RU"/>
        </w:rPr>
        <w:t xml:space="preserve">и утверждены Советом директоров </w:t>
      </w:r>
      <w:r w:rsidR="00974E47">
        <w:rPr>
          <w:color w:val="000000"/>
          <w:szCs w:val="22"/>
          <w:lang w:val="ru-RU"/>
        </w:rPr>
        <w:t>ЦБ РФ</w:t>
      </w:r>
      <w:r w:rsidRPr="00911DC7">
        <w:rPr>
          <w:color w:val="000000"/>
          <w:szCs w:val="22"/>
          <w:lang w:val="ru-RU"/>
        </w:rPr>
        <w:t xml:space="preserve"> 9</w:t>
      </w:r>
      <w:r w:rsidR="00974E47">
        <w:rPr>
          <w:color w:val="000000"/>
          <w:szCs w:val="22"/>
          <w:lang w:val="ru-RU"/>
        </w:rPr>
        <w:t xml:space="preserve"> декабря </w:t>
      </w:r>
      <w:r w:rsidRPr="00911DC7">
        <w:rPr>
          <w:color w:val="000000"/>
          <w:szCs w:val="22"/>
          <w:lang w:val="ru-RU"/>
        </w:rPr>
        <w:t>2014</w:t>
      </w:r>
      <w:r w:rsidR="00974E47">
        <w:rPr>
          <w:color w:val="000000"/>
          <w:szCs w:val="22"/>
          <w:lang w:val="ru-RU"/>
        </w:rPr>
        <w:t xml:space="preserve"> года</w:t>
      </w:r>
      <w:r w:rsidRPr="00911DC7">
        <w:rPr>
          <w:color w:val="000000"/>
          <w:szCs w:val="22"/>
          <w:lang w:val="ru-RU"/>
        </w:rPr>
        <w:t>.</w:t>
      </w:r>
    </w:p>
    <w:p w:rsidR="007B3D8A" w:rsidRPr="00911DC7" w:rsidRDefault="00C40850" w:rsidP="007B3D8A">
      <w:pPr>
        <w:pStyle w:val="a1"/>
        <w:jc w:val="left"/>
        <w:rPr>
          <w:color w:val="000000"/>
          <w:szCs w:val="22"/>
          <w:lang w:val="ru-RU"/>
        </w:rPr>
      </w:pPr>
      <w:r>
        <w:rPr>
          <w:color w:val="000000"/>
          <w:szCs w:val="22"/>
          <w:lang w:val="ru-RU"/>
        </w:rPr>
        <w:t>Инвестор</w:t>
      </w:r>
      <w:r w:rsidR="00974E47" w:rsidRPr="00911DC7">
        <w:rPr>
          <w:color w:val="000000"/>
          <w:szCs w:val="22"/>
          <w:lang w:val="ru-RU"/>
        </w:rPr>
        <w:t xml:space="preserve"> приобре</w:t>
      </w:r>
      <w:r w:rsidR="00974E47">
        <w:rPr>
          <w:color w:val="000000"/>
          <w:szCs w:val="22"/>
          <w:lang w:val="ru-RU"/>
        </w:rPr>
        <w:t>л</w:t>
      </w:r>
      <w:r w:rsidR="00974E47" w:rsidRPr="00911DC7">
        <w:rPr>
          <w:color w:val="000000"/>
          <w:szCs w:val="22"/>
          <w:lang w:val="ru-RU"/>
        </w:rPr>
        <w:t xml:space="preserve"> </w:t>
      </w:r>
      <w:r w:rsidR="007B3D8A" w:rsidRPr="00911DC7">
        <w:rPr>
          <w:color w:val="000000"/>
          <w:szCs w:val="22"/>
          <w:lang w:val="ru-RU"/>
        </w:rPr>
        <w:t>пакет акций Банка:</w:t>
      </w:r>
    </w:p>
    <w:p w:rsidR="007B3D8A" w:rsidRPr="00911DC7" w:rsidRDefault="007B3D8A" w:rsidP="007B3D8A">
      <w:pPr>
        <w:pStyle w:val="a1"/>
        <w:jc w:val="left"/>
        <w:rPr>
          <w:color w:val="000000"/>
          <w:szCs w:val="22"/>
          <w:lang w:val="ru-RU"/>
        </w:rPr>
      </w:pPr>
      <w:r w:rsidRPr="00911DC7">
        <w:rPr>
          <w:color w:val="000000"/>
          <w:szCs w:val="22"/>
          <w:lang w:val="ru-RU"/>
        </w:rPr>
        <w:t>11</w:t>
      </w:r>
      <w:r w:rsidR="00974E47">
        <w:rPr>
          <w:color w:val="000000"/>
          <w:szCs w:val="22"/>
          <w:lang w:val="ru-RU"/>
        </w:rPr>
        <w:t xml:space="preserve"> декабря </w:t>
      </w:r>
      <w:r w:rsidR="00974E47" w:rsidRPr="00911DC7">
        <w:rPr>
          <w:color w:val="000000"/>
          <w:szCs w:val="22"/>
          <w:lang w:val="ru-RU"/>
        </w:rPr>
        <w:t>2014</w:t>
      </w:r>
      <w:r w:rsidR="00974E47">
        <w:rPr>
          <w:color w:val="000000"/>
          <w:szCs w:val="22"/>
          <w:lang w:val="ru-RU"/>
        </w:rPr>
        <w:t xml:space="preserve"> года</w:t>
      </w:r>
      <w:r w:rsidRPr="00911DC7">
        <w:rPr>
          <w:color w:val="000000"/>
          <w:szCs w:val="22"/>
          <w:lang w:val="ru-RU"/>
        </w:rPr>
        <w:t xml:space="preserve"> – в размере 68,90%</w:t>
      </w:r>
      <w:r w:rsidR="00974E47">
        <w:rPr>
          <w:color w:val="000000"/>
          <w:szCs w:val="22"/>
          <w:lang w:val="ru-RU"/>
        </w:rPr>
        <w:t xml:space="preserve"> от акционерного капитала Банка</w:t>
      </w:r>
      <w:r w:rsidRPr="00911DC7">
        <w:rPr>
          <w:color w:val="000000"/>
          <w:szCs w:val="22"/>
          <w:lang w:val="ru-RU"/>
        </w:rPr>
        <w:t>,</w:t>
      </w:r>
    </w:p>
    <w:p w:rsidR="007B3D8A" w:rsidRPr="00911DC7" w:rsidRDefault="007B3D8A" w:rsidP="007B3D8A">
      <w:pPr>
        <w:pStyle w:val="a1"/>
        <w:jc w:val="left"/>
        <w:rPr>
          <w:color w:val="000000"/>
          <w:szCs w:val="22"/>
          <w:lang w:val="ru-RU"/>
        </w:rPr>
      </w:pPr>
      <w:r w:rsidRPr="00911DC7">
        <w:rPr>
          <w:color w:val="000000"/>
          <w:szCs w:val="22"/>
          <w:lang w:val="ru-RU"/>
        </w:rPr>
        <w:t>12</w:t>
      </w:r>
      <w:r w:rsidR="00974E47">
        <w:rPr>
          <w:color w:val="000000"/>
          <w:szCs w:val="22"/>
          <w:lang w:val="ru-RU"/>
        </w:rPr>
        <w:t xml:space="preserve"> декабря </w:t>
      </w:r>
      <w:r w:rsidR="00974E47" w:rsidRPr="00911DC7">
        <w:rPr>
          <w:color w:val="000000"/>
          <w:szCs w:val="22"/>
          <w:lang w:val="ru-RU"/>
        </w:rPr>
        <w:t>2014</w:t>
      </w:r>
      <w:r w:rsidR="00974E47">
        <w:rPr>
          <w:color w:val="000000"/>
          <w:szCs w:val="22"/>
          <w:lang w:val="ru-RU"/>
        </w:rPr>
        <w:t xml:space="preserve"> года</w:t>
      </w:r>
      <w:r w:rsidRPr="00911DC7">
        <w:rPr>
          <w:color w:val="000000"/>
          <w:szCs w:val="22"/>
          <w:lang w:val="ru-RU"/>
        </w:rPr>
        <w:t xml:space="preserve"> – в размере 9,8</w:t>
      </w:r>
      <w:r w:rsidR="00974E47">
        <w:rPr>
          <w:color w:val="000000"/>
          <w:szCs w:val="22"/>
          <w:lang w:val="ru-RU"/>
        </w:rPr>
        <w:t>5</w:t>
      </w:r>
      <w:r w:rsidRPr="00911DC7">
        <w:rPr>
          <w:color w:val="000000"/>
          <w:szCs w:val="22"/>
          <w:lang w:val="ru-RU"/>
        </w:rPr>
        <w:t>%</w:t>
      </w:r>
      <w:r w:rsidR="00974E47">
        <w:rPr>
          <w:color w:val="000000"/>
          <w:szCs w:val="22"/>
          <w:lang w:val="ru-RU"/>
        </w:rPr>
        <w:t xml:space="preserve"> от акционерного капитала Банка</w:t>
      </w:r>
      <w:r w:rsidRPr="00911DC7">
        <w:rPr>
          <w:color w:val="000000"/>
          <w:szCs w:val="22"/>
          <w:lang w:val="ru-RU"/>
        </w:rPr>
        <w:t>.</w:t>
      </w:r>
    </w:p>
    <w:p w:rsidR="007B3D8A" w:rsidRPr="00911DC7" w:rsidRDefault="007B3D8A" w:rsidP="007B3D8A">
      <w:pPr>
        <w:spacing w:line="100" w:lineRule="atLeast"/>
        <w:ind w:right="75"/>
        <w:jc w:val="both"/>
        <w:rPr>
          <w:color w:val="000000"/>
          <w:szCs w:val="22"/>
          <w:lang w:val="ru-RU"/>
        </w:rPr>
      </w:pPr>
      <w:r w:rsidRPr="00911DC7">
        <w:rPr>
          <w:color w:val="000000"/>
          <w:szCs w:val="22"/>
          <w:lang w:val="ru-RU"/>
        </w:rPr>
        <w:t xml:space="preserve">Общий пакет акций Банка, принадлежащих </w:t>
      </w:r>
      <w:r w:rsidR="00C40850">
        <w:rPr>
          <w:color w:val="000000"/>
          <w:szCs w:val="22"/>
          <w:lang w:val="ru-RU"/>
        </w:rPr>
        <w:t>Инвестору</w:t>
      </w:r>
      <w:r w:rsidRPr="00911DC7">
        <w:rPr>
          <w:color w:val="000000"/>
          <w:szCs w:val="22"/>
          <w:lang w:val="ru-RU"/>
        </w:rPr>
        <w:t xml:space="preserve">, </w:t>
      </w:r>
      <w:r w:rsidR="00974E47">
        <w:rPr>
          <w:color w:val="000000"/>
          <w:szCs w:val="22"/>
          <w:lang w:val="ru-RU"/>
        </w:rPr>
        <w:t xml:space="preserve">по состоянию на отчетную дату </w:t>
      </w:r>
      <w:r w:rsidRPr="00911DC7">
        <w:rPr>
          <w:color w:val="000000"/>
          <w:szCs w:val="22"/>
          <w:lang w:val="ru-RU"/>
        </w:rPr>
        <w:t>составляет 78,7</w:t>
      </w:r>
      <w:r w:rsidR="00974E47">
        <w:rPr>
          <w:color w:val="000000"/>
          <w:szCs w:val="22"/>
          <w:lang w:val="ru-RU"/>
        </w:rPr>
        <w:t>5</w:t>
      </w:r>
      <w:r w:rsidRPr="00911DC7">
        <w:rPr>
          <w:color w:val="000000"/>
          <w:szCs w:val="22"/>
          <w:lang w:val="ru-RU"/>
        </w:rPr>
        <w:t>%</w:t>
      </w:r>
    </w:p>
    <w:p w:rsidR="007B3D8A" w:rsidRPr="00911DC7" w:rsidRDefault="007B3D8A" w:rsidP="007B3D8A">
      <w:pPr>
        <w:spacing w:line="100" w:lineRule="atLeast"/>
        <w:ind w:right="75"/>
        <w:jc w:val="both"/>
        <w:rPr>
          <w:color w:val="000000"/>
          <w:szCs w:val="22"/>
          <w:lang w:val="ru-RU"/>
        </w:rPr>
      </w:pPr>
      <w:r w:rsidRPr="00911DC7">
        <w:rPr>
          <w:color w:val="000000"/>
          <w:szCs w:val="22"/>
          <w:lang w:val="ru-RU"/>
        </w:rPr>
        <w:t xml:space="preserve">Инвестором совместно с Банком подготовлен </w:t>
      </w:r>
      <w:r w:rsidR="00494E74">
        <w:rPr>
          <w:color w:val="000000"/>
          <w:szCs w:val="22"/>
          <w:lang w:val="ru-RU"/>
        </w:rPr>
        <w:t xml:space="preserve">План финансового оздоровления (далее </w:t>
      </w:r>
      <w:r w:rsidR="00494E74" w:rsidRPr="00B64BFA">
        <w:rPr>
          <w:color w:val="000000"/>
          <w:szCs w:val="22"/>
          <w:lang w:val="ru-RU"/>
        </w:rPr>
        <w:t>“</w:t>
      </w:r>
      <w:r w:rsidR="00494E74">
        <w:rPr>
          <w:color w:val="000000"/>
          <w:szCs w:val="22"/>
          <w:lang w:val="ru-RU"/>
        </w:rPr>
        <w:t>ПФО</w:t>
      </w:r>
      <w:r w:rsidR="00494E74" w:rsidRPr="00B64BFA">
        <w:rPr>
          <w:color w:val="000000"/>
          <w:szCs w:val="22"/>
          <w:lang w:val="ru-RU"/>
        </w:rPr>
        <w:t>”</w:t>
      </w:r>
      <w:r w:rsidR="00494E74">
        <w:rPr>
          <w:color w:val="000000"/>
          <w:szCs w:val="22"/>
          <w:lang w:val="ru-RU"/>
        </w:rPr>
        <w:t>)</w:t>
      </w:r>
      <w:r w:rsidRPr="00911DC7">
        <w:rPr>
          <w:color w:val="000000"/>
          <w:szCs w:val="22"/>
          <w:lang w:val="ru-RU"/>
        </w:rPr>
        <w:t>. Решением Правления Агентства ПФО одобрен 3</w:t>
      </w:r>
      <w:r w:rsidR="00974E47">
        <w:rPr>
          <w:color w:val="000000"/>
          <w:szCs w:val="22"/>
          <w:lang w:val="ru-RU"/>
        </w:rPr>
        <w:t xml:space="preserve">0 марта </w:t>
      </w:r>
      <w:r w:rsidRPr="00911DC7">
        <w:rPr>
          <w:color w:val="000000"/>
          <w:szCs w:val="22"/>
          <w:lang w:val="ru-RU"/>
        </w:rPr>
        <w:t>2015</w:t>
      </w:r>
      <w:r w:rsidR="00974E47">
        <w:rPr>
          <w:color w:val="000000"/>
          <w:szCs w:val="22"/>
          <w:lang w:val="ru-RU"/>
        </w:rPr>
        <w:t xml:space="preserve"> года</w:t>
      </w:r>
      <w:r w:rsidRPr="00911DC7">
        <w:rPr>
          <w:color w:val="000000"/>
          <w:szCs w:val="22"/>
          <w:lang w:val="ru-RU"/>
        </w:rPr>
        <w:t xml:space="preserve">. ПФО направлен в </w:t>
      </w:r>
      <w:r w:rsidR="0054334A">
        <w:rPr>
          <w:color w:val="000000"/>
          <w:szCs w:val="22"/>
          <w:lang w:val="ru-RU"/>
        </w:rPr>
        <w:t>ЦБ РФ</w:t>
      </w:r>
      <w:r w:rsidRPr="00911DC7">
        <w:rPr>
          <w:color w:val="000000"/>
          <w:szCs w:val="22"/>
          <w:lang w:val="ru-RU"/>
        </w:rPr>
        <w:t xml:space="preserve"> для последующего утверждения. Основными аспектами ПФО являются увеличение величины собственных средств (капитала), выполнение обязательных нормативов и получение прибыли. В ПФО обозначены основные направления деятельности, которые должны способствовать улучшению</w:t>
      </w:r>
      <w:r w:rsidRPr="00911DC7">
        <w:rPr>
          <w:color w:val="000000"/>
          <w:szCs w:val="22"/>
        </w:rPr>
        <w:t> </w:t>
      </w:r>
      <w:r w:rsidRPr="00911DC7">
        <w:rPr>
          <w:color w:val="000000"/>
          <w:szCs w:val="22"/>
          <w:lang w:val="ru-RU"/>
        </w:rPr>
        <w:t xml:space="preserve">финансовых показателей и выполнению обязательных нормативов к концу </w:t>
      </w:r>
      <w:r w:rsidR="001A0705" w:rsidRPr="00D77394">
        <w:rPr>
          <w:color w:val="000000"/>
          <w:szCs w:val="22"/>
          <w:lang w:val="ru-RU"/>
        </w:rPr>
        <w:t>планируемого периода</w:t>
      </w:r>
      <w:r w:rsidR="00BC5EF5" w:rsidRPr="00BC5EF5">
        <w:rPr>
          <w:color w:val="000000"/>
          <w:szCs w:val="22"/>
          <w:lang w:val="ru-RU"/>
        </w:rPr>
        <w:t>, середине 2016 года</w:t>
      </w:r>
      <w:r w:rsidR="001A0705" w:rsidRPr="00D77394">
        <w:rPr>
          <w:color w:val="000000"/>
          <w:szCs w:val="22"/>
          <w:lang w:val="ru-RU"/>
        </w:rPr>
        <w:t>.</w:t>
      </w:r>
    </w:p>
    <w:p w:rsidR="007B3D8A" w:rsidRPr="00911DC7" w:rsidRDefault="007B3D8A">
      <w:pPr>
        <w:spacing w:before="120"/>
        <w:jc w:val="both"/>
        <w:rPr>
          <w:szCs w:val="22"/>
          <w:lang w:val="ru-RU"/>
        </w:rPr>
      </w:pPr>
      <w:r w:rsidRPr="00911DC7">
        <w:rPr>
          <w:color w:val="000000"/>
          <w:szCs w:val="22"/>
          <w:lang w:val="ru-RU"/>
        </w:rPr>
        <w:t>Приказом Банка</w:t>
      </w:r>
      <w:r w:rsidRPr="00911DC7">
        <w:rPr>
          <w:szCs w:val="22"/>
          <w:lang w:val="ru-RU"/>
        </w:rPr>
        <w:t xml:space="preserve"> России от 25</w:t>
      </w:r>
      <w:r w:rsidR="0054334A">
        <w:rPr>
          <w:szCs w:val="22"/>
          <w:lang w:val="ru-RU"/>
        </w:rPr>
        <w:t xml:space="preserve"> марта </w:t>
      </w:r>
      <w:r w:rsidRPr="00911DC7">
        <w:rPr>
          <w:szCs w:val="22"/>
          <w:lang w:val="ru-RU"/>
        </w:rPr>
        <w:t>2015</w:t>
      </w:r>
      <w:r w:rsidR="0054334A">
        <w:rPr>
          <w:szCs w:val="22"/>
          <w:lang w:val="ru-RU"/>
        </w:rPr>
        <w:t xml:space="preserve"> года</w:t>
      </w:r>
      <w:r w:rsidRPr="00911DC7">
        <w:rPr>
          <w:szCs w:val="22"/>
          <w:lang w:val="ru-RU"/>
        </w:rPr>
        <w:t xml:space="preserve"> № ОД-637 </w:t>
      </w:r>
      <w:r w:rsidR="00BC5EF5" w:rsidRPr="00BC5EF5">
        <w:rPr>
          <w:szCs w:val="22"/>
          <w:lang w:val="ru-RU"/>
        </w:rPr>
        <w:t>“</w:t>
      </w:r>
      <w:r w:rsidRPr="00911DC7">
        <w:rPr>
          <w:szCs w:val="22"/>
          <w:lang w:val="ru-RU"/>
        </w:rPr>
        <w:t xml:space="preserve">О прекращении исполнения государственной корпорацией </w:t>
      </w:r>
      <w:r w:rsidR="00BC5EF5" w:rsidRPr="00BC5EF5">
        <w:rPr>
          <w:szCs w:val="22"/>
          <w:lang w:val="ru-RU"/>
        </w:rPr>
        <w:t>“</w:t>
      </w:r>
      <w:r w:rsidRPr="00911DC7">
        <w:rPr>
          <w:szCs w:val="22"/>
          <w:lang w:val="ru-RU"/>
        </w:rPr>
        <w:t>Агентство по страхованию вкладов</w:t>
      </w:r>
      <w:r w:rsidR="00BC5EF5" w:rsidRPr="00BC5EF5">
        <w:rPr>
          <w:szCs w:val="22"/>
          <w:lang w:val="ru-RU"/>
        </w:rPr>
        <w:t>”</w:t>
      </w:r>
      <w:r w:rsidRPr="00911DC7">
        <w:rPr>
          <w:szCs w:val="22"/>
          <w:lang w:val="ru-RU"/>
        </w:rPr>
        <w:t xml:space="preserve"> функций временной администрации банка Открытое акционерное общество коммерческий банк </w:t>
      </w:r>
      <w:r w:rsidR="00BC5EF5" w:rsidRPr="00BC5EF5">
        <w:rPr>
          <w:szCs w:val="22"/>
          <w:lang w:val="ru-RU"/>
        </w:rPr>
        <w:t>“</w:t>
      </w:r>
      <w:r w:rsidRPr="00911DC7">
        <w:rPr>
          <w:szCs w:val="22"/>
          <w:lang w:val="ru-RU"/>
        </w:rPr>
        <w:t>КЕДР</w:t>
      </w:r>
      <w:r w:rsidR="00BC5EF5" w:rsidRPr="00BC5EF5">
        <w:rPr>
          <w:szCs w:val="22"/>
          <w:lang w:val="ru-RU"/>
        </w:rPr>
        <w:t>”</w:t>
      </w:r>
      <w:r w:rsidRPr="00911DC7">
        <w:rPr>
          <w:szCs w:val="22"/>
          <w:lang w:val="ru-RU"/>
        </w:rPr>
        <w:t xml:space="preserve"> функции временной администрации по управлению Банком досрочно прекращены. </w:t>
      </w:r>
    </w:p>
    <w:p w:rsidR="00094709" w:rsidRPr="00911DC7" w:rsidRDefault="007B3D8A">
      <w:pPr>
        <w:widowControl w:val="0"/>
        <w:spacing w:before="120"/>
        <w:jc w:val="both"/>
        <w:rPr>
          <w:szCs w:val="22"/>
          <w:lang w:val="ru-RU"/>
        </w:rPr>
      </w:pPr>
      <w:r w:rsidRPr="00911DC7">
        <w:rPr>
          <w:szCs w:val="22"/>
          <w:lang w:val="ru-RU"/>
        </w:rPr>
        <w:t xml:space="preserve">На внеочередном общем собрании акционеров Банка, которое состоялось </w:t>
      </w:r>
      <w:r w:rsidR="006076A4" w:rsidRPr="00911DC7">
        <w:rPr>
          <w:szCs w:val="22"/>
          <w:lang w:val="ru-RU"/>
        </w:rPr>
        <w:t>25</w:t>
      </w:r>
      <w:r w:rsidR="006076A4">
        <w:rPr>
          <w:szCs w:val="22"/>
          <w:lang w:val="ru-RU"/>
        </w:rPr>
        <w:t xml:space="preserve"> марта </w:t>
      </w:r>
      <w:r w:rsidR="006076A4" w:rsidRPr="00911DC7">
        <w:rPr>
          <w:szCs w:val="22"/>
          <w:lang w:val="ru-RU"/>
        </w:rPr>
        <w:t>2015</w:t>
      </w:r>
      <w:r w:rsidR="006076A4">
        <w:rPr>
          <w:szCs w:val="22"/>
          <w:lang w:val="ru-RU"/>
        </w:rPr>
        <w:t xml:space="preserve"> года</w:t>
      </w:r>
      <w:r w:rsidRPr="00911DC7">
        <w:rPr>
          <w:szCs w:val="22"/>
          <w:lang w:val="ru-RU"/>
        </w:rPr>
        <w:t xml:space="preserve">, избран новый состав Совета директоров. Совет директоров Банка на своем первом заседании </w:t>
      </w:r>
      <w:r w:rsidR="006076A4" w:rsidRPr="00911DC7">
        <w:rPr>
          <w:szCs w:val="22"/>
          <w:lang w:val="ru-RU"/>
        </w:rPr>
        <w:t>25</w:t>
      </w:r>
      <w:r w:rsidR="006076A4">
        <w:rPr>
          <w:szCs w:val="22"/>
          <w:lang w:val="ru-RU"/>
        </w:rPr>
        <w:t xml:space="preserve"> марта </w:t>
      </w:r>
      <w:r w:rsidR="006076A4" w:rsidRPr="00911DC7">
        <w:rPr>
          <w:szCs w:val="22"/>
          <w:lang w:val="ru-RU"/>
        </w:rPr>
        <w:t>2015</w:t>
      </w:r>
      <w:r w:rsidR="006076A4">
        <w:rPr>
          <w:szCs w:val="22"/>
          <w:lang w:val="ru-RU"/>
        </w:rPr>
        <w:t xml:space="preserve"> </w:t>
      </w:r>
      <w:r w:rsidR="00094709" w:rsidRPr="00911DC7">
        <w:rPr>
          <w:szCs w:val="22"/>
          <w:lang w:val="ru-RU"/>
        </w:rPr>
        <w:t>избрал Председателя Совета Директоров – Фарафонтова</w:t>
      </w:r>
      <w:r w:rsidR="006076A4">
        <w:rPr>
          <w:szCs w:val="22"/>
          <w:lang w:val="ru-RU"/>
        </w:rPr>
        <w:t xml:space="preserve"> Алексея Викторовича</w:t>
      </w:r>
      <w:r w:rsidR="00094709" w:rsidRPr="00911DC7">
        <w:rPr>
          <w:szCs w:val="22"/>
          <w:lang w:val="ru-RU"/>
        </w:rPr>
        <w:t>, досрочно прекратил полномочия Председателя Правления Павелко</w:t>
      </w:r>
      <w:r w:rsidR="006076A4">
        <w:rPr>
          <w:szCs w:val="22"/>
          <w:lang w:val="ru-RU"/>
        </w:rPr>
        <w:t xml:space="preserve"> Павла Александровича</w:t>
      </w:r>
      <w:r w:rsidR="00094709" w:rsidRPr="00911DC7">
        <w:rPr>
          <w:szCs w:val="22"/>
          <w:lang w:val="ru-RU"/>
        </w:rPr>
        <w:t xml:space="preserve">, исполняющим обязанности Председателя Правления Банка назначена Москвина </w:t>
      </w:r>
      <w:r w:rsidR="006076A4">
        <w:rPr>
          <w:szCs w:val="22"/>
          <w:lang w:val="ru-RU"/>
        </w:rPr>
        <w:t>Анна Евгеньевна</w:t>
      </w:r>
      <w:r w:rsidR="00094709" w:rsidRPr="00911DC7">
        <w:rPr>
          <w:szCs w:val="22"/>
          <w:lang w:val="ru-RU"/>
        </w:rPr>
        <w:t>.</w:t>
      </w:r>
    </w:p>
    <w:p w:rsidR="00094709" w:rsidRPr="00896E51" w:rsidRDefault="00094709" w:rsidP="00094709">
      <w:pPr>
        <w:pStyle w:val="20"/>
        <w:keepLines/>
        <w:widowControl w:val="0"/>
        <w:numPr>
          <w:ilvl w:val="0"/>
          <w:numId w:val="0"/>
        </w:numPr>
        <w:spacing w:before="260" w:after="130" w:line="240" w:lineRule="auto"/>
        <w:rPr>
          <w:lang w:val="ru-RU"/>
        </w:rPr>
      </w:pPr>
      <w:r w:rsidRPr="00896E51">
        <w:rPr>
          <w:lang w:val="ru-RU"/>
        </w:rPr>
        <w:t xml:space="preserve">Политики и процедуры внутреннего контроля </w:t>
      </w:r>
    </w:p>
    <w:p w:rsidR="009723D0" w:rsidRDefault="000C1EFD">
      <w:pPr>
        <w:widowControl w:val="0"/>
        <w:spacing w:before="120"/>
        <w:jc w:val="both"/>
        <w:rPr>
          <w:lang w:val="ru-RU"/>
        </w:rPr>
      </w:pPr>
      <w:r>
        <w:rPr>
          <w:lang w:val="ru-RU"/>
        </w:rPr>
        <w:t xml:space="preserve">До введения временной администрации </w:t>
      </w:r>
      <w:r w:rsidR="00094709" w:rsidRPr="00896E51">
        <w:rPr>
          <w:lang w:val="ru-RU"/>
        </w:rPr>
        <w:t>Совет Директоров и Правление нес</w:t>
      </w:r>
      <w:r>
        <w:rPr>
          <w:lang w:val="ru-RU"/>
        </w:rPr>
        <w:t>ли</w:t>
      </w:r>
      <w:r w:rsidR="00094709" w:rsidRPr="00896E51">
        <w:rPr>
          <w:lang w:val="ru-RU"/>
        </w:rPr>
        <w:t xml:space="preserve"> ответственность за разработку, применение и поддержание внутренних контролей в Группе, соответствующих</w:t>
      </w:r>
      <w:r w:rsidR="00DB40A7">
        <w:rPr>
          <w:lang w:val="ru-RU"/>
        </w:rPr>
        <w:t xml:space="preserve"> характеру и масштабу операций.</w:t>
      </w:r>
    </w:p>
    <w:p w:rsidR="003C0AB6" w:rsidRPr="00896E51" w:rsidRDefault="00C81CB9" w:rsidP="007926B8">
      <w:pPr>
        <w:pStyle w:val="ConsPlusNormal"/>
        <w:spacing w:before="120" w:after="120" w:line="240" w:lineRule="exact"/>
        <w:jc w:val="both"/>
        <w:rPr>
          <w:rFonts w:ascii="Times New Roman" w:hAnsi="Times New Roman" w:cs="Times New Roman"/>
          <w:sz w:val="22"/>
          <w:szCs w:val="22"/>
          <w:lang w:val="ru-RU"/>
        </w:rPr>
      </w:pPr>
      <w:r w:rsidRPr="00896E51">
        <w:rPr>
          <w:rFonts w:ascii="Times New Roman" w:hAnsi="Times New Roman" w:cs="Times New Roman"/>
          <w:sz w:val="22"/>
          <w:szCs w:val="22"/>
          <w:lang w:val="ru-RU"/>
        </w:rPr>
        <w:t xml:space="preserve">Целью системы внутренних контролей является обеспечение: </w:t>
      </w:r>
    </w:p>
    <w:p w:rsidR="003C0AB6" w:rsidRPr="00896E51" w:rsidRDefault="00C81CB9" w:rsidP="003C0AB6">
      <w:pPr>
        <w:pStyle w:val="ConsPlusNormal"/>
        <w:numPr>
          <w:ilvl w:val="0"/>
          <w:numId w:val="33"/>
        </w:numPr>
        <w:tabs>
          <w:tab w:val="clear" w:pos="340"/>
          <w:tab w:val="num" w:pos="880"/>
        </w:tabs>
        <w:spacing w:before="120" w:line="240" w:lineRule="atLeast"/>
        <w:ind w:left="880"/>
        <w:jc w:val="both"/>
        <w:rPr>
          <w:rFonts w:ascii="Times New Roman" w:hAnsi="Times New Roman" w:cs="Times New Roman"/>
          <w:sz w:val="22"/>
          <w:szCs w:val="22"/>
          <w:lang w:val="ru-RU"/>
        </w:rPr>
      </w:pPr>
      <w:r w:rsidRPr="00896E51">
        <w:rPr>
          <w:rFonts w:ascii="Times New Roman" w:hAnsi="Times New Roman" w:cs="Times New Roman"/>
          <w:sz w:val="22"/>
          <w:szCs w:val="22"/>
          <w:lang w:val="ru-RU"/>
        </w:rPr>
        <w:t>надлежащей и всесторонней оценки и управления рисками;</w:t>
      </w:r>
    </w:p>
    <w:p w:rsidR="003C0AB6" w:rsidRPr="00896E51" w:rsidRDefault="00C81CB9" w:rsidP="003C0AB6">
      <w:pPr>
        <w:pStyle w:val="ConsPlusNormal"/>
        <w:numPr>
          <w:ilvl w:val="0"/>
          <w:numId w:val="33"/>
        </w:numPr>
        <w:tabs>
          <w:tab w:val="clear" w:pos="340"/>
          <w:tab w:val="num" w:pos="880"/>
        </w:tabs>
        <w:spacing w:before="120" w:line="240" w:lineRule="atLeast"/>
        <w:ind w:left="880"/>
        <w:jc w:val="both"/>
        <w:rPr>
          <w:rFonts w:ascii="Times New Roman" w:hAnsi="Times New Roman" w:cs="Times New Roman"/>
          <w:sz w:val="22"/>
          <w:szCs w:val="22"/>
          <w:lang w:val="ru-RU"/>
        </w:rPr>
      </w:pPr>
      <w:r w:rsidRPr="00896E51">
        <w:rPr>
          <w:rFonts w:ascii="Times New Roman" w:hAnsi="Times New Roman" w:cs="Times New Roman"/>
          <w:sz w:val="22"/>
          <w:szCs w:val="22"/>
          <w:lang w:val="ru-RU"/>
        </w:rPr>
        <w:t xml:space="preserve">надлежащего функционирования бизнес-подразделений и подразделений, ответственных за ведение бухгалтерского учета и подготовку финансовой отчетности, включая соответствующую авторизацию, обработку и отражение в учете операций; </w:t>
      </w:r>
    </w:p>
    <w:p w:rsidR="003C0AB6" w:rsidRPr="00896E51" w:rsidRDefault="00C81CB9" w:rsidP="003C0AB6">
      <w:pPr>
        <w:pStyle w:val="ConsPlusNormal"/>
        <w:numPr>
          <w:ilvl w:val="0"/>
          <w:numId w:val="33"/>
        </w:numPr>
        <w:tabs>
          <w:tab w:val="clear" w:pos="340"/>
          <w:tab w:val="num" w:pos="880"/>
        </w:tabs>
        <w:spacing w:before="120" w:line="240" w:lineRule="atLeast"/>
        <w:ind w:left="880"/>
        <w:jc w:val="both"/>
        <w:rPr>
          <w:rFonts w:ascii="Times New Roman" w:hAnsi="Times New Roman" w:cs="Times New Roman"/>
          <w:sz w:val="22"/>
          <w:szCs w:val="22"/>
          <w:lang w:val="ru-RU"/>
        </w:rPr>
      </w:pPr>
      <w:r w:rsidRPr="00896E51">
        <w:rPr>
          <w:rFonts w:ascii="Times New Roman" w:hAnsi="Times New Roman" w:cs="Times New Roman"/>
          <w:sz w:val="22"/>
          <w:szCs w:val="22"/>
          <w:lang w:val="ru-RU"/>
        </w:rPr>
        <w:t>полноты, точности и своевременности данных бухгалтерского учета, управленческой информации и отчетов для регулирующих органов;</w:t>
      </w:r>
    </w:p>
    <w:p w:rsidR="003C0AB6" w:rsidRPr="00896E51" w:rsidRDefault="00C81CB9" w:rsidP="003C0AB6">
      <w:pPr>
        <w:pStyle w:val="ConsPlusNormal"/>
        <w:numPr>
          <w:ilvl w:val="0"/>
          <w:numId w:val="33"/>
        </w:numPr>
        <w:tabs>
          <w:tab w:val="clear" w:pos="340"/>
          <w:tab w:val="num" w:pos="880"/>
        </w:tabs>
        <w:spacing w:before="120" w:line="240" w:lineRule="atLeast"/>
        <w:ind w:left="880"/>
        <w:jc w:val="both"/>
        <w:rPr>
          <w:rFonts w:ascii="Times New Roman" w:hAnsi="Times New Roman" w:cs="Times New Roman"/>
          <w:sz w:val="22"/>
          <w:szCs w:val="22"/>
          <w:lang w:val="ru-RU"/>
        </w:rPr>
      </w:pPr>
      <w:r w:rsidRPr="00896E51">
        <w:rPr>
          <w:rFonts w:ascii="Times New Roman" w:hAnsi="Times New Roman" w:cs="Times New Roman"/>
          <w:sz w:val="22"/>
          <w:szCs w:val="22"/>
          <w:lang w:val="ru-RU"/>
        </w:rPr>
        <w:t>надежности ИТ-систем, целостности и защиты данных и систем;</w:t>
      </w:r>
    </w:p>
    <w:p w:rsidR="003C0AB6" w:rsidRPr="00896E51" w:rsidRDefault="00C81CB9" w:rsidP="003C0AB6">
      <w:pPr>
        <w:pStyle w:val="ConsPlusNormal"/>
        <w:numPr>
          <w:ilvl w:val="0"/>
          <w:numId w:val="33"/>
        </w:numPr>
        <w:tabs>
          <w:tab w:val="clear" w:pos="340"/>
          <w:tab w:val="num" w:pos="880"/>
        </w:tabs>
        <w:spacing w:before="120" w:line="240" w:lineRule="atLeast"/>
        <w:ind w:left="880"/>
        <w:jc w:val="both"/>
        <w:rPr>
          <w:rFonts w:ascii="Times New Roman" w:hAnsi="Times New Roman" w:cs="Times New Roman"/>
          <w:sz w:val="22"/>
          <w:szCs w:val="22"/>
          <w:lang w:val="ru-RU"/>
        </w:rPr>
      </w:pPr>
      <w:r w:rsidRPr="00896E51">
        <w:rPr>
          <w:rFonts w:ascii="Times New Roman" w:hAnsi="Times New Roman" w:cs="Times New Roman"/>
          <w:sz w:val="22"/>
          <w:szCs w:val="22"/>
          <w:lang w:val="ru-RU"/>
        </w:rPr>
        <w:t>предотвращения мошеннической или незаконной деятельности, включая неправомерное присвоение активов;</w:t>
      </w:r>
    </w:p>
    <w:p w:rsidR="003C0AB6" w:rsidRPr="00896E51" w:rsidRDefault="00C81CB9" w:rsidP="003C0AB6">
      <w:pPr>
        <w:pStyle w:val="ConsPlusNormal"/>
        <w:numPr>
          <w:ilvl w:val="0"/>
          <w:numId w:val="33"/>
        </w:numPr>
        <w:tabs>
          <w:tab w:val="clear" w:pos="340"/>
          <w:tab w:val="num" w:pos="880"/>
        </w:tabs>
        <w:spacing w:before="120" w:line="240" w:lineRule="atLeast"/>
        <w:ind w:left="880"/>
        <w:jc w:val="both"/>
        <w:rPr>
          <w:rFonts w:ascii="Times New Roman" w:hAnsi="Times New Roman" w:cs="Times New Roman"/>
          <w:sz w:val="22"/>
          <w:szCs w:val="22"/>
          <w:lang w:val="ru-RU"/>
        </w:rPr>
      </w:pPr>
      <w:r w:rsidRPr="00896E51">
        <w:rPr>
          <w:rFonts w:ascii="Times New Roman" w:hAnsi="Times New Roman" w:cs="Times New Roman"/>
          <w:sz w:val="22"/>
          <w:szCs w:val="22"/>
          <w:lang w:val="ru-RU"/>
        </w:rPr>
        <w:t>соблюдения законодательства и нормативно-правовых актов.</w:t>
      </w:r>
    </w:p>
    <w:p w:rsidR="003C0AB6" w:rsidRPr="00896E51" w:rsidRDefault="00C81CB9" w:rsidP="007926B8">
      <w:pPr>
        <w:autoSpaceDE w:val="0"/>
        <w:autoSpaceDN w:val="0"/>
        <w:adjustRightInd w:val="0"/>
        <w:spacing w:before="120" w:after="120" w:line="240" w:lineRule="exact"/>
        <w:jc w:val="both"/>
        <w:rPr>
          <w:lang w:val="ru-RU"/>
        </w:rPr>
      </w:pPr>
      <w:r w:rsidRPr="00896E51">
        <w:rPr>
          <w:lang w:val="ru-RU"/>
        </w:rPr>
        <w:t xml:space="preserve">Руководство несет ответственность за выявление и оценку рисков, разработку контролей и мониторинг их эффективности. Руководство осуществляет мониторинг эффективности внутренних контролей Группы и на периодической основе вводит дополнительные контроли или вносит изменения в существующие контроли, при необходимости. </w:t>
      </w:r>
    </w:p>
    <w:p w:rsidR="00234EF9" w:rsidRPr="00896E51" w:rsidRDefault="00234EF9" w:rsidP="00234EF9">
      <w:pPr>
        <w:autoSpaceDE w:val="0"/>
        <w:autoSpaceDN w:val="0"/>
        <w:adjustRightInd w:val="0"/>
        <w:spacing w:before="120" w:after="120" w:line="240" w:lineRule="exact"/>
        <w:jc w:val="both"/>
        <w:rPr>
          <w:lang w:val="ru-RU"/>
        </w:rPr>
      </w:pPr>
      <w:r w:rsidRPr="00896E51">
        <w:rPr>
          <w:lang w:val="ru-RU"/>
        </w:rPr>
        <w:t>Систему внутренних контролей составляют:</w:t>
      </w:r>
    </w:p>
    <w:p w:rsidR="00234EF9" w:rsidRPr="00896E51" w:rsidRDefault="00234EF9" w:rsidP="00234EF9">
      <w:pPr>
        <w:pStyle w:val="ConsPlusNormal"/>
        <w:numPr>
          <w:ilvl w:val="0"/>
          <w:numId w:val="34"/>
        </w:numPr>
        <w:tabs>
          <w:tab w:val="clear" w:pos="340"/>
          <w:tab w:val="num" w:pos="880"/>
        </w:tabs>
        <w:spacing w:before="120" w:line="240" w:lineRule="atLeast"/>
        <w:ind w:left="880"/>
        <w:jc w:val="both"/>
        <w:rPr>
          <w:rFonts w:ascii="Times New Roman" w:hAnsi="Times New Roman" w:cs="Times New Roman"/>
          <w:sz w:val="22"/>
          <w:szCs w:val="22"/>
          <w:lang w:val="ru-RU"/>
        </w:rPr>
      </w:pPr>
      <w:r w:rsidRPr="00896E51">
        <w:rPr>
          <w:rFonts w:ascii="Times New Roman" w:hAnsi="Times New Roman" w:cs="Times New Roman"/>
          <w:sz w:val="22"/>
          <w:szCs w:val="22"/>
          <w:lang w:val="ru-RU"/>
        </w:rPr>
        <w:t>Совет Директоров и его комитеты, включая Комитет по аудиту;</w:t>
      </w:r>
    </w:p>
    <w:p w:rsidR="00234EF9" w:rsidRPr="00896E51" w:rsidRDefault="00234EF9" w:rsidP="00234EF9">
      <w:pPr>
        <w:pStyle w:val="ConsPlusNormal"/>
        <w:numPr>
          <w:ilvl w:val="0"/>
          <w:numId w:val="34"/>
        </w:numPr>
        <w:tabs>
          <w:tab w:val="clear" w:pos="340"/>
          <w:tab w:val="num" w:pos="880"/>
        </w:tabs>
        <w:spacing w:before="120" w:line="240" w:lineRule="atLeast"/>
        <w:ind w:left="880"/>
        <w:jc w:val="both"/>
        <w:rPr>
          <w:rFonts w:ascii="Times New Roman" w:hAnsi="Times New Roman" w:cs="Times New Roman"/>
          <w:sz w:val="22"/>
          <w:szCs w:val="22"/>
          <w:lang w:val="ru-RU"/>
        </w:rPr>
      </w:pPr>
      <w:r w:rsidRPr="00896E51">
        <w:rPr>
          <w:rFonts w:ascii="Times New Roman" w:hAnsi="Times New Roman" w:cs="Times New Roman"/>
          <w:sz w:val="22"/>
          <w:szCs w:val="22"/>
          <w:lang w:val="ru-RU"/>
        </w:rPr>
        <w:t>Председатель Правления и Правление;</w:t>
      </w:r>
    </w:p>
    <w:p w:rsidR="00234EF9" w:rsidRPr="00896E51" w:rsidRDefault="00234EF9" w:rsidP="00234EF9">
      <w:pPr>
        <w:pStyle w:val="ConsPlusNormal"/>
        <w:numPr>
          <w:ilvl w:val="0"/>
          <w:numId w:val="34"/>
        </w:numPr>
        <w:tabs>
          <w:tab w:val="clear" w:pos="340"/>
          <w:tab w:val="num" w:pos="880"/>
        </w:tabs>
        <w:spacing w:before="120" w:line="240" w:lineRule="atLeast"/>
        <w:ind w:left="880"/>
        <w:jc w:val="both"/>
        <w:rPr>
          <w:rFonts w:ascii="Times New Roman" w:hAnsi="Times New Roman" w:cs="Times New Roman"/>
          <w:sz w:val="22"/>
          <w:szCs w:val="22"/>
          <w:lang w:val="ru-RU"/>
        </w:rPr>
      </w:pPr>
      <w:r w:rsidRPr="00896E51">
        <w:rPr>
          <w:rFonts w:ascii="Times New Roman" w:hAnsi="Times New Roman" w:cs="Times New Roman"/>
          <w:sz w:val="22"/>
          <w:szCs w:val="22"/>
          <w:lang w:val="ru-RU"/>
        </w:rPr>
        <w:t>Главный бухгалтер;</w:t>
      </w:r>
    </w:p>
    <w:p w:rsidR="00234EF9" w:rsidRPr="00896E51" w:rsidRDefault="00234EF9" w:rsidP="00234EF9">
      <w:pPr>
        <w:pStyle w:val="ConsPlusNormal"/>
        <w:numPr>
          <w:ilvl w:val="0"/>
          <w:numId w:val="34"/>
        </w:numPr>
        <w:tabs>
          <w:tab w:val="clear" w:pos="340"/>
          <w:tab w:val="num" w:pos="880"/>
        </w:tabs>
        <w:spacing w:before="120" w:line="240" w:lineRule="atLeast"/>
        <w:ind w:left="880"/>
        <w:jc w:val="both"/>
        <w:rPr>
          <w:rFonts w:ascii="Times New Roman" w:hAnsi="Times New Roman" w:cs="Times New Roman"/>
          <w:sz w:val="22"/>
          <w:szCs w:val="22"/>
          <w:lang w:val="ru-RU"/>
        </w:rPr>
      </w:pPr>
      <w:r w:rsidRPr="00896E51">
        <w:rPr>
          <w:rFonts w:ascii="Times New Roman" w:hAnsi="Times New Roman" w:cs="Times New Roman"/>
          <w:sz w:val="22"/>
          <w:szCs w:val="22"/>
          <w:lang w:val="ru-RU"/>
        </w:rPr>
        <w:t xml:space="preserve">Управление рисками; </w:t>
      </w:r>
    </w:p>
    <w:p w:rsidR="00234EF9" w:rsidRPr="00896E51" w:rsidRDefault="00234EF9" w:rsidP="00234EF9">
      <w:pPr>
        <w:pStyle w:val="ConsPlusNormal"/>
        <w:numPr>
          <w:ilvl w:val="0"/>
          <w:numId w:val="34"/>
        </w:numPr>
        <w:tabs>
          <w:tab w:val="clear" w:pos="340"/>
          <w:tab w:val="num" w:pos="880"/>
        </w:tabs>
        <w:spacing w:before="120" w:line="240" w:lineRule="atLeast"/>
        <w:ind w:left="880"/>
        <w:jc w:val="both"/>
        <w:rPr>
          <w:rFonts w:ascii="Times New Roman" w:hAnsi="Times New Roman" w:cs="Times New Roman"/>
          <w:sz w:val="22"/>
          <w:szCs w:val="22"/>
          <w:lang w:val="ru-RU"/>
        </w:rPr>
      </w:pPr>
      <w:r w:rsidRPr="00896E51">
        <w:rPr>
          <w:rFonts w:ascii="Times New Roman" w:hAnsi="Times New Roman" w:cs="Times New Roman"/>
          <w:sz w:val="22"/>
          <w:szCs w:val="22"/>
          <w:lang w:val="ru-RU"/>
        </w:rPr>
        <w:t>Служба безопасности, включая</w:t>
      </w:r>
      <w:r w:rsidRPr="00896E51">
        <w:rPr>
          <w:rFonts w:ascii="Times New Roman" w:hAnsi="Times New Roman" w:cs="Times New Roman"/>
          <w:lang w:val="ru-RU"/>
        </w:rPr>
        <w:t xml:space="preserve"> </w:t>
      </w:r>
      <w:r w:rsidRPr="00896E51">
        <w:rPr>
          <w:rFonts w:ascii="Times New Roman" w:hAnsi="Times New Roman" w:cs="Times New Roman"/>
          <w:sz w:val="22"/>
          <w:szCs w:val="22"/>
          <w:lang w:val="ru-RU"/>
        </w:rPr>
        <w:t>информационную безопасность;</w:t>
      </w:r>
    </w:p>
    <w:p w:rsidR="00234EF9" w:rsidRDefault="00234EF9" w:rsidP="00234EF9">
      <w:pPr>
        <w:pStyle w:val="ConsPlusNormal"/>
        <w:numPr>
          <w:ilvl w:val="0"/>
          <w:numId w:val="34"/>
        </w:numPr>
        <w:tabs>
          <w:tab w:val="clear" w:pos="340"/>
          <w:tab w:val="num" w:pos="880"/>
        </w:tabs>
        <w:spacing w:before="120" w:line="240" w:lineRule="atLeast"/>
        <w:ind w:left="880"/>
        <w:jc w:val="both"/>
        <w:rPr>
          <w:rFonts w:ascii="Times New Roman" w:hAnsi="Times New Roman" w:cs="Times New Roman"/>
          <w:sz w:val="22"/>
          <w:szCs w:val="22"/>
          <w:lang w:val="ru-RU"/>
        </w:rPr>
      </w:pPr>
      <w:r w:rsidRPr="00896E51">
        <w:rPr>
          <w:rFonts w:ascii="Times New Roman" w:hAnsi="Times New Roman" w:cs="Times New Roman"/>
          <w:sz w:val="22"/>
          <w:szCs w:val="22"/>
          <w:lang w:val="ru-RU"/>
        </w:rPr>
        <w:t>Управление персоналом;</w:t>
      </w:r>
    </w:p>
    <w:p w:rsidR="00234EF9" w:rsidRPr="00896E51" w:rsidRDefault="00234EF9" w:rsidP="00234EF9">
      <w:pPr>
        <w:pStyle w:val="ConsPlusNormal"/>
        <w:numPr>
          <w:ilvl w:val="0"/>
          <w:numId w:val="34"/>
        </w:numPr>
        <w:tabs>
          <w:tab w:val="clear" w:pos="340"/>
          <w:tab w:val="num" w:pos="880"/>
        </w:tabs>
        <w:spacing w:before="120" w:line="240" w:lineRule="atLeast"/>
        <w:ind w:left="880"/>
        <w:jc w:val="both"/>
        <w:rPr>
          <w:rFonts w:ascii="Times New Roman" w:hAnsi="Times New Roman" w:cs="Times New Roman"/>
          <w:sz w:val="22"/>
          <w:szCs w:val="22"/>
          <w:lang w:val="ru-RU"/>
        </w:rPr>
      </w:pPr>
      <w:r>
        <w:rPr>
          <w:rFonts w:ascii="Times New Roman" w:hAnsi="Times New Roman" w:cs="Times New Roman"/>
          <w:sz w:val="22"/>
          <w:szCs w:val="22"/>
          <w:lang w:val="ru-RU"/>
        </w:rPr>
        <w:t>Служба внутреннего контроля</w:t>
      </w:r>
      <w:r>
        <w:rPr>
          <w:rFonts w:ascii="Times New Roman" w:hAnsi="Times New Roman" w:cs="Times New Roman"/>
          <w:sz w:val="22"/>
          <w:szCs w:val="22"/>
        </w:rPr>
        <w:t>;</w:t>
      </w:r>
    </w:p>
    <w:p w:rsidR="00234EF9" w:rsidRPr="00896E51" w:rsidRDefault="00234EF9" w:rsidP="00234EF9">
      <w:pPr>
        <w:pStyle w:val="ConsPlusNormal"/>
        <w:numPr>
          <w:ilvl w:val="0"/>
          <w:numId w:val="34"/>
        </w:numPr>
        <w:tabs>
          <w:tab w:val="clear" w:pos="340"/>
          <w:tab w:val="num" w:pos="880"/>
        </w:tabs>
        <w:spacing w:before="120" w:line="240" w:lineRule="atLeast"/>
        <w:ind w:left="880"/>
        <w:jc w:val="both"/>
        <w:rPr>
          <w:rFonts w:ascii="Times New Roman" w:hAnsi="Times New Roman" w:cs="Times New Roman"/>
          <w:sz w:val="22"/>
          <w:szCs w:val="22"/>
          <w:lang w:val="ru-RU"/>
        </w:rPr>
      </w:pPr>
      <w:r>
        <w:rPr>
          <w:rFonts w:ascii="Times New Roman" w:hAnsi="Times New Roman" w:cs="Times New Roman"/>
          <w:sz w:val="22"/>
          <w:szCs w:val="22"/>
          <w:lang w:val="ru-RU"/>
        </w:rPr>
        <w:t>Департамент внутреннего аудита</w:t>
      </w:r>
      <w:r w:rsidRPr="00896E51">
        <w:rPr>
          <w:rFonts w:ascii="Times New Roman" w:hAnsi="Times New Roman" w:cs="Times New Roman"/>
          <w:sz w:val="22"/>
          <w:szCs w:val="22"/>
          <w:lang w:val="ru-RU"/>
        </w:rPr>
        <w:t>;</w:t>
      </w:r>
    </w:p>
    <w:p w:rsidR="00234EF9" w:rsidRPr="00896E51" w:rsidRDefault="00234EF9" w:rsidP="00234EF9">
      <w:pPr>
        <w:pStyle w:val="ConsPlusNormal"/>
        <w:numPr>
          <w:ilvl w:val="0"/>
          <w:numId w:val="34"/>
        </w:numPr>
        <w:tabs>
          <w:tab w:val="clear" w:pos="340"/>
          <w:tab w:val="num" w:pos="880"/>
        </w:tabs>
        <w:spacing w:before="120" w:line="240" w:lineRule="atLeast"/>
        <w:ind w:left="880"/>
        <w:jc w:val="both"/>
        <w:rPr>
          <w:rFonts w:ascii="Times New Roman" w:hAnsi="Times New Roman" w:cs="Times New Roman"/>
          <w:sz w:val="22"/>
          <w:szCs w:val="22"/>
          <w:lang w:val="ru-RU"/>
        </w:rPr>
      </w:pPr>
      <w:r w:rsidRPr="00896E51">
        <w:rPr>
          <w:rFonts w:ascii="Times New Roman" w:hAnsi="Times New Roman" w:cs="Times New Roman"/>
          <w:sz w:val="22"/>
          <w:szCs w:val="22"/>
          <w:lang w:val="ru-RU"/>
        </w:rPr>
        <w:t>прочие сотрудники, подразделения и службы, ответственные за соблюдение установленных стандартов, политик и процедур, включая:</w:t>
      </w:r>
    </w:p>
    <w:p w:rsidR="00234EF9" w:rsidRPr="00896E51" w:rsidRDefault="00234EF9" w:rsidP="00234EF9">
      <w:pPr>
        <w:pStyle w:val="ConsPlusNormal"/>
        <w:numPr>
          <w:ilvl w:val="0"/>
          <w:numId w:val="35"/>
        </w:numPr>
        <w:spacing w:before="120" w:line="240" w:lineRule="atLeast"/>
        <w:jc w:val="both"/>
        <w:rPr>
          <w:rFonts w:ascii="Times New Roman" w:hAnsi="Times New Roman" w:cs="Times New Roman"/>
          <w:sz w:val="22"/>
          <w:szCs w:val="22"/>
          <w:lang w:val="ru-RU"/>
        </w:rPr>
      </w:pPr>
      <w:r w:rsidRPr="00896E51">
        <w:rPr>
          <w:rFonts w:ascii="Times New Roman" w:hAnsi="Times New Roman" w:cs="Times New Roman"/>
          <w:sz w:val="22"/>
          <w:szCs w:val="22"/>
          <w:lang w:val="ru-RU"/>
        </w:rPr>
        <w:t>руководителей филиалов и руководителей бизнес-подразделений;</w:t>
      </w:r>
    </w:p>
    <w:p w:rsidR="00234EF9" w:rsidRPr="00896E51" w:rsidRDefault="00234EF9" w:rsidP="00234EF9">
      <w:pPr>
        <w:pStyle w:val="ConsPlusNormal"/>
        <w:numPr>
          <w:ilvl w:val="0"/>
          <w:numId w:val="35"/>
        </w:numPr>
        <w:spacing w:before="120" w:line="240" w:lineRule="atLeast"/>
        <w:jc w:val="both"/>
        <w:rPr>
          <w:rFonts w:ascii="Times New Roman" w:hAnsi="Times New Roman" w:cs="Times New Roman"/>
          <w:sz w:val="22"/>
          <w:szCs w:val="22"/>
          <w:lang w:val="ru-RU"/>
        </w:rPr>
      </w:pPr>
      <w:r w:rsidRPr="00896E51">
        <w:rPr>
          <w:rFonts w:ascii="Times New Roman" w:hAnsi="Times New Roman" w:cs="Times New Roman"/>
          <w:sz w:val="22"/>
          <w:szCs w:val="22"/>
          <w:lang w:val="ru-RU"/>
        </w:rPr>
        <w:t xml:space="preserve">руководителей бизнес-процессов; </w:t>
      </w:r>
    </w:p>
    <w:p w:rsidR="00234EF9" w:rsidRPr="00896E51" w:rsidRDefault="00234EF9" w:rsidP="00234EF9">
      <w:pPr>
        <w:pStyle w:val="ConsPlusNormal"/>
        <w:numPr>
          <w:ilvl w:val="0"/>
          <w:numId w:val="35"/>
        </w:numPr>
        <w:spacing w:before="120" w:line="240" w:lineRule="atLeast"/>
        <w:jc w:val="both"/>
        <w:rPr>
          <w:rFonts w:ascii="Times New Roman" w:hAnsi="Times New Roman" w:cs="Times New Roman"/>
          <w:sz w:val="22"/>
          <w:szCs w:val="22"/>
          <w:lang w:val="ru-RU"/>
        </w:rPr>
      </w:pPr>
      <w:r w:rsidRPr="00896E51">
        <w:rPr>
          <w:rFonts w:ascii="Times New Roman" w:hAnsi="Times New Roman" w:cs="Times New Roman"/>
          <w:sz w:val="22"/>
          <w:szCs w:val="22"/>
          <w:lang w:val="ru-RU"/>
        </w:rPr>
        <w:t>Служба финансового мониторинга, отвечающая за соблюдение требований по противодействию отмыванию денег, полученных преступным путем, и финансированию терроризма;</w:t>
      </w:r>
    </w:p>
    <w:p w:rsidR="00234EF9" w:rsidRPr="00896E51" w:rsidRDefault="00234EF9" w:rsidP="00234EF9">
      <w:pPr>
        <w:pStyle w:val="ConsPlusNormal"/>
        <w:numPr>
          <w:ilvl w:val="0"/>
          <w:numId w:val="35"/>
        </w:numPr>
        <w:spacing w:before="120" w:line="240" w:lineRule="atLeast"/>
        <w:jc w:val="both"/>
        <w:rPr>
          <w:rFonts w:ascii="Times New Roman" w:hAnsi="Times New Roman" w:cs="Times New Roman"/>
          <w:sz w:val="22"/>
          <w:szCs w:val="22"/>
          <w:lang w:val="ru-RU"/>
        </w:rPr>
      </w:pPr>
      <w:r w:rsidRPr="00896E51">
        <w:rPr>
          <w:rFonts w:ascii="Times New Roman" w:hAnsi="Times New Roman" w:cs="Times New Roman"/>
          <w:sz w:val="22"/>
          <w:szCs w:val="22"/>
          <w:lang w:val="ru-RU"/>
        </w:rPr>
        <w:t xml:space="preserve">Главный контролер, ответственный за соблюдение требований к профессиональным </w:t>
      </w:r>
      <w:r>
        <w:rPr>
          <w:rFonts w:ascii="Times New Roman" w:hAnsi="Times New Roman" w:cs="Times New Roman"/>
          <w:sz w:val="22"/>
          <w:szCs w:val="22"/>
          <w:lang w:val="ru-RU"/>
        </w:rPr>
        <w:t>у</w:t>
      </w:r>
      <w:r w:rsidRPr="00896E51">
        <w:rPr>
          <w:rFonts w:ascii="Times New Roman" w:hAnsi="Times New Roman" w:cs="Times New Roman"/>
          <w:sz w:val="22"/>
          <w:szCs w:val="22"/>
          <w:lang w:val="ru-RU"/>
        </w:rPr>
        <w:t>частникам рынка ценных бумаг;</w:t>
      </w:r>
    </w:p>
    <w:p w:rsidR="00234EF9" w:rsidRPr="00896E51" w:rsidRDefault="00234EF9" w:rsidP="00234EF9">
      <w:pPr>
        <w:pStyle w:val="ConsPlusNormal"/>
        <w:numPr>
          <w:ilvl w:val="0"/>
          <w:numId w:val="35"/>
        </w:numPr>
        <w:spacing w:before="120" w:line="240" w:lineRule="atLeast"/>
        <w:jc w:val="both"/>
        <w:rPr>
          <w:rFonts w:ascii="Times New Roman" w:hAnsi="Times New Roman" w:cs="Times New Roman"/>
          <w:sz w:val="22"/>
          <w:szCs w:val="22"/>
          <w:lang w:val="ru-RU"/>
        </w:rPr>
      </w:pPr>
      <w:r w:rsidRPr="00896E51">
        <w:rPr>
          <w:rFonts w:ascii="Times New Roman" w:hAnsi="Times New Roman" w:cs="Times New Roman"/>
          <w:sz w:val="22"/>
          <w:szCs w:val="22"/>
          <w:lang w:val="ru-RU"/>
        </w:rPr>
        <w:t>специалистов по правовым вопросам – сотрудников Юридического Управления,</w:t>
      </w:r>
      <w:r w:rsidRPr="00896E51">
        <w:rPr>
          <w:rFonts w:ascii="Times New Roman" w:hAnsi="Times New Roman" w:cs="Times New Roman"/>
          <w:lang w:val="ru-RU"/>
        </w:rPr>
        <w:t xml:space="preserve"> </w:t>
      </w:r>
      <w:r w:rsidRPr="00896E51">
        <w:rPr>
          <w:rFonts w:ascii="Times New Roman" w:hAnsi="Times New Roman" w:cs="Times New Roman"/>
          <w:sz w:val="22"/>
          <w:szCs w:val="22"/>
          <w:lang w:val="ru-RU"/>
        </w:rPr>
        <w:t>ответственных за соблюдение законодательных и нормативных требований;</w:t>
      </w:r>
    </w:p>
    <w:p w:rsidR="00234EF9" w:rsidRPr="00896E51" w:rsidRDefault="00234EF9" w:rsidP="00234EF9">
      <w:pPr>
        <w:pStyle w:val="ConsPlusNormal"/>
        <w:numPr>
          <w:ilvl w:val="0"/>
          <w:numId w:val="35"/>
        </w:numPr>
        <w:spacing w:before="120" w:line="240" w:lineRule="atLeast"/>
        <w:jc w:val="both"/>
        <w:rPr>
          <w:rFonts w:ascii="Times New Roman" w:hAnsi="Times New Roman" w:cs="Times New Roman"/>
          <w:sz w:val="22"/>
          <w:szCs w:val="22"/>
          <w:lang w:val="ru-RU"/>
        </w:rPr>
      </w:pPr>
      <w:r w:rsidRPr="00896E51">
        <w:rPr>
          <w:rFonts w:ascii="Times New Roman" w:hAnsi="Times New Roman" w:cs="Times New Roman"/>
          <w:sz w:val="22"/>
          <w:szCs w:val="22"/>
          <w:lang w:val="ru-RU"/>
        </w:rPr>
        <w:t xml:space="preserve">прочих сотрудников/подразделений, на которых наложены обязанности по контролю. </w:t>
      </w:r>
    </w:p>
    <w:p w:rsidR="00234EF9" w:rsidRPr="00234EF9" w:rsidRDefault="00BC5EF5" w:rsidP="00234EF9">
      <w:pPr>
        <w:pStyle w:val="ConsPlusNormal"/>
        <w:spacing w:before="120" w:line="240" w:lineRule="atLeast"/>
        <w:jc w:val="both"/>
        <w:rPr>
          <w:rStyle w:val="hps"/>
          <w:rFonts w:ascii="Times New Roman" w:hAnsi="Times New Roman" w:cs="Times New Roman"/>
          <w:sz w:val="22"/>
          <w:szCs w:val="22"/>
          <w:lang w:val="ru-RU"/>
        </w:rPr>
      </w:pPr>
      <w:r w:rsidRPr="00BC5EF5">
        <w:rPr>
          <w:rStyle w:val="hps"/>
          <w:rFonts w:ascii="Times New Roman" w:hAnsi="Times New Roman" w:cs="Times New Roman"/>
          <w:sz w:val="22"/>
          <w:szCs w:val="22"/>
          <w:lang w:val="ru-RU"/>
        </w:rPr>
        <w:t xml:space="preserve">В течение 2014 года руководство </w:t>
      </w:r>
      <w:r w:rsidR="00234EF9">
        <w:rPr>
          <w:rStyle w:val="hps"/>
          <w:rFonts w:ascii="Times New Roman" w:hAnsi="Times New Roman" w:cs="Times New Roman"/>
          <w:sz w:val="22"/>
          <w:szCs w:val="22"/>
          <w:lang w:val="ru-RU"/>
        </w:rPr>
        <w:t>Группы</w:t>
      </w:r>
      <w:r w:rsidRPr="00BC5EF5">
        <w:rPr>
          <w:rStyle w:val="hps"/>
          <w:rFonts w:ascii="Times New Roman" w:hAnsi="Times New Roman" w:cs="Times New Roman"/>
          <w:sz w:val="22"/>
          <w:szCs w:val="22"/>
          <w:lang w:val="ru-RU"/>
        </w:rPr>
        <w:t xml:space="preserve"> предприняло значительные усилия по совершенствованию системы внутреннего контроля </w:t>
      </w:r>
      <w:r w:rsidR="00234EF9">
        <w:rPr>
          <w:rStyle w:val="hps"/>
          <w:rFonts w:ascii="Times New Roman" w:hAnsi="Times New Roman" w:cs="Times New Roman"/>
          <w:sz w:val="22"/>
          <w:szCs w:val="22"/>
          <w:lang w:val="ru-RU"/>
        </w:rPr>
        <w:t>Группы</w:t>
      </w:r>
      <w:r w:rsidRPr="00BC5EF5">
        <w:rPr>
          <w:rStyle w:val="hps"/>
          <w:rFonts w:ascii="Times New Roman" w:hAnsi="Times New Roman" w:cs="Times New Roman"/>
          <w:sz w:val="22"/>
          <w:szCs w:val="22"/>
          <w:lang w:val="ru-RU"/>
        </w:rPr>
        <w:t xml:space="preserve"> в целях устранения и последующего недопущения негативных явлений, связанных с нарушением требований ЦФ РФ. </w:t>
      </w:r>
    </w:p>
    <w:p w:rsidR="00234EF9" w:rsidRPr="00234EF9" w:rsidRDefault="00BC5EF5" w:rsidP="00234EF9">
      <w:pPr>
        <w:pStyle w:val="ConsPlusNormal"/>
        <w:spacing w:before="120" w:line="240" w:lineRule="atLeast"/>
        <w:jc w:val="both"/>
        <w:rPr>
          <w:rStyle w:val="hps"/>
          <w:rFonts w:ascii="Times New Roman" w:hAnsi="Times New Roman" w:cs="Times New Roman"/>
          <w:sz w:val="22"/>
          <w:szCs w:val="22"/>
          <w:lang w:val="ru-RU"/>
        </w:rPr>
      </w:pPr>
      <w:r w:rsidRPr="00BC5EF5">
        <w:rPr>
          <w:rStyle w:val="hps"/>
          <w:rFonts w:ascii="Times New Roman" w:hAnsi="Times New Roman" w:cs="Times New Roman"/>
          <w:sz w:val="22"/>
          <w:szCs w:val="22"/>
          <w:lang w:val="ru-RU"/>
        </w:rPr>
        <w:t xml:space="preserve">По результатам анализа существующих проблем, а также руководствуясь наилучшими практиками, в том числе действующими стандартами основного акционера </w:t>
      </w:r>
      <w:r w:rsidR="00234EF9">
        <w:rPr>
          <w:rStyle w:val="hps"/>
          <w:rFonts w:ascii="Times New Roman" w:hAnsi="Times New Roman" w:cs="Times New Roman"/>
          <w:sz w:val="22"/>
          <w:szCs w:val="22"/>
          <w:lang w:val="ru-RU"/>
        </w:rPr>
        <w:t>(Инвестора)</w:t>
      </w:r>
      <w:r w:rsidRPr="00BC5EF5">
        <w:rPr>
          <w:rStyle w:val="hps"/>
          <w:rFonts w:ascii="Times New Roman" w:hAnsi="Times New Roman" w:cs="Times New Roman"/>
          <w:sz w:val="22"/>
          <w:szCs w:val="22"/>
          <w:lang w:val="ru-RU"/>
        </w:rPr>
        <w:t xml:space="preserve">, </w:t>
      </w:r>
      <w:r w:rsidR="00234EF9">
        <w:rPr>
          <w:rStyle w:val="hps"/>
          <w:rFonts w:ascii="Times New Roman" w:hAnsi="Times New Roman" w:cs="Times New Roman"/>
          <w:sz w:val="22"/>
          <w:szCs w:val="22"/>
          <w:lang w:val="ru-RU"/>
        </w:rPr>
        <w:t>Группа</w:t>
      </w:r>
      <w:r w:rsidRPr="00BC5EF5">
        <w:rPr>
          <w:rStyle w:val="hps"/>
          <w:rFonts w:ascii="Times New Roman" w:hAnsi="Times New Roman" w:cs="Times New Roman"/>
          <w:sz w:val="22"/>
          <w:szCs w:val="22"/>
          <w:lang w:val="ru-RU"/>
        </w:rPr>
        <w:t xml:space="preserve"> приступил</w:t>
      </w:r>
      <w:r w:rsidR="00234EF9">
        <w:rPr>
          <w:rStyle w:val="hps"/>
          <w:rFonts w:ascii="Times New Roman" w:hAnsi="Times New Roman" w:cs="Times New Roman"/>
          <w:sz w:val="22"/>
          <w:szCs w:val="22"/>
          <w:lang w:val="ru-RU"/>
        </w:rPr>
        <w:t>а</w:t>
      </w:r>
      <w:r w:rsidRPr="00BC5EF5">
        <w:rPr>
          <w:rStyle w:val="hps"/>
          <w:rFonts w:ascii="Times New Roman" w:hAnsi="Times New Roman" w:cs="Times New Roman"/>
          <w:sz w:val="22"/>
          <w:szCs w:val="22"/>
          <w:lang w:val="ru-RU"/>
        </w:rPr>
        <w:t xml:space="preserve"> к разработке системы стандартов, политик и процедур для обеспечения надлежащего выполнения операций и соблюдения соответствующих законодательных и нормативных требований, включая следующие области: </w:t>
      </w:r>
    </w:p>
    <w:p w:rsidR="00234EF9" w:rsidRPr="00234EF9" w:rsidRDefault="00BC5EF5" w:rsidP="00234EF9">
      <w:pPr>
        <w:pStyle w:val="ConsPlusNormal"/>
        <w:numPr>
          <w:ilvl w:val="0"/>
          <w:numId w:val="33"/>
        </w:numPr>
        <w:tabs>
          <w:tab w:val="clear" w:pos="340"/>
          <w:tab w:val="num" w:pos="880"/>
        </w:tabs>
        <w:spacing w:before="120" w:line="240" w:lineRule="atLeast"/>
        <w:ind w:left="880"/>
        <w:jc w:val="both"/>
        <w:rPr>
          <w:rFonts w:ascii="Times New Roman" w:hAnsi="Times New Roman" w:cs="Times New Roman"/>
          <w:sz w:val="22"/>
          <w:szCs w:val="22"/>
          <w:lang w:val="ru-RU"/>
        </w:rPr>
      </w:pPr>
      <w:r w:rsidRPr="00BC5EF5">
        <w:rPr>
          <w:rFonts w:ascii="Times New Roman" w:hAnsi="Times New Roman" w:cs="Times New Roman"/>
          <w:sz w:val="22"/>
          <w:szCs w:val="22"/>
          <w:lang w:val="ru-RU"/>
        </w:rPr>
        <w:t xml:space="preserve">требования к надлежащему распределению полномочий, включая независимую авторизацию операций; </w:t>
      </w:r>
    </w:p>
    <w:p w:rsidR="00234EF9" w:rsidRPr="00234EF9" w:rsidRDefault="00BC5EF5" w:rsidP="00234EF9">
      <w:pPr>
        <w:pStyle w:val="ConsPlusNormal"/>
        <w:numPr>
          <w:ilvl w:val="0"/>
          <w:numId w:val="33"/>
        </w:numPr>
        <w:tabs>
          <w:tab w:val="clear" w:pos="340"/>
          <w:tab w:val="num" w:pos="880"/>
        </w:tabs>
        <w:spacing w:before="120" w:line="240" w:lineRule="atLeast"/>
        <w:ind w:left="880"/>
        <w:jc w:val="both"/>
        <w:rPr>
          <w:rFonts w:ascii="Times New Roman" w:hAnsi="Times New Roman" w:cs="Times New Roman"/>
          <w:sz w:val="22"/>
          <w:szCs w:val="22"/>
          <w:lang w:val="ru-RU"/>
        </w:rPr>
      </w:pPr>
      <w:r w:rsidRPr="00BC5EF5">
        <w:rPr>
          <w:rFonts w:ascii="Times New Roman" w:hAnsi="Times New Roman" w:cs="Times New Roman"/>
          <w:sz w:val="22"/>
          <w:szCs w:val="22"/>
          <w:lang w:val="ru-RU"/>
        </w:rPr>
        <w:t>требования к отражению в учете, сверке и мониторингу операций;</w:t>
      </w:r>
    </w:p>
    <w:p w:rsidR="00234EF9" w:rsidRPr="00234EF9" w:rsidRDefault="00BC5EF5" w:rsidP="00234EF9">
      <w:pPr>
        <w:pStyle w:val="ConsPlusNormal"/>
        <w:numPr>
          <w:ilvl w:val="0"/>
          <w:numId w:val="33"/>
        </w:numPr>
        <w:tabs>
          <w:tab w:val="clear" w:pos="340"/>
          <w:tab w:val="num" w:pos="880"/>
        </w:tabs>
        <w:spacing w:before="120" w:line="240" w:lineRule="atLeast"/>
        <w:ind w:left="880"/>
        <w:jc w:val="both"/>
        <w:rPr>
          <w:rFonts w:ascii="Times New Roman" w:hAnsi="Times New Roman" w:cs="Times New Roman"/>
          <w:sz w:val="22"/>
          <w:szCs w:val="22"/>
          <w:lang w:val="ru-RU"/>
        </w:rPr>
      </w:pPr>
      <w:r w:rsidRPr="00BC5EF5">
        <w:rPr>
          <w:rFonts w:ascii="Times New Roman" w:hAnsi="Times New Roman" w:cs="Times New Roman"/>
          <w:sz w:val="22"/>
          <w:szCs w:val="22"/>
          <w:lang w:val="ru-RU"/>
        </w:rPr>
        <w:t>соблюдение законодательных и нормативных требований;</w:t>
      </w:r>
    </w:p>
    <w:p w:rsidR="00234EF9" w:rsidRPr="00234EF9" w:rsidRDefault="00BC5EF5" w:rsidP="00234EF9">
      <w:pPr>
        <w:pStyle w:val="ConsPlusNormal"/>
        <w:numPr>
          <w:ilvl w:val="0"/>
          <w:numId w:val="33"/>
        </w:numPr>
        <w:tabs>
          <w:tab w:val="clear" w:pos="340"/>
          <w:tab w:val="num" w:pos="880"/>
        </w:tabs>
        <w:spacing w:before="120" w:line="240" w:lineRule="atLeast"/>
        <w:ind w:left="880"/>
        <w:jc w:val="both"/>
        <w:rPr>
          <w:rFonts w:ascii="Times New Roman" w:hAnsi="Times New Roman" w:cs="Times New Roman"/>
          <w:sz w:val="22"/>
          <w:szCs w:val="22"/>
          <w:lang w:val="ru-RU"/>
        </w:rPr>
      </w:pPr>
      <w:r w:rsidRPr="00BC5EF5">
        <w:rPr>
          <w:rFonts w:ascii="Times New Roman" w:hAnsi="Times New Roman" w:cs="Times New Roman"/>
          <w:sz w:val="22"/>
          <w:szCs w:val="22"/>
          <w:lang w:val="ru-RU"/>
        </w:rPr>
        <w:t xml:space="preserve">документирование средств контроля и процедур; </w:t>
      </w:r>
    </w:p>
    <w:p w:rsidR="00234EF9" w:rsidRPr="00234EF9" w:rsidRDefault="00BC5EF5" w:rsidP="00234EF9">
      <w:pPr>
        <w:pStyle w:val="ConsPlusNormal"/>
        <w:numPr>
          <w:ilvl w:val="0"/>
          <w:numId w:val="33"/>
        </w:numPr>
        <w:tabs>
          <w:tab w:val="clear" w:pos="340"/>
          <w:tab w:val="num" w:pos="880"/>
        </w:tabs>
        <w:spacing w:before="120" w:line="240" w:lineRule="atLeast"/>
        <w:ind w:left="880"/>
        <w:jc w:val="both"/>
        <w:rPr>
          <w:rFonts w:ascii="Times New Roman" w:hAnsi="Times New Roman" w:cs="Times New Roman"/>
          <w:sz w:val="22"/>
          <w:szCs w:val="22"/>
          <w:lang w:val="ru-RU"/>
        </w:rPr>
      </w:pPr>
      <w:r w:rsidRPr="00BC5EF5">
        <w:rPr>
          <w:rFonts w:ascii="Times New Roman" w:hAnsi="Times New Roman" w:cs="Times New Roman"/>
          <w:sz w:val="22"/>
          <w:szCs w:val="22"/>
          <w:lang w:val="ru-RU"/>
        </w:rPr>
        <w:t xml:space="preserve">требования к периодической оценке операционных рисков, с которыми сталкивается Банк, и адекватности средств контролей и процедур, применяемых в отношении выявленных рисков; </w:t>
      </w:r>
    </w:p>
    <w:p w:rsidR="00234EF9" w:rsidRPr="00234EF9" w:rsidRDefault="00BC5EF5" w:rsidP="00234EF9">
      <w:pPr>
        <w:pStyle w:val="ConsPlusNormal"/>
        <w:numPr>
          <w:ilvl w:val="0"/>
          <w:numId w:val="33"/>
        </w:numPr>
        <w:tabs>
          <w:tab w:val="clear" w:pos="340"/>
          <w:tab w:val="num" w:pos="880"/>
        </w:tabs>
        <w:spacing w:before="120" w:line="240" w:lineRule="atLeast"/>
        <w:ind w:left="880"/>
        <w:jc w:val="both"/>
        <w:rPr>
          <w:rFonts w:ascii="Times New Roman" w:hAnsi="Times New Roman" w:cs="Times New Roman"/>
          <w:sz w:val="22"/>
          <w:szCs w:val="22"/>
          <w:lang w:val="ru-RU"/>
        </w:rPr>
      </w:pPr>
      <w:r w:rsidRPr="00BC5EF5">
        <w:rPr>
          <w:rFonts w:ascii="Times New Roman" w:hAnsi="Times New Roman" w:cs="Times New Roman"/>
          <w:sz w:val="22"/>
          <w:szCs w:val="22"/>
          <w:lang w:val="ru-RU"/>
        </w:rPr>
        <w:t xml:space="preserve">требования к подготовке отчетов об операционных убытках и предложенных мерах по снижению операционного риска; </w:t>
      </w:r>
    </w:p>
    <w:p w:rsidR="00234EF9" w:rsidRPr="00234EF9" w:rsidRDefault="00BC5EF5" w:rsidP="00234EF9">
      <w:pPr>
        <w:pStyle w:val="ConsPlusNormal"/>
        <w:numPr>
          <w:ilvl w:val="0"/>
          <w:numId w:val="33"/>
        </w:numPr>
        <w:tabs>
          <w:tab w:val="clear" w:pos="340"/>
          <w:tab w:val="num" w:pos="880"/>
        </w:tabs>
        <w:spacing w:before="120" w:line="240" w:lineRule="atLeast"/>
        <w:ind w:left="880"/>
        <w:jc w:val="both"/>
        <w:rPr>
          <w:rFonts w:ascii="Times New Roman" w:hAnsi="Times New Roman" w:cs="Times New Roman"/>
          <w:sz w:val="22"/>
          <w:szCs w:val="22"/>
          <w:lang w:val="ru-RU"/>
        </w:rPr>
      </w:pPr>
      <w:r w:rsidRPr="00BC5EF5">
        <w:rPr>
          <w:rFonts w:ascii="Times New Roman" w:hAnsi="Times New Roman" w:cs="Times New Roman"/>
          <w:sz w:val="22"/>
          <w:szCs w:val="22"/>
          <w:lang w:val="ru-RU"/>
        </w:rPr>
        <w:t>разработку резервных планов по восстановлению деятельности;</w:t>
      </w:r>
    </w:p>
    <w:p w:rsidR="00234EF9" w:rsidRPr="00234EF9" w:rsidRDefault="00BC5EF5" w:rsidP="00234EF9">
      <w:pPr>
        <w:pStyle w:val="ConsPlusNormal"/>
        <w:numPr>
          <w:ilvl w:val="0"/>
          <w:numId w:val="33"/>
        </w:numPr>
        <w:tabs>
          <w:tab w:val="clear" w:pos="340"/>
          <w:tab w:val="num" w:pos="880"/>
        </w:tabs>
        <w:spacing w:before="120" w:line="240" w:lineRule="atLeast"/>
        <w:ind w:left="880"/>
        <w:jc w:val="both"/>
        <w:rPr>
          <w:rFonts w:ascii="Times New Roman" w:hAnsi="Times New Roman" w:cs="Times New Roman"/>
          <w:sz w:val="22"/>
          <w:szCs w:val="22"/>
          <w:lang w:val="ru-RU"/>
        </w:rPr>
      </w:pPr>
      <w:r w:rsidRPr="00BC5EF5">
        <w:rPr>
          <w:rFonts w:ascii="Times New Roman" w:hAnsi="Times New Roman" w:cs="Times New Roman"/>
          <w:sz w:val="22"/>
          <w:szCs w:val="22"/>
          <w:lang w:val="ru-RU"/>
        </w:rPr>
        <w:t>посещение тренингов и профессиональное развитие;</w:t>
      </w:r>
    </w:p>
    <w:p w:rsidR="00234EF9" w:rsidRPr="00234EF9" w:rsidRDefault="00BC5EF5" w:rsidP="00234EF9">
      <w:pPr>
        <w:pStyle w:val="ConsPlusNormal"/>
        <w:numPr>
          <w:ilvl w:val="0"/>
          <w:numId w:val="33"/>
        </w:numPr>
        <w:tabs>
          <w:tab w:val="clear" w:pos="340"/>
          <w:tab w:val="num" w:pos="880"/>
        </w:tabs>
        <w:spacing w:before="120" w:line="240" w:lineRule="atLeast"/>
        <w:ind w:left="880"/>
        <w:jc w:val="both"/>
        <w:rPr>
          <w:rFonts w:ascii="Times New Roman" w:hAnsi="Times New Roman" w:cs="Times New Roman"/>
          <w:sz w:val="22"/>
          <w:szCs w:val="22"/>
          <w:lang w:val="ru-RU"/>
        </w:rPr>
      </w:pPr>
      <w:r w:rsidRPr="00BC5EF5">
        <w:rPr>
          <w:rFonts w:ascii="Times New Roman" w:hAnsi="Times New Roman" w:cs="Times New Roman"/>
          <w:sz w:val="22"/>
          <w:szCs w:val="22"/>
          <w:lang w:val="ru-RU"/>
        </w:rPr>
        <w:t xml:space="preserve">нормы этического и предпринимательского поведения; и </w:t>
      </w:r>
    </w:p>
    <w:p w:rsidR="00234EF9" w:rsidRPr="00234EF9" w:rsidRDefault="00BC5EF5" w:rsidP="00234EF9">
      <w:pPr>
        <w:pStyle w:val="ConsPlusNormal"/>
        <w:numPr>
          <w:ilvl w:val="0"/>
          <w:numId w:val="33"/>
        </w:numPr>
        <w:tabs>
          <w:tab w:val="clear" w:pos="340"/>
          <w:tab w:val="num" w:pos="880"/>
        </w:tabs>
        <w:spacing w:before="120" w:line="240" w:lineRule="atLeast"/>
        <w:ind w:left="880"/>
        <w:jc w:val="both"/>
        <w:rPr>
          <w:rFonts w:ascii="Times New Roman" w:hAnsi="Times New Roman" w:cs="Times New Roman"/>
          <w:sz w:val="22"/>
          <w:szCs w:val="22"/>
          <w:lang w:val="ru-RU"/>
        </w:rPr>
      </w:pPr>
      <w:r w:rsidRPr="00BC5EF5">
        <w:rPr>
          <w:rFonts w:ascii="Times New Roman" w:hAnsi="Times New Roman" w:cs="Times New Roman"/>
          <w:sz w:val="22"/>
          <w:szCs w:val="22"/>
          <w:lang w:val="ru-RU"/>
        </w:rPr>
        <w:t>снижение уровня рисков, в том числе путем страхования в тех случаях, когда это является эффективным.</w:t>
      </w:r>
    </w:p>
    <w:p w:rsidR="00896E51" w:rsidRPr="00911DC7" w:rsidRDefault="00896E51" w:rsidP="00896E51">
      <w:pPr>
        <w:pStyle w:val="ConsPlusNormal"/>
        <w:spacing w:before="120" w:line="240" w:lineRule="atLeast"/>
        <w:jc w:val="both"/>
        <w:rPr>
          <w:rStyle w:val="hps"/>
          <w:rFonts w:ascii="Times New Roman" w:hAnsi="Times New Roman" w:cs="Times New Roman"/>
          <w:sz w:val="22"/>
          <w:szCs w:val="22"/>
          <w:lang w:val="ru-RU"/>
        </w:rPr>
      </w:pPr>
      <w:r w:rsidRPr="00911DC7">
        <w:rPr>
          <w:rStyle w:val="hps"/>
          <w:rFonts w:ascii="Times New Roman" w:hAnsi="Times New Roman" w:cs="Times New Roman"/>
          <w:sz w:val="22"/>
          <w:szCs w:val="22"/>
          <w:lang w:val="ru-RU"/>
        </w:rPr>
        <w:t xml:space="preserve">В 2014 году вступили в силу новые требования к организации внутреннего контроля в кредитных организациях. Новая редакция Положения ЦБ РФ от 16 декабря 2003 года №242-П “Об организации внутреннего контроля в кредитных организациях и банковских группах” устанавливает требования по разделению подразделений, осуществляющих внутренний контроль на </w:t>
      </w:r>
      <w:r w:rsidR="002B6766">
        <w:rPr>
          <w:rStyle w:val="hps"/>
          <w:rFonts w:ascii="Times New Roman" w:hAnsi="Times New Roman" w:cs="Times New Roman"/>
          <w:sz w:val="22"/>
          <w:szCs w:val="22"/>
          <w:lang w:val="ru-RU"/>
        </w:rPr>
        <w:t>службу</w:t>
      </w:r>
      <w:r w:rsidR="00B76953" w:rsidRPr="00911DC7">
        <w:rPr>
          <w:rStyle w:val="hps"/>
          <w:rFonts w:ascii="Times New Roman" w:hAnsi="Times New Roman" w:cs="Times New Roman"/>
          <w:sz w:val="22"/>
          <w:szCs w:val="22"/>
          <w:lang w:val="ru-RU"/>
        </w:rPr>
        <w:t xml:space="preserve"> </w:t>
      </w:r>
      <w:r w:rsidRPr="00911DC7">
        <w:rPr>
          <w:rStyle w:val="hps"/>
          <w:rFonts w:ascii="Times New Roman" w:hAnsi="Times New Roman" w:cs="Times New Roman"/>
          <w:sz w:val="22"/>
          <w:szCs w:val="22"/>
          <w:lang w:val="ru-RU"/>
        </w:rPr>
        <w:t xml:space="preserve">внутреннего аудита и службу внутреннего контроля, а также выделяет функции для данных подразделений. </w:t>
      </w:r>
    </w:p>
    <w:p w:rsidR="00896E51" w:rsidRPr="00911DC7" w:rsidRDefault="00896E51" w:rsidP="00896E51">
      <w:pPr>
        <w:pStyle w:val="ConsPlusNormal"/>
        <w:spacing w:before="120" w:line="240" w:lineRule="atLeast"/>
        <w:jc w:val="both"/>
        <w:rPr>
          <w:rStyle w:val="hps"/>
          <w:rFonts w:ascii="Times New Roman" w:hAnsi="Times New Roman" w:cs="Times New Roman"/>
          <w:sz w:val="22"/>
          <w:szCs w:val="22"/>
          <w:lang w:val="ru-RU"/>
        </w:rPr>
      </w:pPr>
      <w:r w:rsidRPr="00911DC7">
        <w:rPr>
          <w:rStyle w:val="hps"/>
          <w:rFonts w:ascii="Times New Roman" w:hAnsi="Times New Roman" w:cs="Times New Roman"/>
          <w:sz w:val="22"/>
          <w:szCs w:val="22"/>
          <w:lang w:val="ru-RU"/>
        </w:rPr>
        <w:t xml:space="preserve">Основные функции </w:t>
      </w:r>
      <w:r w:rsidR="00334143">
        <w:rPr>
          <w:rStyle w:val="hps"/>
          <w:rFonts w:ascii="Times New Roman" w:hAnsi="Times New Roman" w:cs="Times New Roman"/>
          <w:sz w:val="22"/>
          <w:szCs w:val="22"/>
          <w:lang w:val="ru-RU"/>
        </w:rPr>
        <w:t>Д</w:t>
      </w:r>
      <w:r w:rsidR="006076A4">
        <w:rPr>
          <w:rStyle w:val="hps"/>
          <w:rFonts w:ascii="Times New Roman" w:hAnsi="Times New Roman" w:cs="Times New Roman"/>
          <w:sz w:val="22"/>
          <w:szCs w:val="22"/>
          <w:lang w:val="ru-RU"/>
        </w:rPr>
        <w:t>епартамента</w:t>
      </w:r>
      <w:r w:rsidR="006076A4" w:rsidRPr="00911DC7">
        <w:rPr>
          <w:rStyle w:val="hps"/>
          <w:rFonts w:ascii="Times New Roman" w:hAnsi="Times New Roman" w:cs="Times New Roman"/>
          <w:sz w:val="22"/>
          <w:szCs w:val="22"/>
          <w:lang w:val="ru-RU"/>
        </w:rPr>
        <w:t xml:space="preserve"> </w:t>
      </w:r>
      <w:r w:rsidRPr="00911DC7">
        <w:rPr>
          <w:rStyle w:val="hps"/>
          <w:rFonts w:ascii="Times New Roman" w:hAnsi="Times New Roman" w:cs="Times New Roman"/>
          <w:sz w:val="22"/>
          <w:szCs w:val="22"/>
          <w:lang w:val="ru-RU"/>
        </w:rPr>
        <w:t>внутреннего аудита включают:</w:t>
      </w:r>
    </w:p>
    <w:p w:rsidR="00896E51" w:rsidRPr="00911DC7" w:rsidRDefault="00896E51" w:rsidP="00896E51">
      <w:pPr>
        <w:pStyle w:val="ConsPlusNormal"/>
        <w:numPr>
          <w:ilvl w:val="0"/>
          <w:numId w:val="40"/>
        </w:numPr>
        <w:spacing w:before="120" w:line="240" w:lineRule="atLeast"/>
        <w:jc w:val="both"/>
        <w:rPr>
          <w:rStyle w:val="hps"/>
          <w:rFonts w:ascii="Times New Roman" w:hAnsi="Times New Roman" w:cs="Times New Roman"/>
          <w:sz w:val="22"/>
          <w:szCs w:val="22"/>
          <w:lang w:val="ru-RU"/>
        </w:rPr>
      </w:pPr>
      <w:r w:rsidRPr="00911DC7">
        <w:rPr>
          <w:rStyle w:val="hps"/>
          <w:rFonts w:ascii="Times New Roman" w:hAnsi="Times New Roman" w:cs="Times New Roman"/>
          <w:sz w:val="22"/>
          <w:szCs w:val="22"/>
          <w:lang w:val="ru-RU"/>
        </w:rPr>
        <w:t>проверк</w:t>
      </w:r>
      <w:r w:rsidR="00334143">
        <w:rPr>
          <w:rStyle w:val="hps"/>
          <w:rFonts w:ascii="Times New Roman" w:hAnsi="Times New Roman" w:cs="Times New Roman"/>
          <w:sz w:val="22"/>
          <w:szCs w:val="22"/>
          <w:lang w:val="ru-RU"/>
        </w:rPr>
        <w:t>у</w:t>
      </w:r>
      <w:r w:rsidRPr="00911DC7">
        <w:rPr>
          <w:rStyle w:val="hps"/>
          <w:rFonts w:ascii="Times New Roman" w:hAnsi="Times New Roman" w:cs="Times New Roman"/>
          <w:sz w:val="22"/>
          <w:szCs w:val="22"/>
          <w:lang w:val="ru-RU"/>
        </w:rPr>
        <w:t xml:space="preserve"> и оценк</w:t>
      </w:r>
      <w:r w:rsidR="00334143">
        <w:rPr>
          <w:rStyle w:val="hps"/>
          <w:rFonts w:ascii="Times New Roman" w:hAnsi="Times New Roman" w:cs="Times New Roman"/>
          <w:sz w:val="22"/>
          <w:szCs w:val="22"/>
          <w:lang w:val="ru-RU"/>
        </w:rPr>
        <w:t>у</w:t>
      </w:r>
      <w:r w:rsidRPr="00911DC7">
        <w:rPr>
          <w:rStyle w:val="hps"/>
          <w:rFonts w:ascii="Times New Roman" w:hAnsi="Times New Roman" w:cs="Times New Roman"/>
          <w:sz w:val="22"/>
          <w:szCs w:val="22"/>
          <w:lang w:val="ru-RU"/>
        </w:rPr>
        <w:t xml:space="preserve"> эффективности системы внутреннего контроля в целом, выполнения решений ключевых органов управления кредитной организации;</w:t>
      </w:r>
    </w:p>
    <w:p w:rsidR="00896E51" w:rsidRPr="00911DC7" w:rsidRDefault="00896E51" w:rsidP="00896E51">
      <w:pPr>
        <w:pStyle w:val="ConsPlusNormal"/>
        <w:numPr>
          <w:ilvl w:val="0"/>
          <w:numId w:val="39"/>
        </w:numPr>
        <w:spacing w:before="120" w:line="240" w:lineRule="atLeast"/>
        <w:jc w:val="both"/>
        <w:rPr>
          <w:rStyle w:val="hps"/>
          <w:rFonts w:ascii="Times New Roman" w:hAnsi="Times New Roman" w:cs="Times New Roman"/>
          <w:sz w:val="22"/>
          <w:szCs w:val="22"/>
          <w:lang w:val="ru-RU"/>
        </w:rPr>
      </w:pPr>
      <w:r w:rsidRPr="00911DC7">
        <w:rPr>
          <w:rStyle w:val="hps"/>
          <w:rFonts w:ascii="Times New Roman" w:hAnsi="Times New Roman" w:cs="Times New Roman"/>
          <w:sz w:val="22"/>
          <w:szCs w:val="22"/>
          <w:lang w:val="ru-RU"/>
        </w:rPr>
        <w:t>проверк</w:t>
      </w:r>
      <w:r w:rsidR="00334143">
        <w:rPr>
          <w:rStyle w:val="hps"/>
          <w:rFonts w:ascii="Times New Roman" w:hAnsi="Times New Roman" w:cs="Times New Roman"/>
          <w:sz w:val="22"/>
          <w:szCs w:val="22"/>
          <w:lang w:val="ru-RU"/>
        </w:rPr>
        <w:t>у</w:t>
      </w:r>
      <w:r w:rsidRPr="00911DC7">
        <w:rPr>
          <w:rStyle w:val="hps"/>
          <w:rFonts w:ascii="Times New Roman" w:hAnsi="Times New Roman" w:cs="Times New Roman"/>
          <w:sz w:val="22"/>
          <w:szCs w:val="22"/>
          <w:lang w:val="ru-RU"/>
        </w:rPr>
        <w:t xml:space="preserve"> эффективности методологии оценки банковских рисков и процедур управления банковскими рисками, установленных внутренними документами кредитной организации (методиками, программами, правилами, порядками и процедурами совершения банковских операций и сделок, управления банковскими рисками), и полноты применения указанных документов;</w:t>
      </w:r>
    </w:p>
    <w:p w:rsidR="00896E51" w:rsidRPr="00911DC7" w:rsidRDefault="00896E51" w:rsidP="00896E51">
      <w:pPr>
        <w:pStyle w:val="ConsPlusNormal"/>
        <w:numPr>
          <w:ilvl w:val="0"/>
          <w:numId w:val="39"/>
        </w:numPr>
        <w:spacing w:before="120" w:line="240" w:lineRule="atLeast"/>
        <w:jc w:val="both"/>
        <w:rPr>
          <w:rStyle w:val="hps"/>
          <w:rFonts w:ascii="Times New Roman" w:hAnsi="Times New Roman" w:cs="Times New Roman"/>
          <w:sz w:val="22"/>
          <w:szCs w:val="22"/>
          <w:lang w:val="ru-RU"/>
        </w:rPr>
      </w:pPr>
      <w:r w:rsidRPr="00911DC7">
        <w:rPr>
          <w:rStyle w:val="hps"/>
          <w:rFonts w:ascii="Times New Roman" w:hAnsi="Times New Roman" w:cs="Times New Roman"/>
          <w:sz w:val="22"/>
          <w:szCs w:val="22"/>
          <w:lang w:val="ru-RU"/>
        </w:rPr>
        <w:t>проверк</w:t>
      </w:r>
      <w:r w:rsidR="00334143">
        <w:rPr>
          <w:rStyle w:val="hps"/>
          <w:rFonts w:ascii="Times New Roman" w:hAnsi="Times New Roman" w:cs="Times New Roman"/>
          <w:sz w:val="22"/>
          <w:szCs w:val="22"/>
          <w:lang w:val="ru-RU"/>
        </w:rPr>
        <w:t>у</w:t>
      </w:r>
      <w:r w:rsidRPr="00911DC7">
        <w:rPr>
          <w:rStyle w:val="hps"/>
          <w:rFonts w:ascii="Times New Roman" w:hAnsi="Times New Roman" w:cs="Times New Roman"/>
          <w:sz w:val="22"/>
          <w:szCs w:val="22"/>
          <w:lang w:val="ru-RU"/>
        </w:rPr>
        <w:t xml:space="preserve"> надежности функционирования системы внутреннего контроля за использованием автоматизированных информационных систем;</w:t>
      </w:r>
    </w:p>
    <w:p w:rsidR="00896E51" w:rsidRPr="00911DC7" w:rsidRDefault="00896E51" w:rsidP="00896E51">
      <w:pPr>
        <w:pStyle w:val="ConsPlusNormal"/>
        <w:numPr>
          <w:ilvl w:val="0"/>
          <w:numId w:val="39"/>
        </w:numPr>
        <w:spacing w:before="120" w:line="240" w:lineRule="atLeast"/>
        <w:jc w:val="both"/>
        <w:rPr>
          <w:rStyle w:val="hps"/>
          <w:rFonts w:ascii="Times New Roman" w:hAnsi="Times New Roman" w:cs="Times New Roman"/>
          <w:sz w:val="22"/>
          <w:szCs w:val="22"/>
          <w:lang w:val="ru-RU"/>
        </w:rPr>
      </w:pPr>
      <w:r w:rsidRPr="00911DC7">
        <w:rPr>
          <w:rStyle w:val="hps"/>
          <w:rFonts w:ascii="Times New Roman" w:hAnsi="Times New Roman" w:cs="Times New Roman"/>
          <w:sz w:val="22"/>
          <w:szCs w:val="22"/>
          <w:lang w:val="ru-RU"/>
        </w:rPr>
        <w:t>проверк</w:t>
      </w:r>
      <w:r w:rsidR="00334143">
        <w:rPr>
          <w:rStyle w:val="hps"/>
          <w:rFonts w:ascii="Times New Roman" w:hAnsi="Times New Roman" w:cs="Times New Roman"/>
          <w:sz w:val="22"/>
          <w:szCs w:val="22"/>
          <w:lang w:val="ru-RU"/>
        </w:rPr>
        <w:t>у</w:t>
      </w:r>
      <w:r w:rsidRPr="00911DC7">
        <w:rPr>
          <w:rStyle w:val="hps"/>
          <w:rFonts w:ascii="Times New Roman" w:hAnsi="Times New Roman" w:cs="Times New Roman"/>
          <w:sz w:val="22"/>
          <w:szCs w:val="22"/>
          <w:lang w:val="ru-RU"/>
        </w:rPr>
        <w:t xml:space="preserve"> и тестирование достоверности, полноты и своевременности бухгалтерского учета и отчетности, а также надежности (включая достоверность, полноту и своевременность) сбора и представления информации и отчетности;</w:t>
      </w:r>
    </w:p>
    <w:p w:rsidR="00896E51" w:rsidRPr="00911DC7" w:rsidRDefault="00896E51" w:rsidP="00896E51">
      <w:pPr>
        <w:pStyle w:val="ConsPlusNormal"/>
        <w:numPr>
          <w:ilvl w:val="0"/>
          <w:numId w:val="39"/>
        </w:numPr>
        <w:spacing w:before="120" w:line="240" w:lineRule="atLeast"/>
        <w:jc w:val="both"/>
        <w:rPr>
          <w:rStyle w:val="hps"/>
          <w:rFonts w:ascii="Times New Roman" w:hAnsi="Times New Roman" w:cs="Times New Roman"/>
          <w:sz w:val="22"/>
          <w:szCs w:val="22"/>
          <w:lang w:val="ru-RU"/>
        </w:rPr>
      </w:pPr>
      <w:r w:rsidRPr="00911DC7">
        <w:rPr>
          <w:rStyle w:val="hps"/>
          <w:rFonts w:ascii="Times New Roman" w:hAnsi="Times New Roman" w:cs="Times New Roman"/>
          <w:sz w:val="22"/>
          <w:szCs w:val="22"/>
          <w:lang w:val="ru-RU"/>
        </w:rPr>
        <w:t>проверк</w:t>
      </w:r>
      <w:r w:rsidR="00334143">
        <w:rPr>
          <w:rStyle w:val="hps"/>
          <w:rFonts w:ascii="Times New Roman" w:hAnsi="Times New Roman" w:cs="Times New Roman"/>
          <w:sz w:val="22"/>
          <w:szCs w:val="22"/>
          <w:lang w:val="ru-RU"/>
        </w:rPr>
        <w:t>у</w:t>
      </w:r>
      <w:r w:rsidRPr="00911DC7">
        <w:rPr>
          <w:rStyle w:val="hps"/>
          <w:rFonts w:ascii="Times New Roman" w:hAnsi="Times New Roman" w:cs="Times New Roman"/>
          <w:sz w:val="22"/>
          <w:szCs w:val="22"/>
          <w:lang w:val="ru-RU"/>
        </w:rPr>
        <w:t xml:space="preserve"> применяемых методов обеспечения сохранности имущества кредитной организации;</w:t>
      </w:r>
    </w:p>
    <w:p w:rsidR="00896E51" w:rsidRPr="00911DC7" w:rsidRDefault="00896E51" w:rsidP="00896E51">
      <w:pPr>
        <w:pStyle w:val="ConsPlusNormal"/>
        <w:numPr>
          <w:ilvl w:val="0"/>
          <w:numId w:val="39"/>
        </w:numPr>
        <w:spacing w:before="120" w:line="240" w:lineRule="atLeast"/>
        <w:jc w:val="both"/>
        <w:rPr>
          <w:rStyle w:val="hps"/>
          <w:rFonts w:ascii="Times New Roman" w:hAnsi="Times New Roman" w:cs="Times New Roman"/>
          <w:sz w:val="22"/>
          <w:szCs w:val="22"/>
          <w:lang w:val="ru-RU"/>
        </w:rPr>
      </w:pPr>
      <w:r w:rsidRPr="00911DC7">
        <w:rPr>
          <w:rStyle w:val="hps"/>
          <w:rFonts w:ascii="Times New Roman" w:hAnsi="Times New Roman" w:cs="Times New Roman"/>
          <w:sz w:val="22"/>
          <w:szCs w:val="22"/>
          <w:lang w:val="ru-RU"/>
        </w:rPr>
        <w:t>оценк</w:t>
      </w:r>
      <w:r w:rsidR="00334143">
        <w:rPr>
          <w:rStyle w:val="hps"/>
          <w:rFonts w:ascii="Times New Roman" w:hAnsi="Times New Roman" w:cs="Times New Roman"/>
          <w:sz w:val="22"/>
          <w:szCs w:val="22"/>
          <w:lang w:val="ru-RU"/>
        </w:rPr>
        <w:t>у</w:t>
      </w:r>
      <w:r w:rsidRPr="00911DC7">
        <w:rPr>
          <w:rStyle w:val="hps"/>
          <w:rFonts w:ascii="Times New Roman" w:hAnsi="Times New Roman" w:cs="Times New Roman"/>
          <w:sz w:val="22"/>
          <w:szCs w:val="22"/>
          <w:lang w:val="ru-RU"/>
        </w:rPr>
        <w:t xml:space="preserve"> экономической целесообразности и эффективности совершаемых кредитной организацией операций и других сделок;</w:t>
      </w:r>
    </w:p>
    <w:p w:rsidR="00896E51" w:rsidRPr="00911DC7" w:rsidRDefault="00896E51" w:rsidP="00896E51">
      <w:pPr>
        <w:pStyle w:val="ConsPlusNormal"/>
        <w:numPr>
          <w:ilvl w:val="0"/>
          <w:numId w:val="39"/>
        </w:numPr>
        <w:spacing w:before="120" w:line="240" w:lineRule="atLeast"/>
        <w:jc w:val="both"/>
        <w:rPr>
          <w:rStyle w:val="hps"/>
          <w:rFonts w:ascii="Times New Roman" w:hAnsi="Times New Roman" w:cs="Times New Roman"/>
          <w:sz w:val="22"/>
          <w:szCs w:val="22"/>
          <w:lang w:val="ru-RU"/>
        </w:rPr>
      </w:pPr>
      <w:r w:rsidRPr="00911DC7">
        <w:rPr>
          <w:rStyle w:val="hps"/>
          <w:rFonts w:ascii="Times New Roman" w:hAnsi="Times New Roman" w:cs="Times New Roman"/>
          <w:sz w:val="22"/>
          <w:szCs w:val="22"/>
          <w:lang w:val="ru-RU"/>
        </w:rPr>
        <w:t>проверк</w:t>
      </w:r>
      <w:r w:rsidR="00334143">
        <w:rPr>
          <w:rStyle w:val="hps"/>
          <w:rFonts w:ascii="Times New Roman" w:hAnsi="Times New Roman" w:cs="Times New Roman"/>
          <w:sz w:val="22"/>
          <w:szCs w:val="22"/>
          <w:lang w:val="ru-RU"/>
        </w:rPr>
        <w:t>у</w:t>
      </w:r>
      <w:r w:rsidRPr="00911DC7">
        <w:rPr>
          <w:rStyle w:val="hps"/>
          <w:rFonts w:ascii="Times New Roman" w:hAnsi="Times New Roman" w:cs="Times New Roman"/>
          <w:sz w:val="22"/>
          <w:szCs w:val="22"/>
          <w:lang w:val="ru-RU"/>
        </w:rPr>
        <w:t xml:space="preserve"> процессов и процедур внутреннего контроля;</w:t>
      </w:r>
    </w:p>
    <w:p w:rsidR="00896E51" w:rsidRPr="00911DC7" w:rsidRDefault="00896E51" w:rsidP="00896E51">
      <w:pPr>
        <w:pStyle w:val="ConsPlusNormal"/>
        <w:numPr>
          <w:ilvl w:val="0"/>
          <w:numId w:val="39"/>
        </w:numPr>
        <w:spacing w:before="120" w:line="240" w:lineRule="atLeast"/>
        <w:jc w:val="both"/>
        <w:rPr>
          <w:rStyle w:val="hps"/>
          <w:rFonts w:ascii="Times New Roman" w:hAnsi="Times New Roman" w:cs="Times New Roman"/>
          <w:sz w:val="22"/>
          <w:szCs w:val="22"/>
          <w:lang w:val="ru-RU" w:eastAsia="en-US"/>
        </w:rPr>
      </w:pPr>
      <w:r w:rsidRPr="00911DC7">
        <w:rPr>
          <w:rStyle w:val="hps"/>
          <w:rFonts w:ascii="Times New Roman" w:hAnsi="Times New Roman" w:cs="Times New Roman"/>
          <w:sz w:val="22"/>
          <w:szCs w:val="22"/>
          <w:lang w:val="ru-RU"/>
        </w:rPr>
        <w:t>проверк</w:t>
      </w:r>
      <w:r w:rsidR="00334143">
        <w:rPr>
          <w:rStyle w:val="hps"/>
          <w:rFonts w:ascii="Times New Roman" w:hAnsi="Times New Roman" w:cs="Times New Roman"/>
          <w:sz w:val="22"/>
          <w:szCs w:val="22"/>
          <w:lang w:val="ru-RU"/>
        </w:rPr>
        <w:t>у</w:t>
      </w:r>
      <w:r w:rsidRPr="00911DC7">
        <w:rPr>
          <w:rStyle w:val="hps"/>
          <w:rFonts w:ascii="Times New Roman" w:hAnsi="Times New Roman" w:cs="Times New Roman"/>
          <w:sz w:val="22"/>
          <w:szCs w:val="22"/>
          <w:lang w:val="ru-RU"/>
        </w:rPr>
        <w:t xml:space="preserve"> деятельности службы внутреннего контроля кредитной организации и службы управления рисками кредитной организации.</w:t>
      </w:r>
    </w:p>
    <w:p w:rsidR="00896E51" w:rsidRPr="00911DC7" w:rsidRDefault="00896E51" w:rsidP="00896E51">
      <w:pPr>
        <w:pStyle w:val="ConsPlusNormal"/>
        <w:spacing w:before="120" w:line="240" w:lineRule="atLeast"/>
        <w:jc w:val="both"/>
        <w:rPr>
          <w:rStyle w:val="hps"/>
          <w:rFonts w:ascii="Times New Roman" w:hAnsi="Times New Roman" w:cs="Times New Roman"/>
          <w:sz w:val="22"/>
          <w:szCs w:val="22"/>
          <w:lang w:val="ru-RU"/>
        </w:rPr>
      </w:pPr>
      <w:r w:rsidRPr="00911DC7">
        <w:rPr>
          <w:rStyle w:val="hps"/>
          <w:rFonts w:ascii="Times New Roman" w:hAnsi="Times New Roman" w:cs="Times New Roman"/>
          <w:sz w:val="22"/>
          <w:szCs w:val="22"/>
          <w:lang w:val="ru-RU"/>
        </w:rPr>
        <w:t>Служба внутреннего контроля осуществляет комлаенс-деятельность, сосредоточенную на рисках несоблюдения Группой законодательства, требований регулятора (регуляторных рисков).</w:t>
      </w:r>
    </w:p>
    <w:p w:rsidR="00896E51" w:rsidRPr="00911DC7" w:rsidRDefault="00896E51" w:rsidP="00896E51">
      <w:pPr>
        <w:pStyle w:val="ConsPlusNormal"/>
        <w:spacing w:before="120" w:line="240" w:lineRule="atLeast"/>
        <w:jc w:val="both"/>
        <w:rPr>
          <w:rStyle w:val="hps"/>
          <w:rFonts w:ascii="Times New Roman" w:hAnsi="Times New Roman" w:cs="Times New Roman"/>
          <w:sz w:val="22"/>
          <w:szCs w:val="22"/>
          <w:lang w:val="ru-RU"/>
        </w:rPr>
      </w:pPr>
      <w:r w:rsidRPr="00911DC7">
        <w:rPr>
          <w:rStyle w:val="hps"/>
          <w:rFonts w:ascii="Times New Roman" w:hAnsi="Times New Roman" w:cs="Times New Roman"/>
          <w:sz w:val="22"/>
          <w:szCs w:val="22"/>
          <w:lang w:val="ru-RU"/>
        </w:rPr>
        <w:t>Основные функции службы внутреннего контроля включают:</w:t>
      </w:r>
    </w:p>
    <w:p w:rsidR="00896E51" w:rsidRPr="00911DC7" w:rsidRDefault="00896E51" w:rsidP="00896E51">
      <w:pPr>
        <w:pStyle w:val="ConsPlusNormal"/>
        <w:numPr>
          <w:ilvl w:val="0"/>
          <w:numId w:val="41"/>
        </w:numPr>
        <w:spacing w:before="120" w:line="240" w:lineRule="atLeast"/>
        <w:jc w:val="both"/>
        <w:rPr>
          <w:rStyle w:val="hps"/>
          <w:rFonts w:ascii="Times New Roman" w:hAnsi="Times New Roman" w:cs="Times New Roman"/>
          <w:sz w:val="22"/>
          <w:szCs w:val="22"/>
          <w:lang w:val="ru-RU"/>
        </w:rPr>
      </w:pPr>
      <w:r w:rsidRPr="00911DC7">
        <w:rPr>
          <w:rStyle w:val="hps"/>
          <w:rFonts w:ascii="Times New Roman" w:hAnsi="Times New Roman" w:cs="Times New Roman"/>
          <w:sz w:val="22"/>
          <w:szCs w:val="22"/>
          <w:lang w:val="ru-RU"/>
        </w:rPr>
        <w:t>выявление комплаенс-риска и регуляторный риска;</w:t>
      </w:r>
    </w:p>
    <w:p w:rsidR="00896E51" w:rsidRPr="00911DC7" w:rsidRDefault="00896E51" w:rsidP="00896E51">
      <w:pPr>
        <w:pStyle w:val="ConsPlusNormal"/>
        <w:numPr>
          <w:ilvl w:val="0"/>
          <w:numId w:val="41"/>
        </w:numPr>
        <w:spacing w:before="120" w:line="240" w:lineRule="atLeast"/>
        <w:jc w:val="both"/>
        <w:rPr>
          <w:rStyle w:val="hps"/>
          <w:rFonts w:ascii="Times New Roman" w:hAnsi="Times New Roman" w:cs="Times New Roman"/>
          <w:sz w:val="22"/>
          <w:szCs w:val="22"/>
          <w:lang w:val="ru-RU"/>
        </w:rPr>
      </w:pPr>
      <w:r w:rsidRPr="00911DC7">
        <w:rPr>
          <w:rStyle w:val="hps"/>
          <w:rFonts w:ascii="Times New Roman" w:hAnsi="Times New Roman" w:cs="Times New Roman"/>
          <w:sz w:val="22"/>
          <w:szCs w:val="22"/>
          <w:lang w:val="ru-RU"/>
        </w:rPr>
        <w:t>учет событий, связанных с регуляторным риском, определение вероятности их возникновения и количественная оценка возможных последствий;</w:t>
      </w:r>
    </w:p>
    <w:p w:rsidR="00896E51" w:rsidRPr="00911DC7" w:rsidRDefault="00896E51" w:rsidP="00896E51">
      <w:pPr>
        <w:pStyle w:val="ConsPlusNormal"/>
        <w:numPr>
          <w:ilvl w:val="0"/>
          <w:numId w:val="41"/>
        </w:numPr>
        <w:spacing w:before="120" w:line="240" w:lineRule="atLeast"/>
        <w:jc w:val="both"/>
        <w:rPr>
          <w:rStyle w:val="hps"/>
          <w:rFonts w:ascii="Times New Roman" w:hAnsi="Times New Roman" w:cs="Times New Roman"/>
          <w:sz w:val="22"/>
          <w:szCs w:val="22"/>
          <w:lang w:val="ru-RU"/>
        </w:rPr>
      </w:pPr>
      <w:r w:rsidRPr="00911DC7">
        <w:rPr>
          <w:rStyle w:val="hps"/>
          <w:rFonts w:ascii="Times New Roman" w:hAnsi="Times New Roman" w:cs="Times New Roman"/>
          <w:sz w:val="22"/>
          <w:szCs w:val="22"/>
          <w:lang w:val="ru-RU"/>
        </w:rPr>
        <w:t>мониторинг регуляторного риска</w:t>
      </w:r>
      <w:r w:rsidRPr="00911DC7">
        <w:rPr>
          <w:rStyle w:val="hps"/>
          <w:rFonts w:ascii="Times New Roman" w:hAnsi="Times New Roman" w:cs="Times New Roman"/>
          <w:sz w:val="22"/>
          <w:szCs w:val="22"/>
          <w:lang w:val="en-GB"/>
        </w:rPr>
        <w:t>;</w:t>
      </w:r>
    </w:p>
    <w:p w:rsidR="00896E51" w:rsidRPr="00911DC7" w:rsidRDefault="00896E51" w:rsidP="00896E51">
      <w:pPr>
        <w:pStyle w:val="ConsPlusNormal"/>
        <w:numPr>
          <w:ilvl w:val="0"/>
          <w:numId w:val="41"/>
        </w:numPr>
        <w:spacing w:before="120" w:line="240" w:lineRule="atLeast"/>
        <w:jc w:val="both"/>
        <w:rPr>
          <w:rStyle w:val="hps"/>
          <w:rFonts w:ascii="Times New Roman" w:hAnsi="Times New Roman" w:cs="Times New Roman"/>
          <w:sz w:val="22"/>
          <w:szCs w:val="22"/>
          <w:lang w:val="ru-RU"/>
        </w:rPr>
      </w:pPr>
      <w:r w:rsidRPr="00911DC7">
        <w:rPr>
          <w:rStyle w:val="hps"/>
          <w:rFonts w:ascii="Times New Roman" w:hAnsi="Times New Roman" w:cs="Times New Roman"/>
          <w:sz w:val="22"/>
          <w:szCs w:val="22"/>
          <w:lang w:val="ru-RU"/>
        </w:rPr>
        <w:t>подготовка рекомендаций по управлению регуляторным риском;</w:t>
      </w:r>
    </w:p>
    <w:p w:rsidR="00896E51" w:rsidRPr="00911DC7" w:rsidRDefault="00896E51" w:rsidP="00896E51">
      <w:pPr>
        <w:pStyle w:val="ConsPlusNormal"/>
        <w:numPr>
          <w:ilvl w:val="0"/>
          <w:numId w:val="41"/>
        </w:numPr>
        <w:spacing w:before="120" w:line="240" w:lineRule="atLeast"/>
        <w:jc w:val="both"/>
        <w:rPr>
          <w:rStyle w:val="hps"/>
          <w:rFonts w:ascii="Times New Roman" w:hAnsi="Times New Roman" w:cs="Times New Roman"/>
          <w:sz w:val="22"/>
          <w:szCs w:val="22"/>
          <w:lang w:val="ru-RU"/>
        </w:rPr>
      </w:pPr>
      <w:r w:rsidRPr="00911DC7">
        <w:rPr>
          <w:rStyle w:val="hps"/>
          <w:rFonts w:ascii="Times New Roman" w:hAnsi="Times New Roman" w:cs="Times New Roman"/>
          <w:sz w:val="22"/>
          <w:szCs w:val="22"/>
          <w:lang w:val="ru-RU"/>
        </w:rPr>
        <w:t>координация и участие в разработке комплекса мер, направленных на снижение уровня регуляторного риска;</w:t>
      </w:r>
    </w:p>
    <w:p w:rsidR="00896E51" w:rsidRPr="00911DC7" w:rsidRDefault="00896E51" w:rsidP="00896E51">
      <w:pPr>
        <w:pStyle w:val="ConsPlusNormal"/>
        <w:numPr>
          <w:ilvl w:val="0"/>
          <w:numId w:val="41"/>
        </w:numPr>
        <w:spacing w:before="120" w:line="240" w:lineRule="atLeast"/>
        <w:jc w:val="both"/>
        <w:rPr>
          <w:rStyle w:val="hps"/>
          <w:rFonts w:ascii="Times New Roman" w:hAnsi="Times New Roman" w:cs="Times New Roman"/>
          <w:sz w:val="22"/>
          <w:szCs w:val="22"/>
          <w:lang w:val="ru-RU"/>
        </w:rPr>
      </w:pPr>
      <w:r w:rsidRPr="00911DC7">
        <w:rPr>
          <w:rStyle w:val="hps"/>
          <w:rFonts w:ascii="Times New Roman" w:hAnsi="Times New Roman" w:cs="Times New Roman"/>
          <w:sz w:val="22"/>
          <w:szCs w:val="22"/>
          <w:lang w:val="ru-RU"/>
        </w:rPr>
        <w:t>мониторинг эффективности управления регуляторным риском;</w:t>
      </w:r>
    </w:p>
    <w:p w:rsidR="00896E51" w:rsidRPr="00911DC7" w:rsidRDefault="00896E51" w:rsidP="00896E51">
      <w:pPr>
        <w:pStyle w:val="ConsPlusNormal"/>
        <w:numPr>
          <w:ilvl w:val="0"/>
          <w:numId w:val="41"/>
        </w:numPr>
        <w:spacing w:before="120" w:line="240" w:lineRule="atLeast"/>
        <w:jc w:val="both"/>
        <w:rPr>
          <w:rStyle w:val="hps"/>
          <w:rFonts w:ascii="Times New Roman" w:hAnsi="Times New Roman" w:cs="Times New Roman"/>
          <w:sz w:val="22"/>
          <w:szCs w:val="22"/>
          <w:lang w:val="ru-RU"/>
        </w:rPr>
      </w:pPr>
      <w:r w:rsidRPr="00911DC7">
        <w:rPr>
          <w:rStyle w:val="hps"/>
          <w:rFonts w:ascii="Times New Roman" w:hAnsi="Times New Roman" w:cs="Times New Roman"/>
          <w:sz w:val="22"/>
          <w:szCs w:val="22"/>
          <w:lang w:val="ru-RU"/>
        </w:rPr>
        <w:t>участие в разработке внутренних документов по управлению регуляторным риском, а также документов, направленных на противодействие коммерческому подкупу и коррупции, на соблюдение правил корпоративного поведения, норм профессиональной этики и минимизацию конфликтов интересов;</w:t>
      </w:r>
    </w:p>
    <w:p w:rsidR="00896E51" w:rsidRPr="00911DC7" w:rsidRDefault="00896E51" w:rsidP="00896E51">
      <w:pPr>
        <w:pStyle w:val="ConsPlusNormal"/>
        <w:numPr>
          <w:ilvl w:val="0"/>
          <w:numId w:val="41"/>
        </w:numPr>
        <w:spacing w:before="120" w:line="240" w:lineRule="atLeast"/>
        <w:jc w:val="both"/>
        <w:rPr>
          <w:rStyle w:val="hps"/>
          <w:rFonts w:ascii="Times New Roman" w:hAnsi="Times New Roman" w:cs="Times New Roman"/>
          <w:sz w:val="22"/>
          <w:szCs w:val="22"/>
          <w:lang w:val="ru-RU"/>
        </w:rPr>
      </w:pPr>
      <w:r w:rsidRPr="00911DC7">
        <w:rPr>
          <w:rStyle w:val="hps"/>
          <w:rFonts w:ascii="Times New Roman" w:hAnsi="Times New Roman" w:cs="Times New Roman"/>
          <w:sz w:val="22"/>
          <w:szCs w:val="22"/>
          <w:lang w:val="ru-RU"/>
        </w:rPr>
        <w:t>выявление конфликтов интересов в деятельности кредитной организации и ее служащих, участие в разработке внутренних документов, направленных на его минимизацию;</w:t>
      </w:r>
    </w:p>
    <w:p w:rsidR="00896E51" w:rsidRPr="00911DC7" w:rsidRDefault="00896E51" w:rsidP="00896E51">
      <w:pPr>
        <w:pStyle w:val="ConsPlusNormal"/>
        <w:numPr>
          <w:ilvl w:val="0"/>
          <w:numId w:val="41"/>
        </w:numPr>
        <w:spacing w:before="120" w:line="240" w:lineRule="atLeast"/>
        <w:jc w:val="both"/>
        <w:rPr>
          <w:rStyle w:val="hps"/>
          <w:rFonts w:ascii="Times New Roman" w:hAnsi="Times New Roman" w:cs="Times New Roman"/>
          <w:sz w:val="22"/>
          <w:szCs w:val="22"/>
          <w:lang w:val="ru-RU"/>
        </w:rPr>
      </w:pPr>
      <w:r w:rsidRPr="00911DC7">
        <w:rPr>
          <w:rStyle w:val="hps"/>
          <w:rFonts w:ascii="Times New Roman" w:hAnsi="Times New Roman" w:cs="Times New Roman"/>
          <w:sz w:val="22"/>
          <w:szCs w:val="22"/>
          <w:lang w:val="ru-RU"/>
        </w:rPr>
        <w:t>анализ показателей динамики жалоб клиентов;</w:t>
      </w:r>
    </w:p>
    <w:p w:rsidR="00896E51" w:rsidRPr="00911DC7" w:rsidRDefault="00896E51" w:rsidP="00896E51">
      <w:pPr>
        <w:pStyle w:val="ConsPlusNormal"/>
        <w:numPr>
          <w:ilvl w:val="0"/>
          <w:numId w:val="41"/>
        </w:numPr>
        <w:spacing w:before="120" w:line="240" w:lineRule="atLeast"/>
        <w:jc w:val="both"/>
        <w:rPr>
          <w:rStyle w:val="hps"/>
          <w:rFonts w:ascii="Times New Roman" w:hAnsi="Times New Roman" w:cs="Times New Roman"/>
          <w:sz w:val="22"/>
          <w:szCs w:val="22"/>
          <w:lang w:val="ru-RU"/>
        </w:rPr>
      </w:pPr>
      <w:r w:rsidRPr="00911DC7">
        <w:rPr>
          <w:rStyle w:val="hps"/>
          <w:rFonts w:ascii="Times New Roman" w:hAnsi="Times New Roman" w:cs="Times New Roman"/>
          <w:sz w:val="22"/>
          <w:szCs w:val="22"/>
          <w:lang w:val="ru-RU"/>
        </w:rPr>
        <w:t>анализ экономической целесообразности заключения договоров с поставщиками;</w:t>
      </w:r>
    </w:p>
    <w:p w:rsidR="00896E51" w:rsidRPr="00911DC7" w:rsidRDefault="00896E51" w:rsidP="00896E51">
      <w:pPr>
        <w:pStyle w:val="ConsPlusNormal"/>
        <w:numPr>
          <w:ilvl w:val="0"/>
          <w:numId w:val="41"/>
        </w:numPr>
        <w:spacing w:before="120" w:line="240" w:lineRule="atLeast"/>
        <w:jc w:val="both"/>
        <w:rPr>
          <w:rStyle w:val="hps"/>
          <w:rFonts w:ascii="Times New Roman" w:hAnsi="Times New Roman" w:cs="Times New Roman"/>
          <w:sz w:val="22"/>
          <w:szCs w:val="22"/>
          <w:lang w:val="ru-RU"/>
        </w:rPr>
      </w:pPr>
      <w:r w:rsidRPr="00911DC7">
        <w:rPr>
          <w:rStyle w:val="hps"/>
          <w:rFonts w:ascii="Times New Roman" w:hAnsi="Times New Roman" w:cs="Times New Roman"/>
          <w:sz w:val="22"/>
          <w:szCs w:val="22"/>
          <w:lang w:val="ru-RU"/>
        </w:rPr>
        <w:t>участие во взаимодействии кредитной организации с надзорными органами, саморегулируемыми организациями, ассоциациями и участниками финансовых рынков.</w:t>
      </w:r>
    </w:p>
    <w:p w:rsidR="009723D0" w:rsidRDefault="00BC5EF5">
      <w:pPr>
        <w:pStyle w:val="a1"/>
        <w:keepLines/>
        <w:spacing w:before="120" w:after="120"/>
        <w:rPr>
          <w:szCs w:val="22"/>
          <w:lang w:val="ru-RU"/>
        </w:rPr>
      </w:pPr>
      <w:r w:rsidRPr="00BC5EF5">
        <w:rPr>
          <w:szCs w:val="22"/>
          <w:lang w:val="ru-RU"/>
        </w:rPr>
        <w:t xml:space="preserve">Изменение структуры подразделений внутреннего контроля проведено в Группе в течение 2014 г. В период составления отчетности Департамент внутреннего аудита преобразован в Службу внутреннего аудита. </w:t>
      </w:r>
    </w:p>
    <w:p w:rsidR="009723D0" w:rsidRDefault="00BC5EF5">
      <w:pPr>
        <w:pStyle w:val="a1"/>
        <w:keepLines/>
        <w:spacing w:before="120" w:after="120"/>
        <w:rPr>
          <w:szCs w:val="22"/>
          <w:lang w:val="ru-RU"/>
        </w:rPr>
      </w:pPr>
      <w:r w:rsidRPr="00BC5EF5">
        <w:rPr>
          <w:szCs w:val="22"/>
          <w:lang w:val="ru-RU"/>
        </w:rPr>
        <w:t xml:space="preserve">В течение 2014 г. соблюдение стандартов Группы поддерживалось с помощью программы периодических проверок, выполняемых Департаментом внутреннего аудита. Департамент внутреннего аудита независим от руководства Группы и подотчетен непосредственно Совету Директоров. Результаты проверок Департамента внутреннего аудита обсуждаются с соответствующими сотрудниками, ответственными за ведение финансово-хозяйственной деятельности. </w:t>
      </w:r>
    </w:p>
    <w:p w:rsidR="009723D0" w:rsidRDefault="00BC5EF5">
      <w:pPr>
        <w:pStyle w:val="a1"/>
        <w:keepLines/>
        <w:spacing w:before="120" w:after="120"/>
        <w:rPr>
          <w:szCs w:val="22"/>
          <w:lang w:val="ru-RU"/>
        </w:rPr>
      </w:pPr>
      <w:r w:rsidRPr="00BC5EF5">
        <w:rPr>
          <w:szCs w:val="22"/>
          <w:lang w:val="ru-RU"/>
        </w:rPr>
        <w:t xml:space="preserve">Законодательство Российской Федерации, включая Федеральный закон от 2 декабря 1990 года № 395-1 “О банках и банковской деятельности”, Указание ЦБ РФ от 1 апреля 2014 года № 3223-У “О требованиях к руководителям службы управления рисками, службы внутреннего контроля, службы внутреннего аудита кредитной организации”, устанавливает требования к профессиональной квалификации, деловой репутации и прочие требования к членам Совета Директоров, Правления, руководителю Службы внутреннего аудита и прочим ключевым руководящим сотрудникам. Все члены руководящих органов и органов управления Банка соответствуют указанным требованиям. </w:t>
      </w:r>
    </w:p>
    <w:p w:rsidR="009723D0" w:rsidRDefault="00BC5EF5">
      <w:pPr>
        <w:pStyle w:val="a1"/>
        <w:keepLines/>
        <w:spacing w:before="120" w:after="120"/>
        <w:rPr>
          <w:szCs w:val="22"/>
          <w:lang w:val="ru-RU"/>
        </w:rPr>
      </w:pPr>
      <w:r w:rsidRPr="00BC5EF5">
        <w:rPr>
          <w:szCs w:val="22"/>
          <w:lang w:val="ru-RU"/>
        </w:rPr>
        <w:t>Начиная с 28 ноября 2014 года, полномочия Совета директоров и Правления Банка были приостановлены, и представитель временной администрации выполнял функции единоличного исполнительного органа Банка (Примечание 2).</w:t>
      </w:r>
    </w:p>
    <w:p w:rsidR="009723D0" w:rsidRDefault="00BC5EF5">
      <w:pPr>
        <w:pStyle w:val="a1"/>
        <w:keepLines/>
        <w:spacing w:before="120" w:after="120"/>
        <w:rPr>
          <w:szCs w:val="22"/>
          <w:lang w:val="ru-RU"/>
        </w:rPr>
      </w:pPr>
      <w:r w:rsidRPr="00BC5EF5">
        <w:rPr>
          <w:szCs w:val="22"/>
          <w:lang w:val="ru-RU"/>
        </w:rPr>
        <w:t>Руководство считает, что по состоянию на 31 декабря 2014 года Банк соответствует требованиям ЦБ РФ, установленным к системе управления рисками и системе внутренних контролей, включая требования к Службе внутреннего аудита, и система управления рисками и система внутренних контролей соответствуют масштабу, характеру и уровню сложности операций.</w:t>
      </w:r>
    </w:p>
    <w:p w:rsidR="00B52688" w:rsidRPr="00CB2110" w:rsidRDefault="00C81CB9" w:rsidP="00B52688">
      <w:pPr>
        <w:pStyle w:val="20"/>
        <w:keepLines/>
        <w:numPr>
          <w:ilvl w:val="0"/>
          <w:numId w:val="0"/>
        </w:numPr>
        <w:spacing w:before="260" w:after="130" w:line="240" w:lineRule="auto"/>
        <w:rPr>
          <w:lang w:val="ru-RU"/>
        </w:rPr>
      </w:pPr>
      <w:r w:rsidRPr="00CB2110">
        <w:rPr>
          <w:lang w:val="ru-RU"/>
        </w:rPr>
        <w:t>Политика и процедуры по управлению рисками</w:t>
      </w:r>
    </w:p>
    <w:p w:rsidR="007C1C1E" w:rsidRPr="00CB2110" w:rsidRDefault="006076A4" w:rsidP="007C1C1E">
      <w:pPr>
        <w:pStyle w:val="a1"/>
        <w:keepLines/>
        <w:spacing w:before="120" w:after="120"/>
        <w:rPr>
          <w:lang w:val="ru-RU"/>
        </w:rPr>
      </w:pPr>
      <w:r w:rsidRPr="00C17586">
        <w:rPr>
          <w:szCs w:val="22"/>
          <w:lang w:val="ru-RU"/>
        </w:rPr>
        <w:t xml:space="preserve">Управление рисками лежит в основе банковской деятельности и является существенным элементом операционной деятельности </w:t>
      </w:r>
      <w:r>
        <w:rPr>
          <w:szCs w:val="22"/>
          <w:lang w:val="ru-RU"/>
        </w:rPr>
        <w:t>Группы</w:t>
      </w:r>
      <w:r w:rsidRPr="00C17586">
        <w:rPr>
          <w:szCs w:val="22"/>
          <w:lang w:val="ru-RU"/>
        </w:rPr>
        <w:t>. Рыночный риск, кредитный риск</w:t>
      </w:r>
      <w:r>
        <w:rPr>
          <w:szCs w:val="22"/>
          <w:lang w:val="ru-RU"/>
        </w:rPr>
        <w:t>,</w:t>
      </w:r>
      <w:r w:rsidRPr="00C17586">
        <w:rPr>
          <w:szCs w:val="22"/>
          <w:lang w:val="ru-RU"/>
        </w:rPr>
        <w:t xml:space="preserve"> риск ликвидности</w:t>
      </w:r>
      <w:r>
        <w:rPr>
          <w:szCs w:val="22"/>
          <w:lang w:val="ru-RU"/>
        </w:rPr>
        <w:t xml:space="preserve">, а также операционный, правовой риск и риск потери деловой репутации </w:t>
      </w:r>
      <w:r w:rsidRPr="00C17586">
        <w:rPr>
          <w:szCs w:val="22"/>
          <w:lang w:val="ru-RU"/>
        </w:rPr>
        <w:t xml:space="preserve">являются основными </w:t>
      </w:r>
      <w:r>
        <w:rPr>
          <w:szCs w:val="22"/>
          <w:lang w:val="ru-RU"/>
        </w:rPr>
        <w:t xml:space="preserve">(значимыми) </w:t>
      </w:r>
      <w:r w:rsidRPr="00C17586">
        <w:rPr>
          <w:szCs w:val="22"/>
          <w:lang w:val="ru-RU"/>
        </w:rPr>
        <w:t xml:space="preserve">рисками, с которыми сталкивается </w:t>
      </w:r>
      <w:r>
        <w:rPr>
          <w:szCs w:val="22"/>
          <w:lang w:val="ru-RU"/>
        </w:rPr>
        <w:t>Группа</w:t>
      </w:r>
      <w:r w:rsidRPr="00C17586">
        <w:rPr>
          <w:szCs w:val="22"/>
          <w:lang w:val="ru-RU"/>
        </w:rPr>
        <w:t xml:space="preserve"> в процессе осуществления своей деятельности</w:t>
      </w:r>
      <w:r w:rsidRPr="00955E85">
        <w:rPr>
          <w:noProof/>
          <w:lang w:val="ru-RU"/>
        </w:rPr>
        <w:t>.</w:t>
      </w:r>
    </w:p>
    <w:p w:rsidR="000C1EFD" w:rsidRPr="007F3381" w:rsidRDefault="000C1EFD" w:rsidP="000C1EFD">
      <w:pPr>
        <w:pStyle w:val="a1"/>
        <w:spacing w:before="160" w:after="160" w:line="260" w:lineRule="atLeast"/>
        <w:rPr>
          <w:lang w:val="ru-RU"/>
        </w:rPr>
      </w:pPr>
      <w:r w:rsidRPr="007F3381">
        <w:rPr>
          <w:lang w:val="ru-RU"/>
        </w:rPr>
        <w:t xml:space="preserve">В связи с вхождением в состав акционеров </w:t>
      </w:r>
      <w:r>
        <w:rPr>
          <w:lang w:val="ru-RU"/>
        </w:rPr>
        <w:t>Банка 11 декабря 2014 года Инвестора Управлением рисков Банка веде</w:t>
      </w:r>
      <w:r w:rsidRPr="007F3381">
        <w:rPr>
          <w:lang w:val="ru-RU"/>
        </w:rPr>
        <w:t xml:space="preserve">тся работа по сближению политики по управлению рисками </w:t>
      </w:r>
      <w:r>
        <w:rPr>
          <w:lang w:val="ru-RU"/>
        </w:rPr>
        <w:t>Группы</w:t>
      </w:r>
      <w:r w:rsidRPr="007F3381">
        <w:rPr>
          <w:lang w:val="ru-RU"/>
        </w:rPr>
        <w:t xml:space="preserve"> с политикой по управлению рисками </w:t>
      </w:r>
      <w:r>
        <w:rPr>
          <w:lang w:val="ru-RU"/>
        </w:rPr>
        <w:t>Инвестора,</w:t>
      </w:r>
      <w:r w:rsidRPr="007F3381">
        <w:rPr>
          <w:lang w:val="ru-RU"/>
        </w:rPr>
        <w:t xml:space="preserve"> производятся соответствующие структурные, организационные и методические изменения. Завершение данно</w:t>
      </w:r>
      <w:r>
        <w:rPr>
          <w:lang w:val="ru-RU"/>
        </w:rPr>
        <w:t>й процедуры планируется до середины 2016</w:t>
      </w:r>
      <w:r w:rsidRPr="007F3381">
        <w:rPr>
          <w:lang w:val="ru-RU"/>
        </w:rPr>
        <w:t xml:space="preserve"> года.</w:t>
      </w:r>
    </w:p>
    <w:p w:rsidR="000C1EFD" w:rsidRDefault="000C1EFD" w:rsidP="000C1EFD">
      <w:pPr>
        <w:pStyle w:val="a1"/>
        <w:spacing w:before="160" w:after="160" w:line="260" w:lineRule="atLeast"/>
        <w:rPr>
          <w:lang w:val="ru-RU"/>
        </w:rPr>
      </w:pPr>
      <w:r>
        <w:rPr>
          <w:lang w:val="ru-RU"/>
        </w:rPr>
        <w:t xml:space="preserve">С 1 января 2014 года и до 28 ноября </w:t>
      </w:r>
      <w:r w:rsidRPr="00250A8B">
        <w:rPr>
          <w:lang w:val="ru-RU"/>
        </w:rPr>
        <w:t xml:space="preserve">2014 года в Банке имелись </w:t>
      </w:r>
      <w:r>
        <w:rPr>
          <w:lang w:val="ru-RU"/>
        </w:rPr>
        <w:t>внутренние документы</w:t>
      </w:r>
      <w:r w:rsidRPr="00250A8B">
        <w:rPr>
          <w:lang w:val="ru-RU"/>
        </w:rPr>
        <w:t>,</w:t>
      </w:r>
      <w:r>
        <w:rPr>
          <w:lang w:val="ru-RU"/>
        </w:rPr>
        <w:t xml:space="preserve"> </w:t>
      </w:r>
      <w:r w:rsidRPr="00250A8B">
        <w:rPr>
          <w:lang w:val="ru-RU"/>
        </w:rPr>
        <w:t>устанавливающие методики выявления и управления значимыми для</w:t>
      </w:r>
      <w:r>
        <w:rPr>
          <w:lang w:val="ru-RU"/>
        </w:rPr>
        <w:t xml:space="preserve"> Группы</w:t>
      </w:r>
      <w:r w:rsidRPr="00250A8B">
        <w:rPr>
          <w:lang w:val="ru-RU"/>
        </w:rPr>
        <w:t xml:space="preserve"> кредитными, операционными, рыночными, процентными, правовыми рисками, рисками потери ликвидности и рисками потери деловой репутации, осуществления стресс-тестирования,</w:t>
      </w:r>
      <w:r>
        <w:rPr>
          <w:lang w:val="ru-RU"/>
        </w:rPr>
        <w:t xml:space="preserve"> утвержденные</w:t>
      </w:r>
      <w:r w:rsidRPr="00250A8B">
        <w:rPr>
          <w:lang w:val="ru-RU"/>
        </w:rPr>
        <w:t xml:space="preserve"> уполномоченными органами управления Банка в соответствии с требованиями и рекомендациями </w:t>
      </w:r>
      <w:r>
        <w:rPr>
          <w:lang w:val="ru-RU"/>
        </w:rPr>
        <w:t>ЦБ РФ</w:t>
      </w:r>
      <w:r w:rsidRPr="00250A8B">
        <w:rPr>
          <w:lang w:val="ru-RU"/>
        </w:rPr>
        <w:t xml:space="preserve">. </w:t>
      </w:r>
    </w:p>
    <w:p w:rsidR="000C1EFD" w:rsidRDefault="000C1EFD" w:rsidP="000C1EFD">
      <w:pPr>
        <w:pStyle w:val="a1"/>
        <w:spacing w:before="160" w:after="160" w:line="260" w:lineRule="atLeast"/>
        <w:rPr>
          <w:lang w:val="ru-RU"/>
        </w:rPr>
      </w:pPr>
      <w:r w:rsidRPr="00250A8B">
        <w:rPr>
          <w:lang w:val="ru-RU"/>
        </w:rPr>
        <w:t>В связи с</w:t>
      </w:r>
      <w:r>
        <w:rPr>
          <w:lang w:val="ru-RU"/>
        </w:rPr>
        <w:t xml:space="preserve"> </w:t>
      </w:r>
      <w:r w:rsidR="00FB3A5B">
        <w:rPr>
          <w:lang w:val="ru-RU"/>
        </w:rPr>
        <w:t>полной сменой</w:t>
      </w:r>
      <w:r w:rsidRPr="00950C4C">
        <w:rPr>
          <w:lang w:val="ru-RU"/>
        </w:rPr>
        <w:t xml:space="preserve"> </w:t>
      </w:r>
      <w:r w:rsidR="00FB3A5B">
        <w:rPr>
          <w:lang w:val="ru-RU"/>
        </w:rPr>
        <w:t>акционеров</w:t>
      </w:r>
      <w:r>
        <w:rPr>
          <w:lang w:val="ru-RU"/>
        </w:rPr>
        <w:t xml:space="preserve"> </w:t>
      </w:r>
      <w:r w:rsidR="00FB3A5B">
        <w:rPr>
          <w:lang w:val="ru-RU"/>
        </w:rPr>
        <w:t>в 2014 году</w:t>
      </w:r>
      <w:r>
        <w:rPr>
          <w:lang w:val="ru-RU"/>
        </w:rPr>
        <w:t>, введением временной администрации</w:t>
      </w:r>
      <w:r w:rsidRPr="00950C4C">
        <w:rPr>
          <w:lang w:val="ru-RU"/>
        </w:rPr>
        <w:t xml:space="preserve"> и проведением мероприятий по п</w:t>
      </w:r>
      <w:r>
        <w:rPr>
          <w:lang w:val="ru-RU"/>
        </w:rPr>
        <w:t>редупреждению банкротства Банка</w:t>
      </w:r>
      <w:r w:rsidRPr="00950C4C">
        <w:rPr>
          <w:lang w:val="ru-RU"/>
        </w:rPr>
        <w:t xml:space="preserve"> по состоянию на 31 декабря 2014 года система отчетности по значимым для </w:t>
      </w:r>
      <w:r>
        <w:rPr>
          <w:lang w:val="ru-RU"/>
        </w:rPr>
        <w:t>Группы</w:t>
      </w:r>
      <w:r w:rsidRPr="00950C4C">
        <w:rPr>
          <w:lang w:val="ru-RU"/>
        </w:rPr>
        <w:t xml:space="preserve"> кредитным, операционным, рыночным, процентным, правовым рискам, рискам потери ликвидности и рискам потери деловой репутации и собственным средствам (капиталу), а также процессы обеспече</w:t>
      </w:r>
      <w:r>
        <w:rPr>
          <w:lang w:val="ru-RU"/>
        </w:rPr>
        <w:t>ния последовательного применения</w:t>
      </w:r>
      <w:r w:rsidRPr="00950C4C">
        <w:rPr>
          <w:lang w:val="ru-RU"/>
        </w:rPr>
        <w:t xml:space="preserve"> и оценки эффективности методик управления указанными рисками находятся в процессе переработки.</w:t>
      </w:r>
    </w:p>
    <w:p w:rsidR="00D20BE0" w:rsidRDefault="00C81CB9" w:rsidP="00BF6587">
      <w:pPr>
        <w:pStyle w:val="a1"/>
        <w:keepLines/>
        <w:spacing w:before="120" w:after="120"/>
        <w:rPr>
          <w:lang w:val="ru-RU"/>
        </w:rPr>
      </w:pPr>
      <w:r w:rsidRPr="00CB2110">
        <w:rPr>
          <w:szCs w:val="22"/>
          <w:lang w:val="ru-RU"/>
        </w:rPr>
        <w:t>Политика Группы по управлению рисками нацелена на определение, анализ и управление рисками, которым подвержена Группа, на установление лимитов рисков и соответствующих контролей, а также на постоянную оценку уровня рисков и их соответствия установленным лимитам. Политика и процедуры по управлению рисками пересматриваются на регулярной основе с целью отражения изменений рыночной ситуации, предлагаемых банковских продуктов и услуг и появляющейся лучшей практики</w:t>
      </w:r>
      <w:r w:rsidRPr="00CB2110">
        <w:rPr>
          <w:lang w:val="ru-RU"/>
        </w:rPr>
        <w:t xml:space="preserve">. </w:t>
      </w:r>
    </w:p>
    <w:p w:rsidR="009723D0" w:rsidRDefault="00BC5EF5">
      <w:pPr>
        <w:pStyle w:val="a1"/>
        <w:keepNext/>
        <w:keepLines/>
        <w:spacing w:before="120" w:after="120"/>
        <w:rPr>
          <w:rFonts w:eastAsia="Times New Roman"/>
          <w:color w:val="000000"/>
          <w:szCs w:val="22"/>
          <w:lang w:val="ru-RU" w:eastAsia="ru-RU"/>
        </w:rPr>
      </w:pPr>
      <w:r w:rsidRPr="00BC5EF5">
        <w:rPr>
          <w:rFonts w:eastAsia="Times New Roman"/>
          <w:color w:val="000000"/>
          <w:szCs w:val="22"/>
          <w:lang w:val="ru-RU" w:eastAsia="ru-RU"/>
        </w:rPr>
        <w:t>До введения временной администрации Совет директоров и Правление Банка осуществляли контроль за эффективностью принимаемых в Группе процедур управления капиталом и рисками, определяли политику Группы в сфере управления рисками, обеспечивали условия для ее эффективной реализации, организовывали процессы управления рисками в Группе; образовывали коллегиальные уполномоченные органы (комитеты); утверждали внутренние нормативные докумен</w:t>
      </w:r>
      <w:r w:rsidR="000C1EFD">
        <w:rPr>
          <w:rFonts w:eastAsia="Times New Roman"/>
          <w:color w:val="000000"/>
          <w:szCs w:val="22"/>
          <w:lang w:val="ru-RU" w:eastAsia="ru-RU"/>
        </w:rPr>
        <w:t xml:space="preserve">ты по управлению рисками. </w:t>
      </w:r>
    </w:p>
    <w:p w:rsidR="00D20BE0" w:rsidRPr="006B1374" w:rsidRDefault="00C81CB9" w:rsidP="007B1E7E">
      <w:pPr>
        <w:pStyle w:val="a1"/>
        <w:spacing w:before="120" w:after="120"/>
        <w:rPr>
          <w:lang w:val="ru-RU"/>
        </w:rPr>
      </w:pPr>
      <w:r w:rsidRPr="006B1374">
        <w:rPr>
          <w:szCs w:val="22"/>
          <w:lang w:val="ru-RU"/>
        </w:rPr>
        <w:t xml:space="preserve">Совет Директоров </w:t>
      </w:r>
      <w:r w:rsidR="00BC5EF5" w:rsidRPr="00BC5EF5">
        <w:rPr>
          <w:szCs w:val="22"/>
          <w:lang w:val="ru-RU"/>
        </w:rPr>
        <w:t xml:space="preserve">Банка </w:t>
      </w:r>
      <w:r w:rsidRPr="006B1374">
        <w:rPr>
          <w:szCs w:val="22"/>
          <w:lang w:val="ru-RU"/>
        </w:rPr>
        <w:t>несет ответственность за надлежащее функционирование системы контроля по управлению рисками, за управление ключевыми рисками и одобрение политик и процедур по управлению рисками, а также за одобрение крупных сделок</w:t>
      </w:r>
      <w:r w:rsidRPr="006B1374">
        <w:rPr>
          <w:lang w:val="ru-RU"/>
        </w:rPr>
        <w:t>.</w:t>
      </w:r>
    </w:p>
    <w:p w:rsidR="009723D0" w:rsidRDefault="006076A4">
      <w:pPr>
        <w:pStyle w:val="a1"/>
        <w:keepLines/>
        <w:spacing w:before="120" w:after="120"/>
        <w:rPr>
          <w:noProof/>
          <w:lang w:val="ru-RU"/>
        </w:rPr>
      </w:pPr>
      <w:r w:rsidRPr="006B1374">
        <w:rPr>
          <w:szCs w:val="22"/>
          <w:lang w:val="ru-RU"/>
        </w:rPr>
        <w:t xml:space="preserve">Правление несет ответственность за мониторинг и внедрение мер по снижению рисков, а также следит за тем, чтобы Группа осуществляла деятельность в установленных пределах рисков. В обязанности руководителя </w:t>
      </w:r>
      <w:r w:rsidR="008E7E4E" w:rsidRPr="006B1374">
        <w:rPr>
          <w:szCs w:val="22"/>
          <w:lang w:val="ru-RU"/>
        </w:rPr>
        <w:t>Управления рисками</w:t>
      </w:r>
      <w:r w:rsidRPr="006B1374">
        <w:rPr>
          <w:szCs w:val="22"/>
          <w:lang w:val="ru-RU"/>
        </w:rPr>
        <w:t xml:space="preserve"> входит общее управление рисками и осуществление контроля за соблюдением требований действующего законодательства, а также осуществление контроля за применением общих принципов и методов по обнаружению, оценке, управлению и составлению отчетов как по финансовым, так и по нефинансовым рискам. </w:t>
      </w:r>
      <w:r w:rsidR="001A0705" w:rsidRPr="006B1374">
        <w:rPr>
          <w:szCs w:val="22"/>
          <w:lang w:val="ru-RU"/>
        </w:rPr>
        <w:t xml:space="preserve">Он подотчетен непосредственно </w:t>
      </w:r>
      <w:r w:rsidR="00BC5EF5" w:rsidRPr="00BC5EF5">
        <w:rPr>
          <w:szCs w:val="22"/>
          <w:lang w:val="ru-RU"/>
        </w:rPr>
        <w:t>Председателю Правления</w:t>
      </w:r>
      <w:r w:rsidR="001A0705" w:rsidRPr="006B1374">
        <w:rPr>
          <w:szCs w:val="22"/>
          <w:lang w:val="ru-RU"/>
        </w:rPr>
        <w:t xml:space="preserve"> и опосредованно Совету Директоров</w:t>
      </w:r>
      <w:r w:rsidR="001A0705" w:rsidRPr="006B1374">
        <w:rPr>
          <w:noProof/>
          <w:lang w:val="ru-RU"/>
        </w:rPr>
        <w:t>.</w:t>
      </w:r>
      <w:r>
        <w:rPr>
          <w:noProof/>
          <w:lang w:val="ru-RU"/>
        </w:rPr>
        <w:t xml:space="preserve"> </w:t>
      </w:r>
      <w:r w:rsidR="008E7E4E">
        <w:rPr>
          <w:noProof/>
          <w:lang w:val="ru-RU"/>
        </w:rPr>
        <w:t>Управление рисками</w:t>
      </w:r>
      <w:r>
        <w:rPr>
          <w:noProof/>
          <w:lang w:val="ru-RU"/>
        </w:rPr>
        <w:t xml:space="preserve"> не подчинен</w:t>
      </w:r>
      <w:r w:rsidR="008E7E4E">
        <w:rPr>
          <w:noProof/>
          <w:lang w:val="ru-RU"/>
        </w:rPr>
        <w:t>о</w:t>
      </w:r>
      <w:r>
        <w:rPr>
          <w:noProof/>
          <w:lang w:val="ru-RU"/>
        </w:rPr>
        <w:t xml:space="preserve"> и не подотчетн</w:t>
      </w:r>
      <w:r w:rsidR="008E7E4E">
        <w:rPr>
          <w:noProof/>
          <w:lang w:val="ru-RU"/>
        </w:rPr>
        <w:t>о</w:t>
      </w:r>
      <w:r>
        <w:rPr>
          <w:noProof/>
          <w:lang w:val="ru-RU"/>
        </w:rPr>
        <w:t xml:space="preserve"> подразделениям, принимающим соответствующие риски.</w:t>
      </w:r>
    </w:p>
    <w:p w:rsidR="009723D0" w:rsidRDefault="00E20599">
      <w:pPr>
        <w:pStyle w:val="a1"/>
        <w:keepLines/>
        <w:spacing w:before="120" w:after="120"/>
        <w:rPr>
          <w:noProof/>
          <w:lang w:val="ru-RU"/>
        </w:rPr>
      </w:pPr>
      <w:r>
        <w:rPr>
          <w:lang w:val="ru-RU"/>
        </w:rPr>
        <w:t>П</w:t>
      </w:r>
      <w:r w:rsidRPr="008406B6">
        <w:rPr>
          <w:lang w:val="ru-RU"/>
        </w:rPr>
        <w:t xml:space="preserve">о состоянию на 31 декабря 2014 года </w:t>
      </w:r>
      <w:r w:rsidRPr="004B0348">
        <w:rPr>
          <w:lang w:val="ru-RU"/>
        </w:rPr>
        <w:t xml:space="preserve">к полномочиям </w:t>
      </w:r>
      <w:r>
        <w:rPr>
          <w:lang w:val="ru-RU"/>
        </w:rPr>
        <w:t xml:space="preserve">представителя </w:t>
      </w:r>
      <w:r w:rsidRPr="0071316B">
        <w:rPr>
          <w:lang w:val="ru-RU"/>
        </w:rPr>
        <w:t>временной администрации</w:t>
      </w:r>
      <w:r w:rsidRPr="004B0348">
        <w:rPr>
          <w:lang w:val="ru-RU"/>
        </w:rPr>
        <w:t xml:space="preserve"> относится контрол</w:t>
      </w:r>
      <w:r>
        <w:rPr>
          <w:lang w:val="ru-RU"/>
        </w:rPr>
        <w:t xml:space="preserve">ь соблюдения </w:t>
      </w:r>
      <w:r w:rsidRPr="004B0348">
        <w:rPr>
          <w:lang w:val="ru-RU"/>
        </w:rPr>
        <w:t>Банк</w:t>
      </w:r>
      <w:r>
        <w:rPr>
          <w:lang w:val="ru-RU"/>
        </w:rPr>
        <w:t xml:space="preserve">ом </w:t>
      </w:r>
      <w:r w:rsidRPr="004B0348">
        <w:rPr>
          <w:lang w:val="ru-RU"/>
        </w:rPr>
        <w:t>установленных внутренними документами Банка предельных значений рисков и достаточности собственных средств (капитала)</w:t>
      </w:r>
      <w:r>
        <w:rPr>
          <w:lang w:val="ru-RU"/>
        </w:rPr>
        <w:t>. До введения временной администрации 28 ноября 2014 года данные полномочия были у Совета директоров Банка и его исполнительных органов управления</w:t>
      </w:r>
      <w:r w:rsidRPr="004B0348">
        <w:rPr>
          <w:lang w:val="ru-RU"/>
        </w:rPr>
        <w:t xml:space="preserve">. </w:t>
      </w:r>
      <w:r w:rsidRPr="00D611D2">
        <w:rPr>
          <w:lang w:val="ru-RU"/>
        </w:rPr>
        <w:t xml:space="preserve">С целью осуществления контроля эффективности применяемых в </w:t>
      </w:r>
      <w:r>
        <w:rPr>
          <w:lang w:val="ru-RU"/>
        </w:rPr>
        <w:t>Банке</w:t>
      </w:r>
      <w:r w:rsidRPr="00D611D2">
        <w:rPr>
          <w:lang w:val="ru-RU"/>
        </w:rPr>
        <w:t xml:space="preserve"> процедур управления рисками и последовательности их применения в </w:t>
      </w:r>
      <w:r w:rsidRPr="008D6A27">
        <w:rPr>
          <w:lang w:val="ru-RU"/>
        </w:rPr>
        <w:t xml:space="preserve">течение 2014 года </w:t>
      </w:r>
      <w:r>
        <w:rPr>
          <w:lang w:val="ru-RU"/>
        </w:rPr>
        <w:t>Совет директоров Банка и его исполнительные органы управления в период с 1 января 2014 года и до 27 ноября 2014 года, а представитель</w:t>
      </w:r>
      <w:r w:rsidRPr="008D6A27">
        <w:rPr>
          <w:lang w:val="ru-RU"/>
        </w:rPr>
        <w:t xml:space="preserve"> временной администрации</w:t>
      </w:r>
      <w:r>
        <w:rPr>
          <w:lang w:val="ru-RU"/>
        </w:rPr>
        <w:t xml:space="preserve"> Банка в период с 28 ноября 2014 года по 31 декабря 2014 года </w:t>
      </w:r>
      <w:r w:rsidRPr="008D6A27">
        <w:rPr>
          <w:lang w:val="ru-RU"/>
        </w:rPr>
        <w:t xml:space="preserve">на периодической основе </w:t>
      </w:r>
      <w:r>
        <w:rPr>
          <w:lang w:val="ru-RU"/>
        </w:rPr>
        <w:t>обсуждали</w:t>
      </w:r>
      <w:r w:rsidRPr="008D6A27">
        <w:rPr>
          <w:lang w:val="ru-RU"/>
        </w:rPr>
        <w:t xml:space="preserve"> отчеты, по</w:t>
      </w:r>
      <w:r>
        <w:rPr>
          <w:lang w:val="ru-RU"/>
        </w:rPr>
        <w:t>дготовленные Управлением</w:t>
      </w:r>
      <w:r w:rsidRPr="008D6A27">
        <w:rPr>
          <w:lang w:val="ru-RU"/>
        </w:rPr>
        <w:t xml:space="preserve"> рисками Банка</w:t>
      </w:r>
      <w:r>
        <w:rPr>
          <w:lang w:val="ru-RU"/>
        </w:rPr>
        <w:t xml:space="preserve"> и Департаментом внутреннего аудита,</w:t>
      </w:r>
      <w:r w:rsidRPr="008D6A27">
        <w:rPr>
          <w:lang w:val="ru-RU"/>
        </w:rPr>
        <w:t xml:space="preserve"> </w:t>
      </w:r>
      <w:r>
        <w:rPr>
          <w:lang w:val="ru-RU"/>
        </w:rPr>
        <w:t xml:space="preserve">рассматривали </w:t>
      </w:r>
      <w:r w:rsidRPr="008D6A27">
        <w:rPr>
          <w:lang w:val="ru-RU"/>
        </w:rPr>
        <w:t>предлагаемые</w:t>
      </w:r>
      <w:r>
        <w:rPr>
          <w:lang w:val="ru-RU"/>
        </w:rPr>
        <w:t xml:space="preserve"> меры по устранению недостатков</w:t>
      </w:r>
    </w:p>
    <w:p w:rsidR="00B52688" w:rsidRPr="00995A5E" w:rsidRDefault="00125394" w:rsidP="00B52688">
      <w:pPr>
        <w:pStyle w:val="20"/>
        <w:keepLines/>
        <w:numPr>
          <w:ilvl w:val="0"/>
          <w:numId w:val="0"/>
        </w:numPr>
        <w:spacing w:before="260" w:after="130" w:line="240" w:lineRule="auto"/>
        <w:rPr>
          <w:lang w:val="ru-RU"/>
        </w:rPr>
      </w:pPr>
      <w:r w:rsidRPr="00125394">
        <w:rPr>
          <w:lang w:val="ru-RU"/>
        </w:rPr>
        <w:t>Рыночный риск</w:t>
      </w:r>
    </w:p>
    <w:p w:rsidR="00D20BE0" w:rsidRPr="00995A5E" w:rsidRDefault="00125394" w:rsidP="00D20BE0">
      <w:pPr>
        <w:pStyle w:val="a1"/>
        <w:keepLines/>
        <w:spacing w:before="120" w:after="120"/>
        <w:rPr>
          <w:lang w:val="ru-RU"/>
        </w:rPr>
      </w:pPr>
      <w:r w:rsidRPr="00125394">
        <w:rPr>
          <w:szCs w:val="22"/>
          <w:lang w:val="ru-RU"/>
        </w:rPr>
        <w:t>Рыночный риск – это риск изменения справедливой стоимости или будущих потоков денежных средств по финансовому инструменту вследствие изменения рыночных цен. Рыночный риск состоит из валютного риска, риска изменения процентных ставок, а также других ценовых рисков. Рыночный риск возникает по открытым позициям в отношении процентных и долевых финансовых инструментов, подверженных влиянию общих и специфических изменений на рынке и изменений уровня волатильности рыночных цен и обменных курсов валют.</w:t>
      </w:r>
    </w:p>
    <w:p w:rsidR="00D20BE0" w:rsidRPr="00995A5E" w:rsidRDefault="00125394" w:rsidP="00D20BE0">
      <w:pPr>
        <w:pStyle w:val="a1"/>
        <w:keepLines/>
        <w:spacing w:before="120" w:after="120"/>
        <w:rPr>
          <w:lang w:val="ru-RU"/>
        </w:rPr>
      </w:pPr>
      <w:r w:rsidRPr="00125394">
        <w:rPr>
          <w:szCs w:val="22"/>
          <w:lang w:val="ru-RU"/>
        </w:rPr>
        <w:t>Задачей управления рыночным риском является управление и контроль за тем, чтобы подверженность рыночному риску не выходила за рамки приемлемых параметров, при этом обеспечивая оптимизацию доходности, получаемой за принятый риск</w:t>
      </w:r>
      <w:r w:rsidRPr="00125394">
        <w:rPr>
          <w:lang w:val="ru-RU"/>
        </w:rPr>
        <w:t>.</w:t>
      </w:r>
    </w:p>
    <w:p w:rsidR="00D20BE0" w:rsidRPr="00995A5E" w:rsidRDefault="00125394" w:rsidP="00D20BE0">
      <w:pPr>
        <w:pStyle w:val="a1"/>
        <w:keepLines/>
        <w:spacing w:before="120" w:after="120"/>
        <w:rPr>
          <w:lang w:val="ru-RU"/>
        </w:rPr>
      </w:pPr>
      <w:r w:rsidRPr="00125394">
        <w:rPr>
          <w:szCs w:val="22"/>
          <w:lang w:val="ru-RU"/>
        </w:rPr>
        <w:t>КУАП, возгавляемый финансовым директором, несет ответственность за управление рыночным риском. КУАП утверждает лимиты рыночного риска, основываясь на рекомендациях Казначейства</w:t>
      </w:r>
      <w:r w:rsidRPr="00125394">
        <w:rPr>
          <w:lang w:val="ru-RU"/>
        </w:rPr>
        <w:t>.</w:t>
      </w:r>
    </w:p>
    <w:p w:rsidR="00D20BE0" w:rsidRPr="00995A5E" w:rsidRDefault="00125394" w:rsidP="00D20BE0">
      <w:pPr>
        <w:pStyle w:val="a1"/>
        <w:keepLines/>
        <w:spacing w:before="120" w:after="120"/>
        <w:rPr>
          <w:lang w:val="ru-RU"/>
        </w:rPr>
      </w:pPr>
      <w:r w:rsidRPr="00125394">
        <w:rPr>
          <w:szCs w:val="22"/>
          <w:lang w:val="ru-RU"/>
        </w:rPr>
        <w:t>Группа управляет рыночным риском путем установления лимитов по открытой позиции в отношении величины портфеля по отдельным финансовым инструментам, сроков изменения процентных ставок, валютной позиции, лимитов потерь и проведения регулярного мониторинга их соблюдения, результаты которого рассматриваются и утверждаются Правлением.</w:t>
      </w:r>
    </w:p>
    <w:p w:rsidR="00D20BE0" w:rsidRPr="00995A5E" w:rsidRDefault="00125394" w:rsidP="00D20BE0">
      <w:pPr>
        <w:pStyle w:val="3"/>
        <w:numPr>
          <w:ilvl w:val="0"/>
          <w:numId w:val="0"/>
        </w:numPr>
        <w:spacing w:after="130" w:line="240" w:lineRule="auto"/>
        <w:rPr>
          <w:lang w:val="ru-RU"/>
        </w:rPr>
      </w:pPr>
      <w:r w:rsidRPr="00125394">
        <w:rPr>
          <w:szCs w:val="24"/>
          <w:lang w:val="ru-RU"/>
        </w:rPr>
        <w:t>Риск изменения процентных ставок</w:t>
      </w:r>
    </w:p>
    <w:p w:rsidR="00D20BE0" w:rsidRPr="00995A5E" w:rsidRDefault="00125394" w:rsidP="00E80817">
      <w:pPr>
        <w:pStyle w:val="a1"/>
        <w:keepLines/>
        <w:spacing w:before="120" w:after="120"/>
        <w:rPr>
          <w:lang w:val="ru-RU"/>
        </w:rPr>
      </w:pPr>
      <w:r w:rsidRPr="00125394">
        <w:rPr>
          <w:szCs w:val="22"/>
          <w:lang w:val="ru-RU"/>
        </w:rPr>
        <w:t>Риск изменения процентных ставок – это риск изменения справедливой стоимости или будущих потоков денежных средств по финансовому инструменту вследствие изменения рыночных процентных ставок. Группа подвержена влиянию колебаний преобладающих рыночных процентных ставок на ее финансовое положение и потоки денежных средств. Такие колебания могут увеличивать уровень процентной маржи, однако могут и снижать его либо, в случае неожиданного изменения процентных ставок, приводить к возникновению убытков.</w:t>
      </w:r>
    </w:p>
    <w:p w:rsidR="003E3632" w:rsidRPr="00995A5E" w:rsidRDefault="00125394" w:rsidP="00E80817">
      <w:pPr>
        <w:pStyle w:val="a1"/>
        <w:keepLines/>
        <w:spacing w:before="120" w:after="120"/>
        <w:rPr>
          <w:b/>
          <w:i/>
          <w:lang w:val="ru-RU"/>
        </w:rPr>
      </w:pPr>
      <w:r w:rsidRPr="00125394">
        <w:rPr>
          <w:b/>
          <w:i/>
          <w:lang w:val="ru-RU"/>
        </w:rPr>
        <w:t>Средние эффективные процентные ставки</w:t>
      </w:r>
    </w:p>
    <w:p w:rsidR="007926B8" w:rsidRPr="00995A5E" w:rsidRDefault="00125394" w:rsidP="00C74279">
      <w:pPr>
        <w:pStyle w:val="a1"/>
        <w:rPr>
          <w:lang w:val="ru-RU"/>
        </w:rPr>
      </w:pPr>
      <w:r w:rsidRPr="00125394">
        <w:rPr>
          <w:szCs w:val="22"/>
          <w:lang w:val="ru-RU"/>
        </w:rPr>
        <w:t xml:space="preserve">Следующая далее таблица отражает средние эффективные процентные </w:t>
      </w:r>
      <w:r w:rsidRPr="00125394">
        <w:rPr>
          <w:szCs w:val="22"/>
          <w:lang w:val="ru-RU"/>
        </w:rPr>
        <w:br/>
        <w:t>ставки по процентным активам и обязательствам по состоянию на 31 декабря 201</w:t>
      </w:r>
      <w:r w:rsidR="00995A5E">
        <w:rPr>
          <w:szCs w:val="22"/>
          <w:lang w:val="ru-RU"/>
        </w:rPr>
        <w:t>4</w:t>
      </w:r>
      <w:r w:rsidRPr="00125394">
        <w:rPr>
          <w:szCs w:val="22"/>
          <w:lang w:val="ru-RU"/>
        </w:rPr>
        <w:t xml:space="preserve"> года и 31 декабря 201</w:t>
      </w:r>
      <w:r w:rsidR="00995A5E">
        <w:rPr>
          <w:szCs w:val="22"/>
          <w:lang w:val="ru-RU"/>
        </w:rPr>
        <w:t>3</w:t>
      </w:r>
      <w:r w:rsidRPr="00125394">
        <w:rPr>
          <w:szCs w:val="22"/>
          <w:lang w:val="ru-RU"/>
        </w:rPr>
        <w:t xml:space="preserve"> года. Данные процентные ставки отражают приблизительную доходность к погашению соответствующих активов и обязательств.</w:t>
      </w:r>
    </w:p>
    <w:tbl>
      <w:tblPr>
        <w:tblW w:w="5000" w:type="pct"/>
        <w:tblLayout w:type="fixed"/>
        <w:tblCellMar>
          <w:left w:w="0" w:type="dxa"/>
          <w:right w:w="0" w:type="dxa"/>
        </w:tblCellMar>
        <w:tblLook w:val="0000"/>
      </w:tblPr>
      <w:tblGrid>
        <w:gridCol w:w="2495"/>
        <w:gridCol w:w="655"/>
        <w:gridCol w:w="116"/>
        <w:gridCol w:w="722"/>
        <w:gridCol w:w="117"/>
        <w:gridCol w:w="664"/>
        <w:gridCol w:w="116"/>
        <w:gridCol w:w="755"/>
        <w:gridCol w:w="116"/>
        <w:gridCol w:w="589"/>
        <w:gridCol w:w="116"/>
        <w:gridCol w:w="722"/>
        <w:gridCol w:w="116"/>
        <w:gridCol w:w="736"/>
        <w:gridCol w:w="23"/>
        <w:gridCol w:w="116"/>
        <w:gridCol w:w="632"/>
        <w:gridCol w:w="11"/>
      </w:tblGrid>
      <w:tr w:rsidR="00C74279" w:rsidRPr="00704E81" w:rsidTr="00A0251F">
        <w:trPr>
          <w:cantSplit/>
          <w:trHeight w:val="20"/>
        </w:trPr>
        <w:tc>
          <w:tcPr>
            <w:tcW w:w="2495" w:type="dxa"/>
            <w:vAlign w:val="bottom"/>
          </w:tcPr>
          <w:p w:rsidR="00C74279" w:rsidRPr="00995A5E" w:rsidRDefault="00C74279" w:rsidP="00C74279">
            <w:pPr>
              <w:pStyle w:val="Tabletext"/>
              <w:keepNext/>
              <w:spacing w:before="20" w:after="20"/>
              <w:ind w:right="113"/>
              <w:rPr>
                <w:szCs w:val="18"/>
                <w:lang w:val="ru-RU"/>
              </w:rPr>
            </w:pPr>
          </w:p>
        </w:tc>
        <w:tc>
          <w:tcPr>
            <w:tcW w:w="3145" w:type="dxa"/>
            <w:gridSpan w:val="7"/>
            <w:tcBorders>
              <w:bottom w:val="single" w:sz="4" w:space="0" w:color="auto"/>
            </w:tcBorders>
            <w:vAlign w:val="bottom"/>
          </w:tcPr>
          <w:p w:rsidR="00C74279" w:rsidRPr="00995A5E" w:rsidRDefault="00125394" w:rsidP="00C74279">
            <w:pPr>
              <w:pStyle w:val="Tabletext"/>
              <w:spacing w:before="20" w:after="20"/>
              <w:ind w:right="113"/>
              <w:jc w:val="center"/>
              <w:rPr>
                <w:b/>
                <w:szCs w:val="18"/>
                <w:lang w:val="ru-RU"/>
              </w:rPr>
            </w:pPr>
            <w:r w:rsidRPr="00125394">
              <w:rPr>
                <w:b/>
                <w:szCs w:val="18"/>
                <w:lang w:val="ru-RU"/>
              </w:rPr>
              <w:t>201</w:t>
            </w:r>
            <w:r w:rsidR="00A0251F">
              <w:rPr>
                <w:b/>
                <w:szCs w:val="18"/>
                <w:lang w:val="ru-RU"/>
              </w:rPr>
              <w:t>4</w:t>
            </w:r>
            <w:r w:rsidRPr="00125394">
              <w:rPr>
                <w:b/>
                <w:szCs w:val="18"/>
                <w:lang w:val="ru-RU"/>
              </w:rPr>
              <w:t xml:space="preserve"> год</w:t>
            </w:r>
          </w:p>
          <w:p w:rsidR="00C74279" w:rsidRPr="00995A5E" w:rsidRDefault="00125394" w:rsidP="00C74279">
            <w:pPr>
              <w:pStyle w:val="Tabletext"/>
              <w:spacing w:before="20" w:after="20"/>
              <w:ind w:right="113"/>
              <w:jc w:val="center"/>
              <w:rPr>
                <w:b/>
                <w:szCs w:val="18"/>
                <w:lang w:val="ru-RU"/>
              </w:rPr>
            </w:pPr>
            <w:r w:rsidRPr="00125394">
              <w:rPr>
                <w:b/>
                <w:szCs w:val="18"/>
                <w:lang w:val="ru-RU"/>
              </w:rPr>
              <w:t>Средняя эффективная процентная ставка, %</w:t>
            </w:r>
          </w:p>
        </w:tc>
        <w:tc>
          <w:tcPr>
            <w:tcW w:w="116" w:type="dxa"/>
            <w:vAlign w:val="bottom"/>
          </w:tcPr>
          <w:p w:rsidR="00C74279" w:rsidRPr="00995A5E" w:rsidRDefault="00C74279" w:rsidP="00C74279">
            <w:pPr>
              <w:pStyle w:val="Tabletext"/>
              <w:spacing w:before="20" w:after="20"/>
              <w:ind w:right="113"/>
              <w:jc w:val="center"/>
              <w:rPr>
                <w:b/>
                <w:szCs w:val="18"/>
                <w:lang w:val="ru-RU"/>
              </w:rPr>
            </w:pPr>
          </w:p>
        </w:tc>
        <w:tc>
          <w:tcPr>
            <w:tcW w:w="3061" w:type="dxa"/>
            <w:gridSpan w:val="9"/>
            <w:tcBorders>
              <w:bottom w:val="single" w:sz="4" w:space="0" w:color="auto"/>
            </w:tcBorders>
            <w:vAlign w:val="bottom"/>
          </w:tcPr>
          <w:p w:rsidR="00C74279" w:rsidRPr="00995A5E" w:rsidRDefault="00125394" w:rsidP="00C74279">
            <w:pPr>
              <w:pStyle w:val="Tabletext"/>
              <w:spacing w:before="20" w:after="20"/>
              <w:ind w:right="113"/>
              <w:jc w:val="center"/>
              <w:rPr>
                <w:b/>
                <w:szCs w:val="18"/>
                <w:lang w:val="ru-RU"/>
              </w:rPr>
            </w:pPr>
            <w:r w:rsidRPr="00125394">
              <w:rPr>
                <w:b/>
                <w:szCs w:val="18"/>
                <w:lang w:val="ru-RU"/>
              </w:rPr>
              <w:t>201</w:t>
            </w:r>
            <w:r w:rsidR="00A0251F">
              <w:rPr>
                <w:b/>
                <w:szCs w:val="18"/>
                <w:lang w:val="ru-RU"/>
              </w:rPr>
              <w:t>3</w:t>
            </w:r>
            <w:r w:rsidRPr="00125394">
              <w:rPr>
                <w:b/>
                <w:szCs w:val="18"/>
                <w:lang w:val="ru-RU"/>
              </w:rPr>
              <w:t xml:space="preserve"> год</w:t>
            </w:r>
          </w:p>
          <w:p w:rsidR="00C74279" w:rsidRPr="00995A5E" w:rsidRDefault="00125394" w:rsidP="00C74279">
            <w:pPr>
              <w:pStyle w:val="Tabletext"/>
              <w:spacing w:before="20" w:after="20"/>
              <w:ind w:right="113"/>
              <w:jc w:val="center"/>
              <w:rPr>
                <w:b/>
                <w:szCs w:val="18"/>
                <w:lang w:val="ru-RU"/>
              </w:rPr>
            </w:pPr>
            <w:r w:rsidRPr="00125394">
              <w:rPr>
                <w:b/>
                <w:szCs w:val="18"/>
                <w:lang w:val="ru-RU"/>
              </w:rPr>
              <w:t>Средняя эффективная процентная ставка, %</w:t>
            </w:r>
          </w:p>
        </w:tc>
      </w:tr>
      <w:tr w:rsidR="00C74279" w:rsidRPr="00995A5E" w:rsidTr="00A0251F">
        <w:trPr>
          <w:cantSplit/>
          <w:trHeight w:val="20"/>
        </w:trPr>
        <w:tc>
          <w:tcPr>
            <w:tcW w:w="2495" w:type="dxa"/>
            <w:vAlign w:val="bottom"/>
          </w:tcPr>
          <w:p w:rsidR="00C74279" w:rsidRPr="00995A5E" w:rsidRDefault="00C74279" w:rsidP="00C74279">
            <w:pPr>
              <w:pStyle w:val="Tabletext"/>
              <w:keepNext/>
              <w:spacing w:before="20" w:after="20"/>
              <w:ind w:right="113"/>
              <w:rPr>
                <w:szCs w:val="18"/>
                <w:lang w:val="ru-RU"/>
              </w:rPr>
            </w:pPr>
          </w:p>
        </w:tc>
        <w:tc>
          <w:tcPr>
            <w:tcW w:w="655" w:type="dxa"/>
            <w:tcBorders>
              <w:top w:val="single" w:sz="4" w:space="0" w:color="auto"/>
              <w:bottom w:val="single" w:sz="4" w:space="0" w:color="auto"/>
            </w:tcBorders>
            <w:vAlign w:val="bottom"/>
          </w:tcPr>
          <w:p w:rsidR="00C74279" w:rsidRPr="00995A5E" w:rsidRDefault="00125394" w:rsidP="00C74279">
            <w:pPr>
              <w:pStyle w:val="Tabletext"/>
              <w:spacing w:before="20" w:after="20"/>
              <w:jc w:val="right"/>
              <w:rPr>
                <w:b/>
                <w:sz w:val="16"/>
                <w:szCs w:val="16"/>
                <w:lang w:val="ru-RU"/>
              </w:rPr>
            </w:pPr>
            <w:r w:rsidRPr="00125394">
              <w:rPr>
                <w:b/>
                <w:sz w:val="16"/>
                <w:szCs w:val="16"/>
                <w:lang w:val="ru-RU"/>
              </w:rPr>
              <w:t>Рубли</w:t>
            </w:r>
          </w:p>
        </w:tc>
        <w:tc>
          <w:tcPr>
            <w:tcW w:w="116" w:type="dxa"/>
            <w:tcBorders>
              <w:top w:val="single" w:sz="4" w:space="0" w:color="auto"/>
            </w:tcBorders>
            <w:vAlign w:val="bottom"/>
          </w:tcPr>
          <w:p w:rsidR="00C74279" w:rsidRPr="00995A5E" w:rsidRDefault="00C74279" w:rsidP="00C74279">
            <w:pPr>
              <w:pStyle w:val="Tabletext"/>
              <w:spacing w:before="20" w:after="20"/>
              <w:jc w:val="right"/>
              <w:rPr>
                <w:b/>
                <w:sz w:val="16"/>
                <w:szCs w:val="16"/>
                <w:lang w:val="ru-RU"/>
              </w:rPr>
            </w:pPr>
          </w:p>
        </w:tc>
        <w:tc>
          <w:tcPr>
            <w:tcW w:w="722" w:type="dxa"/>
            <w:tcBorders>
              <w:top w:val="single" w:sz="4" w:space="0" w:color="auto"/>
              <w:bottom w:val="single" w:sz="4" w:space="0" w:color="auto"/>
            </w:tcBorders>
            <w:vAlign w:val="bottom"/>
          </w:tcPr>
          <w:p w:rsidR="00C74279" w:rsidRPr="00995A5E" w:rsidRDefault="00125394" w:rsidP="00C74279">
            <w:pPr>
              <w:pStyle w:val="Tabletext"/>
              <w:spacing w:before="20" w:after="20"/>
              <w:jc w:val="right"/>
              <w:rPr>
                <w:b/>
                <w:sz w:val="16"/>
                <w:szCs w:val="16"/>
                <w:lang w:val="ru-RU"/>
              </w:rPr>
            </w:pPr>
            <w:r w:rsidRPr="00125394">
              <w:rPr>
                <w:b/>
                <w:sz w:val="16"/>
                <w:szCs w:val="16"/>
                <w:lang w:val="ru-RU"/>
              </w:rPr>
              <w:t>Доллары США</w:t>
            </w:r>
          </w:p>
        </w:tc>
        <w:tc>
          <w:tcPr>
            <w:tcW w:w="117" w:type="dxa"/>
            <w:tcBorders>
              <w:top w:val="single" w:sz="4" w:space="0" w:color="auto"/>
            </w:tcBorders>
            <w:tcMar>
              <w:left w:w="28" w:type="dxa"/>
              <w:right w:w="28" w:type="dxa"/>
            </w:tcMar>
            <w:vAlign w:val="bottom"/>
          </w:tcPr>
          <w:p w:rsidR="00C74279" w:rsidRPr="00995A5E" w:rsidRDefault="00C74279" w:rsidP="00C74279">
            <w:pPr>
              <w:pStyle w:val="Tabletext"/>
              <w:spacing w:before="20" w:after="20"/>
              <w:jc w:val="right"/>
              <w:rPr>
                <w:b/>
                <w:sz w:val="16"/>
                <w:szCs w:val="16"/>
                <w:lang w:val="ru-RU"/>
              </w:rPr>
            </w:pPr>
          </w:p>
        </w:tc>
        <w:tc>
          <w:tcPr>
            <w:tcW w:w="664" w:type="dxa"/>
            <w:tcBorders>
              <w:top w:val="single" w:sz="4" w:space="0" w:color="auto"/>
              <w:bottom w:val="single" w:sz="4" w:space="0" w:color="auto"/>
            </w:tcBorders>
            <w:vAlign w:val="bottom"/>
          </w:tcPr>
          <w:p w:rsidR="00C74279" w:rsidRPr="00995A5E" w:rsidRDefault="00125394" w:rsidP="00C74279">
            <w:pPr>
              <w:pStyle w:val="Tabletext"/>
              <w:spacing w:before="20" w:after="20"/>
              <w:jc w:val="right"/>
              <w:rPr>
                <w:b/>
                <w:sz w:val="16"/>
                <w:szCs w:val="16"/>
                <w:lang w:val="ru-RU"/>
              </w:rPr>
            </w:pPr>
            <w:r w:rsidRPr="00125394">
              <w:rPr>
                <w:b/>
                <w:sz w:val="16"/>
                <w:szCs w:val="16"/>
                <w:lang w:val="ru-RU"/>
              </w:rPr>
              <w:t>Евро</w:t>
            </w:r>
          </w:p>
        </w:tc>
        <w:tc>
          <w:tcPr>
            <w:tcW w:w="116" w:type="dxa"/>
            <w:tcBorders>
              <w:top w:val="single" w:sz="4" w:space="0" w:color="auto"/>
            </w:tcBorders>
            <w:vAlign w:val="bottom"/>
          </w:tcPr>
          <w:p w:rsidR="00C74279" w:rsidRPr="00995A5E" w:rsidRDefault="00C74279" w:rsidP="00C74279">
            <w:pPr>
              <w:pStyle w:val="Tabletext"/>
              <w:spacing w:before="20" w:after="20"/>
              <w:jc w:val="right"/>
              <w:rPr>
                <w:b/>
                <w:sz w:val="16"/>
                <w:szCs w:val="16"/>
                <w:lang w:val="ru-RU"/>
              </w:rPr>
            </w:pPr>
          </w:p>
        </w:tc>
        <w:tc>
          <w:tcPr>
            <w:tcW w:w="755" w:type="dxa"/>
            <w:tcBorders>
              <w:top w:val="single" w:sz="4" w:space="0" w:color="auto"/>
              <w:bottom w:val="single" w:sz="4" w:space="0" w:color="auto"/>
            </w:tcBorders>
            <w:vAlign w:val="bottom"/>
          </w:tcPr>
          <w:p w:rsidR="00C74279" w:rsidRPr="00995A5E" w:rsidRDefault="00125394" w:rsidP="00C74279">
            <w:pPr>
              <w:pStyle w:val="Tabletext"/>
              <w:spacing w:before="20" w:after="20"/>
              <w:jc w:val="right"/>
              <w:rPr>
                <w:b/>
                <w:sz w:val="16"/>
                <w:szCs w:val="16"/>
                <w:lang w:val="ru-RU"/>
              </w:rPr>
            </w:pPr>
            <w:r w:rsidRPr="00125394">
              <w:rPr>
                <w:b/>
                <w:sz w:val="16"/>
                <w:szCs w:val="16"/>
                <w:lang w:val="ru-RU"/>
              </w:rPr>
              <w:t>Прочие валюты</w:t>
            </w:r>
          </w:p>
        </w:tc>
        <w:tc>
          <w:tcPr>
            <w:tcW w:w="116" w:type="dxa"/>
            <w:vAlign w:val="bottom"/>
          </w:tcPr>
          <w:p w:rsidR="00C74279" w:rsidRPr="00995A5E" w:rsidRDefault="00C74279" w:rsidP="00C74279">
            <w:pPr>
              <w:pStyle w:val="Tabletext"/>
              <w:keepNext/>
              <w:spacing w:before="20" w:after="20"/>
              <w:jc w:val="right"/>
              <w:rPr>
                <w:bCs/>
                <w:sz w:val="16"/>
                <w:szCs w:val="16"/>
                <w:lang w:val="ru-RU"/>
              </w:rPr>
            </w:pPr>
          </w:p>
        </w:tc>
        <w:tc>
          <w:tcPr>
            <w:tcW w:w="589" w:type="dxa"/>
            <w:tcBorders>
              <w:top w:val="single" w:sz="4" w:space="0" w:color="auto"/>
              <w:bottom w:val="single" w:sz="4" w:space="0" w:color="auto"/>
            </w:tcBorders>
            <w:vAlign w:val="bottom"/>
          </w:tcPr>
          <w:p w:rsidR="00C74279" w:rsidRPr="00995A5E" w:rsidRDefault="00125394" w:rsidP="00C74279">
            <w:pPr>
              <w:pStyle w:val="Tabletext"/>
              <w:spacing w:before="20" w:after="20"/>
              <w:jc w:val="right"/>
              <w:rPr>
                <w:b/>
                <w:sz w:val="16"/>
                <w:szCs w:val="16"/>
                <w:lang w:val="ru-RU"/>
              </w:rPr>
            </w:pPr>
            <w:r w:rsidRPr="00125394">
              <w:rPr>
                <w:b/>
                <w:sz w:val="16"/>
                <w:szCs w:val="16"/>
                <w:lang w:val="ru-RU"/>
              </w:rPr>
              <w:t>Рубли</w:t>
            </w:r>
          </w:p>
        </w:tc>
        <w:tc>
          <w:tcPr>
            <w:tcW w:w="116" w:type="dxa"/>
            <w:tcBorders>
              <w:top w:val="single" w:sz="4" w:space="0" w:color="auto"/>
            </w:tcBorders>
            <w:vAlign w:val="bottom"/>
          </w:tcPr>
          <w:p w:rsidR="00C74279" w:rsidRPr="00995A5E" w:rsidRDefault="00C74279" w:rsidP="00C74279">
            <w:pPr>
              <w:pStyle w:val="Tabletext"/>
              <w:spacing w:before="20" w:after="20"/>
              <w:jc w:val="right"/>
              <w:rPr>
                <w:b/>
                <w:sz w:val="16"/>
                <w:szCs w:val="16"/>
                <w:lang w:val="ru-RU"/>
              </w:rPr>
            </w:pPr>
          </w:p>
        </w:tc>
        <w:tc>
          <w:tcPr>
            <w:tcW w:w="722" w:type="dxa"/>
            <w:tcBorders>
              <w:top w:val="single" w:sz="4" w:space="0" w:color="auto"/>
              <w:bottom w:val="single" w:sz="4" w:space="0" w:color="auto"/>
            </w:tcBorders>
            <w:vAlign w:val="bottom"/>
          </w:tcPr>
          <w:p w:rsidR="00C74279" w:rsidRPr="00995A5E" w:rsidRDefault="00125394" w:rsidP="00C74279">
            <w:pPr>
              <w:pStyle w:val="Tabletext"/>
              <w:spacing w:before="20" w:after="20"/>
              <w:jc w:val="right"/>
              <w:rPr>
                <w:b/>
                <w:sz w:val="16"/>
                <w:szCs w:val="16"/>
                <w:lang w:val="ru-RU"/>
              </w:rPr>
            </w:pPr>
            <w:r w:rsidRPr="00125394">
              <w:rPr>
                <w:b/>
                <w:sz w:val="16"/>
                <w:szCs w:val="16"/>
                <w:lang w:val="ru-RU"/>
              </w:rPr>
              <w:t>Доллары США</w:t>
            </w:r>
          </w:p>
        </w:tc>
        <w:tc>
          <w:tcPr>
            <w:tcW w:w="116" w:type="dxa"/>
            <w:tcBorders>
              <w:top w:val="single" w:sz="4" w:space="0" w:color="auto"/>
            </w:tcBorders>
            <w:vAlign w:val="bottom"/>
          </w:tcPr>
          <w:p w:rsidR="00C74279" w:rsidRPr="00995A5E" w:rsidRDefault="00C74279" w:rsidP="00C74279">
            <w:pPr>
              <w:pStyle w:val="Tabletext"/>
              <w:spacing w:before="20" w:after="20"/>
              <w:jc w:val="right"/>
              <w:rPr>
                <w:b/>
                <w:sz w:val="16"/>
                <w:szCs w:val="16"/>
                <w:lang w:val="ru-RU"/>
              </w:rPr>
            </w:pPr>
          </w:p>
        </w:tc>
        <w:tc>
          <w:tcPr>
            <w:tcW w:w="759" w:type="dxa"/>
            <w:gridSpan w:val="2"/>
            <w:tcBorders>
              <w:top w:val="single" w:sz="4" w:space="0" w:color="auto"/>
              <w:bottom w:val="single" w:sz="4" w:space="0" w:color="auto"/>
            </w:tcBorders>
            <w:vAlign w:val="bottom"/>
          </w:tcPr>
          <w:p w:rsidR="00C74279" w:rsidRPr="00995A5E" w:rsidRDefault="00125394" w:rsidP="00C74279">
            <w:pPr>
              <w:pStyle w:val="Tabletext"/>
              <w:spacing w:before="20" w:after="20"/>
              <w:jc w:val="right"/>
              <w:rPr>
                <w:b/>
                <w:sz w:val="16"/>
                <w:szCs w:val="16"/>
                <w:lang w:val="ru-RU"/>
              </w:rPr>
            </w:pPr>
            <w:r w:rsidRPr="00125394">
              <w:rPr>
                <w:b/>
                <w:sz w:val="16"/>
                <w:szCs w:val="16"/>
                <w:lang w:val="ru-RU"/>
              </w:rPr>
              <w:t>Евро</w:t>
            </w:r>
          </w:p>
        </w:tc>
        <w:tc>
          <w:tcPr>
            <w:tcW w:w="116" w:type="dxa"/>
            <w:tcBorders>
              <w:top w:val="single" w:sz="4" w:space="0" w:color="auto"/>
            </w:tcBorders>
            <w:vAlign w:val="bottom"/>
          </w:tcPr>
          <w:p w:rsidR="00C74279" w:rsidRPr="00995A5E" w:rsidRDefault="00C74279" w:rsidP="00C74279">
            <w:pPr>
              <w:pStyle w:val="Tabletext"/>
              <w:spacing w:before="20" w:after="20"/>
              <w:jc w:val="right"/>
              <w:rPr>
                <w:b/>
                <w:sz w:val="16"/>
                <w:szCs w:val="16"/>
                <w:lang w:val="ru-RU"/>
              </w:rPr>
            </w:pPr>
          </w:p>
        </w:tc>
        <w:tc>
          <w:tcPr>
            <w:tcW w:w="643" w:type="dxa"/>
            <w:gridSpan w:val="2"/>
            <w:tcBorders>
              <w:top w:val="single" w:sz="4" w:space="0" w:color="auto"/>
              <w:bottom w:val="single" w:sz="4" w:space="0" w:color="auto"/>
            </w:tcBorders>
            <w:vAlign w:val="bottom"/>
          </w:tcPr>
          <w:p w:rsidR="00C74279" w:rsidRPr="00995A5E" w:rsidRDefault="00125394" w:rsidP="00C74279">
            <w:pPr>
              <w:pStyle w:val="Tabletext"/>
              <w:spacing w:before="20" w:after="20"/>
              <w:jc w:val="right"/>
              <w:rPr>
                <w:b/>
                <w:sz w:val="16"/>
                <w:szCs w:val="16"/>
                <w:lang w:val="ru-RU"/>
              </w:rPr>
            </w:pPr>
            <w:r w:rsidRPr="00125394">
              <w:rPr>
                <w:b/>
                <w:sz w:val="16"/>
                <w:szCs w:val="16"/>
                <w:lang w:val="ru-RU"/>
              </w:rPr>
              <w:t>Прочие валюты</w:t>
            </w:r>
          </w:p>
        </w:tc>
      </w:tr>
      <w:tr w:rsidR="00A0251F" w:rsidRPr="00995A5E" w:rsidTr="00A0251F">
        <w:trPr>
          <w:cantSplit/>
          <w:trHeight w:val="20"/>
        </w:trPr>
        <w:tc>
          <w:tcPr>
            <w:tcW w:w="2495" w:type="dxa"/>
            <w:vAlign w:val="bottom"/>
          </w:tcPr>
          <w:p w:rsidR="00A0251F" w:rsidRPr="00995A5E" w:rsidRDefault="00125394" w:rsidP="00C74279">
            <w:pPr>
              <w:pStyle w:val="Tabletext"/>
              <w:keepNext/>
              <w:spacing w:before="20" w:after="20"/>
              <w:ind w:right="113"/>
              <w:rPr>
                <w:b/>
                <w:szCs w:val="18"/>
                <w:lang w:val="ru-RU"/>
              </w:rPr>
            </w:pPr>
            <w:r w:rsidRPr="00125394">
              <w:rPr>
                <w:b/>
                <w:szCs w:val="18"/>
                <w:lang w:val="ru-RU"/>
              </w:rPr>
              <w:t>Процентные активы</w:t>
            </w:r>
          </w:p>
        </w:tc>
        <w:tc>
          <w:tcPr>
            <w:tcW w:w="655" w:type="dxa"/>
            <w:tcBorders>
              <w:top w:val="single" w:sz="4" w:space="0" w:color="auto"/>
            </w:tcBorders>
            <w:vAlign w:val="bottom"/>
          </w:tcPr>
          <w:p w:rsidR="00A0251F" w:rsidRPr="00995A5E" w:rsidRDefault="00A0251F" w:rsidP="00C74279">
            <w:pPr>
              <w:pStyle w:val="Tabletext"/>
              <w:keepNext/>
              <w:spacing w:before="20" w:after="20"/>
              <w:ind w:right="70"/>
              <w:jc w:val="right"/>
              <w:rPr>
                <w:bCs/>
                <w:szCs w:val="18"/>
                <w:lang w:val="ru-RU"/>
              </w:rPr>
            </w:pPr>
          </w:p>
        </w:tc>
        <w:tc>
          <w:tcPr>
            <w:tcW w:w="116" w:type="dxa"/>
            <w:vAlign w:val="bottom"/>
          </w:tcPr>
          <w:p w:rsidR="00A0251F" w:rsidRPr="00995A5E" w:rsidRDefault="00A0251F" w:rsidP="00C74279">
            <w:pPr>
              <w:pStyle w:val="Tabletext"/>
              <w:keepNext/>
              <w:spacing w:before="20" w:after="20"/>
              <w:ind w:right="70"/>
              <w:jc w:val="right"/>
              <w:rPr>
                <w:bCs/>
                <w:szCs w:val="18"/>
                <w:lang w:val="ru-RU"/>
              </w:rPr>
            </w:pPr>
          </w:p>
        </w:tc>
        <w:tc>
          <w:tcPr>
            <w:tcW w:w="722" w:type="dxa"/>
            <w:tcBorders>
              <w:top w:val="single" w:sz="4" w:space="0" w:color="auto"/>
            </w:tcBorders>
            <w:vAlign w:val="bottom"/>
          </w:tcPr>
          <w:p w:rsidR="00A0251F" w:rsidRPr="00995A5E" w:rsidRDefault="00A0251F" w:rsidP="00C74279">
            <w:pPr>
              <w:spacing w:before="20" w:after="20"/>
              <w:ind w:right="70"/>
              <w:jc w:val="right"/>
              <w:rPr>
                <w:sz w:val="18"/>
                <w:szCs w:val="18"/>
                <w:lang w:val="ru-RU"/>
              </w:rPr>
            </w:pPr>
          </w:p>
        </w:tc>
        <w:tc>
          <w:tcPr>
            <w:tcW w:w="117" w:type="dxa"/>
            <w:tcMar>
              <w:left w:w="28" w:type="dxa"/>
              <w:right w:w="28" w:type="dxa"/>
            </w:tcMar>
            <w:vAlign w:val="bottom"/>
          </w:tcPr>
          <w:p w:rsidR="00A0251F" w:rsidRPr="00995A5E" w:rsidRDefault="00A0251F" w:rsidP="00C74279">
            <w:pPr>
              <w:pStyle w:val="Tabletext"/>
              <w:keepNext/>
              <w:spacing w:before="20" w:after="20"/>
              <w:ind w:right="70"/>
              <w:jc w:val="right"/>
              <w:rPr>
                <w:bCs/>
                <w:szCs w:val="18"/>
                <w:lang w:val="ru-RU"/>
              </w:rPr>
            </w:pPr>
          </w:p>
        </w:tc>
        <w:tc>
          <w:tcPr>
            <w:tcW w:w="664" w:type="dxa"/>
            <w:tcBorders>
              <w:top w:val="single" w:sz="4" w:space="0" w:color="auto"/>
            </w:tcBorders>
            <w:vAlign w:val="bottom"/>
          </w:tcPr>
          <w:p w:rsidR="00A0251F" w:rsidRPr="00995A5E" w:rsidRDefault="00A0251F" w:rsidP="00C74279">
            <w:pPr>
              <w:spacing w:before="20" w:after="20"/>
              <w:ind w:right="70"/>
              <w:jc w:val="right"/>
              <w:rPr>
                <w:sz w:val="18"/>
                <w:szCs w:val="18"/>
                <w:lang w:val="ru-RU"/>
              </w:rPr>
            </w:pPr>
          </w:p>
        </w:tc>
        <w:tc>
          <w:tcPr>
            <w:tcW w:w="116" w:type="dxa"/>
            <w:vAlign w:val="bottom"/>
          </w:tcPr>
          <w:p w:rsidR="00A0251F" w:rsidRPr="00995A5E" w:rsidRDefault="00A0251F" w:rsidP="00C74279">
            <w:pPr>
              <w:pStyle w:val="Tabletext"/>
              <w:keepNext/>
              <w:spacing w:before="20" w:after="20"/>
              <w:ind w:right="70"/>
              <w:jc w:val="right"/>
              <w:rPr>
                <w:bCs/>
                <w:szCs w:val="18"/>
                <w:lang w:val="ru-RU"/>
              </w:rPr>
            </w:pPr>
          </w:p>
        </w:tc>
        <w:tc>
          <w:tcPr>
            <w:tcW w:w="755" w:type="dxa"/>
            <w:tcBorders>
              <w:top w:val="single" w:sz="4" w:space="0" w:color="auto"/>
            </w:tcBorders>
            <w:vAlign w:val="bottom"/>
          </w:tcPr>
          <w:p w:rsidR="00A0251F" w:rsidRPr="00995A5E" w:rsidRDefault="00A0251F" w:rsidP="00C74279">
            <w:pPr>
              <w:pStyle w:val="Tabletext"/>
              <w:keepNext/>
              <w:spacing w:before="20" w:after="20"/>
              <w:ind w:right="70"/>
              <w:jc w:val="right"/>
              <w:rPr>
                <w:bCs/>
                <w:szCs w:val="18"/>
                <w:lang w:val="ru-RU"/>
              </w:rPr>
            </w:pPr>
          </w:p>
        </w:tc>
        <w:tc>
          <w:tcPr>
            <w:tcW w:w="116" w:type="dxa"/>
            <w:vAlign w:val="bottom"/>
          </w:tcPr>
          <w:p w:rsidR="00A0251F" w:rsidRPr="00995A5E" w:rsidRDefault="00A0251F" w:rsidP="00C74279">
            <w:pPr>
              <w:pStyle w:val="Tabletext"/>
              <w:keepNext/>
              <w:spacing w:before="20" w:after="20"/>
              <w:ind w:right="70"/>
              <w:jc w:val="right"/>
              <w:rPr>
                <w:bCs/>
                <w:szCs w:val="18"/>
                <w:lang w:val="ru-RU"/>
              </w:rPr>
            </w:pPr>
          </w:p>
        </w:tc>
        <w:tc>
          <w:tcPr>
            <w:tcW w:w="589" w:type="dxa"/>
            <w:tcBorders>
              <w:top w:val="single" w:sz="4" w:space="0" w:color="auto"/>
            </w:tcBorders>
            <w:vAlign w:val="bottom"/>
          </w:tcPr>
          <w:p w:rsidR="00A0251F" w:rsidRPr="00995A5E" w:rsidRDefault="00A0251F" w:rsidP="00C74279">
            <w:pPr>
              <w:pStyle w:val="Tabletext"/>
              <w:keepNext/>
              <w:spacing w:before="20" w:after="20"/>
              <w:ind w:right="70"/>
              <w:jc w:val="right"/>
              <w:rPr>
                <w:bCs/>
                <w:szCs w:val="18"/>
                <w:lang w:val="ru-RU"/>
              </w:rPr>
            </w:pPr>
          </w:p>
        </w:tc>
        <w:tc>
          <w:tcPr>
            <w:tcW w:w="116" w:type="dxa"/>
            <w:vAlign w:val="bottom"/>
          </w:tcPr>
          <w:p w:rsidR="00A0251F" w:rsidRPr="00995A5E" w:rsidRDefault="00A0251F" w:rsidP="00C74279">
            <w:pPr>
              <w:pStyle w:val="Tabletext"/>
              <w:keepNext/>
              <w:spacing w:before="20" w:after="20"/>
              <w:ind w:right="70"/>
              <w:jc w:val="right"/>
              <w:rPr>
                <w:bCs/>
                <w:szCs w:val="18"/>
                <w:lang w:val="ru-RU"/>
              </w:rPr>
            </w:pPr>
          </w:p>
        </w:tc>
        <w:tc>
          <w:tcPr>
            <w:tcW w:w="722" w:type="dxa"/>
            <w:tcBorders>
              <w:top w:val="single" w:sz="4" w:space="0" w:color="auto"/>
            </w:tcBorders>
            <w:vAlign w:val="bottom"/>
          </w:tcPr>
          <w:p w:rsidR="00A0251F" w:rsidRPr="00995A5E" w:rsidRDefault="00A0251F" w:rsidP="00C74279">
            <w:pPr>
              <w:spacing w:before="20" w:after="20"/>
              <w:ind w:right="70"/>
              <w:jc w:val="right"/>
              <w:rPr>
                <w:sz w:val="18"/>
                <w:szCs w:val="18"/>
                <w:lang w:val="ru-RU"/>
              </w:rPr>
            </w:pPr>
          </w:p>
        </w:tc>
        <w:tc>
          <w:tcPr>
            <w:tcW w:w="116" w:type="dxa"/>
            <w:vAlign w:val="bottom"/>
          </w:tcPr>
          <w:p w:rsidR="00A0251F" w:rsidRPr="00995A5E" w:rsidRDefault="00A0251F" w:rsidP="00C74279">
            <w:pPr>
              <w:pStyle w:val="Tabletext"/>
              <w:keepNext/>
              <w:spacing w:before="20" w:after="20"/>
              <w:ind w:right="70"/>
              <w:jc w:val="right"/>
              <w:rPr>
                <w:bCs/>
                <w:szCs w:val="18"/>
                <w:lang w:val="ru-RU"/>
              </w:rPr>
            </w:pPr>
          </w:p>
        </w:tc>
        <w:tc>
          <w:tcPr>
            <w:tcW w:w="759" w:type="dxa"/>
            <w:gridSpan w:val="2"/>
            <w:tcBorders>
              <w:top w:val="single" w:sz="4" w:space="0" w:color="auto"/>
            </w:tcBorders>
            <w:vAlign w:val="bottom"/>
          </w:tcPr>
          <w:p w:rsidR="00A0251F" w:rsidRPr="00995A5E" w:rsidRDefault="00A0251F" w:rsidP="00C74279">
            <w:pPr>
              <w:spacing w:before="20" w:after="20"/>
              <w:ind w:right="70"/>
              <w:jc w:val="right"/>
              <w:rPr>
                <w:sz w:val="18"/>
                <w:szCs w:val="18"/>
                <w:lang w:val="ru-RU"/>
              </w:rPr>
            </w:pPr>
          </w:p>
        </w:tc>
        <w:tc>
          <w:tcPr>
            <w:tcW w:w="116" w:type="dxa"/>
            <w:vAlign w:val="bottom"/>
          </w:tcPr>
          <w:p w:rsidR="00A0251F" w:rsidRPr="00995A5E" w:rsidRDefault="00A0251F" w:rsidP="00C74279">
            <w:pPr>
              <w:pStyle w:val="Tabletext"/>
              <w:keepNext/>
              <w:spacing w:before="20" w:after="20"/>
              <w:ind w:right="70"/>
              <w:jc w:val="right"/>
              <w:rPr>
                <w:bCs/>
                <w:szCs w:val="18"/>
                <w:lang w:val="ru-RU"/>
              </w:rPr>
            </w:pPr>
          </w:p>
        </w:tc>
        <w:tc>
          <w:tcPr>
            <w:tcW w:w="643" w:type="dxa"/>
            <w:gridSpan w:val="2"/>
            <w:tcBorders>
              <w:top w:val="single" w:sz="4" w:space="0" w:color="auto"/>
            </w:tcBorders>
            <w:vAlign w:val="bottom"/>
          </w:tcPr>
          <w:p w:rsidR="00A0251F" w:rsidRPr="00995A5E" w:rsidRDefault="00A0251F" w:rsidP="00C74279">
            <w:pPr>
              <w:pStyle w:val="Tabletext"/>
              <w:keepNext/>
              <w:spacing w:before="20" w:after="20"/>
              <w:ind w:right="70"/>
              <w:jc w:val="right"/>
              <w:rPr>
                <w:bCs/>
                <w:szCs w:val="18"/>
                <w:lang w:val="ru-RU"/>
              </w:rPr>
            </w:pPr>
          </w:p>
        </w:tc>
      </w:tr>
      <w:tr w:rsidR="0086173F" w:rsidRPr="0086173F" w:rsidTr="00A0251F">
        <w:trPr>
          <w:cantSplit/>
          <w:trHeight w:val="20"/>
        </w:trPr>
        <w:tc>
          <w:tcPr>
            <w:tcW w:w="2495" w:type="dxa"/>
            <w:vAlign w:val="bottom"/>
          </w:tcPr>
          <w:p w:rsidR="0086173F" w:rsidRPr="00125394" w:rsidRDefault="0086173F" w:rsidP="00C74279">
            <w:pPr>
              <w:pStyle w:val="Tabletext"/>
              <w:keepNext/>
              <w:spacing w:before="20" w:after="20"/>
              <w:ind w:right="113"/>
              <w:rPr>
                <w:szCs w:val="18"/>
                <w:lang w:val="ru-RU"/>
              </w:rPr>
            </w:pPr>
            <w:r w:rsidRPr="00C81CB9">
              <w:rPr>
                <w:szCs w:val="18"/>
                <w:lang w:val="ru-RU"/>
              </w:rPr>
              <w:t>Денежные средства и остатки в центральных банках</w:t>
            </w:r>
          </w:p>
        </w:tc>
        <w:tc>
          <w:tcPr>
            <w:tcW w:w="655" w:type="dxa"/>
            <w:vAlign w:val="bottom"/>
          </w:tcPr>
          <w:p w:rsidR="0086173F" w:rsidRPr="00995A5E" w:rsidRDefault="0086173F" w:rsidP="00C74279">
            <w:pPr>
              <w:pStyle w:val="Tabletext"/>
              <w:keepNext/>
              <w:spacing w:before="20" w:after="20"/>
              <w:ind w:right="70"/>
              <w:jc w:val="right"/>
              <w:rPr>
                <w:bCs/>
                <w:szCs w:val="18"/>
                <w:lang w:val="ru-RU"/>
              </w:rPr>
            </w:pPr>
            <w:r>
              <w:rPr>
                <w:bCs/>
                <w:szCs w:val="18"/>
                <w:lang w:val="ru-RU"/>
              </w:rPr>
              <w:t>16,00</w:t>
            </w:r>
          </w:p>
        </w:tc>
        <w:tc>
          <w:tcPr>
            <w:tcW w:w="116" w:type="dxa"/>
            <w:vAlign w:val="bottom"/>
          </w:tcPr>
          <w:p w:rsidR="0086173F" w:rsidRPr="00995A5E" w:rsidRDefault="0086173F" w:rsidP="00C74279">
            <w:pPr>
              <w:pStyle w:val="Tabletext"/>
              <w:keepNext/>
              <w:spacing w:before="20" w:after="20"/>
              <w:ind w:right="70"/>
              <w:jc w:val="right"/>
              <w:rPr>
                <w:bCs/>
                <w:szCs w:val="18"/>
                <w:lang w:val="ru-RU"/>
              </w:rPr>
            </w:pPr>
          </w:p>
        </w:tc>
        <w:tc>
          <w:tcPr>
            <w:tcW w:w="722" w:type="dxa"/>
            <w:vAlign w:val="bottom"/>
          </w:tcPr>
          <w:p w:rsidR="0086173F" w:rsidRPr="00995A5E" w:rsidRDefault="0086173F" w:rsidP="00C74279">
            <w:pPr>
              <w:spacing w:before="20" w:after="20"/>
              <w:ind w:right="70"/>
              <w:jc w:val="right"/>
              <w:rPr>
                <w:sz w:val="18"/>
                <w:szCs w:val="18"/>
                <w:lang w:val="ru-RU"/>
              </w:rPr>
            </w:pPr>
            <w:r>
              <w:rPr>
                <w:sz w:val="18"/>
                <w:szCs w:val="18"/>
                <w:lang w:val="ru-RU"/>
              </w:rPr>
              <w:t>-</w:t>
            </w:r>
          </w:p>
        </w:tc>
        <w:tc>
          <w:tcPr>
            <w:tcW w:w="117" w:type="dxa"/>
            <w:tcMar>
              <w:left w:w="28" w:type="dxa"/>
              <w:right w:w="28" w:type="dxa"/>
            </w:tcMar>
            <w:vAlign w:val="bottom"/>
          </w:tcPr>
          <w:p w:rsidR="0086173F" w:rsidRPr="00995A5E" w:rsidRDefault="0086173F" w:rsidP="00C74279">
            <w:pPr>
              <w:pStyle w:val="Tabletext"/>
              <w:keepNext/>
              <w:spacing w:before="20" w:after="20"/>
              <w:ind w:right="70"/>
              <w:jc w:val="right"/>
              <w:rPr>
                <w:bCs/>
                <w:szCs w:val="18"/>
                <w:lang w:val="ru-RU"/>
              </w:rPr>
            </w:pPr>
          </w:p>
        </w:tc>
        <w:tc>
          <w:tcPr>
            <w:tcW w:w="664" w:type="dxa"/>
            <w:vAlign w:val="bottom"/>
          </w:tcPr>
          <w:p w:rsidR="0086173F" w:rsidRPr="00995A5E" w:rsidRDefault="0086173F" w:rsidP="00C74279">
            <w:pPr>
              <w:spacing w:before="20" w:after="20"/>
              <w:ind w:right="70"/>
              <w:jc w:val="right"/>
              <w:rPr>
                <w:sz w:val="18"/>
                <w:szCs w:val="18"/>
                <w:lang w:val="ru-RU"/>
              </w:rPr>
            </w:pPr>
            <w:r>
              <w:rPr>
                <w:sz w:val="18"/>
                <w:szCs w:val="18"/>
                <w:lang w:val="ru-RU"/>
              </w:rPr>
              <w:t>-</w:t>
            </w:r>
          </w:p>
        </w:tc>
        <w:tc>
          <w:tcPr>
            <w:tcW w:w="116" w:type="dxa"/>
            <w:vAlign w:val="bottom"/>
          </w:tcPr>
          <w:p w:rsidR="0086173F" w:rsidRPr="00995A5E" w:rsidRDefault="0086173F" w:rsidP="00C74279">
            <w:pPr>
              <w:pStyle w:val="Tabletext"/>
              <w:keepNext/>
              <w:spacing w:before="20" w:after="20"/>
              <w:ind w:right="70"/>
              <w:jc w:val="right"/>
              <w:rPr>
                <w:bCs/>
                <w:szCs w:val="18"/>
                <w:lang w:val="ru-RU"/>
              </w:rPr>
            </w:pPr>
          </w:p>
        </w:tc>
        <w:tc>
          <w:tcPr>
            <w:tcW w:w="755" w:type="dxa"/>
            <w:vAlign w:val="bottom"/>
          </w:tcPr>
          <w:p w:rsidR="0086173F" w:rsidRPr="00995A5E" w:rsidRDefault="0086173F" w:rsidP="00C74279">
            <w:pPr>
              <w:pStyle w:val="Tabletext"/>
              <w:keepNext/>
              <w:spacing w:before="20" w:after="20"/>
              <w:ind w:right="70"/>
              <w:jc w:val="right"/>
              <w:rPr>
                <w:bCs/>
                <w:szCs w:val="18"/>
                <w:lang w:val="ru-RU"/>
              </w:rPr>
            </w:pPr>
            <w:r>
              <w:rPr>
                <w:bCs/>
                <w:szCs w:val="18"/>
                <w:lang w:val="ru-RU"/>
              </w:rPr>
              <w:t>-</w:t>
            </w:r>
          </w:p>
        </w:tc>
        <w:tc>
          <w:tcPr>
            <w:tcW w:w="116" w:type="dxa"/>
            <w:vAlign w:val="bottom"/>
          </w:tcPr>
          <w:p w:rsidR="0086173F" w:rsidRPr="00995A5E" w:rsidRDefault="0086173F" w:rsidP="00C74279">
            <w:pPr>
              <w:pStyle w:val="Tabletext"/>
              <w:keepNext/>
              <w:spacing w:before="20" w:after="20"/>
              <w:ind w:right="70"/>
              <w:jc w:val="right"/>
              <w:rPr>
                <w:bCs/>
                <w:szCs w:val="18"/>
                <w:lang w:val="ru-RU"/>
              </w:rPr>
            </w:pPr>
          </w:p>
        </w:tc>
        <w:tc>
          <w:tcPr>
            <w:tcW w:w="589" w:type="dxa"/>
            <w:vAlign w:val="bottom"/>
          </w:tcPr>
          <w:p w:rsidR="0086173F" w:rsidRPr="00995A5E" w:rsidRDefault="0086173F" w:rsidP="00C74279">
            <w:pPr>
              <w:pStyle w:val="Tabletext"/>
              <w:keepNext/>
              <w:spacing w:before="20" w:after="20"/>
              <w:ind w:right="70"/>
              <w:jc w:val="right"/>
              <w:rPr>
                <w:bCs/>
                <w:szCs w:val="18"/>
                <w:lang w:val="ru-RU"/>
              </w:rPr>
            </w:pPr>
            <w:r>
              <w:rPr>
                <w:bCs/>
                <w:szCs w:val="18"/>
                <w:lang w:val="ru-RU"/>
              </w:rPr>
              <w:t>-</w:t>
            </w:r>
          </w:p>
        </w:tc>
        <w:tc>
          <w:tcPr>
            <w:tcW w:w="116" w:type="dxa"/>
            <w:vAlign w:val="bottom"/>
          </w:tcPr>
          <w:p w:rsidR="0086173F" w:rsidRPr="00995A5E" w:rsidRDefault="0086173F" w:rsidP="00C74279">
            <w:pPr>
              <w:pStyle w:val="Tabletext"/>
              <w:keepNext/>
              <w:spacing w:before="20" w:after="20"/>
              <w:ind w:right="70"/>
              <w:jc w:val="right"/>
              <w:rPr>
                <w:bCs/>
                <w:szCs w:val="18"/>
                <w:lang w:val="ru-RU"/>
              </w:rPr>
            </w:pPr>
          </w:p>
        </w:tc>
        <w:tc>
          <w:tcPr>
            <w:tcW w:w="722" w:type="dxa"/>
            <w:vAlign w:val="bottom"/>
          </w:tcPr>
          <w:p w:rsidR="0086173F" w:rsidRPr="00995A5E" w:rsidRDefault="0086173F" w:rsidP="00C74279">
            <w:pPr>
              <w:spacing w:before="20" w:after="20"/>
              <w:ind w:right="70"/>
              <w:jc w:val="right"/>
              <w:rPr>
                <w:sz w:val="18"/>
                <w:szCs w:val="18"/>
                <w:lang w:val="ru-RU"/>
              </w:rPr>
            </w:pPr>
            <w:r>
              <w:rPr>
                <w:sz w:val="18"/>
                <w:szCs w:val="18"/>
                <w:lang w:val="ru-RU"/>
              </w:rPr>
              <w:t>-</w:t>
            </w:r>
          </w:p>
        </w:tc>
        <w:tc>
          <w:tcPr>
            <w:tcW w:w="116" w:type="dxa"/>
            <w:vAlign w:val="bottom"/>
          </w:tcPr>
          <w:p w:rsidR="0086173F" w:rsidRPr="00995A5E" w:rsidRDefault="0086173F" w:rsidP="00C74279">
            <w:pPr>
              <w:pStyle w:val="Tabletext"/>
              <w:keepNext/>
              <w:spacing w:before="20" w:after="20"/>
              <w:ind w:right="70"/>
              <w:jc w:val="right"/>
              <w:rPr>
                <w:bCs/>
                <w:szCs w:val="18"/>
                <w:lang w:val="ru-RU"/>
              </w:rPr>
            </w:pPr>
          </w:p>
        </w:tc>
        <w:tc>
          <w:tcPr>
            <w:tcW w:w="759" w:type="dxa"/>
            <w:gridSpan w:val="2"/>
            <w:vAlign w:val="bottom"/>
          </w:tcPr>
          <w:p w:rsidR="0086173F" w:rsidRPr="00995A5E" w:rsidRDefault="0086173F" w:rsidP="00C74279">
            <w:pPr>
              <w:spacing w:before="20" w:after="20"/>
              <w:ind w:right="70"/>
              <w:jc w:val="right"/>
              <w:rPr>
                <w:sz w:val="18"/>
                <w:szCs w:val="18"/>
                <w:lang w:val="ru-RU"/>
              </w:rPr>
            </w:pPr>
            <w:r>
              <w:rPr>
                <w:sz w:val="18"/>
                <w:szCs w:val="18"/>
                <w:lang w:val="ru-RU"/>
              </w:rPr>
              <w:t>-</w:t>
            </w:r>
          </w:p>
        </w:tc>
        <w:tc>
          <w:tcPr>
            <w:tcW w:w="116" w:type="dxa"/>
            <w:vAlign w:val="bottom"/>
          </w:tcPr>
          <w:p w:rsidR="0086173F" w:rsidRPr="00995A5E" w:rsidRDefault="0086173F" w:rsidP="00C74279">
            <w:pPr>
              <w:pStyle w:val="Tabletext"/>
              <w:keepNext/>
              <w:spacing w:before="20" w:after="20"/>
              <w:ind w:right="70"/>
              <w:jc w:val="right"/>
              <w:rPr>
                <w:bCs/>
                <w:szCs w:val="18"/>
                <w:lang w:val="ru-RU"/>
              </w:rPr>
            </w:pPr>
          </w:p>
        </w:tc>
        <w:tc>
          <w:tcPr>
            <w:tcW w:w="643" w:type="dxa"/>
            <w:gridSpan w:val="2"/>
            <w:vAlign w:val="bottom"/>
          </w:tcPr>
          <w:p w:rsidR="0086173F" w:rsidRPr="00995A5E" w:rsidRDefault="0086173F" w:rsidP="00C74279">
            <w:pPr>
              <w:pStyle w:val="Tabletext"/>
              <w:keepNext/>
              <w:spacing w:before="20" w:after="20"/>
              <w:ind w:right="70"/>
              <w:jc w:val="right"/>
              <w:rPr>
                <w:bCs/>
                <w:szCs w:val="18"/>
                <w:lang w:val="ru-RU"/>
              </w:rPr>
            </w:pPr>
            <w:r>
              <w:rPr>
                <w:bCs/>
                <w:szCs w:val="18"/>
                <w:lang w:val="ru-RU"/>
              </w:rPr>
              <w:t>-</w:t>
            </w:r>
          </w:p>
        </w:tc>
      </w:tr>
      <w:tr w:rsidR="00A0251F" w:rsidRPr="00995A5E" w:rsidTr="00A0251F">
        <w:trPr>
          <w:cantSplit/>
          <w:trHeight w:val="20"/>
        </w:trPr>
        <w:tc>
          <w:tcPr>
            <w:tcW w:w="2495" w:type="dxa"/>
            <w:vAlign w:val="bottom"/>
          </w:tcPr>
          <w:p w:rsidR="00A0251F" w:rsidRPr="00995A5E" w:rsidRDefault="00125394" w:rsidP="00C74279">
            <w:pPr>
              <w:pStyle w:val="Tabletext"/>
              <w:keepNext/>
              <w:spacing w:before="20" w:after="20"/>
              <w:ind w:right="113"/>
              <w:rPr>
                <w:szCs w:val="18"/>
                <w:lang w:val="ru-RU"/>
              </w:rPr>
            </w:pPr>
            <w:r w:rsidRPr="00125394">
              <w:rPr>
                <w:szCs w:val="18"/>
                <w:lang w:val="ru-RU"/>
              </w:rPr>
              <w:t>Финансовые инструменты, оцениваемые по справедливой стоимости, изменения которой отражаются в составе прибыли или убытка за период</w:t>
            </w:r>
          </w:p>
        </w:tc>
        <w:tc>
          <w:tcPr>
            <w:tcW w:w="655" w:type="dxa"/>
            <w:vAlign w:val="bottom"/>
          </w:tcPr>
          <w:p w:rsidR="00A0251F" w:rsidRPr="00995A5E" w:rsidRDefault="0086173F" w:rsidP="00C74279">
            <w:pPr>
              <w:pStyle w:val="Tabletext"/>
              <w:keepNext/>
              <w:spacing w:before="20" w:after="20"/>
              <w:ind w:right="70"/>
              <w:jc w:val="right"/>
              <w:rPr>
                <w:bCs/>
                <w:szCs w:val="18"/>
                <w:lang w:val="ru-RU"/>
              </w:rPr>
            </w:pPr>
            <w:r>
              <w:rPr>
                <w:bCs/>
                <w:szCs w:val="18"/>
                <w:lang w:val="ru-RU"/>
              </w:rPr>
              <w:t>8,23</w:t>
            </w:r>
          </w:p>
        </w:tc>
        <w:tc>
          <w:tcPr>
            <w:tcW w:w="116" w:type="dxa"/>
            <w:vAlign w:val="bottom"/>
          </w:tcPr>
          <w:p w:rsidR="00A0251F" w:rsidRPr="00995A5E" w:rsidRDefault="00A0251F" w:rsidP="00C74279">
            <w:pPr>
              <w:pStyle w:val="Tabletext"/>
              <w:keepNext/>
              <w:spacing w:before="20" w:after="20"/>
              <w:ind w:right="70"/>
              <w:jc w:val="right"/>
              <w:rPr>
                <w:bCs/>
                <w:szCs w:val="18"/>
                <w:lang w:val="ru-RU"/>
              </w:rPr>
            </w:pPr>
          </w:p>
        </w:tc>
        <w:tc>
          <w:tcPr>
            <w:tcW w:w="722" w:type="dxa"/>
            <w:vAlign w:val="bottom"/>
          </w:tcPr>
          <w:p w:rsidR="00A0251F" w:rsidRPr="00995A5E" w:rsidRDefault="0086173F" w:rsidP="00C74279">
            <w:pPr>
              <w:spacing w:before="20" w:after="20"/>
              <w:ind w:right="70"/>
              <w:jc w:val="right"/>
              <w:rPr>
                <w:sz w:val="18"/>
                <w:szCs w:val="18"/>
                <w:lang w:val="ru-RU"/>
              </w:rPr>
            </w:pPr>
            <w:r>
              <w:rPr>
                <w:sz w:val="18"/>
                <w:szCs w:val="18"/>
                <w:lang w:val="ru-RU"/>
              </w:rPr>
              <w:t>-</w:t>
            </w:r>
          </w:p>
        </w:tc>
        <w:tc>
          <w:tcPr>
            <w:tcW w:w="117" w:type="dxa"/>
            <w:tcMar>
              <w:left w:w="28" w:type="dxa"/>
              <w:right w:w="28" w:type="dxa"/>
            </w:tcMar>
            <w:vAlign w:val="bottom"/>
          </w:tcPr>
          <w:p w:rsidR="00A0251F" w:rsidRPr="00995A5E" w:rsidRDefault="00A0251F" w:rsidP="00C74279">
            <w:pPr>
              <w:pStyle w:val="Tabletext"/>
              <w:keepNext/>
              <w:spacing w:before="20" w:after="20"/>
              <w:ind w:right="70"/>
              <w:jc w:val="right"/>
              <w:rPr>
                <w:bCs/>
                <w:szCs w:val="18"/>
                <w:lang w:val="ru-RU"/>
              </w:rPr>
            </w:pPr>
          </w:p>
        </w:tc>
        <w:tc>
          <w:tcPr>
            <w:tcW w:w="664" w:type="dxa"/>
            <w:vAlign w:val="bottom"/>
          </w:tcPr>
          <w:p w:rsidR="00A0251F" w:rsidRPr="00995A5E" w:rsidRDefault="0086173F" w:rsidP="00C74279">
            <w:pPr>
              <w:spacing w:before="20" w:after="20"/>
              <w:ind w:right="70"/>
              <w:jc w:val="right"/>
              <w:rPr>
                <w:sz w:val="18"/>
                <w:szCs w:val="18"/>
                <w:lang w:val="ru-RU"/>
              </w:rPr>
            </w:pPr>
            <w:r>
              <w:rPr>
                <w:sz w:val="18"/>
                <w:szCs w:val="18"/>
                <w:lang w:val="ru-RU"/>
              </w:rPr>
              <w:t>-</w:t>
            </w:r>
          </w:p>
        </w:tc>
        <w:tc>
          <w:tcPr>
            <w:tcW w:w="116" w:type="dxa"/>
            <w:vAlign w:val="bottom"/>
          </w:tcPr>
          <w:p w:rsidR="00A0251F" w:rsidRPr="00995A5E" w:rsidRDefault="00A0251F" w:rsidP="00C74279">
            <w:pPr>
              <w:pStyle w:val="Tabletext"/>
              <w:keepNext/>
              <w:spacing w:before="20" w:after="20"/>
              <w:ind w:right="70"/>
              <w:jc w:val="right"/>
              <w:rPr>
                <w:bCs/>
                <w:szCs w:val="18"/>
                <w:lang w:val="ru-RU"/>
              </w:rPr>
            </w:pPr>
          </w:p>
        </w:tc>
        <w:tc>
          <w:tcPr>
            <w:tcW w:w="755" w:type="dxa"/>
            <w:vAlign w:val="bottom"/>
          </w:tcPr>
          <w:p w:rsidR="00A0251F" w:rsidRPr="00995A5E" w:rsidRDefault="0086173F" w:rsidP="00C74279">
            <w:pPr>
              <w:pStyle w:val="Tabletext"/>
              <w:keepNext/>
              <w:spacing w:before="20" w:after="20"/>
              <w:ind w:right="70"/>
              <w:jc w:val="right"/>
              <w:rPr>
                <w:bCs/>
                <w:szCs w:val="18"/>
                <w:lang w:val="ru-RU"/>
              </w:rPr>
            </w:pPr>
            <w:r>
              <w:rPr>
                <w:bCs/>
                <w:szCs w:val="18"/>
                <w:lang w:val="ru-RU"/>
              </w:rPr>
              <w:t>-</w:t>
            </w:r>
          </w:p>
        </w:tc>
        <w:tc>
          <w:tcPr>
            <w:tcW w:w="116" w:type="dxa"/>
            <w:vAlign w:val="bottom"/>
          </w:tcPr>
          <w:p w:rsidR="00A0251F" w:rsidRPr="00995A5E" w:rsidRDefault="00A0251F" w:rsidP="00C74279">
            <w:pPr>
              <w:pStyle w:val="Tabletext"/>
              <w:keepNext/>
              <w:spacing w:before="20" w:after="20"/>
              <w:ind w:right="70"/>
              <w:jc w:val="right"/>
              <w:rPr>
                <w:bCs/>
                <w:szCs w:val="18"/>
                <w:lang w:val="ru-RU"/>
              </w:rPr>
            </w:pPr>
          </w:p>
        </w:tc>
        <w:tc>
          <w:tcPr>
            <w:tcW w:w="589" w:type="dxa"/>
            <w:vAlign w:val="bottom"/>
          </w:tcPr>
          <w:p w:rsidR="00A0251F" w:rsidRPr="00995A5E" w:rsidRDefault="00A0251F" w:rsidP="00C74279">
            <w:pPr>
              <w:pStyle w:val="Tabletext"/>
              <w:keepNext/>
              <w:spacing w:before="20" w:after="20"/>
              <w:ind w:right="70"/>
              <w:jc w:val="right"/>
              <w:rPr>
                <w:bCs/>
                <w:szCs w:val="18"/>
                <w:lang w:val="ru-RU"/>
              </w:rPr>
            </w:pPr>
            <w:r w:rsidRPr="00995A5E">
              <w:rPr>
                <w:bCs/>
                <w:szCs w:val="18"/>
                <w:lang w:val="ru-RU"/>
              </w:rPr>
              <w:t>7,89</w:t>
            </w:r>
          </w:p>
        </w:tc>
        <w:tc>
          <w:tcPr>
            <w:tcW w:w="116" w:type="dxa"/>
            <w:vAlign w:val="bottom"/>
          </w:tcPr>
          <w:p w:rsidR="00A0251F" w:rsidRPr="00995A5E" w:rsidRDefault="00A0251F" w:rsidP="00C74279">
            <w:pPr>
              <w:pStyle w:val="Tabletext"/>
              <w:keepNext/>
              <w:spacing w:before="20" w:after="20"/>
              <w:ind w:right="70"/>
              <w:jc w:val="right"/>
              <w:rPr>
                <w:bCs/>
                <w:szCs w:val="18"/>
                <w:lang w:val="ru-RU"/>
              </w:rPr>
            </w:pPr>
          </w:p>
        </w:tc>
        <w:tc>
          <w:tcPr>
            <w:tcW w:w="722" w:type="dxa"/>
            <w:vAlign w:val="bottom"/>
          </w:tcPr>
          <w:p w:rsidR="00A0251F" w:rsidRPr="00995A5E" w:rsidRDefault="00A0251F" w:rsidP="00C74279">
            <w:pPr>
              <w:spacing w:before="20" w:after="20"/>
              <w:ind w:right="70"/>
              <w:jc w:val="right"/>
              <w:rPr>
                <w:sz w:val="18"/>
                <w:szCs w:val="18"/>
                <w:lang w:val="ru-RU"/>
              </w:rPr>
            </w:pPr>
            <w:r w:rsidRPr="00995A5E">
              <w:rPr>
                <w:sz w:val="18"/>
                <w:szCs w:val="18"/>
                <w:lang w:val="ru-RU"/>
              </w:rPr>
              <w:t>-</w:t>
            </w:r>
          </w:p>
        </w:tc>
        <w:tc>
          <w:tcPr>
            <w:tcW w:w="116" w:type="dxa"/>
            <w:vAlign w:val="bottom"/>
          </w:tcPr>
          <w:p w:rsidR="00A0251F" w:rsidRPr="00995A5E" w:rsidRDefault="00A0251F" w:rsidP="00C74279">
            <w:pPr>
              <w:pStyle w:val="Tabletext"/>
              <w:keepNext/>
              <w:spacing w:before="20" w:after="20"/>
              <w:ind w:right="70"/>
              <w:jc w:val="right"/>
              <w:rPr>
                <w:bCs/>
                <w:szCs w:val="18"/>
                <w:lang w:val="ru-RU"/>
              </w:rPr>
            </w:pPr>
          </w:p>
        </w:tc>
        <w:tc>
          <w:tcPr>
            <w:tcW w:w="759" w:type="dxa"/>
            <w:gridSpan w:val="2"/>
            <w:vAlign w:val="bottom"/>
          </w:tcPr>
          <w:p w:rsidR="00A0251F" w:rsidRPr="00995A5E" w:rsidRDefault="00A0251F" w:rsidP="00C74279">
            <w:pPr>
              <w:spacing w:before="20" w:after="20"/>
              <w:ind w:right="70"/>
              <w:jc w:val="right"/>
              <w:rPr>
                <w:sz w:val="18"/>
                <w:szCs w:val="18"/>
                <w:lang w:val="ru-RU"/>
              </w:rPr>
            </w:pPr>
            <w:r w:rsidRPr="00995A5E">
              <w:rPr>
                <w:sz w:val="18"/>
                <w:szCs w:val="18"/>
                <w:lang w:val="ru-RU"/>
              </w:rPr>
              <w:t>0,97</w:t>
            </w:r>
          </w:p>
        </w:tc>
        <w:tc>
          <w:tcPr>
            <w:tcW w:w="116" w:type="dxa"/>
            <w:vAlign w:val="bottom"/>
          </w:tcPr>
          <w:p w:rsidR="00A0251F" w:rsidRPr="00995A5E" w:rsidRDefault="00A0251F" w:rsidP="00C74279">
            <w:pPr>
              <w:pStyle w:val="Tabletext"/>
              <w:keepNext/>
              <w:spacing w:before="20" w:after="20"/>
              <w:ind w:right="70"/>
              <w:jc w:val="right"/>
              <w:rPr>
                <w:bCs/>
                <w:szCs w:val="18"/>
                <w:lang w:val="ru-RU"/>
              </w:rPr>
            </w:pPr>
          </w:p>
        </w:tc>
        <w:tc>
          <w:tcPr>
            <w:tcW w:w="643" w:type="dxa"/>
            <w:gridSpan w:val="2"/>
            <w:vAlign w:val="bottom"/>
          </w:tcPr>
          <w:p w:rsidR="00A0251F" w:rsidRPr="00995A5E" w:rsidRDefault="00A0251F" w:rsidP="00C74279">
            <w:pPr>
              <w:pStyle w:val="Tabletext"/>
              <w:keepNext/>
              <w:spacing w:before="20" w:after="20"/>
              <w:ind w:right="70"/>
              <w:jc w:val="right"/>
              <w:rPr>
                <w:bCs/>
                <w:szCs w:val="18"/>
                <w:lang w:val="ru-RU"/>
              </w:rPr>
            </w:pPr>
            <w:r w:rsidRPr="00995A5E">
              <w:rPr>
                <w:bCs/>
                <w:szCs w:val="18"/>
                <w:lang w:val="ru-RU"/>
              </w:rPr>
              <w:t>-</w:t>
            </w:r>
          </w:p>
        </w:tc>
      </w:tr>
      <w:tr w:rsidR="00A0251F" w:rsidRPr="00995A5E" w:rsidTr="00A0251F">
        <w:trPr>
          <w:cantSplit/>
          <w:trHeight w:val="20"/>
        </w:trPr>
        <w:tc>
          <w:tcPr>
            <w:tcW w:w="2495" w:type="dxa"/>
            <w:vAlign w:val="bottom"/>
          </w:tcPr>
          <w:p w:rsidR="00A0251F" w:rsidRPr="00995A5E" w:rsidRDefault="00125394" w:rsidP="00C74279">
            <w:pPr>
              <w:pStyle w:val="Tabletext"/>
              <w:spacing w:before="20" w:after="20"/>
              <w:ind w:right="113"/>
              <w:rPr>
                <w:lang w:val="ru-RU"/>
              </w:rPr>
            </w:pPr>
            <w:r w:rsidRPr="00125394">
              <w:rPr>
                <w:szCs w:val="18"/>
                <w:lang w:val="ru-RU"/>
              </w:rPr>
              <w:t>Счета и депозиты в банках</w:t>
            </w:r>
          </w:p>
        </w:tc>
        <w:tc>
          <w:tcPr>
            <w:tcW w:w="655" w:type="dxa"/>
            <w:vAlign w:val="bottom"/>
          </w:tcPr>
          <w:p w:rsidR="00A0251F" w:rsidRPr="00995A5E" w:rsidRDefault="0086173F" w:rsidP="00C74279">
            <w:pPr>
              <w:pStyle w:val="Tabletext"/>
              <w:spacing w:before="20" w:after="20"/>
              <w:ind w:right="70"/>
              <w:jc w:val="right"/>
              <w:rPr>
                <w:szCs w:val="18"/>
                <w:lang w:val="ru-RU"/>
              </w:rPr>
            </w:pPr>
            <w:r>
              <w:rPr>
                <w:szCs w:val="18"/>
                <w:lang w:val="ru-RU"/>
              </w:rPr>
              <w:t>9,11</w:t>
            </w:r>
          </w:p>
        </w:tc>
        <w:tc>
          <w:tcPr>
            <w:tcW w:w="116" w:type="dxa"/>
            <w:vAlign w:val="bottom"/>
          </w:tcPr>
          <w:p w:rsidR="00A0251F" w:rsidRPr="00995A5E" w:rsidRDefault="00A0251F" w:rsidP="00C74279">
            <w:pPr>
              <w:pStyle w:val="Tabletext"/>
              <w:spacing w:before="20" w:after="20"/>
              <w:ind w:right="70"/>
              <w:jc w:val="right"/>
              <w:rPr>
                <w:b/>
                <w:szCs w:val="18"/>
                <w:lang w:val="ru-RU"/>
              </w:rPr>
            </w:pPr>
          </w:p>
        </w:tc>
        <w:tc>
          <w:tcPr>
            <w:tcW w:w="722" w:type="dxa"/>
            <w:vAlign w:val="bottom"/>
          </w:tcPr>
          <w:p w:rsidR="00A0251F" w:rsidRPr="00995A5E" w:rsidRDefault="0086173F" w:rsidP="00C74279">
            <w:pPr>
              <w:pStyle w:val="Tabletext"/>
              <w:spacing w:before="20" w:after="20"/>
              <w:ind w:right="70"/>
              <w:jc w:val="right"/>
              <w:rPr>
                <w:szCs w:val="18"/>
                <w:lang w:val="ru-RU"/>
              </w:rPr>
            </w:pPr>
            <w:r>
              <w:rPr>
                <w:szCs w:val="18"/>
                <w:lang w:val="ru-RU"/>
              </w:rPr>
              <w:t>-</w:t>
            </w:r>
          </w:p>
        </w:tc>
        <w:tc>
          <w:tcPr>
            <w:tcW w:w="117" w:type="dxa"/>
            <w:tcMar>
              <w:left w:w="28" w:type="dxa"/>
              <w:right w:w="28" w:type="dxa"/>
            </w:tcMar>
            <w:vAlign w:val="bottom"/>
          </w:tcPr>
          <w:p w:rsidR="00A0251F" w:rsidRPr="00995A5E" w:rsidRDefault="00A0251F" w:rsidP="00C74279">
            <w:pPr>
              <w:pStyle w:val="Tabletext"/>
              <w:spacing w:before="20" w:after="20"/>
              <w:ind w:right="70"/>
              <w:jc w:val="right"/>
              <w:rPr>
                <w:szCs w:val="18"/>
                <w:lang w:val="ru-RU"/>
              </w:rPr>
            </w:pPr>
          </w:p>
        </w:tc>
        <w:tc>
          <w:tcPr>
            <w:tcW w:w="664" w:type="dxa"/>
            <w:vAlign w:val="bottom"/>
          </w:tcPr>
          <w:p w:rsidR="00A0251F" w:rsidRPr="00995A5E" w:rsidRDefault="0086173F" w:rsidP="00C74279">
            <w:pPr>
              <w:pStyle w:val="Tabletext"/>
              <w:spacing w:before="20" w:after="20"/>
              <w:ind w:right="70"/>
              <w:jc w:val="right"/>
              <w:rPr>
                <w:szCs w:val="18"/>
                <w:lang w:val="ru-RU"/>
              </w:rPr>
            </w:pPr>
            <w:r>
              <w:rPr>
                <w:szCs w:val="18"/>
                <w:lang w:val="ru-RU"/>
              </w:rPr>
              <w:t>-</w:t>
            </w:r>
          </w:p>
        </w:tc>
        <w:tc>
          <w:tcPr>
            <w:tcW w:w="116" w:type="dxa"/>
            <w:vAlign w:val="bottom"/>
          </w:tcPr>
          <w:p w:rsidR="00A0251F" w:rsidRPr="00995A5E" w:rsidRDefault="00A0251F" w:rsidP="00C74279">
            <w:pPr>
              <w:pStyle w:val="Tabletext"/>
              <w:spacing w:before="20" w:after="20"/>
              <w:ind w:right="70"/>
              <w:jc w:val="right"/>
              <w:rPr>
                <w:szCs w:val="18"/>
                <w:lang w:val="ru-RU"/>
              </w:rPr>
            </w:pPr>
          </w:p>
        </w:tc>
        <w:tc>
          <w:tcPr>
            <w:tcW w:w="755" w:type="dxa"/>
            <w:vAlign w:val="bottom"/>
          </w:tcPr>
          <w:p w:rsidR="00A0251F" w:rsidRPr="00995A5E" w:rsidRDefault="0086173F" w:rsidP="00C74279">
            <w:pPr>
              <w:pStyle w:val="Tabletext"/>
              <w:spacing w:before="20" w:after="20"/>
              <w:ind w:right="70"/>
              <w:jc w:val="right"/>
              <w:rPr>
                <w:szCs w:val="18"/>
                <w:lang w:val="ru-RU"/>
              </w:rPr>
            </w:pPr>
            <w:r>
              <w:rPr>
                <w:szCs w:val="18"/>
                <w:lang w:val="ru-RU"/>
              </w:rPr>
              <w:t>-</w:t>
            </w:r>
          </w:p>
        </w:tc>
        <w:tc>
          <w:tcPr>
            <w:tcW w:w="116" w:type="dxa"/>
            <w:vAlign w:val="bottom"/>
          </w:tcPr>
          <w:p w:rsidR="00A0251F" w:rsidRPr="00995A5E" w:rsidRDefault="00A0251F" w:rsidP="00C74279">
            <w:pPr>
              <w:pStyle w:val="Tabletext"/>
              <w:spacing w:before="20" w:after="20"/>
              <w:ind w:right="70"/>
              <w:jc w:val="right"/>
              <w:rPr>
                <w:szCs w:val="18"/>
                <w:lang w:val="ru-RU"/>
              </w:rPr>
            </w:pPr>
          </w:p>
        </w:tc>
        <w:tc>
          <w:tcPr>
            <w:tcW w:w="589" w:type="dxa"/>
            <w:vAlign w:val="bottom"/>
          </w:tcPr>
          <w:p w:rsidR="00A0251F" w:rsidRPr="00995A5E" w:rsidRDefault="00A0251F" w:rsidP="00C74279">
            <w:pPr>
              <w:pStyle w:val="Tabletext"/>
              <w:spacing w:before="20" w:after="20"/>
              <w:ind w:right="70"/>
              <w:jc w:val="right"/>
              <w:rPr>
                <w:szCs w:val="18"/>
                <w:lang w:val="ru-RU"/>
              </w:rPr>
            </w:pPr>
            <w:r w:rsidRPr="00995A5E">
              <w:rPr>
                <w:szCs w:val="18"/>
                <w:lang w:val="ru-RU"/>
              </w:rPr>
              <w:t>9,16</w:t>
            </w:r>
          </w:p>
        </w:tc>
        <w:tc>
          <w:tcPr>
            <w:tcW w:w="116" w:type="dxa"/>
            <w:vAlign w:val="bottom"/>
          </w:tcPr>
          <w:p w:rsidR="00A0251F" w:rsidRPr="00995A5E" w:rsidRDefault="00A0251F" w:rsidP="00C74279">
            <w:pPr>
              <w:pStyle w:val="Tabletext"/>
              <w:spacing w:before="20" w:after="20"/>
              <w:ind w:right="70"/>
              <w:jc w:val="right"/>
              <w:rPr>
                <w:b/>
                <w:szCs w:val="18"/>
                <w:lang w:val="ru-RU"/>
              </w:rPr>
            </w:pPr>
          </w:p>
        </w:tc>
        <w:tc>
          <w:tcPr>
            <w:tcW w:w="722" w:type="dxa"/>
            <w:vAlign w:val="bottom"/>
          </w:tcPr>
          <w:p w:rsidR="00A0251F" w:rsidRPr="00995A5E" w:rsidRDefault="00A0251F" w:rsidP="00C74279">
            <w:pPr>
              <w:pStyle w:val="Tabletext"/>
              <w:spacing w:before="20" w:after="20"/>
              <w:ind w:right="70"/>
              <w:jc w:val="right"/>
              <w:rPr>
                <w:szCs w:val="18"/>
                <w:lang w:val="ru-RU"/>
              </w:rPr>
            </w:pPr>
            <w:r w:rsidRPr="00995A5E">
              <w:rPr>
                <w:szCs w:val="18"/>
                <w:lang w:val="ru-RU"/>
              </w:rPr>
              <w:t>-</w:t>
            </w:r>
          </w:p>
        </w:tc>
        <w:tc>
          <w:tcPr>
            <w:tcW w:w="116" w:type="dxa"/>
            <w:vAlign w:val="bottom"/>
          </w:tcPr>
          <w:p w:rsidR="00A0251F" w:rsidRPr="00995A5E" w:rsidRDefault="00A0251F" w:rsidP="00C74279">
            <w:pPr>
              <w:pStyle w:val="Tabletext"/>
              <w:spacing w:before="20" w:after="20"/>
              <w:ind w:right="70"/>
              <w:jc w:val="right"/>
              <w:rPr>
                <w:szCs w:val="18"/>
                <w:lang w:val="ru-RU"/>
              </w:rPr>
            </w:pPr>
          </w:p>
        </w:tc>
        <w:tc>
          <w:tcPr>
            <w:tcW w:w="759" w:type="dxa"/>
            <w:gridSpan w:val="2"/>
            <w:vAlign w:val="bottom"/>
          </w:tcPr>
          <w:p w:rsidR="00A0251F" w:rsidRPr="00995A5E" w:rsidRDefault="00A0251F" w:rsidP="00C74279">
            <w:pPr>
              <w:pStyle w:val="Tabletext"/>
              <w:spacing w:before="20" w:after="20"/>
              <w:ind w:right="70"/>
              <w:jc w:val="right"/>
              <w:rPr>
                <w:szCs w:val="18"/>
                <w:lang w:val="ru-RU"/>
              </w:rPr>
            </w:pPr>
            <w:r w:rsidRPr="00995A5E">
              <w:rPr>
                <w:szCs w:val="18"/>
                <w:lang w:val="ru-RU"/>
              </w:rPr>
              <w:t>3,70</w:t>
            </w:r>
          </w:p>
        </w:tc>
        <w:tc>
          <w:tcPr>
            <w:tcW w:w="116" w:type="dxa"/>
            <w:vAlign w:val="bottom"/>
          </w:tcPr>
          <w:p w:rsidR="00A0251F" w:rsidRPr="00995A5E" w:rsidRDefault="00A0251F" w:rsidP="00C74279">
            <w:pPr>
              <w:pStyle w:val="Tabletext"/>
              <w:spacing w:before="20" w:after="20"/>
              <w:ind w:right="70"/>
              <w:jc w:val="right"/>
              <w:rPr>
                <w:szCs w:val="18"/>
                <w:lang w:val="ru-RU"/>
              </w:rPr>
            </w:pPr>
          </w:p>
        </w:tc>
        <w:tc>
          <w:tcPr>
            <w:tcW w:w="643" w:type="dxa"/>
            <w:gridSpan w:val="2"/>
            <w:vAlign w:val="bottom"/>
          </w:tcPr>
          <w:p w:rsidR="00A0251F" w:rsidRPr="00995A5E" w:rsidRDefault="00A0251F" w:rsidP="00C74279">
            <w:pPr>
              <w:pStyle w:val="Tabletext"/>
              <w:spacing w:before="20" w:after="20"/>
              <w:ind w:right="70"/>
              <w:jc w:val="right"/>
              <w:rPr>
                <w:szCs w:val="18"/>
                <w:lang w:val="ru-RU"/>
              </w:rPr>
            </w:pPr>
            <w:r w:rsidRPr="00995A5E">
              <w:rPr>
                <w:szCs w:val="18"/>
                <w:lang w:val="ru-RU"/>
              </w:rPr>
              <w:t>-</w:t>
            </w:r>
          </w:p>
        </w:tc>
      </w:tr>
      <w:tr w:rsidR="00A0251F" w:rsidRPr="00995A5E" w:rsidTr="00A0251F">
        <w:trPr>
          <w:cantSplit/>
          <w:trHeight w:val="20"/>
        </w:trPr>
        <w:tc>
          <w:tcPr>
            <w:tcW w:w="2495" w:type="dxa"/>
            <w:shd w:val="clear" w:color="auto" w:fill="auto"/>
            <w:vAlign w:val="bottom"/>
          </w:tcPr>
          <w:p w:rsidR="00A0251F" w:rsidRPr="00995A5E" w:rsidRDefault="00125394" w:rsidP="00C74279">
            <w:pPr>
              <w:pStyle w:val="Tabletext"/>
              <w:keepNext/>
              <w:spacing w:before="20" w:after="20"/>
              <w:ind w:right="113"/>
              <w:rPr>
                <w:bCs/>
                <w:szCs w:val="18"/>
                <w:lang w:val="ru-RU"/>
              </w:rPr>
            </w:pPr>
            <w:r w:rsidRPr="00125394">
              <w:rPr>
                <w:szCs w:val="18"/>
                <w:lang w:val="ru-RU"/>
              </w:rPr>
              <w:t>Кредиты, выданные клиентам</w:t>
            </w:r>
          </w:p>
        </w:tc>
        <w:tc>
          <w:tcPr>
            <w:tcW w:w="655" w:type="dxa"/>
            <w:shd w:val="clear" w:color="auto" w:fill="auto"/>
            <w:vAlign w:val="bottom"/>
          </w:tcPr>
          <w:p w:rsidR="00A0251F" w:rsidRPr="00995A5E" w:rsidRDefault="0086173F" w:rsidP="00C74279">
            <w:pPr>
              <w:pStyle w:val="Tabletext"/>
              <w:keepNext/>
              <w:spacing w:before="20" w:after="20"/>
              <w:ind w:right="70"/>
              <w:jc w:val="right"/>
              <w:rPr>
                <w:bCs/>
                <w:szCs w:val="18"/>
                <w:lang w:val="ru-RU"/>
              </w:rPr>
            </w:pPr>
            <w:r>
              <w:rPr>
                <w:bCs/>
                <w:szCs w:val="18"/>
                <w:lang w:val="ru-RU"/>
              </w:rPr>
              <w:t>14,96</w:t>
            </w:r>
          </w:p>
        </w:tc>
        <w:tc>
          <w:tcPr>
            <w:tcW w:w="116" w:type="dxa"/>
            <w:shd w:val="clear" w:color="auto" w:fill="auto"/>
            <w:vAlign w:val="bottom"/>
          </w:tcPr>
          <w:p w:rsidR="00A0251F" w:rsidRPr="00995A5E" w:rsidRDefault="00A0251F" w:rsidP="00C74279">
            <w:pPr>
              <w:pStyle w:val="Tabletext"/>
              <w:keepNext/>
              <w:spacing w:before="20" w:after="20"/>
              <w:ind w:right="70"/>
              <w:jc w:val="right"/>
              <w:rPr>
                <w:bCs/>
                <w:szCs w:val="18"/>
                <w:lang w:val="ru-RU"/>
              </w:rPr>
            </w:pPr>
          </w:p>
        </w:tc>
        <w:tc>
          <w:tcPr>
            <w:tcW w:w="722" w:type="dxa"/>
            <w:shd w:val="clear" w:color="auto" w:fill="auto"/>
            <w:vAlign w:val="bottom"/>
          </w:tcPr>
          <w:p w:rsidR="00A0251F" w:rsidRPr="00995A5E" w:rsidRDefault="0086173F" w:rsidP="00C74279">
            <w:pPr>
              <w:spacing w:before="20" w:after="20"/>
              <w:ind w:right="70"/>
              <w:jc w:val="right"/>
              <w:rPr>
                <w:sz w:val="18"/>
                <w:szCs w:val="18"/>
                <w:lang w:val="ru-RU"/>
              </w:rPr>
            </w:pPr>
            <w:r>
              <w:rPr>
                <w:sz w:val="18"/>
                <w:szCs w:val="18"/>
                <w:lang w:val="ru-RU"/>
              </w:rPr>
              <w:t>8,02</w:t>
            </w:r>
          </w:p>
        </w:tc>
        <w:tc>
          <w:tcPr>
            <w:tcW w:w="117" w:type="dxa"/>
            <w:shd w:val="clear" w:color="auto" w:fill="auto"/>
            <w:tcMar>
              <w:left w:w="28" w:type="dxa"/>
              <w:right w:w="28" w:type="dxa"/>
            </w:tcMar>
            <w:vAlign w:val="bottom"/>
          </w:tcPr>
          <w:p w:rsidR="00A0251F" w:rsidRPr="00995A5E" w:rsidRDefault="00A0251F" w:rsidP="00C74279">
            <w:pPr>
              <w:pStyle w:val="Tabletext"/>
              <w:keepNext/>
              <w:spacing w:before="20" w:after="20"/>
              <w:ind w:right="70"/>
              <w:jc w:val="right"/>
              <w:rPr>
                <w:bCs/>
                <w:szCs w:val="18"/>
                <w:lang w:val="ru-RU"/>
              </w:rPr>
            </w:pPr>
          </w:p>
        </w:tc>
        <w:tc>
          <w:tcPr>
            <w:tcW w:w="664" w:type="dxa"/>
            <w:shd w:val="clear" w:color="auto" w:fill="auto"/>
            <w:vAlign w:val="bottom"/>
          </w:tcPr>
          <w:p w:rsidR="00A0251F" w:rsidRPr="00995A5E" w:rsidRDefault="0086173F" w:rsidP="00C74279">
            <w:pPr>
              <w:spacing w:before="20" w:after="20"/>
              <w:ind w:right="70"/>
              <w:jc w:val="right"/>
              <w:rPr>
                <w:sz w:val="18"/>
                <w:szCs w:val="18"/>
                <w:lang w:val="ru-RU"/>
              </w:rPr>
            </w:pPr>
            <w:r>
              <w:rPr>
                <w:sz w:val="18"/>
                <w:szCs w:val="18"/>
                <w:lang w:val="ru-RU"/>
              </w:rPr>
              <w:t>7,97</w:t>
            </w:r>
          </w:p>
        </w:tc>
        <w:tc>
          <w:tcPr>
            <w:tcW w:w="116" w:type="dxa"/>
            <w:shd w:val="clear" w:color="auto" w:fill="auto"/>
            <w:vAlign w:val="bottom"/>
          </w:tcPr>
          <w:p w:rsidR="00A0251F" w:rsidRPr="00995A5E" w:rsidRDefault="00A0251F" w:rsidP="00C74279">
            <w:pPr>
              <w:pStyle w:val="Tabletext"/>
              <w:keepNext/>
              <w:spacing w:before="20" w:after="20"/>
              <w:ind w:right="70"/>
              <w:jc w:val="right"/>
              <w:rPr>
                <w:bCs/>
                <w:szCs w:val="18"/>
                <w:lang w:val="ru-RU"/>
              </w:rPr>
            </w:pPr>
          </w:p>
        </w:tc>
        <w:tc>
          <w:tcPr>
            <w:tcW w:w="755" w:type="dxa"/>
            <w:shd w:val="clear" w:color="auto" w:fill="auto"/>
            <w:vAlign w:val="bottom"/>
          </w:tcPr>
          <w:p w:rsidR="00A0251F" w:rsidRPr="00995A5E" w:rsidRDefault="0086173F" w:rsidP="00C74279">
            <w:pPr>
              <w:pStyle w:val="Tabletext"/>
              <w:keepNext/>
              <w:spacing w:before="20" w:after="20"/>
              <w:ind w:right="70"/>
              <w:jc w:val="right"/>
              <w:rPr>
                <w:bCs/>
                <w:szCs w:val="18"/>
                <w:lang w:val="ru-RU"/>
              </w:rPr>
            </w:pPr>
            <w:r>
              <w:rPr>
                <w:bCs/>
                <w:szCs w:val="18"/>
                <w:lang w:val="ru-RU"/>
              </w:rPr>
              <w:t>-</w:t>
            </w:r>
          </w:p>
        </w:tc>
        <w:tc>
          <w:tcPr>
            <w:tcW w:w="116" w:type="dxa"/>
            <w:vAlign w:val="bottom"/>
          </w:tcPr>
          <w:p w:rsidR="00A0251F" w:rsidRPr="00995A5E" w:rsidRDefault="00A0251F" w:rsidP="00C74279">
            <w:pPr>
              <w:pStyle w:val="Tabletext"/>
              <w:keepNext/>
              <w:spacing w:before="20" w:after="20"/>
              <w:ind w:right="70"/>
              <w:jc w:val="right"/>
              <w:rPr>
                <w:bCs/>
                <w:szCs w:val="18"/>
                <w:lang w:val="ru-RU"/>
              </w:rPr>
            </w:pPr>
          </w:p>
        </w:tc>
        <w:tc>
          <w:tcPr>
            <w:tcW w:w="589" w:type="dxa"/>
            <w:vAlign w:val="bottom"/>
          </w:tcPr>
          <w:p w:rsidR="00A0251F" w:rsidRPr="00995A5E" w:rsidRDefault="00A0251F" w:rsidP="00C74279">
            <w:pPr>
              <w:pStyle w:val="Tabletext"/>
              <w:keepNext/>
              <w:spacing w:before="20" w:after="20"/>
              <w:ind w:right="70"/>
              <w:jc w:val="right"/>
              <w:rPr>
                <w:bCs/>
                <w:szCs w:val="18"/>
                <w:lang w:val="ru-RU"/>
              </w:rPr>
            </w:pPr>
            <w:r w:rsidRPr="00995A5E">
              <w:rPr>
                <w:bCs/>
                <w:szCs w:val="18"/>
                <w:lang w:val="ru-RU"/>
              </w:rPr>
              <w:t>15,12</w:t>
            </w:r>
          </w:p>
        </w:tc>
        <w:tc>
          <w:tcPr>
            <w:tcW w:w="116" w:type="dxa"/>
            <w:vAlign w:val="bottom"/>
          </w:tcPr>
          <w:p w:rsidR="00A0251F" w:rsidRPr="00995A5E" w:rsidRDefault="00A0251F" w:rsidP="00C74279">
            <w:pPr>
              <w:pStyle w:val="Tabletext"/>
              <w:keepNext/>
              <w:spacing w:before="20" w:after="20"/>
              <w:ind w:right="70"/>
              <w:jc w:val="right"/>
              <w:rPr>
                <w:bCs/>
                <w:szCs w:val="18"/>
                <w:lang w:val="ru-RU"/>
              </w:rPr>
            </w:pPr>
          </w:p>
        </w:tc>
        <w:tc>
          <w:tcPr>
            <w:tcW w:w="722" w:type="dxa"/>
            <w:vAlign w:val="bottom"/>
          </w:tcPr>
          <w:p w:rsidR="00A0251F" w:rsidRPr="00995A5E" w:rsidRDefault="00A0251F" w:rsidP="00C74279">
            <w:pPr>
              <w:spacing w:before="20" w:after="20"/>
              <w:ind w:right="70"/>
              <w:jc w:val="right"/>
              <w:rPr>
                <w:sz w:val="18"/>
                <w:szCs w:val="18"/>
                <w:lang w:val="ru-RU"/>
              </w:rPr>
            </w:pPr>
            <w:r w:rsidRPr="00995A5E">
              <w:rPr>
                <w:sz w:val="18"/>
                <w:szCs w:val="18"/>
                <w:lang w:val="ru-RU"/>
              </w:rPr>
              <w:t>10,62</w:t>
            </w:r>
          </w:p>
        </w:tc>
        <w:tc>
          <w:tcPr>
            <w:tcW w:w="116" w:type="dxa"/>
            <w:vAlign w:val="bottom"/>
          </w:tcPr>
          <w:p w:rsidR="00A0251F" w:rsidRPr="00995A5E" w:rsidRDefault="00A0251F" w:rsidP="00C74279">
            <w:pPr>
              <w:pStyle w:val="Tabletext"/>
              <w:keepNext/>
              <w:spacing w:before="20" w:after="20"/>
              <w:ind w:right="70"/>
              <w:jc w:val="right"/>
              <w:rPr>
                <w:bCs/>
                <w:szCs w:val="18"/>
                <w:lang w:val="ru-RU"/>
              </w:rPr>
            </w:pPr>
          </w:p>
        </w:tc>
        <w:tc>
          <w:tcPr>
            <w:tcW w:w="759" w:type="dxa"/>
            <w:gridSpan w:val="2"/>
            <w:vAlign w:val="bottom"/>
          </w:tcPr>
          <w:p w:rsidR="00A0251F" w:rsidRPr="00995A5E" w:rsidRDefault="00A0251F" w:rsidP="00C74279">
            <w:pPr>
              <w:spacing w:before="20" w:after="20"/>
              <w:ind w:right="70"/>
              <w:jc w:val="right"/>
              <w:rPr>
                <w:sz w:val="18"/>
                <w:szCs w:val="18"/>
                <w:lang w:val="ru-RU"/>
              </w:rPr>
            </w:pPr>
            <w:r w:rsidRPr="00995A5E">
              <w:rPr>
                <w:sz w:val="18"/>
                <w:szCs w:val="18"/>
                <w:lang w:val="ru-RU"/>
              </w:rPr>
              <w:t>8,99</w:t>
            </w:r>
          </w:p>
        </w:tc>
        <w:tc>
          <w:tcPr>
            <w:tcW w:w="116" w:type="dxa"/>
            <w:vAlign w:val="bottom"/>
          </w:tcPr>
          <w:p w:rsidR="00A0251F" w:rsidRPr="00995A5E" w:rsidRDefault="00A0251F" w:rsidP="00C74279">
            <w:pPr>
              <w:pStyle w:val="Tabletext"/>
              <w:keepNext/>
              <w:spacing w:before="20" w:after="20"/>
              <w:ind w:right="70"/>
              <w:jc w:val="right"/>
              <w:rPr>
                <w:bCs/>
                <w:szCs w:val="18"/>
                <w:lang w:val="ru-RU"/>
              </w:rPr>
            </w:pPr>
          </w:p>
        </w:tc>
        <w:tc>
          <w:tcPr>
            <w:tcW w:w="643" w:type="dxa"/>
            <w:gridSpan w:val="2"/>
            <w:vAlign w:val="bottom"/>
          </w:tcPr>
          <w:p w:rsidR="00A0251F" w:rsidRPr="00995A5E" w:rsidRDefault="00A0251F" w:rsidP="00C74279">
            <w:pPr>
              <w:pStyle w:val="Tabletext"/>
              <w:keepNext/>
              <w:spacing w:before="20" w:after="20"/>
              <w:ind w:right="70"/>
              <w:jc w:val="right"/>
              <w:rPr>
                <w:bCs/>
                <w:szCs w:val="18"/>
                <w:lang w:val="ru-RU"/>
              </w:rPr>
            </w:pPr>
            <w:r w:rsidRPr="00995A5E">
              <w:rPr>
                <w:bCs/>
                <w:szCs w:val="18"/>
                <w:lang w:val="ru-RU"/>
              </w:rPr>
              <w:t>5,50</w:t>
            </w:r>
          </w:p>
        </w:tc>
      </w:tr>
      <w:tr w:rsidR="00A0251F" w:rsidRPr="00995A5E" w:rsidTr="00A0251F">
        <w:trPr>
          <w:cantSplit/>
          <w:trHeight w:val="20"/>
        </w:trPr>
        <w:tc>
          <w:tcPr>
            <w:tcW w:w="2495" w:type="dxa"/>
            <w:vAlign w:val="bottom"/>
          </w:tcPr>
          <w:p w:rsidR="00A0251F" w:rsidRPr="00995A5E" w:rsidRDefault="00125394" w:rsidP="00C74279">
            <w:pPr>
              <w:pStyle w:val="Tabletext"/>
              <w:spacing w:before="20" w:after="20"/>
              <w:ind w:right="113"/>
              <w:rPr>
                <w:szCs w:val="18"/>
                <w:lang w:val="ru-RU"/>
              </w:rPr>
            </w:pPr>
            <w:r w:rsidRPr="00125394">
              <w:rPr>
                <w:szCs w:val="18"/>
                <w:lang w:val="ru-RU"/>
              </w:rPr>
              <w:t>Инвестиции, удерживаемые до срока погашения</w:t>
            </w:r>
          </w:p>
        </w:tc>
        <w:tc>
          <w:tcPr>
            <w:tcW w:w="655" w:type="dxa"/>
            <w:vAlign w:val="bottom"/>
          </w:tcPr>
          <w:p w:rsidR="00A0251F" w:rsidRPr="00995A5E" w:rsidRDefault="0086173F" w:rsidP="00C74279">
            <w:pPr>
              <w:pStyle w:val="Tabletext"/>
              <w:spacing w:before="20" w:after="20"/>
              <w:ind w:right="70"/>
              <w:jc w:val="right"/>
              <w:rPr>
                <w:bCs/>
                <w:szCs w:val="18"/>
                <w:lang w:val="ru-RU"/>
              </w:rPr>
            </w:pPr>
            <w:r>
              <w:rPr>
                <w:bCs/>
                <w:szCs w:val="18"/>
                <w:lang w:val="ru-RU"/>
              </w:rPr>
              <w:t>6,53</w:t>
            </w:r>
          </w:p>
        </w:tc>
        <w:tc>
          <w:tcPr>
            <w:tcW w:w="116" w:type="dxa"/>
            <w:vAlign w:val="bottom"/>
          </w:tcPr>
          <w:p w:rsidR="00A0251F" w:rsidRPr="00995A5E" w:rsidRDefault="00A0251F" w:rsidP="00C74279">
            <w:pPr>
              <w:pStyle w:val="Tabletext"/>
              <w:spacing w:before="20" w:after="20"/>
              <w:ind w:right="70"/>
              <w:jc w:val="right"/>
              <w:rPr>
                <w:bCs/>
                <w:szCs w:val="18"/>
                <w:lang w:val="ru-RU"/>
              </w:rPr>
            </w:pPr>
          </w:p>
        </w:tc>
        <w:tc>
          <w:tcPr>
            <w:tcW w:w="722" w:type="dxa"/>
            <w:vAlign w:val="bottom"/>
          </w:tcPr>
          <w:p w:rsidR="00A0251F" w:rsidRPr="00995A5E" w:rsidRDefault="0086173F" w:rsidP="00C74279">
            <w:pPr>
              <w:spacing w:before="20" w:after="20"/>
              <w:ind w:right="70"/>
              <w:jc w:val="right"/>
              <w:rPr>
                <w:sz w:val="18"/>
                <w:szCs w:val="18"/>
                <w:lang w:val="ru-RU"/>
              </w:rPr>
            </w:pPr>
            <w:r>
              <w:rPr>
                <w:sz w:val="18"/>
                <w:szCs w:val="18"/>
                <w:lang w:val="ru-RU"/>
              </w:rPr>
              <w:t>-</w:t>
            </w:r>
          </w:p>
        </w:tc>
        <w:tc>
          <w:tcPr>
            <w:tcW w:w="117" w:type="dxa"/>
            <w:tcMar>
              <w:left w:w="28" w:type="dxa"/>
              <w:right w:w="28" w:type="dxa"/>
            </w:tcMar>
            <w:vAlign w:val="bottom"/>
          </w:tcPr>
          <w:p w:rsidR="00A0251F" w:rsidRPr="00995A5E" w:rsidRDefault="00A0251F" w:rsidP="00C74279">
            <w:pPr>
              <w:pStyle w:val="Tabletext"/>
              <w:spacing w:before="20" w:after="20"/>
              <w:ind w:right="70"/>
              <w:jc w:val="right"/>
              <w:rPr>
                <w:bCs/>
                <w:szCs w:val="18"/>
                <w:lang w:val="ru-RU"/>
              </w:rPr>
            </w:pPr>
          </w:p>
        </w:tc>
        <w:tc>
          <w:tcPr>
            <w:tcW w:w="664" w:type="dxa"/>
            <w:vAlign w:val="bottom"/>
          </w:tcPr>
          <w:p w:rsidR="00A0251F" w:rsidRPr="00995A5E" w:rsidRDefault="0086173F" w:rsidP="00C74279">
            <w:pPr>
              <w:spacing w:before="20" w:after="20"/>
              <w:ind w:right="70"/>
              <w:jc w:val="right"/>
              <w:rPr>
                <w:sz w:val="18"/>
                <w:szCs w:val="18"/>
                <w:lang w:val="ru-RU"/>
              </w:rPr>
            </w:pPr>
            <w:r>
              <w:rPr>
                <w:sz w:val="18"/>
                <w:szCs w:val="18"/>
                <w:lang w:val="ru-RU"/>
              </w:rPr>
              <w:t>-</w:t>
            </w:r>
          </w:p>
        </w:tc>
        <w:tc>
          <w:tcPr>
            <w:tcW w:w="116" w:type="dxa"/>
            <w:vAlign w:val="bottom"/>
          </w:tcPr>
          <w:p w:rsidR="00A0251F" w:rsidRPr="00995A5E" w:rsidRDefault="00A0251F" w:rsidP="00C74279">
            <w:pPr>
              <w:pStyle w:val="Tabletext"/>
              <w:spacing w:before="20" w:after="20"/>
              <w:ind w:right="70"/>
              <w:jc w:val="right"/>
              <w:rPr>
                <w:bCs/>
                <w:szCs w:val="18"/>
                <w:lang w:val="ru-RU"/>
              </w:rPr>
            </w:pPr>
          </w:p>
        </w:tc>
        <w:tc>
          <w:tcPr>
            <w:tcW w:w="755" w:type="dxa"/>
            <w:vAlign w:val="bottom"/>
          </w:tcPr>
          <w:p w:rsidR="00A0251F" w:rsidRPr="00995A5E" w:rsidRDefault="0086173F" w:rsidP="00C74279">
            <w:pPr>
              <w:pStyle w:val="Tabletext"/>
              <w:spacing w:before="20" w:after="20"/>
              <w:ind w:right="70"/>
              <w:jc w:val="right"/>
              <w:rPr>
                <w:bCs/>
                <w:szCs w:val="18"/>
                <w:lang w:val="ru-RU"/>
              </w:rPr>
            </w:pPr>
            <w:r>
              <w:rPr>
                <w:bCs/>
                <w:szCs w:val="18"/>
                <w:lang w:val="ru-RU"/>
              </w:rPr>
              <w:t>-</w:t>
            </w:r>
          </w:p>
        </w:tc>
        <w:tc>
          <w:tcPr>
            <w:tcW w:w="116" w:type="dxa"/>
            <w:vAlign w:val="bottom"/>
          </w:tcPr>
          <w:p w:rsidR="00A0251F" w:rsidRPr="00995A5E" w:rsidRDefault="00A0251F" w:rsidP="00C74279">
            <w:pPr>
              <w:pStyle w:val="Tabletext"/>
              <w:spacing w:before="20" w:after="20"/>
              <w:ind w:right="70"/>
              <w:jc w:val="right"/>
              <w:rPr>
                <w:bCs/>
                <w:szCs w:val="18"/>
                <w:lang w:val="ru-RU"/>
              </w:rPr>
            </w:pPr>
          </w:p>
        </w:tc>
        <w:tc>
          <w:tcPr>
            <w:tcW w:w="589" w:type="dxa"/>
            <w:vAlign w:val="bottom"/>
          </w:tcPr>
          <w:p w:rsidR="00A0251F" w:rsidRPr="00995A5E" w:rsidRDefault="00A0251F" w:rsidP="00C74279">
            <w:pPr>
              <w:pStyle w:val="Tabletext"/>
              <w:spacing w:before="20" w:after="20"/>
              <w:ind w:right="70"/>
              <w:jc w:val="right"/>
              <w:rPr>
                <w:bCs/>
                <w:szCs w:val="18"/>
                <w:lang w:val="ru-RU"/>
              </w:rPr>
            </w:pPr>
            <w:r w:rsidRPr="00995A5E">
              <w:rPr>
                <w:bCs/>
                <w:szCs w:val="18"/>
                <w:lang w:val="ru-RU"/>
              </w:rPr>
              <w:t>7,95</w:t>
            </w:r>
          </w:p>
        </w:tc>
        <w:tc>
          <w:tcPr>
            <w:tcW w:w="116" w:type="dxa"/>
            <w:vAlign w:val="bottom"/>
          </w:tcPr>
          <w:p w:rsidR="00A0251F" w:rsidRPr="00995A5E" w:rsidRDefault="00A0251F" w:rsidP="00C74279">
            <w:pPr>
              <w:pStyle w:val="Tabletext"/>
              <w:spacing w:before="20" w:after="20"/>
              <w:ind w:right="70"/>
              <w:jc w:val="right"/>
              <w:rPr>
                <w:bCs/>
                <w:szCs w:val="18"/>
                <w:lang w:val="ru-RU"/>
              </w:rPr>
            </w:pPr>
          </w:p>
        </w:tc>
        <w:tc>
          <w:tcPr>
            <w:tcW w:w="722" w:type="dxa"/>
            <w:vAlign w:val="bottom"/>
          </w:tcPr>
          <w:p w:rsidR="00A0251F" w:rsidRPr="00995A5E" w:rsidRDefault="00A0251F" w:rsidP="00C74279">
            <w:pPr>
              <w:spacing w:before="20" w:after="20"/>
              <w:ind w:right="70"/>
              <w:jc w:val="right"/>
              <w:rPr>
                <w:sz w:val="18"/>
                <w:szCs w:val="18"/>
                <w:lang w:val="ru-RU"/>
              </w:rPr>
            </w:pPr>
            <w:r w:rsidRPr="00995A5E">
              <w:rPr>
                <w:sz w:val="18"/>
                <w:szCs w:val="18"/>
                <w:lang w:val="ru-RU"/>
              </w:rPr>
              <w:t>4,86</w:t>
            </w:r>
          </w:p>
        </w:tc>
        <w:tc>
          <w:tcPr>
            <w:tcW w:w="116" w:type="dxa"/>
            <w:vAlign w:val="bottom"/>
          </w:tcPr>
          <w:p w:rsidR="00A0251F" w:rsidRPr="00995A5E" w:rsidRDefault="00A0251F" w:rsidP="00C74279">
            <w:pPr>
              <w:pStyle w:val="Tabletext"/>
              <w:spacing w:before="20" w:after="20"/>
              <w:ind w:right="70"/>
              <w:jc w:val="right"/>
              <w:rPr>
                <w:bCs/>
                <w:szCs w:val="18"/>
                <w:lang w:val="ru-RU"/>
              </w:rPr>
            </w:pPr>
          </w:p>
        </w:tc>
        <w:tc>
          <w:tcPr>
            <w:tcW w:w="759" w:type="dxa"/>
            <w:gridSpan w:val="2"/>
            <w:vAlign w:val="bottom"/>
          </w:tcPr>
          <w:p w:rsidR="00A0251F" w:rsidRPr="00995A5E" w:rsidRDefault="00A0251F" w:rsidP="00C74279">
            <w:pPr>
              <w:spacing w:before="20" w:after="20"/>
              <w:ind w:right="70"/>
              <w:jc w:val="right"/>
              <w:rPr>
                <w:sz w:val="18"/>
                <w:szCs w:val="18"/>
                <w:lang w:val="ru-RU"/>
              </w:rPr>
            </w:pPr>
            <w:r w:rsidRPr="00995A5E">
              <w:rPr>
                <w:sz w:val="18"/>
                <w:szCs w:val="18"/>
                <w:lang w:val="ru-RU"/>
              </w:rPr>
              <w:t>-</w:t>
            </w:r>
          </w:p>
        </w:tc>
        <w:tc>
          <w:tcPr>
            <w:tcW w:w="116" w:type="dxa"/>
            <w:vAlign w:val="bottom"/>
          </w:tcPr>
          <w:p w:rsidR="00A0251F" w:rsidRPr="00995A5E" w:rsidRDefault="00A0251F" w:rsidP="00C74279">
            <w:pPr>
              <w:pStyle w:val="Tabletext"/>
              <w:spacing w:before="20" w:after="20"/>
              <w:ind w:right="70"/>
              <w:jc w:val="right"/>
              <w:rPr>
                <w:bCs/>
                <w:szCs w:val="18"/>
                <w:lang w:val="ru-RU"/>
              </w:rPr>
            </w:pPr>
          </w:p>
        </w:tc>
        <w:tc>
          <w:tcPr>
            <w:tcW w:w="643" w:type="dxa"/>
            <w:gridSpan w:val="2"/>
            <w:vAlign w:val="bottom"/>
          </w:tcPr>
          <w:p w:rsidR="00A0251F" w:rsidRPr="00995A5E" w:rsidRDefault="00A0251F" w:rsidP="00C74279">
            <w:pPr>
              <w:pStyle w:val="Tabletext"/>
              <w:spacing w:before="20" w:after="20"/>
              <w:ind w:right="70"/>
              <w:jc w:val="right"/>
              <w:rPr>
                <w:bCs/>
                <w:szCs w:val="18"/>
                <w:lang w:val="ru-RU"/>
              </w:rPr>
            </w:pPr>
            <w:r w:rsidRPr="00995A5E">
              <w:rPr>
                <w:bCs/>
                <w:szCs w:val="18"/>
                <w:lang w:val="ru-RU"/>
              </w:rPr>
              <w:t>-</w:t>
            </w:r>
          </w:p>
        </w:tc>
      </w:tr>
      <w:tr w:rsidR="00A0251F" w:rsidRPr="00995A5E" w:rsidTr="00A0251F">
        <w:trPr>
          <w:cantSplit/>
          <w:trHeight w:val="20"/>
        </w:trPr>
        <w:tc>
          <w:tcPr>
            <w:tcW w:w="2495" w:type="dxa"/>
            <w:vAlign w:val="bottom"/>
          </w:tcPr>
          <w:p w:rsidR="00A0251F" w:rsidRPr="00995A5E" w:rsidRDefault="00125394" w:rsidP="00C74279">
            <w:pPr>
              <w:pStyle w:val="Tabletext"/>
              <w:spacing w:before="20" w:after="20"/>
              <w:ind w:right="113"/>
              <w:rPr>
                <w:szCs w:val="18"/>
                <w:lang w:val="ru-RU"/>
              </w:rPr>
            </w:pPr>
            <w:r w:rsidRPr="00125394">
              <w:rPr>
                <w:szCs w:val="18"/>
                <w:lang w:val="ru-RU"/>
              </w:rPr>
              <w:t>Финансовые активы, имеющиеся в наличии для продажи</w:t>
            </w:r>
          </w:p>
        </w:tc>
        <w:tc>
          <w:tcPr>
            <w:tcW w:w="655" w:type="dxa"/>
            <w:vAlign w:val="bottom"/>
          </w:tcPr>
          <w:p w:rsidR="00A0251F" w:rsidRPr="00995A5E" w:rsidRDefault="0086173F" w:rsidP="00C74279">
            <w:pPr>
              <w:pStyle w:val="Tabletext"/>
              <w:spacing w:before="20" w:after="20"/>
              <w:ind w:right="70"/>
              <w:jc w:val="right"/>
              <w:rPr>
                <w:bCs/>
                <w:szCs w:val="18"/>
                <w:lang w:val="ru-RU"/>
              </w:rPr>
            </w:pPr>
            <w:r>
              <w:rPr>
                <w:bCs/>
                <w:szCs w:val="18"/>
                <w:lang w:val="ru-RU"/>
              </w:rPr>
              <w:t>-</w:t>
            </w:r>
          </w:p>
        </w:tc>
        <w:tc>
          <w:tcPr>
            <w:tcW w:w="116" w:type="dxa"/>
            <w:vAlign w:val="bottom"/>
          </w:tcPr>
          <w:p w:rsidR="00A0251F" w:rsidRPr="00995A5E" w:rsidRDefault="00A0251F" w:rsidP="00C74279">
            <w:pPr>
              <w:pStyle w:val="Tabletext"/>
              <w:spacing w:before="20" w:after="20"/>
              <w:ind w:right="70"/>
              <w:jc w:val="right"/>
              <w:rPr>
                <w:bCs/>
                <w:szCs w:val="18"/>
                <w:lang w:val="ru-RU"/>
              </w:rPr>
            </w:pPr>
          </w:p>
        </w:tc>
        <w:tc>
          <w:tcPr>
            <w:tcW w:w="722" w:type="dxa"/>
            <w:vAlign w:val="bottom"/>
          </w:tcPr>
          <w:p w:rsidR="00A0251F" w:rsidRPr="00995A5E" w:rsidRDefault="0086173F" w:rsidP="00C74279">
            <w:pPr>
              <w:spacing w:before="20" w:after="20"/>
              <w:ind w:right="70"/>
              <w:jc w:val="right"/>
              <w:rPr>
                <w:sz w:val="18"/>
                <w:szCs w:val="18"/>
                <w:lang w:val="ru-RU"/>
              </w:rPr>
            </w:pPr>
            <w:r>
              <w:rPr>
                <w:sz w:val="18"/>
                <w:szCs w:val="18"/>
                <w:lang w:val="ru-RU"/>
              </w:rPr>
              <w:t>-</w:t>
            </w:r>
          </w:p>
        </w:tc>
        <w:tc>
          <w:tcPr>
            <w:tcW w:w="117" w:type="dxa"/>
            <w:tcMar>
              <w:left w:w="28" w:type="dxa"/>
              <w:right w:w="28" w:type="dxa"/>
            </w:tcMar>
            <w:vAlign w:val="bottom"/>
          </w:tcPr>
          <w:p w:rsidR="00A0251F" w:rsidRPr="00995A5E" w:rsidRDefault="00A0251F" w:rsidP="00C74279">
            <w:pPr>
              <w:pStyle w:val="Tabletext"/>
              <w:spacing w:before="20" w:after="20"/>
              <w:ind w:right="70"/>
              <w:jc w:val="right"/>
              <w:rPr>
                <w:bCs/>
                <w:szCs w:val="18"/>
                <w:lang w:val="ru-RU"/>
              </w:rPr>
            </w:pPr>
          </w:p>
        </w:tc>
        <w:tc>
          <w:tcPr>
            <w:tcW w:w="664" w:type="dxa"/>
            <w:vAlign w:val="bottom"/>
          </w:tcPr>
          <w:p w:rsidR="00A0251F" w:rsidRPr="00995A5E" w:rsidRDefault="0086173F" w:rsidP="00C74279">
            <w:pPr>
              <w:spacing w:before="20" w:after="20"/>
              <w:ind w:right="70"/>
              <w:jc w:val="right"/>
              <w:rPr>
                <w:sz w:val="18"/>
                <w:szCs w:val="18"/>
                <w:lang w:val="ru-RU"/>
              </w:rPr>
            </w:pPr>
            <w:r>
              <w:rPr>
                <w:sz w:val="18"/>
                <w:szCs w:val="18"/>
                <w:lang w:val="ru-RU"/>
              </w:rPr>
              <w:t>-</w:t>
            </w:r>
          </w:p>
        </w:tc>
        <w:tc>
          <w:tcPr>
            <w:tcW w:w="116" w:type="dxa"/>
            <w:vAlign w:val="bottom"/>
          </w:tcPr>
          <w:p w:rsidR="00A0251F" w:rsidRPr="00995A5E" w:rsidRDefault="00A0251F" w:rsidP="00C74279">
            <w:pPr>
              <w:pStyle w:val="Tabletext"/>
              <w:spacing w:before="20" w:after="20"/>
              <w:ind w:right="70"/>
              <w:jc w:val="right"/>
              <w:rPr>
                <w:bCs/>
                <w:szCs w:val="18"/>
                <w:lang w:val="ru-RU"/>
              </w:rPr>
            </w:pPr>
          </w:p>
        </w:tc>
        <w:tc>
          <w:tcPr>
            <w:tcW w:w="755" w:type="dxa"/>
            <w:vAlign w:val="bottom"/>
          </w:tcPr>
          <w:p w:rsidR="00A0251F" w:rsidRPr="00995A5E" w:rsidRDefault="0086173F" w:rsidP="00C74279">
            <w:pPr>
              <w:pStyle w:val="Tabletext"/>
              <w:spacing w:before="20" w:after="20"/>
              <w:ind w:right="70"/>
              <w:jc w:val="right"/>
              <w:rPr>
                <w:bCs/>
                <w:szCs w:val="18"/>
                <w:lang w:val="ru-RU"/>
              </w:rPr>
            </w:pPr>
            <w:r>
              <w:rPr>
                <w:bCs/>
                <w:szCs w:val="18"/>
                <w:lang w:val="ru-RU"/>
              </w:rPr>
              <w:t>-</w:t>
            </w:r>
          </w:p>
        </w:tc>
        <w:tc>
          <w:tcPr>
            <w:tcW w:w="116" w:type="dxa"/>
            <w:vAlign w:val="bottom"/>
          </w:tcPr>
          <w:p w:rsidR="00A0251F" w:rsidRPr="00995A5E" w:rsidRDefault="00A0251F" w:rsidP="00C74279">
            <w:pPr>
              <w:pStyle w:val="Tabletext"/>
              <w:spacing w:before="20" w:after="20"/>
              <w:ind w:right="70"/>
              <w:jc w:val="right"/>
              <w:rPr>
                <w:bCs/>
                <w:szCs w:val="18"/>
                <w:lang w:val="ru-RU"/>
              </w:rPr>
            </w:pPr>
          </w:p>
        </w:tc>
        <w:tc>
          <w:tcPr>
            <w:tcW w:w="589" w:type="dxa"/>
            <w:vAlign w:val="bottom"/>
          </w:tcPr>
          <w:p w:rsidR="00A0251F" w:rsidRPr="00995A5E" w:rsidRDefault="00A0251F" w:rsidP="00C74279">
            <w:pPr>
              <w:pStyle w:val="Tabletext"/>
              <w:spacing w:before="20" w:after="20"/>
              <w:ind w:right="70"/>
              <w:jc w:val="right"/>
              <w:rPr>
                <w:bCs/>
                <w:szCs w:val="18"/>
                <w:lang w:val="ru-RU"/>
              </w:rPr>
            </w:pPr>
            <w:r w:rsidRPr="00995A5E">
              <w:rPr>
                <w:bCs/>
                <w:szCs w:val="18"/>
                <w:lang w:val="ru-RU"/>
              </w:rPr>
              <w:t>-</w:t>
            </w:r>
          </w:p>
        </w:tc>
        <w:tc>
          <w:tcPr>
            <w:tcW w:w="116" w:type="dxa"/>
            <w:vAlign w:val="bottom"/>
          </w:tcPr>
          <w:p w:rsidR="00A0251F" w:rsidRPr="00995A5E" w:rsidRDefault="00A0251F" w:rsidP="00C74279">
            <w:pPr>
              <w:pStyle w:val="Tabletext"/>
              <w:spacing w:before="20" w:after="20"/>
              <w:ind w:right="70"/>
              <w:jc w:val="right"/>
              <w:rPr>
                <w:bCs/>
                <w:szCs w:val="18"/>
                <w:lang w:val="ru-RU"/>
              </w:rPr>
            </w:pPr>
          </w:p>
        </w:tc>
        <w:tc>
          <w:tcPr>
            <w:tcW w:w="722" w:type="dxa"/>
            <w:vAlign w:val="bottom"/>
          </w:tcPr>
          <w:p w:rsidR="00A0251F" w:rsidRPr="00995A5E" w:rsidRDefault="00A0251F" w:rsidP="00C74279">
            <w:pPr>
              <w:spacing w:before="20" w:after="20"/>
              <w:ind w:right="70"/>
              <w:jc w:val="right"/>
              <w:rPr>
                <w:sz w:val="18"/>
                <w:szCs w:val="18"/>
                <w:lang w:val="ru-RU"/>
              </w:rPr>
            </w:pPr>
            <w:r w:rsidRPr="00995A5E">
              <w:rPr>
                <w:sz w:val="18"/>
                <w:szCs w:val="18"/>
                <w:lang w:val="ru-RU"/>
              </w:rPr>
              <w:t>7,42</w:t>
            </w:r>
          </w:p>
        </w:tc>
        <w:tc>
          <w:tcPr>
            <w:tcW w:w="116" w:type="dxa"/>
            <w:vAlign w:val="bottom"/>
          </w:tcPr>
          <w:p w:rsidR="00A0251F" w:rsidRPr="00995A5E" w:rsidRDefault="00A0251F" w:rsidP="00C74279">
            <w:pPr>
              <w:pStyle w:val="Tabletext"/>
              <w:spacing w:before="20" w:after="20"/>
              <w:ind w:right="70"/>
              <w:jc w:val="right"/>
              <w:rPr>
                <w:bCs/>
                <w:szCs w:val="18"/>
                <w:lang w:val="ru-RU"/>
              </w:rPr>
            </w:pPr>
          </w:p>
        </w:tc>
        <w:tc>
          <w:tcPr>
            <w:tcW w:w="759" w:type="dxa"/>
            <w:gridSpan w:val="2"/>
            <w:vAlign w:val="bottom"/>
          </w:tcPr>
          <w:p w:rsidR="00A0251F" w:rsidRPr="00995A5E" w:rsidRDefault="00A0251F" w:rsidP="00C74279">
            <w:pPr>
              <w:spacing w:before="20" w:after="20"/>
              <w:ind w:right="70"/>
              <w:jc w:val="right"/>
              <w:rPr>
                <w:sz w:val="18"/>
                <w:szCs w:val="18"/>
                <w:lang w:val="ru-RU"/>
              </w:rPr>
            </w:pPr>
            <w:r w:rsidRPr="00995A5E">
              <w:rPr>
                <w:sz w:val="18"/>
                <w:szCs w:val="18"/>
                <w:lang w:val="ru-RU"/>
              </w:rPr>
              <w:t>-</w:t>
            </w:r>
          </w:p>
        </w:tc>
        <w:tc>
          <w:tcPr>
            <w:tcW w:w="116" w:type="dxa"/>
            <w:vAlign w:val="bottom"/>
          </w:tcPr>
          <w:p w:rsidR="00A0251F" w:rsidRPr="00995A5E" w:rsidRDefault="00A0251F" w:rsidP="00C74279">
            <w:pPr>
              <w:pStyle w:val="Tabletext"/>
              <w:spacing w:before="20" w:after="20"/>
              <w:ind w:right="70"/>
              <w:jc w:val="right"/>
              <w:rPr>
                <w:bCs/>
                <w:szCs w:val="18"/>
                <w:lang w:val="ru-RU"/>
              </w:rPr>
            </w:pPr>
          </w:p>
        </w:tc>
        <w:tc>
          <w:tcPr>
            <w:tcW w:w="643" w:type="dxa"/>
            <w:gridSpan w:val="2"/>
            <w:vAlign w:val="bottom"/>
          </w:tcPr>
          <w:p w:rsidR="00A0251F" w:rsidRPr="00995A5E" w:rsidRDefault="00A0251F" w:rsidP="00C74279">
            <w:pPr>
              <w:pStyle w:val="Tabletext"/>
              <w:spacing w:before="20" w:after="20"/>
              <w:ind w:right="70"/>
              <w:jc w:val="right"/>
              <w:rPr>
                <w:bCs/>
                <w:szCs w:val="18"/>
                <w:lang w:val="ru-RU"/>
              </w:rPr>
            </w:pPr>
            <w:r w:rsidRPr="00995A5E">
              <w:rPr>
                <w:bCs/>
                <w:szCs w:val="18"/>
                <w:lang w:val="ru-RU"/>
              </w:rPr>
              <w:t>-</w:t>
            </w:r>
          </w:p>
        </w:tc>
      </w:tr>
      <w:tr w:rsidR="00A0251F" w:rsidRPr="00995A5E" w:rsidTr="00A0251F">
        <w:trPr>
          <w:cantSplit/>
          <w:trHeight w:val="20"/>
        </w:trPr>
        <w:tc>
          <w:tcPr>
            <w:tcW w:w="2495" w:type="dxa"/>
            <w:vAlign w:val="bottom"/>
          </w:tcPr>
          <w:p w:rsidR="00A0251F" w:rsidRPr="00995A5E" w:rsidRDefault="00125394" w:rsidP="00C74279">
            <w:pPr>
              <w:pStyle w:val="Tabletext"/>
              <w:keepNext/>
              <w:keepLines/>
              <w:spacing w:before="20" w:after="20"/>
              <w:ind w:right="113"/>
              <w:rPr>
                <w:szCs w:val="18"/>
                <w:lang w:val="ru-RU"/>
              </w:rPr>
            </w:pPr>
            <w:r w:rsidRPr="00125394">
              <w:rPr>
                <w:b/>
                <w:szCs w:val="18"/>
                <w:lang w:val="ru-RU"/>
              </w:rPr>
              <w:t>Процентные обязательства</w:t>
            </w:r>
          </w:p>
        </w:tc>
        <w:tc>
          <w:tcPr>
            <w:tcW w:w="655" w:type="dxa"/>
            <w:vAlign w:val="bottom"/>
          </w:tcPr>
          <w:p w:rsidR="00A0251F" w:rsidRPr="00995A5E" w:rsidRDefault="00A0251F" w:rsidP="00C74279">
            <w:pPr>
              <w:pStyle w:val="Tabletext"/>
              <w:keepNext/>
              <w:keepLines/>
              <w:spacing w:before="20" w:after="20"/>
              <w:ind w:right="70"/>
              <w:jc w:val="right"/>
              <w:rPr>
                <w:bCs/>
                <w:szCs w:val="18"/>
                <w:lang w:val="ru-RU"/>
              </w:rPr>
            </w:pPr>
          </w:p>
        </w:tc>
        <w:tc>
          <w:tcPr>
            <w:tcW w:w="116" w:type="dxa"/>
            <w:vAlign w:val="bottom"/>
          </w:tcPr>
          <w:p w:rsidR="00A0251F" w:rsidRPr="00995A5E" w:rsidRDefault="00A0251F" w:rsidP="00C74279">
            <w:pPr>
              <w:pStyle w:val="Tabletext"/>
              <w:keepNext/>
              <w:keepLines/>
              <w:spacing w:before="20" w:after="20"/>
              <w:ind w:right="70"/>
              <w:jc w:val="right"/>
              <w:rPr>
                <w:bCs/>
                <w:szCs w:val="18"/>
                <w:lang w:val="ru-RU"/>
              </w:rPr>
            </w:pPr>
          </w:p>
        </w:tc>
        <w:tc>
          <w:tcPr>
            <w:tcW w:w="722" w:type="dxa"/>
            <w:vAlign w:val="bottom"/>
          </w:tcPr>
          <w:p w:rsidR="00A0251F" w:rsidRPr="00995A5E" w:rsidRDefault="00A0251F" w:rsidP="00C74279">
            <w:pPr>
              <w:pStyle w:val="Tabletext"/>
              <w:keepNext/>
              <w:keepLines/>
              <w:spacing w:before="20" w:after="20"/>
              <w:ind w:right="70"/>
              <w:jc w:val="right"/>
              <w:rPr>
                <w:bCs/>
                <w:szCs w:val="18"/>
                <w:lang w:val="ru-RU"/>
              </w:rPr>
            </w:pPr>
          </w:p>
        </w:tc>
        <w:tc>
          <w:tcPr>
            <w:tcW w:w="117" w:type="dxa"/>
            <w:tcMar>
              <w:left w:w="28" w:type="dxa"/>
              <w:right w:w="28" w:type="dxa"/>
            </w:tcMar>
            <w:vAlign w:val="bottom"/>
          </w:tcPr>
          <w:p w:rsidR="00A0251F" w:rsidRPr="00995A5E" w:rsidRDefault="00A0251F" w:rsidP="00C74279">
            <w:pPr>
              <w:pStyle w:val="Tabletext"/>
              <w:keepNext/>
              <w:keepLines/>
              <w:spacing w:before="20" w:after="20"/>
              <w:ind w:right="70"/>
              <w:jc w:val="right"/>
              <w:rPr>
                <w:bCs/>
                <w:szCs w:val="18"/>
                <w:lang w:val="ru-RU"/>
              </w:rPr>
            </w:pPr>
          </w:p>
        </w:tc>
        <w:tc>
          <w:tcPr>
            <w:tcW w:w="664" w:type="dxa"/>
            <w:vAlign w:val="bottom"/>
          </w:tcPr>
          <w:p w:rsidR="00A0251F" w:rsidRPr="00995A5E" w:rsidRDefault="00A0251F" w:rsidP="00C74279">
            <w:pPr>
              <w:pStyle w:val="Tabletext"/>
              <w:keepNext/>
              <w:keepLines/>
              <w:spacing w:before="20" w:after="20"/>
              <w:ind w:right="70"/>
              <w:jc w:val="right"/>
              <w:rPr>
                <w:bCs/>
                <w:szCs w:val="18"/>
                <w:lang w:val="ru-RU"/>
              </w:rPr>
            </w:pPr>
          </w:p>
        </w:tc>
        <w:tc>
          <w:tcPr>
            <w:tcW w:w="116" w:type="dxa"/>
            <w:vAlign w:val="bottom"/>
          </w:tcPr>
          <w:p w:rsidR="00A0251F" w:rsidRPr="00995A5E" w:rsidRDefault="00A0251F" w:rsidP="00C74279">
            <w:pPr>
              <w:pStyle w:val="Tabletext"/>
              <w:keepNext/>
              <w:keepLines/>
              <w:spacing w:before="20" w:after="20"/>
              <w:ind w:right="70"/>
              <w:jc w:val="right"/>
              <w:rPr>
                <w:bCs/>
                <w:szCs w:val="18"/>
                <w:lang w:val="ru-RU"/>
              </w:rPr>
            </w:pPr>
          </w:p>
        </w:tc>
        <w:tc>
          <w:tcPr>
            <w:tcW w:w="755" w:type="dxa"/>
            <w:vAlign w:val="bottom"/>
          </w:tcPr>
          <w:p w:rsidR="00A0251F" w:rsidRPr="00995A5E" w:rsidRDefault="00A0251F" w:rsidP="00C74279">
            <w:pPr>
              <w:pStyle w:val="Tabletext"/>
              <w:keepNext/>
              <w:keepLines/>
              <w:spacing w:before="20" w:after="20"/>
              <w:ind w:right="70"/>
              <w:jc w:val="right"/>
              <w:rPr>
                <w:bCs/>
                <w:szCs w:val="18"/>
                <w:lang w:val="ru-RU"/>
              </w:rPr>
            </w:pPr>
          </w:p>
        </w:tc>
        <w:tc>
          <w:tcPr>
            <w:tcW w:w="116" w:type="dxa"/>
            <w:vAlign w:val="bottom"/>
          </w:tcPr>
          <w:p w:rsidR="00A0251F" w:rsidRPr="00995A5E" w:rsidRDefault="00A0251F" w:rsidP="00C74279">
            <w:pPr>
              <w:pStyle w:val="Tabletext"/>
              <w:keepNext/>
              <w:keepLines/>
              <w:spacing w:before="20" w:after="20"/>
              <w:ind w:right="70"/>
              <w:jc w:val="right"/>
              <w:rPr>
                <w:bCs/>
                <w:szCs w:val="18"/>
                <w:lang w:val="ru-RU"/>
              </w:rPr>
            </w:pPr>
          </w:p>
        </w:tc>
        <w:tc>
          <w:tcPr>
            <w:tcW w:w="589" w:type="dxa"/>
            <w:vAlign w:val="bottom"/>
          </w:tcPr>
          <w:p w:rsidR="00A0251F" w:rsidRPr="00995A5E" w:rsidRDefault="00A0251F" w:rsidP="00C74279">
            <w:pPr>
              <w:pStyle w:val="Tabletext"/>
              <w:keepNext/>
              <w:keepLines/>
              <w:spacing w:before="20" w:after="20"/>
              <w:ind w:right="70"/>
              <w:jc w:val="right"/>
              <w:rPr>
                <w:bCs/>
                <w:szCs w:val="18"/>
                <w:lang w:val="ru-RU"/>
              </w:rPr>
            </w:pPr>
          </w:p>
        </w:tc>
        <w:tc>
          <w:tcPr>
            <w:tcW w:w="116" w:type="dxa"/>
            <w:vAlign w:val="bottom"/>
          </w:tcPr>
          <w:p w:rsidR="00A0251F" w:rsidRPr="00995A5E" w:rsidRDefault="00A0251F" w:rsidP="00C74279">
            <w:pPr>
              <w:pStyle w:val="Tabletext"/>
              <w:keepNext/>
              <w:keepLines/>
              <w:spacing w:before="20" w:after="20"/>
              <w:ind w:right="70"/>
              <w:jc w:val="right"/>
              <w:rPr>
                <w:bCs/>
                <w:szCs w:val="18"/>
                <w:lang w:val="ru-RU"/>
              </w:rPr>
            </w:pPr>
          </w:p>
        </w:tc>
        <w:tc>
          <w:tcPr>
            <w:tcW w:w="722" w:type="dxa"/>
            <w:vAlign w:val="bottom"/>
          </w:tcPr>
          <w:p w:rsidR="00A0251F" w:rsidRPr="00995A5E" w:rsidRDefault="00A0251F" w:rsidP="00C74279">
            <w:pPr>
              <w:pStyle w:val="Tabletext"/>
              <w:keepNext/>
              <w:keepLines/>
              <w:spacing w:before="20" w:after="20"/>
              <w:ind w:right="70"/>
              <w:jc w:val="right"/>
              <w:rPr>
                <w:bCs/>
                <w:szCs w:val="18"/>
                <w:lang w:val="ru-RU"/>
              </w:rPr>
            </w:pPr>
          </w:p>
        </w:tc>
        <w:tc>
          <w:tcPr>
            <w:tcW w:w="116" w:type="dxa"/>
            <w:vAlign w:val="bottom"/>
          </w:tcPr>
          <w:p w:rsidR="00A0251F" w:rsidRPr="00995A5E" w:rsidRDefault="00A0251F" w:rsidP="00C74279">
            <w:pPr>
              <w:pStyle w:val="Tabletext"/>
              <w:keepNext/>
              <w:keepLines/>
              <w:spacing w:before="20" w:after="20"/>
              <w:ind w:right="70"/>
              <w:jc w:val="right"/>
              <w:rPr>
                <w:bCs/>
                <w:szCs w:val="18"/>
                <w:lang w:val="ru-RU"/>
              </w:rPr>
            </w:pPr>
          </w:p>
        </w:tc>
        <w:tc>
          <w:tcPr>
            <w:tcW w:w="759" w:type="dxa"/>
            <w:gridSpan w:val="2"/>
            <w:vAlign w:val="bottom"/>
          </w:tcPr>
          <w:p w:rsidR="00A0251F" w:rsidRPr="00995A5E" w:rsidRDefault="00A0251F" w:rsidP="00C74279">
            <w:pPr>
              <w:pStyle w:val="Tabletext"/>
              <w:keepNext/>
              <w:keepLines/>
              <w:spacing w:before="20" w:after="20"/>
              <w:ind w:right="70"/>
              <w:jc w:val="right"/>
              <w:rPr>
                <w:bCs/>
                <w:szCs w:val="18"/>
                <w:lang w:val="ru-RU"/>
              </w:rPr>
            </w:pPr>
          </w:p>
        </w:tc>
        <w:tc>
          <w:tcPr>
            <w:tcW w:w="116" w:type="dxa"/>
            <w:vAlign w:val="bottom"/>
          </w:tcPr>
          <w:p w:rsidR="00A0251F" w:rsidRPr="00995A5E" w:rsidRDefault="00A0251F" w:rsidP="00C74279">
            <w:pPr>
              <w:pStyle w:val="Tabletext"/>
              <w:keepNext/>
              <w:keepLines/>
              <w:spacing w:before="20" w:after="20"/>
              <w:ind w:right="70"/>
              <w:jc w:val="right"/>
              <w:rPr>
                <w:bCs/>
                <w:szCs w:val="18"/>
                <w:lang w:val="ru-RU"/>
              </w:rPr>
            </w:pPr>
          </w:p>
        </w:tc>
        <w:tc>
          <w:tcPr>
            <w:tcW w:w="643" w:type="dxa"/>
            <w:gridSpan w:val="2"/>
            <w:vAlign w:val="bottom"/>
          </w:tcPr>
          <w:p w:rsidR="00A0251F" w:rsidRPr="00995A5E" w:rsidRDefault="00A0251F" w:rsidP="00C74279">
            <w:pPr>
              <w:pStyle w:val="Tabletext"/>
              <w:keepNext/>
              <w:keepLines/>
              <w:spacing w:before="20" w:after="20"/>
              <w:ind w:right="70"/>
              <w:jc w:val="right"/>
              <w:rPr>
                <w:bCs/>
                <w:szCs w:val="18"/>
                <w:lang w:val="ru-RU"/>
              </w:rPr>
            </w:pPr>
          </w:p>
        </w:tc>
      </w:tr>
      <w:tr w:rsidR="00A0251F" w:rsidRPr="00995A5E" w:rsidTr="00A0251F">
        <w:trPr>
          <w:cantSplit/>
          <w:trHeight w:val="20"/>
        </w:trPr>
        <w:tc>
          <w:tcPr>
            <w:tcW w:w="2495" w:type="dxa"/>
            <w:vAlign w:val="bottom"/>
          </w:tcPr>
          <w:p w:rsidR="00A0251F" w:rsidRPr="00995A5E" w:rsidRDefault="00125394" w:rsidP="00C74279">
            <w:pPr>
              <w:pStyle w:val="Tabletext"/>
              <w:keepNext/>
              <w:keepLines/>
              <w:spacing w:before="20" w:after="20"/>
              <w:ind w:right="113"/>
              <w:rPr>
                <w:bCs/>
                <w:szCs w:val="18"/>
                <w:lang w:val="ru-RU"/>
              </w:rPr>
            </w:pPr>
            <w:r w:rsidRPr="00125394">
              <w:rPr>
                <w:szCs w:val="18"/>
                <w:lang w:val="ru-RU"/>
              </w:rPr>
              <w:t>Кредиты и депозиты, полученные от Центрального банка Российской Федерации</w:t>
            </w:r>
          </w:p>
        </w:tc>
        <w:tc>
          <w:tcPr>
            <w:tcW w:w="655" w:type="dxa"/>
            <w:vAlign w:val="bottom"/>
          </w:tcPr>
          <w:p w:rsidR="00A0251F" w:rsidRPr="00995A5E" w:rsidRDefault="0086173F" w:rsidP="00C74279">
            <w:pPr>
              <w:pStyle w:val="Tabletext"/>
              <w:keepNext/>
              <w:keepLines/>
              <w:spacing w:before="20" w:after="20"/>
              <w:ind w:right="70"/>
              <w:jc w:val="right"/>
              <w:rPr>
                <w:bCs/>
                <w:szCs w:val="18"/>
                <w:lang w:val="ru-RU"/>
              </w:rPr>
            </w:pPr>
            <w:r>
              <w:rPr>
                <w:bCs/>
                <w:szCs w:val="18"/>
                <w:lang w:val="ru-RU"/>
              </w:rPr>
              <w:t>19,17</w:t>
            </w:r>
          </w:p>
        </w:tc>
        <w:tc>
          <w:tcPr>
            <w:tcW w:w="116" w:type="dxa"/>
            <w:vAlign w:val="bottom"/>
          </w:tcPr>
          <w:p w:rsidR="00A0251F" w:rsidRPr="00995A5E" w:rsidRDefault="00A0251F" w:rsidP="00C74279">
            <w:pPr>
              <w:pStyle w:val="Tabletext"/>
              <w:keepNext/>
              <w:keepLines/>
              <w:spacing w:before="20" w:after="20"/>
              <w:ind w:right="70"/>
              <w:jc w:val="right"/>
              <w:rPr>
                <w:bCs/>
                <w:szCs w:val="18"/>
                <w:lang w:val="ru-RU"/>
              </w:rPr>
            </w:pPr>
          </w:p>
        </w:tc>
        <w:tc>
          <w:tcPr>
            <w:tcW w:w="722" w:type="dxa"/>
            <w:vAlign w:val="bottom"/>
          </w:tcPr>
          <w:p w:rsidR="00A0251F" w:rsidRPr="00995A5E" w:rsidRDefault="0086173F" w:rsidP="00C74279">
            <w:pPr>
              <w:pStyle w:val="Tabletext"/>
              <w:keepNext/>
              <w:keepLines/>
              <w:spacing w:before="20" w:after="20"/>
              <w:ind w:right="70"/>
              <w:jc w:val="right"/>
              <w:rPr>
                <w:bCs/>
                <w:szCs w:val="18"/>
                <w:lang w:val="ru-RU"/>
              </w:rPr>
            </w:pPr>
            <w:r>
              <w:rPr>
                <w:bCs/>
                <w:szCs w:val="18"/>
                <w:lang w:val="ru-RU"/>
              </w:rPr>
              <w:t>-</w:t>
            </w:r>
          </w:p>
        </w:tc>
        <w:tc>
          <w:tcPr>
            <w:tcW w:w="117" w:type="dxa"/>
            <w:tcMar>
              <w:left w:w="28" w:type="dxa"/>
              <w:right w:w="28" w:type="dxa"/>
            </w:tcMar>
            <w:vAlign w:val="bottom"/>
          </w:tcPr>
          <w:p w:rsidR="00A0251F" w:rsidRPr="00995A5E" w:rsidRDefault="00A0251F" w:rsidP="00C74279">
            <w:pPr>
              <w:pStyle w:val="Tabletext"/>
              <w:keepNext/>
              <w:keepLines/>
              <w:spacing w:before="20" w:after="20"/>
              <w:ind w:right="70"/>
              <w:jc w:val="right"/>
              <w:rPr>
                <w:bCs/>
                <w:szCs w:val="18"/>
                <w:lang w:val="ru-RU"/>
              </w:rPr>
            </w:pPr>
          </w:p>
        </w:tc>
        <w:tc>
          <w:tcPr>
            <w:tcW w:w="664" w:type="dxa"/>
            <w:vAlign w:val="bottom"/>
          </w:tcPr>
          <w:p w:rsidR="00A0251F" w:rsidRPr="00995A5E" w:rsidRDefault="0086173F" w:rsidP="00C74279">
            <w:pPr>
              <w:pStyle w:val="Tabletext"/>
              <w:keepNext/>
              <w:keepLines/>
              <w:spacing w:before="20" w:after="20"/>
              <w:ind w:right="70"/>
              <w:jc w:val="right"/>
              <w:rPr>
                <w:bCs/>
                <w:szCs w:val="18"/>
                <w:lang w:val="ru-RU"/>
              </w:rPr>
            </w:pPr>
            <w:r>
              <w:rPr>
                <w:bCs/>
                <w:szCs w:val="18"/>
                <w:lang w:val="ru-RU"/>
              </w:rPr>
              <w:t>-</w:t>
            </w:r>
          </w:p>
        </w:tc>
        <w:tc>
          <w:tcPr>
            <w:tcW w:w="116" w:type="dxa"/>
            <w:vAlign w:val="bottom"/>
          </w:tcPr>
          <w:p w:rsidR="00A0251F" w:rsidRPr="00995A5E" w:rsidRDefault="00A0251F" w:rsidP="00C74279">
            <w:pPr>
              <w:pStyle w:val="Tabletext"/>
              <w:keepNext/>
              <w:keepLines/>
              <w:spacing w:before="20" w:after="20"/>
              <w:ind w:right="70"/>
              <w:jc w:val="right"/>
              <w:rPr>
                <w:bCs/>
                <w:szCs w:val="18"/>
                <w:lang w:val="ru-RU"/>
              </w:rPr>
            </w:pPr>
          </w:p>
        </w:tc>
        <w:tc>
          <w:tcPr>
            <w:tcW w:w="755" w:type="dxa"/>
            <w:vAlign w:val="bottom"/>
          </w:tcPr>
          <w:p w:rsidR="00A0251F" w:rsidRPr="00995A5E" w:rsidRDefault="0086173F" w:rsidP="00C74279">
            <w:pPr>
              <w:pStyle w:val="Tabletext"/>
              <w:keepNext/>
              <w:keepLines/>
              <w:spacing w:before="20" w:after="20"/>
              <w:ind w:right="70"/>
              <w:jc w:val="right"/>
              <w:rPr>
                <w:bCs/>
                <w:szCs w:val="18"/>
                <w:lang w:val="ru-RU"/>
              </w:rPr>
            </w:pPr>
            <w:r>
              <w:rPr>
                <w:bCs/>
                <w:szCs w:val="18"/>
                <w:lang w:val="ru-RU"/>
              </w:rPr>
              <w:t>-</w:t>
            </w:r>
          </w:p>
        </w:tc>
        <w:tc>
          <w:tcPr>
            <w:tcW w:w="116" w:type="dxa"/>
            <w:vAlign w:val="bottom"/>
          </w:tcPr>
          <w:p w:rsidR="00A0251F" w:rsidRPr="00995A5E" w:rsidRDefault="00A0251F" w:rsidP="00C74279">
            <w:pPr>
              <w:pStyle w:val="Tabletext"/>
              <w:keepNext/>
              <w:keepLines/>
              <w:spacing w:before="20" w:after="20"/>
              <w:ind w:right="70"/>
              <w:jc w:val="right"/>
              <w:rPr>
                <w:bCs/>
                <w:szCs w:val="18"/>
                <w:lang w:val="ru-RU"/>
              </w:rPr>
            </w:pPr>
          </w:p>
        </w:tc>
        <w:tc>
          <w:tcPr>
            <w:tcW w:w="589" w:type="dxa"/>
            <w:vAlign w:val="bottom"/>
          </w:tcPr>
          <w:p w:rsidR="00A0251F" w:rsidRPr="00995A5E" w:rsidRDefault="00A0251F" w:rsidP="00C74279">
            <w:pPr>
              <w:pStyle w:val="Tabletext"/>
              <w:keepNext/>
              <w:keepLines/>
              <w:spacing w:before="20" w:after="20"/>
              <w:ind w:right="70"/>
              <w:jc w:val="right"/>
              <w:rPr>
                <w:bCs/>
                <w:szCs w:val="18"/>
                <w:lang w:val="ru-RU"/>
              </w:rPr>
            </w:pPr>
            <w:r w:rsidRPr="00995A5E">
              <w:rPr>
                <w:bCs/>
                <w:szCs w:val="18"/>
                <w:lang w:val="ru-RU"/>
              </w:rPr>
              <w:t>-</w:t>
            </w:r>
          </w:p>
        </w:tc>
        <w:tc>
          <w:tcPr>
            <w:tcW w:w="116" w:type="dxa"/>
            <w:vAlign w:val="bottom"/>
          </w:tcPr>
          <w:p w:rsidR="00A0251F" w:rsidRPr="00995A5E" w:rsidRDefault="00A0251F" w:rsidP="00C74279">
            <w:pPr>
              <w:pStyle w:val="Tabletext"/>
              <w:keepNext/>
              <w:keepLines/>
              <w:spacing w:before="20" w:after="20"/>
              <w:ind w:right="70"/>
              <w:jc w:val="right"/>
              <w:rPr>
                <w:bCs/>
                <w:szCs w:val="18"/>
                <w:lang w:val="ru-RU"/>
              </w:rPr>
            </w:pPr>
          </w:p>
        </w:tc>
        <w:tc>
          <w:tcPr>
            <w:tcW w:w="722" w:type="dxa"/>
            <w:vAlign w:val="bottom"/>
          </w:tcPr>
          <w:p w:rsidR="00A0251F" w:rsidRPr="00995A5E" w:rsidRDefault="00A0251F" w:rsidP="00C74279">
            <w:pPr>
              <w:pStyle w:val="Tabletext"/>
              <w:keepNext/>
              <w:keepLines/>
              <w:spacing w:before="20" w:after="20"/>
              <w:ind w:right="70"/>
              <w:jc w:val="right"/>
              <w:rPr>
                <w:bCs/>
                <w:szCs w:val="18"/>
                <w:lang w:val="ru-RU"/>
              </w:rPr>
            </w:pPr>
            <w:r w:rsidRPr="00995A5E">
              <w:rPr>
                <w:bCs/>
                <w:szCs w:val="18"/>
                <w:lang w:val="ru-RU"/>
              </w:rPr>
              <w:t>-</w:t>
            </w:r>
          </w:p>
        </w:tc>
        <w:tc>
          <w:tcPr>
            <w:tcW w:w="116" w:type="dxa"/>
            <w:vAlign w:val="bottom"/>
          </w:tcPr>
          <w:p w:rsidR="00A0251F" w:rsidRPr="00995A5E" w:rsidRDefault="00A0251F" w:rsidP="00C74279">
            <w:pPr>
              <w:pStyle w:val="Tabletext"/>
              <w:keepNext/>
              <w:keepLines/>
              <w:spacing w:before="20" w:after="20"/>
              <w:ind w:right="70"/>
              <w:jc w:val="right"/>
              <w:rPr>
                <w:bCs/>
                <w:szCs w:val="18"/>
                <w:lang w:val="ru-RU"/>
              </w:rPr>
            </w:pPr>
          </w:p>
        </w:tc>
        <w:tc>
          <w:tcPr>
            <w:tcW w:w="759" w:type="dxa"/>
            <w:gridSpan w:val="2"/>
            <w:vAlign w:val="bottom"/>
          </w:tcPr>
          <w:p w:rsidR="00A0251F" w:rsidRPr="00995A5E" w:rsidRDefault="00A0251F" w:rsidP="00C74279">
            <w:pPr>
              <w:pStyle w:val="Tabletext"/>
              <w:keepNext/>
              <w:keepLines/>
              <w:spacing w:before="20" w:after="20"/>
              <w:ind w:right="70"/>
              <w:jc w:val="right"/>
              <w:rPr>
                <w:bCs/>
                <w:szCs w:val="18"/>
                <w:lang w:val="ru-RU"/>
              </w:rPr>
            </w:pPr>
            <w:r w:rsidRPr="00995A5E">
              <w:rPr>
                <w:bCs/>
                <w:szCs w:val="18"/>
                <w:lang w:val="ru-RU"/>
              </w:rPr>
              <w:t>-</w:t>
            </w:r>
          </w:p>
        </w:tc>
        <w:tc>
          <w:tcPr>
            <w:tcW w:w="116" w:type="dxa"/>
            <w:vAlign w:val="bottom"/>
          </w:tcPr>
          <w:p w:rsidR="00A0251F" w:rsidRPr="00995A5E" w:rsidRDefault="00A0251F" w:rsidP="00C74279">
            <w:pPr>
              <w:pStyle w:val="Tabletext"/>
              <w:keepNext/>
              <w:keepLines/>
              <w:spacing w:before="20" w:after="20"/>
              <w:ind w:right="70"/>
              <w:jc w:val="right"/>
              <w:rPr>
                <w:bCs/>
                <w:szCs w:val="18"/>
                <w:lang w:val="ru-RU"/>
              </w:rPr>
            </w:pPr>
          </w:p>
        </w:tc>
        <w:tc>
          <w:tcPr>
            <w:tcW w:w="643" w:type="dxa"/>
            <w:gridSpan w:val="2"/>
            <w:vAlign w:val="bottom"/>
          </w:tcPr>
          <w:p w:rsidR="00A0251F" w:rsidRPr="00995A5E" w:rsidRDefault="00A0251F" w:rsidP="00C74279">
            <w:pPr>
              <w:pStyle w:val="Tabletext"/>
              <w:keepNext/>
              <w:keepLines/>
              <w:spacing w:before="20" w:after="20"/>
              <w:ind w:right="70"/>
              <w:jc w:val="right"/>
              <w:rPr>
                <w:bCs/>
                <w:szCs w:val="18"/>
                <w:lang w:val="ru-RU"/>
              </w:rPr>
            </w:pPr>
            <w:r w:rsidRPr="00995A5E">
              <w:rPr>
                <w:bCs/>
                <w:szCs w:val="18"/>
                <w:lang w:val="ru-RU"/>
              </w:rPr>
              <w:t>-</w:t>
            </w:r>
          </w:p>
        </w:tc>
      </w:tr>
      <w:tr w:rsidR="00A0251F" w:rsidRPr="00995A5E" w:rsidTr="00A0251F">
        <w:trPr>
          <w:cantSplit/>
          <w:trHeight w:val="20"/>
        </w:trPr>
        <w:tc>
          <w:tcPr>
            <w:tcW w:w="2495" w:type="dxa"/>
            <w:vAlign w:val="bottom"/>
          </w:tcPr>
          <w:p w:rsidR="00A0251F" w:rsidRPr="00995A5E" w:rsidRDefault="00125394" w:rsidP="00C74279">
            <w:pPr>
              <w:pStyle w:val="Tabletext"/>
              <w:keepNext/>
              <w:keepLines/>
              <w:spacing w:before="20" w:after="20"/>
              <w:ind w:right="113"/>
              <w:rPr>
                <w:bCs/>
                <w:szCs w:val="18"/>
                <w:lang w:val="ru-RU"/>
              </w:rPr>
            </w:pPr>
            <w:r w:rsidRPr="00125394">
              <w:rPr>
                <w:bCs/>
                <w:szCs w:val="18"/>
                <w:lang w:val="ru-RU"/>
              </w:rPr>
              <w:t>Счета и депозиты банков</w:t>
            </w:r>
          </w:p>
        </w:tc>
        <w:tc>
          <w:tcPr>
            <w:tcW w:w="655" w:type="dxa"/>
            <w:vAlign w:val="bottom"/>
          </w:tcPr>
          <w:p w:rsidR="00A0251F" w:rsidRPr="00995A5E" w:rsidRDefault="00200338" w:rsidP="00C74279">
            <w:pPr>
              <w:pStyle w:val="Tabletext"/>
              <w:keepNext/>
              <w:keepLines/>
              <w:spacing w:before="20" w:after="20"/>
              <w:ind w:right="70"/>
              <w:jc w:val="right"/>
              <w:rPr>
                <w:szCs w:val="18"/>
                <w:lang w:val="ru-RU"/>
              </w:rPr>
            </w:pPr>
            <w:r>
              <w:rPr>
                <w:szCs w:val="18"/>
                <w:lang w:val="ru-RU"/>
              </w:rPr>
              <w:t>6,47</w:t>
            </w:r>
          </w:p>
        </w:tc>
        <w:tc>
          <w:tcPr>
            <w:tcW w:w="116" w:type="dxa"/>
            <w:vAlign w:val="bottom"/>
          </w:tcPr>
          <w:p w:rsidR="00A0251F" w:rsidRPr="00995A5E" w:rsidRDefault="00A0251F" w:rsidP="00C74279">
            <w:pPr>
              <w:pStyle w:val="Tabletext"/>
              <w:keepNext/>
              <w:keepLines/>
              <w:spacing w:before="20" w:after="20"/>
              <w:ind w:right="70"/>
              <w:jc w:val="right"/>
              <w:rPr>
                <w:szCs w:val="18"/>
                <w:lang w:val="ru-RU"/>
              </w:rPr>
            </w:pPr>
          </w:p>
        </w:tc>
        <w:tc>
          <w:tcPr>
            <w:tcW w:w="722" w:type="dxa"/>
            <w:vAlign w:val="bottom"/>
          </w:tcPr>
          <w:p w:rsidR="00A0251F" w:rsidRPr="00995A5E" w:rsidRDefault="00200338" w:rsidP="00C74279">
            <w:pPr>
              <w:pStyle w:val="Tabletext"/>
              <w:keepNext/>
              <w:keepLines/>
              <w:spacing w:before="20" w:after="20"/>
              <w:ind w:right="70"/>
              <w:jc w:val="right"/>
              <w:rPr>
                <w:szCs w:val="18"/>
                <w:lang w:val="ru-RU"/>
              </w:rPr>
            </w:pPr>
            <w:r>
              <w:rPr>
                <w:szCs w:val="18"/>
                <w:lang w:val="ru-RU"/>
              </w:rPr>
              <w:t>-</w:t>
            </w:r>
          </w:p>
        </w:tc>
        <w:tc>
          <w:tcPr>
            <w:tcW w:w="117" w:type="dxa"/>
            <w:tcMar>
              <w:left w:w="28" w:type="dxa"/>
              <w:right w:w="28" w:type="dxa"/>
            </w:tcMar>
            <w:vAlign w:val="bottom"/>
          </w:tcPr>
          <w:p w:rsidR="00A0251F" w:rsidRPr="00995A5E" w:rsidRDefault="00A0251F" w:rsidP="00C74279">
            <w:pPr>
              <w:pStyle w:val="Tabletext"/>
              <w:keepNext/>
              <w:keepLines/>
              <w:spacing w:before="20" w:after="20"/>
              <w:ind w:right="70"/>
              <w:jc w:val="right"/>
              <w:rPr>
                <w:szCs w:val="18"/>
                <w:lang w:val="ru-RU"/>
              </w:rPr>
            </w:pPr>
          </w:p>
        </w:tc>
        <w:tc>
          <w:tcPr>
            <w:tcW w:w="664" w:type="dxa"/>
            <w:vAlign w:val="bottom"/>
          </w:tcPr>
          <w:p w:rsidR="00A0251F" w:rsidRPr="00995A5E" w:rsidRDefault="00200338" w:rsidP="00C74279">
            <w:pPr>
              <w:pStyle w:val="Tabletext"/>
              <w:keepNext/>
              <w:keepLines/>
              <w:spacing w:before="20" w:after="20"/>
              <w:ind w:right="70"/>
              <w:jc w:val="right"/>
              <w:rPr>
                <w:szCs w:val="18"/>
                <w:lang w:val="ru-RU"/>
              </w:rPr>
            </w:pPr>
            <w:r>
              <w:rPr>
                <w:szCs w:val="18"/>
                <w:lang w:val="ru-RU"/>
              </w:rPr>
              <w:t>-</w:t>
            </w:r>
          </w:p>
        </w:tc>
        <w:tc>
          <w:tcPr>
            <w:tcW w:w="116" w:type="dxa"/>
            <w:vAlign w:val="bottom"/>
          </w:tcPr>
          <w:p w:rsidR="00A0251F" w:rsidRPr="00995A5E" w:rsidRDefault="00A0251F" w:rsidP="00C74279">
            <w:pPr>
              <w:pStyle w:val="Tabletext"/>
              <w:keepNext/>
              <w:keepLines/>
              <w:spacing w:before="20" w:after="20"/>
              <w:ind w:right="70"/>
              <w:jc w:val="right"/>
              <w:rPr>
                <w:szCs w:val="18"/>
                <w:lang w:val="ru-RU"/>
              </w:rPr>
            </w:pPr>
          </w:p>
        </w:tc>
        <w:tc>
          <w:tcPr>
            <w:tcW w:w="755" w:type="dxa"/>
            <w:vAlign w:val="bottom"/>
          </w:tcPr>
          <w:p w:rsidR="00A0251F" w:rsidRPr="00995A5E" w:rsidRDefault="00200338" w:rsidP="00C74279">
            <w:pPr>
              <w:pStyle w:val="Tabletext"/>
              <w:keepNext/>
              <w:keepLines/>
              <w:spacing w:before="20" w:after="20"/>
              <w:ind w:right="70"/>
              <w:jc w:val="right"/>
              <w:rPr>
                <w:szCs w:val="18"/>
                <w:lang w:val="ru-RU"/>
              </w:rPr>
            </w:pPr>
            <w:r>
              <w:rPr>
                <w:szCs w:val="18"/>
                <w:lang w:val="ru-RU"/>
              </w:rPr>
              <w:t>-</w:t>
            </w:r>
          </w:p>
        </w:tc>
        <w:tc>
          <w:tcPr>
            <w:tcW w:w="116" w:type="dxa"/>
            <w:vAlign w:val="bottom"/>
          </w:tcPr>
          <w:p w:rsidR="00A0251F" w:rsidRPr="00995A5E" w:rsidRDefault="00A0251F" w:rsidP="00C74279">
            <w:pPr>
              <w:pStyle w:val="Tabletext"/>
              <w:keepNext/>
              <w:keepLines/>
              <w:spacing w:before="20" w:after="20"/>
              <w:ind w:right="70"/>
              <w:jc w:val="right"/>
              <w:rPr>
                <w:szCs w:val="18"/>
                <w:lang w:val="ru-RU"/>
              </w:rPr>
            </w:pPr>
          </w:p>
        </w:tc>
        <w:tc>
          <w:tcPr>
            <w:tcW w:w="589" w:type="dxa"/>
            <w:vAlign w:val="bottom"/>
          </w:tcPr>
          <w:p w:rsidR="00A0251F" w:rsidRPr="00995A5E" w:rsidRDefault="00A0251F" w:rsidP="00C74279">
            <w:pPr>
              <w:pStyle w:val="Tabletext"/>
              <w:keepNext/>
              <w:keepLines/>
              <w:spacing w:before="20" w:after="20"/>
              <w:ind w:right="70"/>
              <w:jc w:val="right"/>
              <w:rPr>
                <w:szCs w:val="18"/>
                <w:lang w:val="ru-RU"/>
              </w:rPr>
            </w:pPr>
            <w:r w:rsidRPr="00995A5E">
              <w:rPr>
                <w:szCs w:val="18"/>
                <w:lang w:val="ru-RU"/>
              </w:rPr>
              <w:t>9,21</w:t>
            </w:r>
          </w:p>
        </w:tc>
        <w:tc>
          <w:tcPr>
            <w:tcW w:w="116" w:type="dxa"/>
            <w:vAlign w:val="bottom"/>
          </w:tcPr>
          <w:p w:rsidR="00A0251F" w:rsidRPr="00995A5E" w:rsidRDefault="00A0251F" w:rsidP="00C74279">
            <w:pPr>
              <w:pStyle w:val="Tabletext"/>
              <w:keepNext/>
              <w:keepLines/>
              <w:spacing w:before="20" w:after="20"/>
              <w:ind w:right="70"/>
              <w:jc w:val="right"/>
              <w:rPr>
                <w:szCs w:val="18"/>
                <w:lang w:val="ru-RU"/>
              </w:rPr>
            </w:pPr>
          </w:p>
        </w:tc>
        <w:tc>
          <w:tcPr>
            <w:tcW w:w="722" w:type="dxa"/>
            <w:vAlign w:val="bottom"/>
          </w:tcPr>
          <w:p w:rsidR="00A0251F" w:rsidRPr="00995A5E" w:rsidRDefault="00A0251F" w:rsidP="00C74279">
            <w:pPr>
              <w:pStyle w:val="Tabletext"/>
              <w:keepNext/>
              <w:keepLines/>
              <w:spacing w:before="20" w:after="20"/>
              <w:ind w:right="70"/>
              <w:jc w:val="right"/>
              <w:rPr>
                <w:szCs w:val="18"/>
                <w:lang w:val="ru-RU"/>
              </w:rPr>
            </w:pPr>
            <w:r w:rsidRPr="00995A5E">
              <w:rPr>
                <w:szCs w:val="18"/>
                <w:lang w:val="ru-RU"/>
              </w:rPr>
              <w:t>-</w:t>
            </w:r>
          </w:p>
        </w:tc>
        <w:tc>
          <w:tcPr>
            <w:tcW w:w="116" w:type="dxa"/>
            <w:vAlign w:val="bottom"/>
          </w:tcPr>
          <w:p w:rsidR="00A0251F" w:rsidRPr="00995A5E" w:rsidRDefault="00A0251F" w:rsidP="00C74279">
            <w:pPr>
              <w:pStyle w:val="Tabletext"/>
              <w:keepNext/>
              <w:keepLines/>
              <w:spacing w:before="20" w:after="20"/>
              <w:ind w:right="70"/>
              <w:jc w:val="right"/>
              <w:rPr>
                <w:szCs w:val="18"/>
                <w:lang w:val="ru-RU"/>
              </w:rPr>
            </w:pPr>
          </w:p>
        </w:tc>
        <w:tc>
          <w:tcPr>
            <w:tcW w:w="759" w:type="dxa"/>
            <w:gridSpan w:val="2"/>
            <w:vAlign w:val="bottom"/>
          </w:tcPr>
          <w:p w:rsidR="00A0251F" w:rsidRPr="00995A5E" w:rsidRDefault="00A0251F" w:rsidP="00C74279">
            <w:pPr>
              <w:pStyle w:val="Tabletext"/>
              <w:keepNext/>
              <w:keepLines/>
              <w:spacing w:before="20" w:after="20"/>
              <w:ind w:right="70"/>
              <w:jc w:val="right"/>
              <w:rPr>
                <w:szCs w:val="18"/>
                <w:lang w:val="ru-RU"/>
              </w:rPr>
            </w:pPr>
            <w:r w:rsidRPr="00995A5E">
              <w:rPr>
                <w:szCs w:val="18"/>
                <w:lang w:val="ru-RU"/>
              </w:rPr>
              <w:t>-</w:t>
            </w:r>
          </w:p>
        </w:tc>
        <w:tc>
          <w:tcPr>
            <w:tcW w:w="116" w:type="dxa"/>
            <w:vAlign w:val="bottom"/>
          </w:tcPr>
          <w:p w:rsidR="00A0251F" w:rsidRPr="00995A5E" w:rsidRDefault="00A0251F" w:rsidP="00C74279">
            <w:pPr>
              <w:pStyle w:val="Tabletext"/>
              <w:keepNext/>
              <w:keepLines/>
              <w:spacing w:before="20" w:after="20"/>
              <w:ind w:right="70"/>
              <w:jc w:val="right"/>
              <w:rPr>
                <w:szCs w:val="18"/>
                <w:lang w:val="ru-RU"/>
              </w:rPr>
            </w:pPr>
          </w:p>
        </w:tc>
        <w:tc>
          <w:tcPr>
            <w:tcW w:w="643" w:type="dxa"/>
            <w:gridSpan w:val="2"/>
            <w:vAlign w:val="bottom"/>
          </w:tcPr>
          <w:p w:rsidR="00A0251F" w:rsidRPr="00995A5E" w:rsidRDefault="00A0251F" w:rsidP="00C74279">
            <w:pPr>
              <w:pStyle w:val="Tabletext"/>
              <w:keepNext/>
              <w:keepLines/>
              <w:spacing w:before="20" w:after="20"/>
              <w:ind w:right="70"/>
              <w:jc w:val="right"/>
              <w:rPr>
                <w:szCs w:val="18"/>
                <w:lang w:val="ru-RU"/>
              </w:rPr>
            </w:pPr>
            <w:r w:rsidRPr="00995A5E">
              <w:rPr>
                <w:szCs w:val="18"/>
                <w:lang w:val="ru-RU"/>
              </w:rPr>
              <w:t>-</w:t>
            </w:r>
          </w:p>
        </w:tc>
      </w:tr>
      <w:tr w:rsidR="00A0251F" w:rsidRPr="00995A5E" w:rsidTr="00A0251F">
        <w:trPr>
          <w:gridAfter w:val="1"/>
          <w:wAfter w:w="11" w:type="dxa"/>
          <w:cantSplit/>
          <w:trHeight w:val="20"/>
        </w:trPr>
        <w:tc>
          <w:tcPr>
            <w:tcW w:w="2495" w:type="dxa"/>
            <w:vAlign w:val="bottom"/>
          </w:tcPr>
          <w:p w:rsidR="00A0251F" w:rsidRPr="00995A5E" w:rsidRDefault="00125394" w:rsidP="00C74279">
            <w:pPr>
              <w:pStyle w:val="Tabletext"/>
              <w:keepNext/>
              <w:spacing w:before="20" w:after="20"/>
              <w:ind w:right="113"/>
              <w:rPr>
                <w:bCs/>
                <w:szCs w:val="18"/>
                <w:lang w:val="ru-RU"/>
              </w:rPr>
            </w:pPr>
            <w:r w:rsidRPr="00125394">
              <w:rPr>
                <w:bCs/>
                <w:szCs w:val="18"/>
                <w:lang w:val="ru-RU"/>
              </w:rPr>
              <w:t>Текущие счета и депозиты клиентов</w:t>
            </w:r>
          </w:p>
        </w:tc>
        <w:tc>
          <w:tcPr>
            <w:tcW w:w="655" w:type="dxa"/>
            <w:vAlign w:val="bottom"/>
          </w:tcPr>
          <w:p w:rsidR="00A0251F" w:rsidRPr="00995A5E" w:rsidRDefault="00200338" w:rsidP="00C74279">
            <w:pPr>
              <w:spacing w:before="20" w:after="20"/>
              <w:ind w:right="70"/>
              <w:jc w:val="right"/>
              <w:rPr>
                <w:sz w:val="18"/>
                <w:szCs w:val="18"/>
                <w:lang w:val="ru-RU"/>
              </w:rPr>
            </w:pPr>
            <w:r>
              <w:rPr>
                <w:sz w:val="18"/>
                <w:szCs w:val="18"/>
                <w:lang w:val="ru-RU"/>
              </w:rPr>
              <w:t>11,78</w:t>
            </w:r>
          </w:p>
        </w:tc>
        <w:tc>
          <w:tcPr>
            <w:tcW w:w="116" w:type="dxa"/>
            <w:vAlign w:val="bottom"/>
          </w:tcPr>
          <w:p w:rsidR="00A0251F" w:rsidRPr="00995A5E" w:rsidRDefault="00A0251F" w:rsidP="00C74279">
            <w:pPr>
              <w:pStyle w:val="Tabletext"/>
              <w:keepNext/>
              <w:spacing w:before="20" w:after="20"/>
              <w:ind w:right="70"/>
              <w:jc w:val="right"/>
              <w:rPr>
                <w:szCs w:val="18"/>
                <w:lang w:val="ru-RU"/>
              </w:rPr>
            </w:pPr>
          </w:p>
        </w:tc>
        <w:tc>
          <w:tcPr>
            <w:tcW w:w="722" w:type="dxa"/>
            <w:vAlign w:val="bottom"/>
          </w:tcPr>
          <w:p w:rsidR="00A0251F" w:rsidRPr="00995A5E" w:rsidRDefault="00200338" w:rsidP="00C74279">
            <w:pPr>
              <w:spacing w:before="20" w:after="20"/>
              <w:ind w:right="70"/>
              <w:jc w:val="right"/>
              <w:rPr>
                <w:sz w:val="18"/>
                <w:szCs w:val="18"/>
                <w:lang w:val="ru-RU"/>
              </w:rPr>
            </w:pPr>
            <w:r>
              <w:rPr>
                <w:sz w:val="18"/>
                <w:szCs w:val="18"/>
                <w:lang w:val="ru-RU"/>
              </w:rPr>
              <w:t>3,94</w:t>
            </w:r>
          </w:p>
        </w:tc>
        <w:tc>
          <w:tcPr>
            <w:tcW w:w="117" w:type="dxa"/>
            <w:tcMar>
              <w:left w:w="28" w:type="dxa"/>
              <w:right w:w="28" w:type="dxa"/>
            </w:tcMar>
            <w:vAlign w:val="bottom"/>
          </w:tcPr>
          <w:p w:rsidR="00A0251F" w:rsidRPr="00995A5E" w:rsidRDefault="00A0251F" w:rsidP="00C74279">
            <w:pPr>
              <w:pStyle w:val="Tabletext"/>
              <w:keepNext/>
              <w:spacing w:before="20" w:after="20"/>
              <w:ind w:right="70"/>
              <w:jc w:val="right"/>
              <w:rPr>
                <w:szCs w:val="18"/>
                <w:lang w:val="ru-RU"/>
              </w:rPr>
            </w:pPr>
          </w:p>
        </w:tc>
        <w:tc>
          <w:tcPr>
            <w:tcW w:w="664" w:type="dxa"/>
            <w:tcMar>
              <w:left w:w="28" w:type="dxa"/>
              <w:right w:w="28" w:type="dxa"/>
            </w:tcMar>
            <w:vAlign w:val="bottom"/>
          </w:tcPr>
          <w:p w:rsidR="00A0251F" w:rsidRPr="00995A5E" w:rsidRDefault="00200338" w:rsidP="00C74279">
            <w:pPr>
              <w:spacing w:before="20" w:after="20"/>
              <w:ind w:right="70"/>
              <w:jc w:val="right"/>
              <w:rPr>
                <w:sz w:val="18"/>
                <w:szCs w:val="18"/>
                <w:lang w:val="ru-RU"/>
              </w:rPr>
            </w:pPr>
            <w:r>
              <w:rPr>
                <w:sz w:val="18"/>
                <w:szCs w:val="18"/>
                <w:lang w:val="ru-RU"/>
              </w:rPr>
              <w:t>3,85</w:t>
            </w:r>
          </w:p>
        </w:tc>
        <w:tc>
          <w:tcPr>
            <w:tcW w:w="116" w:type="dxa"/>
            <w:vAlign w:val="bottom"/>
          </w:tcPr>
          <w:p w:rsidR="00A0251F" w:rsidRPr="00995A5E" w:rsidRDefault="00A0251F" w:rsidP="00C74279">
            <w:pPr>
              <w:pStyle w:val="Tabletext"/>
              <w:keepNext/>
              <w:spacing w:before="20" w:after="20"/>
              <w:ind w:right="70"/>
              <w:jc w:val="right"/>
              <w:rPr>
                <w:bCs/>
                <w:szCs w:val="18"/>
                <w:lang w:val="ru-RU"/>
              </w:rPr>
            </w:pPr>
          </w:p>
        </w:tc>
        <w:tc>
          <w:tcPr>
            <w:tcW w:w="755" w:type="dxa"/>
            <w:vAlign w:val="bottom"/>
          </w:tcPr>
          <w:p w:rsidR="00A0251F" w:rsidRPr="00995A5E" w:rsidRDefault="00200338" w:rsidP="00C74279">
            <w:pPr>
              <w:pStyle w:val="Tabletext"/>
              <w:keepNext/>
              <w:spacing w:before="20" w:after="20"/>
              <w:ind w:right="70"/>
              <w:jc w:val="right"/>
              <w:rPr>
                <w:bCs/>
                <w:szCs w:val="18"/>
                <w:lang w:val="ru-RU"/>
              </w:rPr>
            </w:pPr>
            <w:r>
              <w:rPr>
                <w:bCs/>
                <w:szCs w:val="18"/>
                <w:lang w:val="ru-RU"/>
              </w:rPr>
              <w:t>-</w:t>
            </w:r>
          </w:p>
        </w:tc>
        <w:tc>
          <w:tcPr>
            <w:tcW w:w="116" w:type="dxa"/>
            <w:vAlign w:val="bottom"/>
          </w:tcPr>
          <w:p w:rsidR="00A0251F" w:rsidRPr="00995A5E" w:rsidRDefault="00A0251F" w:rsidP="00C74279">
            <w:pPr>
              <w:pStyle w:val="Tabletext"/>
              <w:keepNext/>
              <w:spacing w:before="20" w:after="20"/>
              <w:ind w:right="70"/>
              <w:jc w:val="right"/>
              <w:rPr>
                <w:bCs/>
                <w:szCs w:val="18"/>
                <w:lang w:val="ru-RU"/>
              </w:rPr>
            </w:pPr>
          </w:p>
        </w:tc>
        <w:tc>
          <w:tcPr>
            <w:tcW w:w="589" w:type="dxa"/>
            <w:vAlign w:val="bottom"/>
          </w:tcPr>
          <w:p w:rsidR="00A0251F" w:rsidRPr="00995A5E" w:rsidRDefault="00A0251F" w:rsidP="00C74279">
            <w:pPr>
              <w:spacing w:before="20" w:after="20"/>
              <w:ind w:right="70"/>
              <w:jc w:val="right"/>
              <w:rPr>
                <w:sz w:val="18"/>
                <w:szCs w:val="18"/>
                <w:lang w:val="ru-RU"/>
              </w:rPr>
            </w:pPr>
            <w:r w:rsidRPr="00995A5E">
              <w:rPr>
                <w:sz w:val="18"/>
                <w:szCs w:val="18"/>
                <w:lang w:val="ru-RU"/>
              </w:rPr>
              <w:t>9,75</w:t>
            </w:r>
          </w:p>
        </w:tc>
        <w:tc>
          <w:tcPr>
            <w:tcW w:w="116" w:type="dxa"/>
            <w:vAlign w:val="bottom"/>
          </w:tcPr>
          <w:p w:rsidR="00A0251F" w:rsidRPr="00995A5E" w:rsidRDefault="00A0251F" w:rsidP="00C74279">
            <w:pPr>
              <w:pStyle w:val="Tabletext"/>
              <w:keepNext/>
              <w:spacing w:before="20" w:after="20"/>
              <w:ind w:right="70"/>
              <w:jc w:val="right"/>
              <w:rPr>
                <w:szCs w:val="18"/>
                <w:lang w:val="ru-RU"/>
              </w:rPr>
            </w:pPr>
          </w:p>
        </w:tc>
        <w:tc>
          <w:tcPr>
            <w:tcW w:w="722" w:type="dxa"/>
            <w:vAlign w:val="bottom"/>
          </w:tcPr>
          <w:p w:rsidR="00A0251F" w:rsidRPr="00995A5E" w:rsidRDefault="00A0251F" w:rsidP="00C74279">
            <w:pPr>
              <w:spacing w:before="20" w:after="20"/>
              <w:ind w:right="70"/>
              <w:jc w:val="right"/>
              <w:rPr>
                <w:sz w:val="18"/>
                <w:szCs w:val="18"/>
                <w:lang w:val="ru-RU"/>
              </w:rPr>
            </w:pPr>
            <w:r w:rsidRPr="00995A5E">
              <w:rPr>
                <w:sz w:val="18"/>
                <w:szCs w:val="18"/>
                <w:lang w:val="ru-RU"/>
              </w:rPr>
              <w:t>4,61</w:t>
            </w:r>
          </w:p>
        </w:tc>
        <w:tc>
          <w:tcPr>
            <w:tcW w:w="116" w:type="dxa"/>
            <w:vAlign w:val="bottom"/>
          </w:tcPr>
          <w:p w:rsidR="00A0251F" w:rsidRPr="00995A5E" w:rsidRDefault="00A0251F" w:rsidP="00C74279">
            <w:pPr>
              <w:pStyle w:val="Tabletext"/>
              <w:keepNext/>
              <w:spacing w:before="20" w:after="20"/>
              <w:ind w:right="70"/>
              <w:jc w:val="right"/>
              <w:rPr>
                <w:szCs w:val="18"/>
                <w:lang w:val="ru-RU"/>
              </w:rPr>
            </w:pPr>
          </w:p>
        </w:tc>
        <w:tc>
          <w:tcPr>
            <w:tcW w:w="736" w:type="dxa"/>
            <w:vAlign w:val="bottom"/>
          </w:tcPr>
          <w:p w:rsidR="00A0251F" w:rsidRPr="00995A5E" w:rsidRDefault="00A0251F" w:rsidP="00C74279">
            <w:pPr>
              <w:spacing w:before="20" w:after="20"/>
              <w:ind w:right="70"/>
              <w:jc w:val="right"/>
              <w:rPr>
                <w:sz w:val="18"/>
                <w:szCs w:val="18"/>
                <w:lang w:val="ru-RU"/>
              </w:rPr>
            </w:pPr>
            <w:r w:rsidRPr="00995A5E">
              <w:rPr>
                <w:sz w:val="18"/>
                <w:szCs w:val="18"/>
                <w:lang w:val="ru-RU"/>
              </w:rPr>
              <w:t>4,76</w:t>
            </w:r>
          </w:p>
        </w:tc>
        <w:tc>
          <w:tcPr>
            <w:tcW w:w="139" w:type="dxa"/>
            <w:gridSpan w:val="2"/>
            <w:vAlign w:val="bottom"/>
          </w:tcPr>
          <w:p w:rsidR="00A0251F" w:rsidRPr="00995A5E" w:rsidRDefault="00A0251F" w:rsidP="00C74279">
            <w:pPr>
              <w:pStyle w:val="Tabletext"/>
              <w:keepNext/>
              <w:spacing w:before="20" w:after="20"/>
              <w:ind w:right="70"/>
              <w:jc w:val="right"/>
              <w:rPr>
                <w:bCs/>
                <w:szCs w:val="18"/>
                <w:lang w:val="ru-RU"/>
              </w:rPr>
            </w:pPr>
          </w:p>
        </w:tc>
        <w:tc>
          <w:tcPr>
            <w:tcW w:w="632" w:type="dxa"/>
            <w:vAlign w:val="bottom"/>
          </w:tcPr>
          <w:p w:rsidR="00A0251F" w:rsidRPr="00995A5E" w:rsidRDefault="00A0251F" w:rsidP="00C74279">
            <w:pPr>
              <w:pStyle w:val="Tabletext"/>
              <w:keepNext/>
              <w:spacing w:before="20" w:after="20"/>
              <w:ind w:right="70"/>
              <w:jc w:val="right"/>
              <w:rPr>
                <w:bCs/>
                <w:szCs w:val="18"/>
                <w:lang w:val="ru-RU"/>
              </w:rPr>
            </w:pPr>
            <w:r w:rsidRPr="00995A5E">
              <w:rPr>
                <w:bCs/>
                <w:szCs w:val="18"/>
                <w:lang w:val="ru-RU"/>
              </w:rPr>
              <w:t>4,00</w:t>
            </w:r>
          </w:p>
        </w:tc>
      </w:tr>
      <w:tr w:rsidR="00A0251F" w:rsidRPr="00995A5E" w:rsidTr="00A0251F">
        <w:trPr>
          <w:gridAfter w:val="1"/>
          <w:wAfter w:w="11" w:type="dxa"/>
          <w:cantSplit/>
          <w:trHeight w:val="20"/>
        </w:trPr>
        <w:tc>
          <w:tcPr>
            <w:tcW w:w="2495" w:type="dxa"/>
            <w:vAlign w:val="bottom"/>
          </w:tcPr>
          <w:p w:rsidR="00A0251F" w:rsidRPr="00995A5E" w:rsidRDefault="00125394" w:rsidP="00C74279">
            <w:pPr>
              <w:pStyle w:val="Tabletext"/>
              <w:spacing w:before="20" w:after="20"/>
              <w:ind w:right="113"/>
              <w:rPr>
                <w:szCs w:val="18"/>
                <w:lang w:val="ru-RU"/>
              </w:rPr>
            </w:pPr>
            <w:r w:rsidRPr="00125394">
              <w:rPr>
                <w:szCs w:val="18"/>
                <w:lang w:val="ru-RU"/>
              </w:rPr>
              <w:t>Субординированные займы</w:t>
            </w:r>
          </w:p>
        </w:tc>
        <w:tc>
          <w:tcPr>
            <w:tcW w:w="655" w:type="dxa"/>
            <w:vAlign w:val="bottom"/>
          </w:tcPr>
          <w:p w:rsidR="00A0251F" w:rsidRPr="00995A5E" w:rsidRDefault="00200338" w:rsidP="00C74279">
            <w:pPr>
              <w:spacing w:before="20" w:after="20"/>
              <w:ind w:right="70"/>
              <w:jc w:val="right"/>
              <w:rPr>
                <w:sz w:val="18"/>
                <w:szCs w:val="18"/>
                <w:lang w:val="ru-RU"/>
              </w:rPr>
            </w:pPr>
            <w:r>
              <w:rPr>
                <w:sz w:val="18"/>
                <w:szCs w:val="18"/>
                <w:lang w:val="ru-RU"/>
              </w:rPr>
              <w:t>7,88</w:t>
            </w:r>
          </w:p>
        </w:tc>
        <w:tc>
          <w:tcPr>
            <w:tcW w:w="116" w:type="dxa"/>
            <w:vAlign w:val="bottom"/>
          </w:tcPr>
          <w:p w:rsidR="00A0251F" w:rsidRPr="00995A5E" w:rsidRDefault="00A0251F" w:rsidP="00C74279">
            <w:pPr>
              <w:pStyle w:val="Tabletext"/>
              <w:spacing w:before="20" w:after="20"/>
              <w:ind w:right="70"/>
              <w:jc w:val="right"/>
              <w:rPr>
                <w:szCs w:val="18"/>
                <w:lang w:val="ru-RU"/>
              </w:rPr>
            </w:pPr>
          </w:p>
        </w:tc>
        <w:tc>
          <w:tcPr>
            <w:tcW w:w="722" w:type="dxa"/>
            <w:vAlign w:val="bottom"/>
          </w:tcPr>
          <w:p w:rsidR="00A0251F" w:rsidRPr="00995A5E" w:rsidRDefault="00200338" w:rsidP="00C74279">
            <w:pPr>
              <w:spacing w:before="20" w:after="20"/>
              <w:ind w:right="70"/>
              <w:jc w:val="right"/>
              <w:rPr>
                <w:sz w:val="18"/>
                <w:szCs w:val="18"/>
                <w:lang w:val="ru-RU"/>
              </w:rPr>
            </w:pPr>
            <w:r>
              <w:rPr>
                <w:sz w:val="18"/>
                <w:szCs w:val="18"/>
                <w:lang w:val="ru-RU"/>
              </w:rPr>
              <w:t>-</w:t>
            </w:r>
          </w:p>
        </w:tc>
        <w:tc>
          <w:tcPr>
            <w:tcW w:w="117" w:type="dxa"/>
            <w:tcMar>
              <w:left w:w="28" w:type="dxa"/>
              <w:right w:w="28" w:type="dxa"/>
            </w:tcMar>
            <w:vAlign w:val="bottom"/>
          </w:tcPr>
          <w:p w:rsidR="00A0251F" w:rsidRPr="00995A5E" w:rsidRDefault="00A0251F" w:rsidP="00C74279">
            <w:pPr>
              <w:pStyle w:val="Tabletext"/>
              <w:spacing w:before="20" w:after="20"/>
              <w:ind w:right="70"/>
              <w:jc w:val="right"/>
              <w:rPr>
                <w:szCs w:val="18"/>
                <w:lang w:val="ru-RU"/>
              </w:rPr>
            </w:pPr>
          </w:p>
        </w:tc>
        <w:tc>
          <w:tcPr>
            <w:tcW w:w="664" w:type="dxa"/>
            <w:tcMar>
              <w:left w:w="28" w:type="dxa"/>
              <w:right w:w="28" w:type="dxa"/>
            </w:tcMar>
            <w:vAlign w:val="bottom"/>
          </w:tcPr>
          <w:p w:rsidR="00A0251F" w:rsidRPr="00995A5E" w:rsidRDefault="00200338" w:rsidP="00C74279">
            <w:pPr>
              <w:spacing w:before="20" w:after="20"/>
              <w:ind w:right="70"/>
              <w:jc w:val="right"/>
              <w:rPr>
                <w:sz w:val="18"/>
                <w:szCs w:val="18"/>
                <w:lang w:val="ru-RU"/>
              </w:rPr>
            </w:pPr>
            <w:r>
              <w:rPr>
                <w:sz w:val="18"/>
                <w:szCs w:val="18"/>
                <w:lang w:val="ru-RU"/>
              </w:rPr>
              <w:t>-</w:t>
            </w:r>
          </w:p>
        </w:tc>
        <w:tc>
          <w:tcPr>
            <w:tcW w:w="116" w:type="dxa"/>
            <w:vAlign w:val="bottom"/>
          </w:tcPr>
          <w:p w:rsidR="00A0251F" w:rsidRPr="00995A5E" w:rsidRDefault="00A0251F" w:rsidP="00C74279">
            <w:pPr>
              <w:pStyle w:val="Tabletext"/>
              <w:spacing w:before="20" w:after="20"/>
              <w:ind w:right="70"/>
              <w:jc w:val="right"/>
              <w:rPr>
                <w:szCs w:val="18"/>
                <w:lang w:val="ru-RU"/>
              </w:rPr>
            </w:pPr>
          </w:p>
        </w:tc>
        <w:tc>
          <w:tcPr>
            <w:tcW w:w="755" w:type="dxa"/>
            <w:vAlign w:val="bottom"/>
          </w:tcPr>
          <w:p w:rsidR="00A0251F" w:rsidRPr="00995A5E" w:rsidRDefault="00200338" w:rsidP="00C74279">
            <w:pPr>
              <w:pStyle w:val="Tabletext"/>
              <w:spacing w:before="20" w:after="20"/>
              <w:ind w:right="70"/>
              <w:jc w:val="right"/>
              <w:rPr>
                <w:szCs w:val="18"/>
                <w:lang w:val="ru-RU"/>
              </w:rPr>
            </w:pPr>
            <w:r>
              <w:rPr>
                <w:szCs w:val="18"/>
                <w:lang w:val="ru-RU"/>
              </w:rPr>
              <w:t>-</w:t>
            </w:r>
          </w:p>
        </w:tc>
        <w:tc>
          <w:tcPr>
            <w:tcW w:w="116" w:type="dxa"/>
            <w:vAlign w:val="bottom"/>
          </w:tcPr>
          <w:p w:rsidR="00A0251F" w:rsidRPr="00995A5E" w:rsidRDefault="00A0251F" w:rsidP="00C74279">
            <w:pPr>
              <w:pStyle w:val="Tabletext"/>
              <w:spacing w:before="20" w:after="20"/>
              <w:ind w:right="70"/>
              <w:jc w:val="right"/>
              <w:rPr>
                <w:szCs w:val="18"/>
                <w:lang w:val="ru-RU"/>
              </w:rPr>
            </w:pPr>
          </w:p>
        </w:tc>
        <w:tc>
          <w:tcPr>
            <w:tcW w:w="589" w:type="dxa"/>
            <w:vAlign w:val="bottom"/>
          </w:tcPr>
          <w:p w:rsidR="00A0251F" w:rsidRPr="00995A5E" w:rsidRDefault="00A0251F" w:rsidP="00C74279">
            <w:pPr>
              <w:spacing w:before="20" w:after="20"/>
              <w:ind w:right="70"/>
              <w:jc w:val="right"/>
              <w:rPr>
                <w:sz w:val="18"/>
                <w:szCs w:val="18"/>
                <w:lang w:val="ru-RU"/>
              </w:rPr>
            </w:pPr>
            <w:r w:rsidRPr="00995A5E">
              <w:rPr>
                <w:sz w:val="18"/>
                <w:szCs w:val="18"/>
                <w:lang w:val="ru-RU"/>
              </w:rPr>
              <w:t>9,08</w:t>
            </w:r>
          </w:p>
        </w:tc>
        <w:tc>
          <w:tcPr>
            <w:tcW w:w="116" w:type="dxa"/>
            <w:vAlign w:val="bottom"/>
          </w:tcPr>
          <w:p w:rsidR="00A0251F" w:rsidRPr="00995A5E" w:rsidRDefault="00A0251F" w:rsidP="00C74279">
            <w:pPr>
              <w:pStyle w:val="Tabletext"/>
              <w:spacing w:before="20" w:after="20"/>
              <w:ind w:right="70"/>
              <w:jc w:val="right"/>
              <w:rPr>
                <w:szCs w:val="18"/>
                <w:lang w:val="ru-RU"/>
              </w:rPr>
            </w:pPr>
          </w:p>
        </w:tc>
        <w:tc>
          <w:tcPr>
            <w:tcW w:w="722" w:type="dxa"/>
            <w:vAlign w:val="bottom"/>
          </w:tcPr>
          <w:p w:rsidR="00A0251F" w:rsidRPr="00995A5E" w:rsidRDefault="00A0251F" w:rsidP="00C74279">
            <w:pPr>
              <w:spacing w:before="20" w:after="20"/>
              <w:ind w:right="70"/>
              <w:jc w:val="right"/>
              <w:rPr>
                <w:sz w:val="18"/>
                <w:szCs w:val="18"/>
                <w:lang w:val="ru-RU"/>
              </w:rPr>
            </w:pPr>
            <w:r w:rsidRPr="00995A5E">
              <w:rPr>
                <w:sz w:val="18"/>
                <w:szCs w:val="18"/>
                <w:lang w:val="ru-RU"/>
              </w:rPr>
              <w:t>-</w:t>
            </w:r>
          </w:p>
        </w:tc>
        <w:tc>
          <w:tcPr>
            <w:tcW w:w="116" w:type="dxa"/>
            <w:vAlign w:val="bottom"/>
          </w:tcPr>
          <w:p w:rsidR="00A0251F" w:rsidRPr="00995A5E" w:rsidRDefault="00A0251F" w:rsidP="00C74279">
            <w:pPr>
              <w:pStyle w:val="Tabletext"/>
              <w:spacing w:before="20" w:after="20"/>
              <w:ind w:right="70"/>
              <w:jc w:val="right"/>
              <w:rPr>
                <w:szCs w:val="18"/>
                <w:lang w:val="ru-RU"/>
              </w:rPr>
            </w:pPr>
          </w:p>
        </w:tc>
        <w:tc>
          <w:tcPr>
            <w:tcW w:w="736" w:type="dxa"/>
            <w:vAlign w:val="bottom"/>
          </w:tcPr>
          <w:p w:rsidR="00A0251F" w:rsidRPr="00995A5E" w:rsidRDefault="00A0251F" w:rsidP="00C74279">
            <w:pPr>
              <w:spacing w:before="20" w:after="20"/>
              <w:ind w:right="70"/>
              <w:jc w:val="right"/>
              <w:rPr>
                <w:sz w:val="18"/>
                <w:szCs w:val="18"/>
                <w:lang w:val="ru-RU"/>
              </w:rPr>
            </w:pPr>
            <w:r w:rsidRPr="00995A5E">
              <w:rPr>
                <w:sz w:val="18"/>
                <w:szCs w:val="18"/>
                <w:lang w:val="ru-RU"/>
              </w:rPr>
              <w:t>-</w:t>
            </w:r>
          </w:p>
        </w:tc>
        <w:tc>
          <w:tcPr>
            <w:tcW w:w="139" w:type="dxa"/>
            <w:gridSpan w:val="2"/>
            <w:vAlign w:val="bottom"/>
          </w:tcPr>
          <w:p w:rsidR="00A0251F" w:rsidRPr="00995A5E" w:rsidRDefault="00A0251F" w:rsidP="00C74279">
            <w:pPr>
              <w:pStyle w:val="Tabletext"/>
              <w:spacing w:before="20" w:after="20"/>
              <w:ind w:right="70"/>
              <w:jc w:val="right"/>
              <w:rPr>
                <w:szCs w:val="18"/>
                <w:lang w:val="ru-RU"/>
              </w:rPr>
            </w:pPr>
          </w:p>
        </w:tc>
        <w:tc>
          <w:tcPr>
            <w:tcW w:w="632" w:type="dxa"/>
            <w:vAlign w:val="bottom"/>
          </w:tcPr>
          <w:p w:rsidR="00A0251F" w:rsidRPr="00995A5E" w:rsidRDefault="00A0251F" w:rsidP="00C74279">
            <w:pPr>
              <w:pStyle w:val="Tabletext"/>
              <w:spacing w:before="20" w:after="20"/>
              <w:ind w:right="70"/>
              <w:jc w:val="right"/>
              <w:rPr>
                <w:szCs w:val="18"/>
                <w:lang w:val="ru-RU"/>
              </w:rPr>
            </w:pPr>
            <w:r w:rsidRPr="00995A5E">
              <w:rPr>
                <w:szCs w:val="18"/>
                <w:lang w:val="ru-RU"/>
              </w:rPr>
              <w:t>-</w:t>
            </w:r>
          </w:p>
        </w:tc>
      </w:tr>
      <w:tr w:rsidR="00A0251F" w:rsidRPr="00995A5E" w:rsidTr="00A0251F">
        <w:trPr>
          <w:gridAfter w:val="1"/>
          <w:wAfter w:w="11" w:type="dxa"/>
          <w:cantSplit/>
          <w:trHeight w:val="20"/>
        </w:trPr>
        <w:tc>
          <w:tcPr>
            <w:tcW w:w="2495" w:type="dxa"/>
            <w:vAlign w:val="bottom"/>
          </w:tcPr>
          <w:p w:rsidR="00A0251F" w:rsidRPr="00995A5E" w:rsidRDefault="00125394" w:rsidP="00C74279">
            <w:pPr>
              <w:pStyle w:val="Tabletext"/>
              <w:spacing w:before="20" w:after="20"/>
              <w:ind w:right="113"/>
              <w:rPr>
                <w:bCs/>
                <w:szCs w:val="18"/>
                <w:lang w:val="ru-RU"/>
              </w:rPr>
            </w:pPr>
            <w:r w:rsidRPr="00125394">
              <w:rPr>
                <w:szCs w:val="18"/>
                <w:lang w:val="ru-RU"/>
              </w:rPr>
              <w:t>Выпущенные долговые ценные бумаги</w:t>
            </w:r>
          </w:p>
        </w:tc>
        <w:tc>
          <w:tcPr>
            <w:tcW w:w="655" w:type="dxa"/>
            <w:vAlign w:val="bottom"/>
          </w:tcPr>
          <w:p w:rsidR="00A0251F" w:rsidRPr="00995A5E" w:rsidRDefault="00200338" w:rsidP="00C74279">
            <w:pPr>
              <w:spacing w:before="20" w:after="20"/>
              <w:ind w:right="70"/>
              <w:jc w:val="right"/>
              <w:rPr>
                <w:sz w:val="18"/>
                <w:szCs w:val="18"/>
                <w:lang w:val="ru-RU"/>
              </w:rPr>
            </w:pPr>
            <w:r>
              <w:rPr>
                <w:sz w:val="18"/>
                <w:szCs w:val="18"/>
                <w:lang w:val="ru-RU"/>
              </w:rPr>
              <w:t>6,02</w:t>
            </w:r>
          </w:p>
        </w:tc>
        <w:tc>
          <w:tcPr>
            <w:tcW w:w="116" w:type="dxa"/>
            <w:vAlign w:val="bottom"/>
          </w:tcPr>
          <w:p w:rsidR="00A0251F" w:rsidRPr="00995A5E" w:rsidRDefault="00A0251F" w:rsidP="00C74279">
            <w:pPr>
              <w:pStyle w:val="Tabletext"/>
              <w:spacing w:before="20" w:after="20"/>
              <w:ind w:right="70"/>
              <w:jc w:val="right"/>
              <w:rPr>
                <w:szCs w:val="18"/>
                <w:lang w:val="ru-RU"/>
              </w:rPr>
            </w:pPr>
          </w:p>
        </w:tc>
        <w:tc>
          <w:tcPr>
            <w:tcW w:w="722" w:type="dxa"/>
            <w:vAlign w:val="bottom"/>
          </w:tcPr>
          <w:p w:rsidR="00A0251F" w:rsidRPr="00995A5E" w:rsidRDefault="00200338" w:rsidP="00C74279">
            <w:pPr>
              <w:spacing w:before="20" w:after="20"/>
              <w:ind w:right="70"/>
              <w:jc w:val="right"/>
              <w:rPr>
                <w:sz w:val="18"/>
                <w:szCs w:val="18"/>
                <w:lang w:val="ru-RU"/>
              </w:rPr>
            </w:pPr>
            <w:r>
              <w:rPr>
                <w:sz w:val="18"/>
                <w:szCs w:val="18"/>
                <w:lang w:val="ru-RU"/>
              </w:rPr>
              <w:t>-</w:t>
            </w:r>
          </w:p>
        </w:tc>
        <w:tc>
          <w:tcPr>
            <w:tcW w:w="117" w:type="dxa"/>
            <w:tcMar>
              <w:left w:w="28" w:type="dxa"/>
              <w:right w:w="28" w:type="dxa"/>
            </w:tcMar>
            <w:vAlign w:val="bottom"/>
          </w:tcPr>
          <w:p w:rsidR="00A0251F" w:rsidRPr="00995A5E" w:rsidRDefault="00A0251F" w:rsidP="00C74279">
            <w:pPr>
              <w:pStyle w:val="Tabletext"/>
              <w:spacing w:before="20" w:after="20"/>
              <w:ind w:right="70"/>
              <w:jc w:val="right"/>
              <w:rPr>
                <w:szCs w:val="18"/>
                <w:lang w:val="ru-RU"/>
              </w:rPr>
            </w:pPr>
          </w:p>
        </w:tc>
        <w:tc>
          <w:tcPr>
            <w:tcW w:w="664" w:type="dxa"/>
            <w:tcMar>
              <w:left w:w="28" w:type="dxa"/>
              <w:right w:w="28" w:type="dxa"/>
            </w:tcMar>
            <w:vAlign w:val="bottom"/>
          </w:tcPr>
          <w:p w:rsidR="00A0251F" w:rsidRPr="00995A5E" w:rsidRDefault="00200338" w:rsidP="00C74279">
            <w:pPr>
              <w:spacing w:before="20" w:after="20"/>
              <w:ind w:right="70"/>
              <w:jc w:val="right"/>
              <w:rPr>
                <w:sz w:val="18"/>
                <w:szCs w:val="18"/>
                <w:lang w:val="ru-RU"/>
              </w:rPr>
            </w:pPr>
            <w:r>
              <w:rPr>
                <w:sz w:val="18"/>
                <w:szCs w:val="18"/>
                <w:lang w:val="ru-RU"/>
              </w:rPr>
              <w:t>-</w:t>
            </w:r>
          </w:p>
        </w:tc>
        <w:tc>
          <w:tcPr>
            <w:tcW w:w="116" w:type="dxa"/>
            <w:vAlign w:val="bottom"/>
          </w:tcPr>
          <w:p w:rsidR="00A0251F" w:rsidRPr="00995A5E" w:rsidRDefault="00A0251F" w:rsidP="00C74279">
            <w:pPr>
              <w:pStyle w:val="Tabletext"/>
              <w:spacing w:before="20" w:after="20"/>
              <w:ind w:right="70"/>
              <w:jc w:val="right"/>
              <w:rPr>
                <w:szCs w:val="18"/>
                <w:lang w:val="ru-RU"/>
              </w:rPr>
            </w:pPr>
          </w:p>
        </w:tc>
        <w:tc>
          <w:tcPr>
            <w:tcW w:w="755" w:type="dxa"/>
            <w:vAlign w:val="bottom"/>
          </w:tcPr>
          <w:p w:rsidR="00A0251F" w:rsidRPr="00995A5E" w:rsidRDefault="00200338" w:rsidP="00C74279">
            <w:pPr>
              <w:pStyle w:val="Tabletext"/>
              <w:spacing w:before="20" w:after="20"/>
              <w:ind w:right="70"/>
              <w:jc w:val="right"/>
              <w:rPr>
                <w:szCs w:val="18"/>
                <w:lang w:val="ru-RU"/>
              </w:rPr>
            </w:pPr>
            <w:r>
              <w:rPr>
                <w:szCs w:val="18"/>
                <w:lang w:val="ru-RU"/>
              </w:rPr>
              <w:t>-</w:t>
            </w:r>
          </w:p>
        </w:tc>
        <w:tc>
          <w:tcPr>
            <w:tcW w:w="116" w:type="dxa"/>
            <w:vAlign w:val="bottom"/>
          </w:tcPr>
          <w:p w:rsidR="00A0251F" w:rsidRPr="00995A5E" w:rsidRDefault="00A0251F" w:rsidP="00C74279">
            <w:pPr>
              <w:pStyle w:val="Tabletext"/>
              <w:spacing w:before="20" w:after="20"/>
              <w:ind w:right="70"/>
              <w:jc w:val="right"/>
              <w:rPr>
                <w:szCs w:val="18"/>
                <w:lang w:val="ru-RU"/>
              </w:rPr>
            </w:pPr>
          </w:p>
        </w:tc>
        <w:tc>
          <w:tcPr>
            <w:tcW w:w="589" w:type="dxa"/>
            <w:vAlign w:val="bottom"/>
          </w:tcPr>
          <w:p w:rsidR="00A0251F" w:rsidRPr="00995A5E" w:rsidRDefault="00A0251F" w:rsidP="00C74279">
            <w:pPr>
              <w:spacing w:before="20" w:after="20"/>
              <w:ind w:right="70"/>
              <w:jc w:val="right"/>
              <w:rPr>
                <w:sz w:val="18"/>
                <w:szCs w:val="18"/>
                <w:lang w:val="ru-RU"/>
              </w:rPr>
            </w:pPr>
            <w:r w:rsidRPr="00995A5E">
              <w:rPr>
                <w:sz w:val="18"/>
                <w:szCs w:val="18"/>
                <w:lang w:val="ru-RU"/>
              </w:rPr>
              <w:t>9,13</w:t>
            </w:r>
          </w:p>
        </w:tc>
        <w:tc>
          <w:tcPr>
            <w:tcW w:w="116" w:type="dxa"/>
            <w:vAlign w:val="bottom"/>
          </w:tcPr>
          <w:p w:rsidR="00A0251F" w:rsidRPr="00995A5E" w:rsidRDefault="00A0251F" w:rsidP="00C74279">
            <w:pPr>
              <w:pStyle w:val="Tabletext"/>
              <w:spacing w:before="20" w:after="20"/>
              <w:ind w:right="70"/>
              <w:jc w:val="right"/>
              <w:rPr>
                <w:szCs w:val="18"/>
                <w:lang w:val="ru-RU"/>
              </w:rPr>
            </w:pPr>
          </w:p>
        </w:tc>
        <w:tc>
          <w:tcPr>
            <w:tcW w:w="722" w:type="dxa"/>
            <w:vAlign w:val="bottom"/>
          </w:tcPr>
          <w:p w:rsidR="00A0251F" w:rsidRPr="00995A5E" w:rsidRDefault="00A0251F" w:rsidP="00C74279">
            <w:pPr>
              <w:spacing w:before="20" w:after="20"/>
              <w:ind w:right="70"/>
              <w:jc w:val="right"/>
              <w:rPr>
                <w:sz w:val="18"/>
                <w:szCs w:val="18"/>
                <w:lang w:val="ru-RU"/>
              </w:rPr>
            </w:pPr>
            <w:r w:rsidRPr="00995A5E">
              <w:rPr>
                <w:sz w:val="18"/>
                <w:szCs w:val="18"/>
                <w:lang w:val="ru-RU"/>
              </w:rPr>
              <w:t>-</w:t>
            </w:r>
          </w:p>
        </w:tc>
        <w:tc>
          <w:tcPr>
            <w:tcW w:w="116" w:type="dxa"/>
            <w:vAlign w:val="bottom"/>
          </w:tcPr>
          <w:p w:rsidR="00A0251F" w:rsidRPr="00995A5E" w:rsidRDefault="00A0251F" w:rsidP="00C74279">
            <w:pPr>
              <w:pStyle w:val="Tabletext"/>
              <w:spacing w:before="20" w:after="20"/>
              <w:ind w:right="70"/>
              <w:jc w:val="right"/>
              <w:rPr>
                <w:szCs w:val="18"/>
                <w:lang w:val="ru-RU"/>
              </w:rPr>
            </w:pPr>
          </w:p>
        </w:tc>
        <w:tc>
          <w:tcPr>
            <w:tcW w:w="736" w:type="dxa"/>
            <w:vAlign w:val="bottom"/>
          </w:tcPr>
          <w:p w:rsidR="00A0251F" w:rsidRPr="00995A5E" w:rsidRDefault="00A0251F" w:rsidP="00C74279">
            <w:pPr>
              <w:spacing w:before="20" w:after="20"/>
              <w:ind w:right="70"/>
              <w:jc w:val="right"/>
              <w:rPr>
                <w:sz w:val="18"/>
                <w:szCs w:val="18"/>
                <w:lang w:val="ru-RU"/>
              </w:rPr>
            </w:pPr>
            <w:r w:rsidRPr="00995A5E">
              <w:rPr>
                <w:sz w:val="18"/>
                <w:szCs w:val="18"/>
                <w:lang w:val="ru-RU"/>
              </w:rPr>
              <w:t>-</w:t>
            </w:r>
          </w:p>
        </w:tc>
        <w:tc>
          <w:tcPr>
            <w:tcW w:w="139" w:type="dxa"/>
            <w:gridSpan w:val="2"/>
            <w:vAlign w:val="bottom"/>
          </w:tcPr>
          <w:p w:rsidR="00A0251F" w:rsidRPr="00995A5E" w:rsidRDefault="00A0251F" w:rsidP="00C74279">
            <w:pPr>
              <w:pStyle w:val="Tabletext"/>
              <w:spacing w:before="20" w:after="20"/>
              <w:ind w:right="70"/>
              <w:jc w:val="right"/>
              <w:rPr>
                <w:szCs w:val="18"/>
                <w:lang w:val="ru-RU"/>
              </w:rPr>
            </w:pPr>
          </w:p>
        </w:tc>
        <w:tc>
          <w:tcPr>
            <w:tcW w:w="632" w:type="dxa"/>
            <w:vAlign w:val="bottom"/>
          </w:tcPr>
          <w:p w:rsidR="00A0251F" w:rsidRPr="00995A5E" w:rsidRDefault="00A0251F" w:rsidP="00C74279">
            <w:pPr>
              <w:pStyle w:val="Tabletext"/>
              <w:spacing w:before="20" w:after="20"/>
              <w:ind w:right="70"/>
              <w:jc w:val="right"/>
              <w:rPr>
                <w:szCs w:val="18"/>
                <w:lang w:val="ru-RU"/>
              </w:rPr>
            </w:pPr>
            <w:r w:rsidRPr="00995A5E">
              <w:rPr>
                <w:szCs w:val="18"/>
                <w:lang w:val="ru-RU"/>
              </w:rPr>
              <w:t>-</w:t>
            </w:r>
          </w:p>
        </w:tc>
      </w:tr>
      <w:tr w:rsidR="00A0251F" w:rsidRPr="009F2F48" w:rsidTr="00A0251F">
        <w:trPr>
          <w:gridAfter w:val="1"/>
          <w:wAfter w:w="11" w:type="dxa"/>
          <w:cantSplit/>
          <w:trHeight w:val="20"/>
        </w:trPr>
        <w:tc>
          <w:tcPr>
            <w:tcW w:w="2495" w:type="dxa"/>
            <w:vAlign w:val="bottom"/>
          </w:tcPr>
          <w:p w:rsidR="00A0251F" w:rsidRPr="00995A5E" w:rsidRDefault="00125394" w:rsidP="00C74279">
            <w:pPr>
              <w:pStyle w:val="Tabletext"/>
              <w:spacing w:before="20" w:after="20"/>
              <w:ind w:right="113"/>
              <w:rPr>
                <w:szCs w:val="18"/>
                <w:lang w:val="ru-RU"/>
              </w:rPr>
            </w:pPr>
            <w:r w:rsidRPr="00125394">
              <w:rPr>
                <w:szCs w:val="18"/>
                <w:lang w:val="ru-RU"/>
              </w:rPr>
              <w:t>Обязательства по финансовому лизингу</w:t>
            </w:r>
          </w:p>
        </w:tc>
        <w:tc>
          <w:tcPr>
            <w:tcW w:w="655" w:type="dxa"/>
            <w:vAlign w:val="bottom"/>
          </w:tcPr>
          <w:p w:rsidR="00A0251F" w:rsidRPr="00995A5E" w:rsidRDefault="00200338">
            <w:pPr>
              <w:spacing w:before="20" w:after="20"/>
              <w:ind w:right="70"/>
              <w:jc w:val="right"/>
              <w:rPr>
                <w:sz w:val="18"/>
                <w:szCs w:val="18"/>
                <w:lang w:val="ru-RU"/>
              </w:rPr>
            </w:pPr>
            <w:r>
              <w:rPr>
                <w:sz w:val="18"/>
                <w:szCs w:val="18"/>
                <w:lang w:val="ru-RU"/>
              </w:rPr>
              <w:t>8,68</w:t>
            </w:r>
          </w:p>
        </w:tc>
        <w:tc>
          <w:tcPr>
            <w:tcW w:w="116" w:type="dxa"/>
            <w:vAlign w:val="bottom"/>
          </w:tcPr>
          <w:p w:rsidR="00A0251F" w:rsidRPr="00995A5E" w:rsidRDefault="00A0251F">
            <w:pPr>
              <w:pStyle w:val="Tabletext"/>
              <w:spacing w:before="20" w:after="20"/>
              <w:ind w:right="70"/>
              <w:jc w:val="right"/>
              <w:rPr>
                <w:szCs w:val="18"/>
                <w:lang w:val="ru-RU"/>
              </w:rPr>
            </w:pPr>
          </w:p>
        </w:tc>
        <w:tc>
          <w:tcPr>
            <w:tcW w:w="722" w:type="dxa"/>
            <w:vAlign w:val="bottom"/>
          </w:tcPr>
          <w:p w:rsidR="00A0251F" w:rsidRPr="00995A5E" w:rsidRDefault="00200338">
            <w:pPr>
              <w:spacing w:before="20" w:after="20"/>
              <w:ind w:right="70"/>
              <w:jc w:val="right"/>
              <w:rPr>
                <w:sz w:val="18"/>
                <w:szCs w:val="18"/>
                <w:lang w:val="ru-RU"/>
              </w:rPr>
            </w:pPr>
            <w:r>
              <w:rPr>
                <w:sz w:val="18"/>
                <w:szCs w:val="18"/>
                <w:lang w:val="ru-RU"/>
              </w:rPr>
              <w:t>-</w:t>
            </w:r>
          </w:p>
        </w:tc>
        <w:tc>
          <w:tcPr>
            <w:tcW w:w="117" w:type="dxa"/>
            <w:tcMar>
              <w:left w:w="28" w:type="dxa"/>
              <w:right w:w="28" w:type="dxa"/>
            </w:tcMar>
            <w:vAlign w:val="bottom"/>
          </w:tcPr>
          <w:p w:rsidR="00A0251F" w:rsidRPr="00995A5E" w:rsidRDefault="00A0251F">
            <w:pPr>
              <w:pStyle w:val="Tabletext"/>
              <w:spacing w:before="20" w:after="20"/>
              <w:ind w:right="70"/>
              <w:jc w:val="right"/>
              <w:rPr>
                <w:szCs w:val="18"/>
                <w:lang w:val="ru-RU"/>
              </w:rPr>
            </w:pPr>
          </w:p>
        </w:tc>
        <w:tc>
          <w:tcPr>
            <w:tcW w:w="664" w:type="dxa"/>
            <w:tcMar>
              <w:left w:w="28" w:type="dxa"/>
              <w:right w:w="28" w:type="dxa"/>
            </w:tcMar>
            <w:vAlign w:val="bottom"/>
          </w:tcPr>
          <w:p w:rsidR="00A0251F" w:rsidRPr="00995A5E" w:rsidRDefault="00200338">
            <w:pPr>
              <w:spacing w:before="20" w:after="20"/>
              <w:ind w:right="70"/>
              <w:jc w:val="right"/>
              <w:rPr>
                <w:sz w:val="18"/>
                <w:szCs w:val="18"/>
                <w:lang w:val="ru-RU"/>
              </w:rPr>
            </w:pPr>
            <w:r>
              <w:rPr>
                <w:sz w:val="18"/>
                <w:szCs w:val="18"/>
                <w:lang w:val="ru-RU"/>
              </w:rPr>
              <w:t>-</w:t>
            </w:r>
          </w:p>
        </w:tc>
        <w:tc>
          <w:tcPr>
            <w:tcW w:w="116" w:type="dxa"/>
            <w:vAlign w:val="bottom"/>
          </w:tcPr>
          <w:p w:rsidR="00A0251F" w:rsidRPr="00995A5E" w:rsidRDefault="00A0251F">
            <w:pPr>
              <w:pStyle w:val="Tabletext"/>
              <w:spacing w:before="20" w:after="20"/>
              <w:ind w:right="70"/>
              <w:jc w:val="right"/>
              <w:rPr>
                <w:szCs w:val="18"/>
                <w:lang w:val="ru-RU"/>
              </w:rPr>
            </w:pPr>
          </w:p>
        </w:tc>
        <w:tc>
          <w:tcPr>
            <w:tcW w:w="755" w:type="dxa"/>
            <w:vAlign w:val="bottom"/>
          </w:tcPr>
          <w:p w:rsidR="00A0251F" w:rsidRPr="00995A5E" w:rsidRDefault="00200338">
            <w:pPr>
              <w:pStyle w:val="Tabletext"/>
              <w:spacing w:before="20" w:after="20"/>
              <w:ind w:right="70"/>
              <w:jc w:val="right"/>
              <w:rPr>
                <w:szCs w:val="18"/>
                <w:lang w:val="ru-RU"/>
              </w:rPr>
            </w:pPr>
            <w:r>
              <w:rPr>
                <w:szCs w:val="18"/>
                <w:lang w:val="ru-RU"/>
              </w:rPr>
              <w:t>-</w:t>
            </w:r>
          </w:p>
        </w:tc>
        <w:tc>
          <w:tcPr>
            <w:tcW w:w="116" w:type="dxa"/>
            <w:vAlign w:val="bottom"/>
          </w:tcPr>
          <w:p w:rsidR="00A0251F" w:rsidRPr="00995A5E" w:rsidRDefault="00A0251F">
            <w:pPr>
              <w:pStyle w:val="Tabletext"/>
              <w:spacing w:before="20" w:after="20"/>
              <w:ind w:right="70"/>
              <w:jc w:val="right"/>
              <w:rPr>
                <w:szCs w:val="18"/>
                <w:lang w:val="ru-RU"/>
              </w:rPr>
            </w:pPr>
          </w:p>
        </w:tc>
        <w:tc>
          <w:tcPr>
            <w:tcW w:w="589" w:type="dxa"/>
            <w:vAlign w:val="bottom"/>
          </w:tcPr>
          <w:p w:rsidR="00A0251F" w:rsidRPr="00995A5E" w:rsidRDefault="00A0251F">
            <w:pPr>
              <w:spacing w:before="20" w:after="20"/>
              <w:ind w:right="70"/>
              <w:jc w:val="right"/>
              <w:rPr>
                <w:sz w:val="18"/>
                <w:szCs w:val="18"/>
                <w:lang w:val="ru-RU"/>
              </w:rPr>
            </w:pPr>
            <w:r w:rsidRPr="00995A5E">
              <w:rPr>
                <w:sz w:val="18"/>
                <w:szCs w:val="18"/>
                <w:lang w:val="ru-RU"/>
              </w:rPr>
              <w:t>8,30</w:t>
            </w:r>
          </w:p>
        </w:tc>
        <w:tc>
          <w:tcPr>
            <w:tcW w:w="116" w:type="dxa"/>
            <w:vAlign w:val="bottom"/>
          </w:tcPr>
          <w:p w:rsidR="00A0251F" w:rsidRPr="00995A5E" w:rsidRDefault="00A0251F">
            <w:pPr>
              <w:pStyle w:val="Tabletext"/>
              <w:spacing w:before="20" w:after="20"/>
              <w:ind w:right="70"/>
              <w:jc w:val="right"/>
              <w:rPr>
                <w:szCs w:val="18"/>
                <w:lang w:val="ru-RU"/>
              </w:rPr>
            </w:pPr>
          </w:p>
        </w:tc>
        <w:tc>
          <w:tcPr>
            <w:tcW w:w="722" w:type="dxa"/>
            <w:vAlign w:val="bottom"/>
          </w:tcPr>
          <w:p w:rsidR="00A0251F" w:rsidRPr="00995A5E" w:rsidRDefault="00A0251F">
            <w:pPr>
              <w:spacing w:before="20" w:after="20"/>
              <w:ind w:right="70"/>
              <w:jc w:val="right"/>
              <w:rPr>
                <w:sz w:val="18"/>
                <w:szCs w:val="18"/>
                <w:lang w:val="ru-RU"/>
              </w:rPr>
            </w:pPr>
            <w:r w:rsidRPr="00995A5E">
              <w:rPr>
                <w:sz w:val="18"/>
                <w:szCs w:val="18"/>
                <w:lang w:val="ru-RU"/>
              </w:rPr>
              <w:t>-</w:t>
            </w:r>
          </w:p>
        </w:tc>
        <w:tc>
          <w:tcPr>
            <w:tcW w:w="116" w:type="dxa"/>
            <w:vAlign w:val="bottom"/>
          </w:tcPr>
          <w:p w:rsidR="00A0251F" w:rsidRPr="00995A5E" w:rsidRDefault="00A0251F">
            <w:pPr>
              <w:pStyle w:val="Tabletext"/>
              <w:spacing w:before="20" w:after="20"/>
              <w:ind w:right="70"/>
              <w:jc w:val="right"/>
              <w:rPr>
                <w:szCs w:val="18"/>
                <w:lang w:val="ru-RU"/>
              </w:rPr>
            </w:pPr>
          </w:p>
        </w:tc>
        <w:tc>
          <w:tcPr>
            <w:tcW w:w="736" w:type="dxa"/>
            <w:vAlign w:val="bottom"/>
          </w:tcPr>
          <w:p w:rsidR="00A0251F" w:rsidRPr="00995A5E" w:rsidRDefault="00A0251F">
            <w:pPr>
              <w:spacing w:before="20" w:after="20"/>
              <w:ind w:right="70"/>
              <w:jc w:val="right"/>
              <w:rPr>
                <w:sz w:val="18"/>
                <w:szCs w:val="18"/>
                <w:lang w:val="ru-RU"/>
              </w:rPr>
            </w:pPr>
            <w:r w:rsidRPr="00995A5E">
              <w:rPr>
                <w:sz w:val="18"/>
                <w:szCs w:val="18"/>
                <w:lang w:val="ru-RU"/>
              </w:rPr>
              <w:t>-</w:t>
            </w:r>
          </w:p>
        </w:tc>
        <w:tc>
          <w:tcPr>
            <w:tcW w:w="139" w:type="dxa"/>
            <w:gridSpan w:val="2"/>
            <w:vAlign w:val="bottom"/>
          </w:tcPr>
          <w:p w:rsidR="00A0251F" w:rsidRPr="00995A5E" w:rsidRDefault="00A0251F">
            <w:pPr>
              <w:pStyle w:val="Tabletext"/>
              <w:spacing w:before="20" w:after="20"/>
              <w:ind w:right="70"/>
              <w:jc w:val="right"/>
              <w:rPr>
                <w:szCs w:val="18"/>
                <w:lang w:val="ru-RU"/>
              </w:rPr>
            </w:pPr>
          </w:p>
        </w:tc>
        <w:tc>
          <w:tcPr>
            <w:tcW w:w="632" w:type="dxa"/>
            <w:vAlign w:val="bottom"/>
          </w:tcPr>
          <w:p w:rsidR="00A0251F" w:rsidRPr="00995A5E" w:rsidRDefault="00A0251F">
            <w:pPr>
              <w:pStyle w:val="Tabletext"/>
              <w:spacing w:before="20" w:after="20"/>
              <w:ind w:right="70"/>
              <w:jc w:val="right"/>
              <w:rPr>
                <w:szCs w:val="18"/>
                <w:lang w:val="ru-RU"/>
              </w:rPr>
            </w:pPr>
            <w:r w:rsidRPr="00995A5E">
              <w:rPr>
                <w:szCs w:val="18"/>
                <w:lang w:val="ru-RU"/>
              </w:rPr>
              <w:t>-</w:t>
            </w:r>
          </w:p>
        </w:tc>
      </w:tr>
    </w:tbl>
    <w:p w:rsidR="00DB5AEA" w:rsidRPr="00A0251F" w:rsidRDefault="00125394">
      <w:pPr>
        <w:keepNext/>
        <w:keepLines/>
        <w:spacing w:before="240" w:after="120"/>
        <w:rPr>
          <w:b/>
          <w:i/>
          <w:lang w:val="ru-RU"/>
        </w:rPr>
      </w:pPr>
      <w:r w:rsidRPr="00125394">
        <w:rPr>
          <w:b/>
          <w:i/>
          <w:lang w:val="ru-RU"/>
        </w:rPr>
        <w:t xml:space="preserve">Анализ чувствительности к изменению процентных ставок </w:t>
      </w:r>
    </w:p>
    <w:p w:rsidR="00AF3BB4" w:rsidRPr="00A0251F" w:rsidRDefault="00125394" w:rsidP="0045232E">
      <w:pPr>
        <w:pStyle w:val="a1"/>
        <w:keepLines/>
        <w:spacing w:before="120" w:after="120"/>
        <w:rPr>
          <w:szCs w:val="22"/>
          <w:lang w:val="ru-RU"/>
        </w:rPr>
      </w:pPr>
      <w:r w:rsidRPr="00125394">
        <w:rPr>
          <w:szCs w:val="22"/>
          <w:lang w:val="ru-RU"/>
        </w:rPr>
        <w:t xml:space="preserve">Анализ чувствительности чистой прибыли или убытка и капитала (за вычетом налогов) к изменению процентных ставок (риск пересмотра процентных ставок, составленный на основе упрощенного сценария параллельного сдвига кривых доходности на </w:t>
      </w:r>
      <w:r w:rsidR="00353A64">
        <w:rPr>
          <w:szCs w:val="22"/>
          <w:lang w:val="ru-RU"/>
        </w:rPr>
        <w:t>3</w:t>
      </w:r>
      <w:r w:rsidRPr="00125394">
        <w:rPr>
          <w:szCs w:val="22"/>
          <w:lang w:val="ru-RU"/>
        </w:rPr>
        <w:t>00 базисных пунктов в сторону увеличения или уменьшения процентных ставок и пересмотренных позиций по процентным активам и обязательствам, действующих по состоянию на 31 декабря 201</w:t>
      </w:r>
      <w:r w:rsidR="00A0251F">
        <w:rPr>
          <w:szCs w:val="22"/>
          <w:lang w:val="ru-RU"/>
        </w:rPr>
        <w:t>4</w:t>
      </w:r>
      <w:r w:rsidRPr="00125394">
        <w:rPr>
          <w:szCs w:val="22"/>
          <w:lang w:val="ru-RU"/>
        </w:rPr>
        <w:t xml:space="preserve"> года и 31 декабря 201</w:t>
      </w:r>
      <w:r w:rsidR="00A0251F">
        <w:rPr>
          <w:szCs w:val="22"/>
          <w:lang w:val="ru-RU"/>
        </w:rPr>
        <w:t>3</w:t>
      </w:r>
      <w:r w:rsidRPr="00125394">
        <w:rPr>
          <w:szCs w:val="22"/>
          <w:lang w:val="ru-RU"/>
        </w:rPr>
        <w:t xml:space="preserve"> года) может быть представлен следующим образом.</w:t>
      </w:r>
    </w:p>
    <w:tbl>
      <w:tblPr>
        <w:tblW w:w="5000" w:type="pct"/>
        <w:tblLayout w:type="fixed"/>
        <w:tblCellMar>
          <w:left w:w="0" w:type="dxa"/>
          <w:right w:w="0" w:type="dxa"/>
        </w:tblCellMar>
        <w:tblLook w:val="0000"/>
      </w:tblPr>
      <w:tblGrid>
        <w:gridCol w:w="3315"/>
        <w:gridCol w:w="1162"/>
        <w:gridCol w:w="141"/>
        <w:gridCol w:w="1308"/>
        <w:gridCol w:w="164"/>
        <w:gridCol w:w="1286"/>
        <w:gridCol w:w="141"/>
        <w:gridCol w:w="1300"/>
      </w:tblGrid>
      <w:tr w:rsidR="00AF3BB4" w:rsidRPr="009F2F48" w:rsidTr="00C74279">
        <w:trPr>
          <w:cantSplit/>
        </w:trPr>
        <w:tc>
          <w:tcPr>
            <w:tcW w:w="1880" w:type="pct"/>
            <w:tcMar>
              <w:left w:w="0" w:type="dxa"/>
              <w:right w:w="0" w:type="dxa"/>
            </w:tcMar>
            <w:vAlign w:val="bottom"/>
          </w:tcPr>
          <w:p w:rsidR="00AF3BB4" w:rsidRPr="00A0251F" w:rsidRDefault="00AF3BB4" w:rsidP="00C01282">
            <w:pPr>
              <w:pStyle w:val="Tabletext"/>
              <w:keepNext/>
              <w:keepLines/>
              <w:ind w:left="57" w:hanging="57"/>
              <w:rPr>
                <w:lang w:val="ru-RU"/>
              </w:rPr>
            </w:pPr>
          </w:p>
        </w:tc>
        <w:tc>
          <w:tcPr>
            <w:tcW w:w="1481" w:type="pct"/>
            <w:gridSpan w:val="3"/>
            <w:tcBorders>
              <w:bottom w:val="single" w:sz="4" w:space="0" w:color="auto"/>
            </w:tcBorders>
            <w:tcMar>
              <w:left w:w="0" w:type="dxa"/>
              <w:right w:w="0" w:type="dxa"/>
            </w:tcMar>
            <w:vAlign w:val="bottom"/>
          </w:tcPr>
          <w:p w:rsidR="00AF3BB4" w:rsidRPr="00A0251F" w:rsidRDefault="00125394" w:rsidP="00C01282">
            <w:pPr>
              <w:keepNext/>
              <w:keepLines/>
              <w:spacing w:before="40" w:after="40"/>
              <w:ind w:right="57"/>
              <w:jc w:val="center"/>
              <w:rPr>
                <w:rFonts w:eastAsia="Arial Unicode MS"/>
                <w:b/>
                <w:bCs/>
                <w:sz w:val="18"/>
                <w:szCs w:val="18"/>
                <w:lang w:val="ru-RU"/>
              </w:rPr>
            </w:pPr>
            <w:r w:rsidRPr="00125394">
              <w:rPr>
                <w:rFonts w:eastAsia="Arial Unicode MS"/>
                <w:b/>
                <w:bCs/>
                <w:sz w:val="18"/>
                <w:szCs w:val="18"/>
                <w:lang w:val="ru-RU"/>
              </w:rPr>
              <w:t>201</w:t>
            </w:r>
            <w:r w:rsidR="00A0251F">
              <w:rPr>
                <w:rFonts w:eastAsia="Arial Unicode MS"/>
                <w:b/>
                <w:bCs/>
                <w:sz w:val="18"/>
                <w:szCs w:val="18"/>
                <w:lang w:val="ru-RU"/>
              </w:rPr>
              <w:t>4</w:t>
            </w:r>
            <w:r w:rsidRPr="00125394">
              <w:rPr>
                <w:rFonts w:eastAsia="Arial Unicode MS"/>
                <w:b/>
                <w:bCs/>
                <w:sz w:val="18"/>
                <w:szCs w:val="18"/>
                <w:lang w:val="ru-RU"/>
              </w:rPr>
              <w:t xml:space="preserve"> год</w:t>
            </w:r>
          </w:p>
        </w:tc>
        <w:tc>
          <w:tcPr>
            <w:tcW w:w="93" w:type="pct"/>
            <w:tcMar>
              <w:left w:w="0" w:type="dxa"/>
              <w:right w:w="0" w:type="dxa"/>
            </w:tcMar>
            <w:vAlign w:val="bottom"/>
          </w:tcPr>
          <w:p w:rsidR="00AF3BB4" w:rsidRPr="00A0251F" w:rsidRDefault="00AF3BB4" w:rsidP="00C01282">
            <w:pPr>
              <w:keepNext/>
              <w:keepLines/>
              <w:spacing w:before="40" w:after="40"/>
              <w:ind w:right="57"/>
              <w:jc w:val="center"/>
              <w:rPr>
                <w:rFonts w:eastAsia="Arial Unicode MS"/>
                <w:b/>
                <w:bCs/>
                <w:sz w:val="18"/>
                <w:szCs w:val="18"/>
                <w:lang w:val="ru-RU"/>
              </w:rPr>
            </w:pPr>
          </w:p>
        </w:tc>
        <w:tc>
          <w:tcPr>
            <w:tcW w:w="1546" w:type="pct"/>
            <w:gridSpan w:val="3"/>
            <w:tcBorders>
              <w:bottom w:val="single" w:sz="4" w:space="0" w:color="auto"/>
            </w:tcBorders>
            <w:tcMar>
              <w:left w:w="0" w:type="dxa"/>
              <w:right w:w="0" w:type="dxa"/>
            </w:tcMar>
            <w:vAlign w:val="bottom"/>
          </w:tcPr>
          <w:p w:rsidR="00AF3BB4" w:rsidRPr="00A0251F" w:rsidRDefault="00125394" w:rsidP="00C01282">
            <w:pPr>
              <w:keepNext/>
              <w:keepLines/>
              <w:spacing w:before="40" w:after="40"/>
              <w:ind w:right="56"/>
              <w:jc w:val="center"/>
              <w:rPr>
                <w:rFonts w:eastAsia="Arial Unicode MS"/>
                <w:b/>
                <w:bCs/>
                <w:sz w:val="18"/>
                <w:szCs w:val="18"/>
                <w:lang w:val="ru-RU"/>
              </w:rPr>
            </w:pPr>
            <w:r w:rsidRPr="00125394">
              <w:rPr>
                <w:rFonts w:eastAsia="Arial Unicode MS"/>
                <w:b/>
                <w:bCs/>
                <w:sz w:val="18"/>
                <w:szCs w:val="18"/>
                <w:lang w:val="ru-RU"/>
              </w:rPr>
              <w:t>201</w:t>
            </w:r>
            <w:r w:rsidR="00A0251F">
              <w:rPr>
                <w:rFonts w:eastAsia="Arial Unicode MS"/>
                <w:b/>
                <w:bCs/>
                <w:sz w:val="18"/>
                <w:szCs w:val="18"/>
                <w:lang w:val="ru-RU"/>
              </w:rPr>
              <w:t>3</w:t>
            </w:r>
            <w:r w:rsidRPr="00125394">
              <w:rPr>
                <w:rFonts w:eastAsia="Arial Unicode MS"/>
                <w:b/>
                <w:bCs/>
                <w:sz w:val="18"/>
                <w:szCs w:val="18"/>
                <w:lang w:val="ru-RU"/>
              </w:rPr>
              <w:t xml:space="preserve"> год</w:t>
            </w:r>
          </w:p>
        </w:tc>
      </w:tr>
      <w:tr w:rsidR="00A40CDB" w:rsidRPr="009F2F48" w:rsidTr="00C74279">
        <w:trPr>
          <w:cantSplit/>
        </w:trPr>
        <w:tc>
          <w:tcPr>
            <w:tcW w:w="1880" w:type="pct"/>
            <w:tcMar>
              <w:left w:w="0" w:type="dxa"/>
              <w:right w:w="0" w:type="dxa"/>
            </w:tcMar>
            <w:vAlign w:val="bottom"/>
          </w:tcPr>
          <w:p w:rsidR="00AF3BB4" w:rsidRPr="00A0251F" w:rsidRDefault="00AF3BB4" w:rsidP="00C01282">
            <w:pPr>
              <w:pStyle w:val="Tabletext"/>
              <w:keepNext/>
              <w:keepLines/>
              <w:ind w:left="57" w:hanging="57"/>
              <w:rPr>
                <w:lang w:val="ru-RU"/>
              </w:rPr>
            </w:pPr>
          </w:p>
        </w:tc>
        <w:tc>
          <w:tcPr>
            <w:tcW w:w="659" w:type="pct"/>
            <w:tcBorders>
              <w:top w:val="single" w:sz="4" w:space="0" w:color="auto"/>
              <w:bottom w:val="single" w:sz="4" w:space="0" w:color="auto"/>
            </w:tcBorders>
            <w:tcMar>
              <w:left w:w="0" w:type="dxa"/>
              <w:right w:w="0" w:type="dxa"/>
            </w:tcMar>
            <w:vAlign w:val="bottom"/>
          </w:tcPr>
          <w:p w:rsidR="00AF3BB4" w:rsidRPr="00A0251F" w:rsidRDefault="00125394" w:rsidP="00C01282">
            <w:pPr>
              <w:keepNext/>
              <w:keepLines/>
              <w:spacing w:before="40" w:after="40"/>
              <w:ind w:right="113"/>
              <w:jc w:val="right"/>
              <w:rPr>
                <w:rFonts w:eastAsia="Arial Unicode MS"/>
                <w:b/>
                <w:bCs/>
                <w:sz w:val="18"/>
                <w:szCs w:val="18"/>
                <w:lang w:val="ru-RU"/>
              </w:rPr>
            </w:pPr>
            <w:r w:rsidRPr="00125394">
              <w:rPr>
                <w:rFonts w:eastAsia="Arial Unicode MS"/>
                <w:b/>
                <w:bCs/>
                <w:sz w:val="18"/>
                <w:szCs w:val="18"/>
                <w:lang w:val="ru-RU"/>
              </w:rPr>
              <w:t>Чистая прибыль </w:t>
            </w:r>
            <w:r w:rsidRPr="00125394">
              <w:rPr>
                <w:rFonts w:eastAsia="Arial Unicode MS"/>
                <w:b/>
                <w:bCs/>
                <w:sz w:val="18"/>
                <w:szCs w:val="18"/>
                <w:lang w:val="ru-RU"/>
              </w:rPr>
              <w:br/>
              <w:t>или убыток </w:t>
            </w:r>
            <w:r w:rsidRPr="00125394">
              <w:rPr>
                <w:rFonts w:eastAsia="Arial Unicode MS"/>
                <w:b/>
                <w:bCs/>
                <w:sz w:val="18"/>
                <w:szCs w:val="18"/>
                <w:lang w:val="ru-RU"/>
              </w:rPr>
              <w:br/>
            </w:r>
            <w:r w:rsidRPr="00125394">
              <w:rPr>
                <w:b/>
                <w:sz w:val="18"/>
                <w:szCs w:val="18"/>
                <w:lang w:val="ru-RU"/>
              </w:rPr>
              <w:t>тыс. рублей</w:t>
            </w:r>
            <w:r w:rsidRPr="00125394">
              <w:rPr>
                <w:b/>
                <w:sz w:val="18"/>
                <w:lang w:val="ru-RU"/>
              </w:rPr>
              <w:t> </w:t>
            </w:r>
          </w:p>
        </w:tc>
        <w:tc>
          <w:tcPr>
            <w:tcW w:w="80" w:type="pct"/>
            <w:tcBorders>
              <w:top w:val="single" w:sz="4" w:space="0" w:color="auto"/>
            </w:tcBorders>
            <w:tcMar>
              <w:left w:w="0" w:type="dxa"/>
              <w:right w:w="0" w:type="dxa"/>
            </w:tcMar>
            <w:vAlign w:val="bottom"/>
          </w:tcPr>
          <w:p w:rsidR="00AF3BB4" w:rsidRPr="00A0251F" w:rsidRDefault="00AF3BB4" w:rsidP="00C01282">
            <w:pPr>
              <w:keepNext/>
              <w:keepLines/>
              <w:spacing w:before="40" w:after="40"/>
              <w:ind w:right="113"/>
              <w:jc w:val="right"/>
              <w:rPr>
                <w:rFonts w:eastAsia="Arial Unicode MS"/>
                <w:b/>
                <w:bCs/>
                <w:sz w:val="18"/>
                <w:szCs w:val="18"/>
                <w:lang w:val="ru-RU"/>
              </w:rPr>
            </w:pPr>
          </w:p>
        </w:tc>
        <w:tc>
          <w:tcPr>
            <w:tcW w:w="742" w:type="pct"/>
            <w:tcBorders>
              <w:top w:val="single" w:sz="4" w:space="0" w:color="auto"/>
              <w:bottom w:val="single" w:sz="4" w:space="0" w:color="auto"/>
            </w:tcBorders>
            <w:tcMar>
              <w:left w:w="0" w:type="dxa"/>
              <w:right w:w="0" w:type="dxa"/>
            </w:tcMar>
            <w:vAlign w:val="bottom"/>
          </w:tcPr>
          <w:p w:rsidR="00AF3BB4" w:rsidRPr="00A0251F" w:rsidRDefault="00125394" w:rsidP="00C01282">
            <w:pPr>
              <w:keepNext/>
              <w:keepLines/>
              <w:spacing w:before="40" w:after="40"/>
              <w:ind w:right="113"/>
              <w:jc w:val="right"/>
              <w:rPr>
                <w:rFonts w:eastAsia="Arial Unicode MS"/>
                <w:b/>
                <w:bCs/>
                <w:sz w:val="18"/>
                <w:szCs w:val="18"/>
                <w:lang w:val="ru-RU"/>
              </w:rPr>
            </w:pPr>
            <w:r w:rsidRPr="00125394">
              <w:rPr>
                <w:rFonts w:eastAsia="Arial Unicode MS"/>
                <w:b/>
                <w:bCs/>
                <w:sz w:val="18"/>
                <w:szCs w:val="18"/>
                <w:lang w:val="ru-RU"/>
              </w:rPr>
              <w:t>Капитал</w:t>
            </w:r>
            <w:r w:rsidRPr="00125394">
              <w:rPr>
                <w:rFonts w:eastAsia="Arial Unicode MS"/>
                <w:b/>
                <w:bCs/>
                <w:sz w:val="18"/>
                <w:szCs w:val="18"/>
                <w:lang w:val="ru-RU"/>
              </w:rPr>
              <w:br/>
            </w:r>
            <w:r w:rsidRPr="00125394">
              <w:rPr>
                <w:b/>
                <w:sz w:val="18"/>
                <w:szCs w:val="18"/>
                <w:lang w:val="ru-RU"/>
              </w:rPr>
              <w:t>тыс. рублей</w:t>
            </w:r>
            <w:r w:rsidRPr="00125394">
              <w:rPr>
                <w:b/>
                <w:sz w:val="18"/>
                <w:lang w:val="ru-RU"/>
              </w:rPr>
              <w:t> </w:t>
            </w:r>
          </w:p>
        </w:tc>
        <w:tc>
          <w:tcPr>
            <w:tcW w:w="93" w:type="pct"/>
            <w:tcMar>
              <w:left w:w="0" w:type="dxa"/>
              <w:right w:w="0" w:type="dxa"/>
            </w:tcMar>
            <w:vAlign w:val="bottom"/>
          </w:tcPr>
          <w:p w:rsidR="00AF3BB4" w:rsidRPr="00A0251F" w:rsidRDefault="00AF3BB4" w:rsidP="00C01282">
            <w:pPr>
              <w:keepNext/>
              <w:keepLines/>
              <w:spacing w:before="40" w:after="40"/>
              <w:ind w:right="113"/>
              <w:jc w:val="right"/>
              <w:rPr>
                <w:rFonts w:eastAsia="Arial Unicode MS"/>
                <w:b/>
                <w:bCs/>
                <w:sz w:val="18"/>
                <w:szCs w:val="18"/>
                <w:lang w:val="ru-RU"/>
              </w:rPr>
            </w:pPr>
          </w:p>
        </w:tc>
        <w:tc>
          <w:tcPr>
            <w:tcW w:w="729" w:type="pct"/>
            <w:tcBorders>
              <w:top w:val="single" w:sz="4" w:space="0" w:color="auto"/>
              <w:bottom w:val="single" w:sz="4" w:space="0" w:color="auto"/>
            </w:tcBorders>
            <w:tcMar>
              <w:left w:w="0" w:type="dxa"/>
              <w:right w:w="0" w:type="dxa"/>
            </w:tcMar>
            <w:vAlign w:val="bottom"/>
          </w:tcPr>
          <w:p w:rsidR="00AF3BB4" w:rsidRPr="00A0251F" w:rsidRDefault="00125394" w:rsidP="00C01282">
            <w:pPr>
              <w:keepNext/>
              <w:keepLines/>
              <w:spacing w:before="40" w:after="40"/>
              <w:ind w:right="113"/>
              <w:jc w:val="right"/>
              <w:rPr>
                <w:rFonts w:eastAsia="Arial Unicode MS"/>
                <w:b/>
                <w:bCs/>
                <w:sz w:val="18"/>
                <w:szCs w:val="18"/>
                <w:lang w:val="ru-RU"/>
              </w:rPr>
            </w:pPr>
            <w:r w:rsidRPr="00125394">
              <w:rPr>
                <w:rFonts w:eastAsia="Arial Unicode MS"/>
                <w:b/>
                <w:bCs/>
                <w:sz w:val="18"/>
                <w:szCs w:val="18"/>
                <w:lang w:val="ru-RU"/>
              </w:rPr>
              <w:t>Чистая прибыль </w:t>
            </w:r>
            <w:r w:rsidRPr="00125394">
              <w:rPr>
                <w:rFonts w:eastAsia="Arial Unicode MS"/>
                <w:b/>
                <w:bCs/>
                <w:sz w:val="18"/>
                <w:szCs w:val="18"/>
                <w:lang w:val="ru-RU"/>
              </w:rPr>
              <w:br/>
              <w:t>или убыток </w:t>
            </w:r>
            <w:r w:rsidRPr="00125394">
              <w:rPr>
                <w:rFonts w:eastAsia="Arial Unicode MS"/>
                <w:b/>
                <w:bCs/>
                <w:sz w:val="18"/>
                <w:szCs w:val="18"/>
                <w:lang w:val="ru-RU"/>
              </w:rPr>
              <w:br/>
            </w:r>
            <w:r w:rsidRPr="00125394">
              <w:rPr>
                <w:b/>
                <w:sz w:val="18"/>
                <w:szCs w:val="18"/>
                <w:lang w:val="ru-RU"/>
              </w:rPr>
              <w:t>тыс. рублей</w:t>
            </w:r>
            <w:r w:rsidRPr="00125394">
              <w:rPr>
                <w:b/>
                <w:sz w:val="18"/>
                <w:lang w:val="ru-RU"/>
              </w:rPr>
              <w:t> </w:t>
            </w:r>
          </w:p>
        </w:tc>
        <w:tc>
          <w:tcPr>
            <w:tcW w:w="80" w:type="pct"/>
            <w:tcBorders>
              <w:top w:val="single" w:sz="4" w:space="0" w:color="auto"/>
            </w:tcBorders>
            <w:tcMar>
              <w:left w:w="0" w:type="dxa"/>
              <w:right w:w="0" w:type="dxa"/>
            </w:tcMar>
            <w:vAlign w:val="bottom"/>
          </w:tcPr>
          <w:p w:rsidR="00AF3BB4" w:rsidRPr="00A0251F" w:rsidRDefault="00AF3BB4" w:rsidP="00C01282">
            <w:pPr>
              <w:keepNext/>
              <w:keepLines/>
              <w:spacing w:before="40" w:after="40"/>
              <w:ind w:right="113"/>
              <w:jc w:val="right"/>
              <w:rPr>
                <w:rFonts w:eastAsia="Arial Unicode MS"/>
                <w:b/>
                <w:bCs/>
                <w:sz w:val="18"/>
                <w:szCs w:val="18"/>
                <w:lang w:val="ru-RU"/>
              </w:rPr>
            </w:pPr>
          </w:p>
        </w:tc>
        <w:tc>
          <w:tcPr>
            <w:tcW w:w="737" w:type="pct"/>
            <w:tcBorders>
              <w:top w:val="single" w:sz="4" w:space="0" w:color="auto"/>
              <w:bottom w:val="single" w:sz="4" w:space="0" w:color="auto"/>
            </w:tcBorders>
            <w:tcMar>
              <w:left w:w="0" w:type="dxa"/>
              <w:right w:w="0" w:type="dxa"/>
            </w:tcMar>
            <w:vAlign w:val="bottom"/>
          </w:tcPr>
          <w:p w:rsidR="00AF3BB4" w:rsidRPr="00A0251F" w:rsidRDefault="00125394" w:rsidP="00C01282">
            <w:pPr>
              <w:keepNext/>
              <w:keepLines/>
              <w:spacing w:before="40" w:after="40"/>
              <w:ind w:right="113"/>
              <w:jc w:val="right"/>
              <w:rPr>
                <w:rFonts w:eastAsia="Arial Unicode MS"/>
                <w:b/>
                <w:bCs/>
                <w:sz w:val="18"/>
                <w:szCs w:val="18"/>
                <w:lang w:val="ru-RU"/>
              </w:rPr>
            </w:pPr>
            <w:r w:rsidRPr="00125394">
              <w:rPr>
                <w:rFonts w:eastAsia="Arial Unicode MS"/>
                <w:b/>
                <w:bCs/>
                <w:sz w:val="18"/>
                <w:szCs w:val="18"/>
                <w:lang w:val="ru-RU"/>
              </w:rPr>
              <w:t>Капитал</w:t>
            </w:r>
            <w:r w:rsidRPr="00125394">
              <w:rPr>
                <w:rFonts w:eastAsia="Arial Unicode MS"/>
                <w:b/>
                <w:bCs/>
                <w:sz w:val="18"/>
                <w:szCs w:val="18"/>
                <w:lang w:val="ru-RU"/>
              </w:rPr>
              <w:br/>
            </w:r>
            <w:r w:rsidRPr="00125394">
              <w:rPr>
                <w:b/>
                <w:sz w:val="18"/>
                <w:szCs w:val="18"/>
                <w:lang w:val="ru-RU"/>
              </w:rPr>
              <w:t>тыс. рублей</w:t>
            </w:r>
            <w:r w:rsidRPr="00125394">
              <w:rPr>
                <w:b/>
                <w:sz w:val="18"/>
                <w:lang w:val="ru-RU"/>
              </w:rPr>
              <w:t> </w:t>
            </w:r>
          </w:p>
        </w:tc>
      </w:tr>
      <w:tr w:rsidR="00010216" w:rsidRPr="009F2F48" w:rsidTr="00C74279">
        <w:trPr>
          <w:cantSplit/>
        </w:trPr>
        <w:tc>
          <w:tcPr>
            <w:tcW w:w="1880" w:type="pct"/>
            <w:tcMar>
              <w:left w:w="0" w:type="dxa"/>
              <w:right w:w="0" w:type="dxa"/>
            </w:tcMar>
            <w:vAlign w:val="bottom"/>
          </w:tcPr>
          <w:p w:rsidR="00010216" w:rsidRPr="00A0251F" w:rsidRDefault="00010216" w:rsidP="00C01282">
            <w:pPr>
              <w:pStyle w:val="aa"/>
              <w:keepNext/>
              <w:keepLines/>
              <w:ind w:left="57" w:hanging="57"/>
              <w:rPr>
                <w:lang w:val="ru-RU"/>
              </w:rPr>
            </w:pPr>
            <w:bookmarkStart w:id="822" w:name="_Toc182303876"/>
            <w:r w:rsidRPr="00125394">
              <w:rPr>
                <w:bCs/>
                <w:szCs w:val="18"/>
                <w:lang w:val="ru-RU"/>
              </w:rPr>
              <w:t xml:space="preserve">Параллельный сдвиг на </w:t>
            </w:r>
            <w:r>
              <w:rPr>
                <w:bCs/>
                <w:szCs w:val="18"/>
                <w:lang w:val="ru-RU"/>
              </w:rPr>
              <w:t>3</w:t>
            </w:r>
            <w:r w:rsidRPr="00125394">
              <w:rPr>
                <w:bCs/>
                <w:szCs w:val="18"/>
                <w:lang w:val="ru-RU"/>
              </w:rPr>
              <w:t>00</w:t>
            </w:r>
            <w:bookmarkEnd w:id="822"/>
            <w:r w:rsidRPr="00125394">
              <w:rPr>
                <w:bCs/>
                <w:szCs w:val="18"/>
                <w:lang w:val="ru-RU"/>
              </w:rPr>
              <w:t xml:space="preserve"> базисных пунктов в сторону уменьшения ставок</w:t>
            </w:r>
          </w:p>
        </w:tc>
        <w:tc>
          <w:tcPr>
            <w:tcW w:w="659" w:type="pct"/>
            <w:tcBorders>
              <w:top w:val="single" w:sz="4" w:space="0" w:color="auto"/>
            </w:tcBorders>
            <w:tcMar>
              <w:left w:w="0" w:type="dxa"/>
              <w:right w:w="0" w:type="dxa"/>
            </w:tcMar>
            <w:vAlign w:val="bottom"/>
          </w:tcPr>
          <w:p w:rsidR="00010216" w:rsidRPr="00A0251F" w:rsidRDefault="00010216" w:rsidP="00010216">
            <w:pPr>
              <w:keepNext/>
              <w:keepLines/>
              <w:spacing w:before="40" w:after="20"/>
              <w:ind w:right="113"/>
              <w:jc w:val="right"/>
              <w:rPr>
                <w:rFonts w:eastAsia="Arial Unicode MS"/>
                <w:sz w:val="18"/>
                <w:szCs w:val="18"/>
                <w:lang w:val="ru-RU"/>
              </w:rPr>
            </w:pPr>
            <w:r>
              <w:rPr>
                <w:rFonts w:eastAsia="Arial Unicode MS"/>
                <w:sz w:val="18"/>
                <w:szCs w:val="18"/>
                <w:lang w:val="ru-RU"/>
              </w:rPr>
              <w:t>34 986</w:t>
            </w:r>
          </w:p>
        </w:tc>
        <w:tc>
          <w:tcPr>
            <w:tcW w:w="80" w:type="pct"/>
            <w:tcMar>
              <w:left w:w="0" w:type="dxa"/>
              <w:right w:w="0" w:type="dxa"/>
            </w:tcMar>
            <w:vAlign w:val="bottom"/>
          </w:tcPr>
          <w:p w:rsidR="00010216" w:rsidRPr="00A0251F" w:rsidRDefault="00010216" w:rsidP="00D31CE1">
            <w:pPr>
              <w:keepNext/>
              <w:keepLines/>
              <w:spacing w:before="40" w:after="20"/>
              <w:ind w:right="113"/>
              <w:jc w:val="right"/>
              <w:rPr>
                <w:rFonts w:eastAsia="Arial Unicode MS"/>
                <w:sz w:val="18"/>
                <w:szCs w:val="18"/>
                <w:lang w:val="ru-RU"/>
              </w:rPr>
            </w:pPr>
          </w:p>
        </w:tc>
        <w:tc>
          <w:tcPr>
            <w:tcW w:w="742" w:type="pct"/>
            <w:tcBorders>
              <w:top w:val="single" w:sz="4" w:space="0" w:color="auto"/>
            </w:tcBorders>
            <w:tcMar>
              <w:left w:w="0" w:type="dxa"/>
              <w:right w:w="0" w:type="dxa"/>
            </w:tcMar>
            <w:vAlign w:val="bottom"/>
          </w:tcPr>
          <w:p w:rsidR="00010216" w:rsidRPr="00A0251F" w:rsidRDefault="00010216" w:rsidP="00D31CE1">
            <w:pPr>
              <w:keepNext/>
              <w:keepLines/>
              <w:spacing w:before="40" w:after="20"/>
              <w:ind w:right="113"/>
              <w:jc w:val="right"/>
              <w:rPr>
                <w:rFonts w:eastAsia="Arial Unicode MS"/>
                <w:sz w:val="18"/>
                <w:szCs w:val="18"/>
                <w:lang w:val="ru-RU"/>
              </w:rPr>
            </w:pPr>
            <w:r>
              <w:rPr>
                <w:rFonts w:eastAsia="Arial Unicode MS"/>
                <w:sz w:val="18"/>
                <w:szCs w:val="18"/>
                <w:lang w:val="ru-RU"/>
              </w:rPr>
              <w:t>34 986</w:t>
            </w:r>
          </w:p>
        </w:tc>
        <w:tc>
          <w:tcPr>
            <w:tcW w:w="93" w:type="pct"/>
            <w:tcMar>
              <w:left w:w="0" w:type="dxa"/>
              <w:right w:w="0" w:type="dxa"/>
            </w:tcMar>
            <w:vAlign w:val="bottom"/>
          </w:tcPr>
          <w:p w:rsidR="00010216" w:rsidRPr="00A0251F" w:rsidRDefault="00010216" w:rsidP="00D31CE1">
            <w:pPr>
              <w:keepNext/>
              <w:keepLines/>
              <w:spacing w:before="40" w:after="20"/>
              <w:ind w:right="113"/>
              <w:jc w:val="right"/>
              <w:rPr>
                <w:rFonts w:eastAsia="Arial Unicode MS"/>
                <w:sz w:val="18"/>
                <w:szCs w:val="18"/>
                <w:lang w:val="ru-RU"/>
              </w:rPr>
            </w:pPr>
          </w:p>
        </w:tc>
        <w:tc>
          <w:tcPr>
            <w:tcW w:w="729" w:type="pct"/>
            <w:tcBorders>
              <w:top w:val="single" w:sz="4" w:space="0" w:color="auto"/>
            </w:tcBorders>
            <w:tcMar>
              <w:left w:w="0" w:type="dxa"/>
              <w:right w:w="0" w:type="dxa"/>
            </w:tcMar>
            <w:vAlign w:val="bottom"/>
          </w:tcPr>
          <w:p w:rsidR="00010216" w:rsidRPr="00A0251F" w:rsidRDefault="00010216" w:rsidP="00465B4D">
            <w:pPr>
              <w:keepNext/>
              <w:keepLines/>
              <w:spacing w:before="40" w:after="20"/>
              <w:ind w:right="113"/>
              <w:jc w:val="right"/>
              <w:rPr>
                <w:rFonts w:eastAsia="Arial Unicode MS"/>
                <w:sz w:val="18"/>
                <w:szCs w:val="18"/>
                <w:lang w:val="ru-RU"/>
              </w:rPr>
            </w:pPr>
            <w:r>
              <w:rPr>
                <w:rFonts w:eastAsia="Arial Unicode MS"/>
                <w:sz w:val="18"/>
                <w:szCs w:val="18"/>
                <w:lang w:val="ru-RU"/>
              </w:rPr>
              <w:t>55 806</w:t>
            </w:r>
          </w:p>
        </w:tc>
        <w:tc>
          <w:tcPr>
            <w:tcW w:w="80" w:type="pct"/>
            <w:tcMar>
              <w:left w:w="0" w:type="dxa"/>
              <w:right w:w="0" w:type="dxa"/>
            </w:tcMar>
            <w:vAlign w:val="bottom"/>
          </w:tcPr>
          <w:p w:rsidR="00010216" w:rsidRPr="00A0251F" w:rsidRDefault="00010216" w:rsidP="00465B4D">
            <w:pPr>
              <w:keepNext/>
              <w:keepLines/>
              <w:spacing w:before="40" w:after="20"/>
              <w:ind w:right="113"/>
              <w:jc w:val="right"/>
              <w:rPr>
                <w:rFonts w:eastAsia="Arial Unicode MS"/>
                <w:sz w:val="18"/>
                <w:szCs w:val="18"/>
                <w:lang w:val="ru-RU"/>
              </w:rPr>
            </w:pPr>
          </w:p>
        </w:tc>
        <w:tc>
          <w:tcPr>
            <w:tcW w:w="737" w:type="pct"/>
            <w:tcBorders>
              <w:top w:val="single" w:sz="4" w:space="0" w:color="auto"/>
            </w:tcBorders>
            <w:tcMar>
              <w:left w:w="0" w:type="dxa"/>
              <w:right w:w="0" w:type="dxa"/>
            </w:tcMar>
            <w:vAlign w:val="bottom"/>
          </w:tcPr>
          <w:p w:rsidR="00010216" w:rsidRPr="00A0251F" w:rsidRDefault="00010216" w:rsidP="00465B4D">
            <w:pPr>
              <w:keepNext/>
              <w:keepLines/>
              <w:spacing w:before="40" w:after="20"/>
              <w:ind w:right="113"/>
              <w:jc w:val="right"/>
              <w:rPr>
                <w:rFonts w:eastAsia="Arial Unicode MS"/>
                <w:sz w:val="18"/>
                <w:szCs w:val="18"/>
                <w:lang w:val="ru-RU"/>
              </w:rPr>
            </w:pPr>
            <w:r>
              <w:rPr>
                <w:rFonts w:eastAsia="Arial Unicode MS"/>
                <w:sz w:val="18"/>
                <w:szCs w:val="18"/>
                <w:lang w:val="ru-RU"/>
              </w:rPr>
              <w:t>55 806</w:t>
            </w:r>
          </w:p>
        </w:tc>
      </w:tr>
      <w:tr w:rsidR="00010216" w:rsidRPr="009F2F48" w:rsidTr="00C74279">
        <w:trPr>
          <w:cantSplit/>
        </w:trPr>
        <w:tc>
          <w:tcPr>
            <w:tcW w:w="1880" w:type="pct"/>
            <w:tcMar>
              <w:left w:w="0" w:type="dxa"/>
              <w:right w:w="0" w:type="dxa"/>
            </w:tcMar>
            <w:vAlign w:val="bottom"/>
          </w:tcPr>
          <w:p w:rsidR="00010216" w:rsidRPr="00A0251F" w:rsidRDefault="00010216" w:rsidP="00C01282">
            <w:pPr>
              <w:pStyle w:val="aa"/>
              <w:ind w:left="57" w:hanging="57"/>
              <w:rPr>
                <w:lang w:val="ru-RU"/>
              </w:rPr>
            </w:pPr>
            <w:bookmarkStart w:id="823" w:name="_Toc182303874"/>
            <w:bookmarkStart w:id="824" w:name="_Toc183579375"/>
            <w:bookmarkStart w:id="825" w:name="_Toc183580798"/>
            <w:bookmarkStart w:id="826" w:name="_Toc183844116"/>
            <w:r w:rsidRPr="00125394">
              <w:rPr>
                <w:bCs/>
                <w:szCs w:val="18"/>
                <w:lang w:val="ru-RU"/>
              </w:rPr>
              <w:t xml:space="preserve">Параллельный сдвиг на </w:t>
            </w:r>
            <w:r>
              <w:rPr>
                <w:bCs/>
                <w:szCs w:val="18"/>
                <w:lang w:val="ru-RU"/>
              </w:rPr>
              <w:t>3</w:t>
            </w:r>
            <w:r w:rsidRPr="00125394">
              <w:rPr>
                <w:bCs/>
                <w:szCs w:val="18"/>
                <w:lang w:val="ru-RU"/>
              </w:rPr>
              <w:t>00</w:t>
            </w:r>
            <w:bookmarkEnd w:id="823"/>
            <w:r w:rsidRPr="00125394">
              <w:rPr>
                <w:bCs/>
                <w:szCs w:val="18"/>
                <w:lang w:val="ru-RU"/>
              </w:rPr>
              <w:t xml:space="preserve"> </w:t>
            </w:r>
            <w:bookmarkStart w:id="827" w:name="_Toc182303875"/>
            <w:r w:rsidRPr="00125394">
              <w:rPr>
                <w:bCs/>
                <w:szCs w:val="18"/>
                <w:lang w:val="ru-RU"/>
              </w:rPr>
              <w:t>базисных пунктов</w:t>
            </w:r>
            <w:bookmarkEnd w:id="824"/>
            <w:bookmarkEnd w:id="825"/>
            <w:bookmarkEnd w:id="826"/>
            <w:bookmarkEnd w:id="827"/>
            <w:r w:rsidRPr="00125394">
              <w:rPr>
                <w:bCs/>
                <w:szCs w:val="18"/>
                <w:lang w:val="ru-RU"/>
              </w:rPr>
              <w:t xml:space="preserve"> в сторону увеличения ставок</w:t>
            </w:r>
          </w:p>
        </w:tc>
        <w:tc>
          <w:tcPr>
            <w:tcW w:w="659" w:type="pct"/>
            <w:tcBorders>
              <w:bottom w:val="single" w:sz="4" w:space="0" w:color="auto"/>
            </w:tcBorders>
            <w:tcMar>
              <w:left w:w="0" w:type="dxa"/>
              <w:right w:w="0" w:type="dxa"/>
            </w:tcMar>
            <w:vAlign w:val="bottom"/>
          </w:tcPr>
          <w:p w:rsidR="00010216" w:rsidRPr="00A0251F" w:rsidRDefault="00010216" w:rsidP="00C74279">
            <w:pPr>
              <w:spacing w:before="40" w:after="20"/>
              <w:ind w:right="57"/>
              <w:jc w:val="right"/>
              <w:rPr>
                <w:rFonts w:eastAsia="Arial Unicode MS"/>
                <w:sz w:val="18"/>
                <w:szCs w:val="18"/>
                <w:lang w:val="ru-RU"/>
              </w:rPr>
            </w:pPr>
            <w:r>
              <w:rPr>
                <w:rFonts w:eastAsia="Arial Unicode MS"/>
                <w:sz w:val="18"/>
                <w:szCs w:val="18"/>
                <w:lang w:val="ru-RU"/>
              </w:rPr>
              <w:t>(34 986)</w:t>
            </w:r>
          </w:p>
        </w:tc>
        <w:tc>
          <w:tcPr>
            <w:tcW w:w="80" w:type="pct"/>
            <w:tcMar>
              <w:left w:w="0" w:type="dxa"/>
              <w:right w:w="0" w:type="dxa"/>
            </w:tcMar>
            <w:vAlign w:val="bottom"/>
          </w:tcPr>
          <w:p w:rsidR="00010216" w:rsidRPr="00A0251F" w:rsidRDefault="00010216" w:rsidP="00C74279">
            <w:pPr>
              <w:spacing w:before="40" w:after="20"/>
              <w:ind w:right="57"/>
              <w:jc w:val="right"/>
              <w:rPr>
                <w:rFonts w:eastAsia="Arial Unicode MS"/>
                <w:sz w:val="18"/>
                <w:szCs w:val="18"/>
                <w:lang w:val="ru-RU"/>
              </w:rPr>
            </w:pPr>
          </w:p>
        </w:tc>
        <w:tc>
          <w:tcPr>
            <w:tcW w:w="742" w:type="pct"/>
            <w:tcBorders>
              <w:bottom w:val="single" w:sz="4" w:space="0" w:color="auto"/>
            </w:tcBorders>
            <w:tcMar>
              <w:left w:w="0" w:type="dxa"/>
              <w:right w:w="0" w:type="dxa"/>
            </w:tcMar>
            <w:vAlign w:val="bottom"/>
          </w:tcPr>
          <w:p w:rsidR="00010216" w:rsidRPr="00A0251F" w:rsidRDefault="00010216" w:rsidP="00C74279">
            <w:pPr>
              <w:spacing w:before="40" w:after="20"/>
              <w:ind w:right="57"/>
              <w:jc w:val="right"/>
              <w:rPr>
                <w:rFonts w:eastAsia="Arial Unicode MS"/>
                <w:sz w:val="18"/>
                <w:szCs w:val="18"/>
                <w:lang w:val="ru-RU"/>
              </w:rPr>
            </w:pPr>
            <w:r>
              <w:rPr>
                <w:rFonts w:eastAsia="Arial Unicode MS"/>
                <w:sz w:val="18"/>
                <w:szCs w:val="18"/>
                <w:lang w:val="ru-RU"/>
              </w:rPr>
              <w:t>(34 986)</w:t>
            </w:r>
          </w:p>
        </w:tc>
        <w:tc>
          <w:tcPr>
            <w:tcW w:w="93" w:type="pct"/>
            <w:tcMar>
              <w:left w:w="0" w:type="dxa"/>
              <w:right w:w="0" w:type="dxa"/>
            </w:tcMar>
            <w:vAlign w:val="bottom"/>
          </w:tcPr>
          <w:p w:rsidR="00010216" w:rsidRPr="00A0251F" w:rsidRDefault="00010216" w:rsidP="00C74279">
            <w:pPr>
              <w:spacing w:before="40" w:after="20"/>
              <w:ind w:right="57"/>
              <w:jc w:val="right"/>
              <w:rPr>
                <w:rFonts w:eastAsia="Arial Unicode MS"/>
                <w:sz w:val="18"/>
                <w:szCs w:val="18"/>
                <w:lang w:val="ru-RU"/>
              </w:rPr>
            </w:pPr>
          </w:p>
        </w:tc>
        <w:tc>
          <w:tcPr>
            <w:tcW w:w="729" w:type="pct"/>
            <w:tcBorders>
              <w:bottom w:val="single" w:sz="4" w:space="0" w:color="auto"/>
            </w:tcBorders>
            <w:tcMar>
              <w:left w:w="0" w:type="dxa"/>
              <w:right w:w="0" w:type="dxa"/>
            </w:tcMar>
            <w:vAlign w:val="bottom"/>
          </w:tcPr>
          <w:p w:rsidR="00010216" w:rsidRPr="00A0251F" w:rsidRDefault="00010216" w:rsidP="00C74279">
            <w:pPr>
              <w:spacing w:before="40" w:after="20"/>
              <w:ind w:right="57"/>
              <w:jc w:val="right"/>
              <w:rPr>
                <w:rFonts w:eastAsia="Arial Unicode MS"/>
                <w:sz w:val="18"/>
                <w:szCs w:val="18"/>
                <w:lang w:val="ru-RU"/>
              </w:rPr>
            </w:pPr>
            <w:r w:rsidRPr="00A0251F">
              <w:rPr>
                <w:rFonts w:eastAsia="Arial Unicode MS"/>
                <w:sz w:val="18"/>
                <w:szCs w:val="18"/>
                <w:lang w:val="ru-RU"/>
              </w:rPr>
              <w:t>(</w:t>
            </w:r>
            <w:r>
              <w:rPr>
                <w:rFonts w:eastAsia="Arial Unicode MS"/>
                <w:sz w:val="18"/>
                <w:szCs w:val="18"/>
                <w:lang w:val="ru-RU"/>
              </w:rPr>
              <w:t>55 806</w:t>
            </w:r>
            <w:r w:rsidRPr="00A0251F">
              <w:rPr>
                <w:rFonts w:eastAsia="Arial Unicode MS"/>
                <w:sz w:val="18"/>
                <w:szCs w:val="18"/>
                <w:lang w:val="ru-RU"/>
              </w:rPr>
              <w:t>)</w:t>
            </w:r>
          </w:p>
        </w:tc>
        <w:tc>
          <w:tcPr>
            <w:tcW w:w="80" w:type="pct"/>
            <w:tcMar>
              <w:left w:w="0" w:type="dxa"/>
              <w:right w:w="0" w:type="dxa"/>
            </w:tcMar>
            <w:vAlign w:val="bottom"/>
          </w:tcPr>
          <w:p w:rsidR="00010216" w:rsidRPr="00A0251F" w:rsidRDefault="00010216" w:rsidP="00C74279">
            <w:pPr>
              <w:spacing w:before="40" w:after="20"/>
              <w:ind w:right="57"/>
              <w:jc w:val="right"/>
              <w:rPr>
                <w:rFonts w:eastAsia="Arial Unicode MS"/>
                <w:sz w:val="18"/>
                <w:szCs w:val="18"/>
                <w:lang w:val="ru-RU"/>
              </w:rPr>
            </w:pPr>
          </w:p>
        </w:tc>
        <w:tc>
          <w:tcPr>
            <w:tcW w:w="737" w:type="pct"/>
            <w:tcBorders>
              <w:bottom w:val="single" w:sz="4" w:space="0" w:color="auto"/>
            </w:tcBorders>
            <w:tcMar>
              <w:left w:w="0" w:type="dxa"/>
              <w:right w:w="0" w:type="dxa"/>
            </w:tcMar>
            <w:vAlign w:val="bottom"/>
          </w:tcPr>
          <w:p w:rsidR="00010216" w:rsidRPr="00A0251F" w:rsidRDefault="00010216" w:rsidP="00C74279">
            <w:pPr>
              <w:spacing w:before="40" w:after="20"/>
              <w:ind w:right="57"/>
              <w:jc w:val="right"/>
              <w:rPr>
                <w:rFonts w:eastAsia="Arial Unicode MS"/>
                <w:sz w:val="18"/>
                <w:szCs w:val="18"/>
                <w:lang w:val="ru-RU"/>
              </w:rPr>
            </w:pPr>
            <w:r w:rsidRPr="00A0251F">
              <w:rPr>
                <w:rFonts w:eastAsia="Arial Unicode MS"/>
                <w:sz w:val="18"/>
                <w:szCs w:val="18"/>
                <w:lang w:val="ru-RU"/>
              </w:rPr>
              <w:t>(</w:t>
            </w:r>
            <w:r>
              <w:rPr>
                <w:rFonts w:eastAsia="Arial Unicode MS"/>
                <w:sz w:val="18"/>
                <w:szCs w:val="18"/>
                <w:lang w:val="ru-RU"/>
              </w:rPr>
              <w:t>55 806</w:t>
            </w:r>
            <w:r w:rsidRPr="00A0251F">
              <w:rPr>
                <w:rFonts w:eastAsia="Arial Unicode MS"/>
                <w:sz w:val="18"/>
                <w:szCs w:val="18"/>
                <w:lang w:val="ru-RU"/>
              </w:rPr>
              <w:t>)</w:t>
            </w:r>
          </w:p>
        </w:tc>
      </w:tr>
    </w:tbl>
    <w:p w:rsidR="00DB5AEA" w:rsidRPr="00A0251F" w:rsidRDefault="00125394">
      <w:pPr>
        <w:pStyle w:val="StyleContinuedUnivers45Light"/>
        <w:pageBreakBefore w:val="0"/>
        <w:tabs>
          <w:tab w:val="clear" w:pos="567"/>
          <w:tab w:val="left" w:pos="0"/>
        </w:tabs>
        <w:spacing w:before="240"/>
        <w:ind w:left="0" w:firstLine="0"/>
        <w:jc w:val="both"/>
        <w:rPr>
          <w:rFonts w:ascii="Times New Roman" w:hAnsi="Times New Roman"/>
          <w:b w:val="0"/>
          <w:bCs w:val="0"/>
          <w:sz w:val="22"/>
          <w:szCs w:val="22"/>
          <w:lang w:val="ru-RU"/>
        </w:rPr>
      </w:pPr>
      <w:r w:rsidRPr="00125394">
        <w:rPr>
          <w:rFonts w:ascii="Times New Roman" w:hAnsi="Times New Roman"/>
          <w:b w:val="0"/>
          <w:sz w:val="22"/>
          <w:szCs w:val="22"/>
          <w:lang w:val="ru-RU"/>
        </w:rPr>
        <w:t>Анализ чувствительности чистой прибыли или убытка и капитала к изменениям справедливой стоимости финансовых инструментов, оцениваемых по справедливой стоимости, изменения которой отражаются в составе прибыли или убытка за период</w:t>
      </w:r>
      <w:r w:rsidRPr="00125394">
        <w:rPr>
          <w:rFonts w:ascii="Times New Roman" w:hAnsi="Times New Roman"/>
          <w:b w:val="0"/>
          <w:bCs w:val="0"/>
          <w:sz w:val="22"/>
          <w:szCs w:val="22"/>
          <w:lang w:val="ru-RU"/>
        </w:rPr>
        <w:t xml:space="preserve"> </w:t>
      </w:r>
      <w:r w:rsidRPr="00125394">
        <w:rPr>
          <w:rFonts w:ascii="Times New Roman" w:hAnsi="Times New Roman"/>
          <w:b w:val="0"/>
          <w:sz w:val="22"/>
          <w:szCs w:val="22"/>
          <w:lang w:val="ru-RU"/>
        </w:rPr>
        <w:t xml:space="preserve">вследствие изменений процентных ставок (составленный на основе позиций, действующих по состоянию на </w:t>
      </w:r>
      <w:r w:rsidRPr="00125394">
        <w:rPr>
          <w:rFonts w:ascii="Times New Roman" w:hAnsi="Times New Roman"/>
          <w:b w:val="0"/>
          <w:bCs w:val="0"/>
          <w:sz w:val="22"/>
          <w:szCs w:val="22"/>
          <w:lang w:val="ru-RU"/>
        </w:rPr>
        <w:t>31 декабря 201</w:t>
      </w:r>
      <w:r w:rsidR="00A0251F">
        <w:rPr>
          <w:rFonts w:ascii="Times New Roman" w:hAnsi="Times New Roman"/>
          <w:b w:val="0"/>
          <w:bCs w:val="0"/>
          <w:sz w:val="22"/>
          <w:szCs w:val="22"/>
          <w:lang w:val="ru-RU"/>
        </w:rPr>
        <w:t>4</w:t>
      </w:r>
      <w:r w:rsidRPr="00125394">
        <w:rPr>
          <w:rFonts w:ascii="Times New Roman" w:hAnsi="Times New Roman"/>
          <w:b w:val="0"/>
          <w:bCs w:val="0"/>
          <w:sz w:val="22"/>
          <w:szCs w:val="22"/>
          <w:lang w:val="ru-RU"/>
        </w:rPr>
        <w:t xml:space="preserve"> года и 31 декабря 201</w:t>
      </w:r>
      <w:r w:rsidR="00A0251F">
        <w:rPr>
          <w:rFonts w:ascii="Times New Roman" w:hAnsi="Times New Roman"/>
          <w:b w:val="0"/>
          <w:bCs w:val="0"/>
          <w:sz w:val="22"/>
          <w:szCs w:val="22"/>
          <w:lang w:val="ru-RU"/>
        </w:rPr>
        <w:t>3</w:t>
      </w:r>
      <w:r w:rsidRPr="00125394">
        <w:rPr>
          <w:rFonts w:ascii="Times New Roman" w:hAnsi="Times New Roman"/>
          <w:b w:val="0"/>
          <w:bCs w:val="0"/>
          <w:sz w:val="22"/>
          <w:szCs w:val="22"/>
          <w:lang w:val="ru-RU"/>
        </w:rPr>
        <w:t xml:space="preserve"> года, и </w:t>
      </w:r>
      <w:r w:rsidRPr="00125394">
        <w:rPr>
          <w:rFonts w:ascii="Times New Roman" w:hAnsi="Times New Roman"/>
          <w:b w:val="0"/>
          <w:sz w:val="22"/>
          <w:szCs w:val="22"/>
          <w:lang w:val="ru-RU"/>
        </w:rPr>
        <w:t xml:space="preserve">упрощенного сценария параллельного сдвига кривых доходности на </w:t>
      </w:r>
      <w:r w:rsidR="00353A64">
        <w:rPr>
          <w:rFonts w:ascii="Times New Roman" w:hAnsi="Times New Roman"/>
          <w:b w:val="0"/>
          <w:sz w:val="22"/>
          <w:szCs w:val="22"/>
          <w:lang w:val="ru-RU"/>
        </w:rPr>
        <w:t>3</w:t>
      </w:r>
      <w:r w:rsidRPr="00125394">
        <w:rPr>
          <w:rFonts w:ascii="Times New Roman" w:hAnsi="Times New Roman"/>
          <w:b w:val="0"/>
          <w:sz w:val="22"/>
          <w:szCs w:val="22"/>
          <w:lang w:val="ru-RU"/>
        </w:rPr>
        <w:t>00 базисных пунктов в сторону увеличения или уменьшения процентных ставок) может быть представлен следующим образом.</w:t>
      </w:r>
    </w:p>
    <w:tbl>
      <w:tblPr>
        <w:tblW w:w="5000" w:type="pct"/>
        <w:tblLayout w:type="fixed"/>
        <w:tblCellMar>
          <w:left w:w="0" w:type="dxa"/>
          <w:right w:w="0" w:type="dxa"/>
        </w:tblCellMar>
        <w:tblLook w:val="0000"/>
      </w:tblPr>
      <w:tblGrid>
        <w:gridCol w:w="3628"/>
        <w:gridCol w:w="1143"/>
        <w:gridCol w:w="118"/>
        <w:gridCol w:w="1280"/>
        <w:gridCol w:w="116"/>
        <w:gridCol w:w="1141"/>
        <w:gridCol w:w="116"/>
        <w:gridCol w:w="1275"/>
      </w:tblGrid>
      <w:tr w:rsidR="003E3632" w:rsidRPr="00A0251F" w:rsidTr="00353A64">
        <w:trPr>
          <w:cantSplit/>
        </w:trPr>
        <w:tc>
          <w:tcPr>
            <w:tcW w:w="2057" w:type="pct"/>
            <w:vAlign w:val="bottom"/>
          </w:tcPr>
          <w:p w:rsidR="003E3632" w:rsidRPr="00A0251F" w:rsidRDefault="003E3632" w:rsidP="0027652B">
            <w:pPr>
              <w:pStyle w:val="Tabletext"/>
              <w:keepNext/>
              <w:keepLines/>
              <w:ind w:left="57" w:hanging="57"/>
              <w:rPr>
                <w:lang w:val="ru-RU"/>
              </w:rPr>
            </w:pPr>
          </w:p>
        </w:tc>
        <w:tc>
          <w:tcPr>
            <w:tcW w:w="1441" w:type="pct"/>
            <w:gridSpan w:val="3"/>
            <w:tcBorders>
              <w:bottom w:val="single" w:sz="4" w:space="0" w:color="auto"/>
            </w:tcBorders>
            <w:vAlign w:val="bottom"/>
          </w:tcPr>
          <w:p w:rsidR="003E3632" w:rsidRPr="00A0251F" w:rsidRDefault="00125394" w:rsidP="008815ED">
            <w:pPr>
              <w:keepNext/>
              <w:keepLines/>
              <w:spacing w:before="40" w:after="40"/>
              <w:ind w:right="57"/>
              <w:jc w:val="center"/>
              <w:rPr>
                <w:rFonts w:eastAsia="Arial Unicode MS"/>
                <w:b/>
                <w:bCs/>
                <w:sz w:val="18"/>
                <w:szCs w:val="18"/>
                <w:lang w:val="ru-RU"/>
              </w:rPr>
            </w:pPr>
            <w:r w:rsidRPr="00125394">
              <w:rPr>
                <w:rFonts w:eastAsia="Arial Unicode MS"/>
                <w:b/>
                <w:bCs/>
                <w:sz w:val="18"/>
                <w:szCs w:val="18"/>
                <w:lang w:val="ru-RU"/>
              </w:rPr>
              <w:t>201</w:t>
            </w:r>
            <w:r w:rsidR="00A0251F">
              <w:rPr>
                <w:rFonts w:eastAsia="Arial Unicode MS"/>
                <w:b/>
                <w:bCs/>
                <w:sz w:val="18"/>
                <w:szCs w:val="18"/>
                <w:lang w:val="ru-RU"/>
              </w:rPr>
              <w:t>4</w:t>
            </w:r>
            <w:r w:rsidRPr="00125394">
              <w:rPr>
                <w:rFonts w:eastAsia="Arial Unicode MS"/>
                <w:b/>
                <w:bCs/>
                <w:sz w:val="18"/>
                <w:szCs w:val="18"/>
                <w:lang w:val="ru-RU"/>
              </w:rPr>
              <w:t xml:space="preserve"> год</w:t>
            </w:r>
          </w:p>
        </w:tc>
        <w:tc>
          <w:tcPr>
            <w:tcW w:w="66" w:type="pct"/>
            <w:vAlign w:val="bottom"/>
          </w:tcPr>
          <w:p w:rsidR="003E3632" w:rsidRPr="00A0251F" w:rsidRDefault="003E3632" w:rsidP="00861565">
            <w:pPr>
              <w:keepNext/>
              <w:keepLines/>
              <w:spacing w:before="40" w:after="40"/>
              <w:ind w:right="57"/>
              <w:jc w:val="center"/>
              <w:rPr>
                <w:rFonts w:eastAsia="Arial Unicode MS"/>
                <w:b/>
                <w:bCs/>
                <w:sz w:val="18"/>
                <w:szCs w:val="18"/>
                <w:lang w:val="ru-RU"/>
              </w:rPr>
            </w:pPr>
          </w:p>
        </w:tc>
        <w:tc>
          <w:tcPr>
            <w:tcW w:w="1436" w:type="pct"/>
            <w:gridSpan w:val="3"/>
            <w:tcBorders>
              <w:bottom w:val="single" w:sz="4" w:space="0" w:color="auto"/>
            </w:tcBorders>
            <w:vAlign w:val="bottom"/>
          </w:tcPr>
          <w:p w:rsidR="003E3632" w:rsidRPr="00A0251F" w:rsidRDefault="00125394" w:rsidP="008815ED">
            <w:pPr>
              <w:keepNext/>
              <w:keepLines/>
              <w:spacing w:before="40" w:after="40"/>
              <w:ind w:right="56"/>
              <w:jc w:val="center"/>
              <w:rPr>
                <w:rFonts w:eastAsia="Arial Unicode MS"/>
                <w:b/>
                <w:bCs/>
                <w:sz w:val="18"/>
                <w:szCs w:val="18"/>
                <w:lang w:val="ru-RU"/>
              </w:rPr>
            </w:pPr>
            <w:r w:rsidRPr="00125394">
              <w:rPr>
                <w:rFonts w:eastAsia="Arial Unicode MS"/>
                <w:b/>
                <w:bCs/>
                <w:sz w:val="18"/>
                <w:szCs w:val="18"/>
                <w:lang w:val="ru-RU"/>
              </w:rPr>
              <w:t>201</w:t>
            </w:r>
            <w:r w:rsidR="00A0251F">
              <w:rPr>
                <w:rFonts w:eastAsia="Arial Unicode MS"/>
                <w:b/>
                <w:bCs/>
                <w:sz w:val="18"/>
                <w:szCs w:val="18"/>
                <w:lang w:val="ru-RU"/>
              </w:rPr>
              <w:t>3</w:t>
            </w:r>
            <w:r w:rsidRPr="00125394">
              <w:rPr>
                <w:rFonts w:eastAsia="Arial Unicode MS"/>
                <w:b/>
                <w:bCs/>
                <w:sz w:val="18"/>
                <w:szCs w:val="18"/>
                <w:lang w:val="ru-RU"/>
              </w:rPr>
              <w:t xml:space="preserve"> год</w:t>
            </w:r>
          </w:p>
        </w:tc>
      </w:tr>
      <w:tr w:rsidR="006A0B26" w:rsidRPr="00A0251F" w:rsidTr="00353A64">
        <w:trPr>
          <w:cantSplit/>
        </w:trPr>
        <w:tc>
          <w:tcPr>
            <w:tcW w:w="2057" w:type="pct"/>
            <w:vAlign w:val="bottom"/>
          </w:tcPr>
          <w:p w:rsidR="006A0B26" w:rsidRPr="00A0251F" w:rsidRDefault="006A0B26" w:rsidP="0027652B">
            <w:pPr>
              <w:pStyle w:val="Tabletext"/>
              <w:keepNext/>
              <w:keepLines/>
              <w:ind w:left="57" w:hanging="57"/>
              <w:rPr>
                <w:lang w:val="ru-RU"/>
              </w:rPr>
            </w:pPr>
          </w:p>
        </w:tc>
        <w:tc>
          <w:tcPr>
            <w:tcW w:w="648" w:type="pct"/>
            <w:tcBorders>
              <w:top w:val="single" w:sz="4" w:space="0" w:color="auto"/>
              <w:bottom w:val="single" w:sz="4" w:space="0" w:color="auto"/>
            </w:tcBorders>
            <w:vAlign w:val="bottom"/>
          </w:tcPr>
          <w:p w:rsidR="006A0B26" w:rsidRPr="00A0251F" w:rsidRDefault="00125394" w:rsidP="001F5B45">
            <w:pPr>
              <w:keepNext/>
              <w:keepLines/>
              <w:spacing w:before="40" w:after="40"/>
              <w:ind w:right="113"/>
              <w:jc w:val="right"/>
              <w:rPr>
                <w:rFonts w:eastAsia="Arial Unicode MS"/>
                <w:b/>
                <w:bCs/>
                <w:sz w:val="18"/>
                <w:szCs w:val="18"/>
                <w:lang w:val="ru-RU"/>
              </w:rPr>
            </w:pPr>
            <w:r w:rsidRPr="00125394">
              <w:rPr>
                <w:rFonts w:eastAsia="Arial Unicode MS"/>
                <w:b/>
                <w:bCs/>
                <w:sz w:val="18"/>
                <w:szCs w:val="18"/>
                <w:lang w:val="ru-RU"/>
              </w:rPr>
              <w:t>Чистая прибыль </w:t>
            </w:r>
            <w:r w:rsidRPr="00125394">
              <w:rPr>
                <w:rFonts w:eastAsia="Arial Unicode MS"/>
                <w:b/>
                <w:bCs/>
                <w:sz w:val="18"/>
                <w:szCs w:val="18"/>
                <w:lang w:val="ru-RU"/>
              </w:rPr>
              <w:br/>
              <w:t>или убыток </w:t>
            </w:r>
            <w:r w:rsidRPr="00125394">
              <w:rPr>
                <w:rFonts w:eastAsia="Arial Unicode MS"/>
                <w:b/>
                <w:bCs/>
                <w:sz w:val="18"/>
                <w:szCs w:val="18"/>
                <w:lang w:val="ru-RU"/>
              </w:rPr>
              <w:br/>
            </w:r>
            <w:r w:rsidRPr="00125394">
              <w:rPr>
                <w:b/>
                <w:sz w:val="18"/>
                <w:szCs w:val="18"/>
                <w:lang w:val="ru-RU"/>
              </w:rPr>
              <w:t>тыс. рублей</w:t>
            </w:r>
            <w:r w:rsidRPr="00125394">
              <w:rPr>
                <w:b/>
                <w:sz w:val="18"/>
                <w:lang w:val="ru-RU"/>
              </w:rPr>
              <w:t> </w:t>
            </w:r>
          </w:p>
        </w:tc>
        <w:tc>
          <w:tcPr>
            <w:tcW w:w="67" w:type="pct"/>
            <w:tcBorders>
              <w:top w:val="single" w:sz="4" w:space="0" w:color="auto"/>
            </w:tcBorders>
            <w:vAlign w:val="bottom"/>
          </w:tcPr>
          <w:p w:rsidR="006A0B26" w:rsidRPr="00A0251F" w:rsidRDefault="006A0B26" w:rsidP="001F5B45">
            <w:pPr>
              <w:keepNext/>
              <w:keepLines/>
              <w:spacing w:before="40" w:after="40"/>
              <w:ind w:right="113"/>
              <w:jc w:val="right"/>
              <w:rPr>
                <w:rFonts w:eastAsia="Arial Unicode MS"/>
                <w:b/>
                <w:bCs/>
                <w:sz w:val="18"/>
                <w:szCs w:val="18"/>
                <w:lang w:val="ru-RU"/>
              </w:rPr>
            </w:pPr>
          </w:p>
        </w:tc>
        <w:tc>
          <w:tcPr>
            <w:tcW w:w="726" w:type="pct"/>
            <w:tcBorders>
              <w:top w:val="single" w:sz="4" w:space="0" w:color="auto"/>
              <w:bottom w:val="single" w:sz="4" w:space="0" w:color="auto"/>
            </w:tcBorders>
            <w:vAlign w:val="bottom"/>
          </w:tcPr>
          <w:p w:rsidR="006A0B26" w:rsidRPr="00A0251F" w:rsidRDefault="00125394" w:rsidP="001F5B45">
            <w:pPr>
              <w:keepNext/>
              <w:keepLines/>
              <w:spacing w:before="40" w:after="40"/>
              <w:ind w:right="113"/>
              <w:jc w:val="right"/>
              <w:rPr>
                <w:rFonts w:eastAsia="Arial Unicode MS"/>
                <w:b/>
                <w:bCs/>
                <w:sz w:val="18"/>
                <w:szCs w:val="18"/>
                <w:lang w:val="ru-RU"/>
              </w:rPr>
            </w:pPr>
            <w:r w:rsidRPr="00125394">
              <w:rPr>
                <w:rFonts w:eastAsia="Arial Unicode MS"/>
                <w:b/>
                <w:bCs/>
                <w:sz w:val="18"/>
                <w:szCs w:val="18"/>
                <w:lang w:val="ru-RU"/>
              </w:rPr>
              <w:t>Капитал</w:t>
            </w:r>
            <w:r w:rsidRPr="00125394">
              <w:rPr>
                <w:rFonts w:eastAsia="Arial Unicode MS"/>
                <w:b/>
                <w:bCs/>
                <w:sz w:val="18"/>
                <w:szCs w:val="18"/>
                <w:lang w:val="ru-RU"/>
              </w:rPr>
              <w:br/>
            </w:r>
            <w:r w:rsidRPr="00125394">
              <w:rPr>
                <w:b/>
                <w:sz w:val="18"/>
                <w:szCs w:val="18"/>
                <w:lang w:val="ru-RU"/>
              </w:rPr>
              <w:t>тыс. рублей</w:t>
            </w:r>
            <w:r w:rsidRPr="00125394">
              <w:rPr>
                <w:b/>
                <w:sz w:val="18"/>
                <w:lang w:val="ru-RU"/>
              </w:rPr>
              <w:t> </w:t>
            </w:r>
          </w:p>
        </w:tc>
        <w:tc>
          <w:tcPr>
            <w:tcW w:w="66" w:type="pct"/>
            <w:vAlign w:val="bottom"/>
          </w:tcPr>
          <w:p w:rsidR="006A0B26" w:rsidRPr="00A0251F" w:rsidRDefault="006A0B26" w:rsidP="00861565">
            <w:pPr>
              <w:keepNext/>
              <w:keepLines/>
              <w:spacing w:before="40" w:after="40"/>
              <w:ind w:right="113"/>
              <w:jc w:val="right"/>
              <w:rPr>
                <w:rFonts w:eastAsia="Arial Unicode MS"/>
                <w:b/>
                <w:bCs/>
                <w:sz w:val="18"/>
                <w:szCs w:val="18"/>
                <w:lang w:val="ru-RU"/>
              </w:rPr>
            </w:pPr>
          </w:p>
        </w:tc>
        <w:tc>
          <w:tcPr>
            <w:tcW w:w="647" w:type="pct"/>
            <w:tcBorders>
              <w:top w:val="single" w:sz="4" w:space="0" w:color="auto"/>
              <w:bottom w:val="single" w:sz="4" w:space="0" w:color="auto"/>
            </w:tcBorders>
            <w:vAlign w:val="bottom"/>
          </w:tcPr>
          <w:p w:rsidR="006A0B26" w:rsidRPr="00A0251F" w:rsidRDefault="00125394" w:rsidP="001F5B45">
            <w:pPr>
              <w:keepNext/>
              <w:keepLines/>
              <w:spacing w:before="40" w:after="40"/>
              <w:ind w:right="113"/>
              <w:jc w:val="right"/>
              <w:rPr>
                <w:rFonts w:eastAsia="Arial Unicode MS"/>
                <w:b/>
                <w:bCs/>
                <w:sz w:val="18"/>
                <w:szCs w:val="18"/>
                <w:lang w:val="ru-RU"/>
              </w:rPr>
            </w:pPr>
            <w:r w:rsidRPr="00125394">
              <w:rPr>
                <w:rFonts w:eastAsia="Arial Unicode MS"/>
                <w:b/>
                <w:bCs/>
                <w:sz w:val="18"/>
                <w:szCs w:val="18"/>
                <w:lang w:val="ru-RU"/>
              </w:rPr>
              <w:t>Чистая прибыль </w:t>
            </w:r>
            <w:r w:rsidRPr="00125394">
              <w:rPr>
                <w:rFonts w:eastAsia="Arial Unicode MS"/>
                <w:b/>
                <w:bCs/>
                <w:sz w:val="18"/>
                <w:szCs w:val="18"/>
                <w:lang w:val="ru-RU"/>
              </w:rPr>
              <w:br/>
              <w:t>или убыток </w:t>
            </w:r>
            <w:r w:rsidRPr="00125394">
              <w:rPr>
                <w:rFonts w:eastAsia="Arial Unicode MS"/>
                <w:b/>
                <w:bCs/>
                <w:sz w:val="18"/>
                <w:szCs w:val="18"/>
                <w:lang w:val="ru-RU"/>
              </w:rPr>
              <w:br/>
            </w:r>
            <w:r w:rsidRPr="00125394">
              <w:rPr>
                <w:b/>
                <w:sz w:val="18"/>
                <w:szCs w:val="18"/>
                <w:lang w:val="ru-RU"/>
              </w:rPr>
              <w:t>тыс. рублей</w:t>
            </w:r>
            <w:r w:rsidRPr="00125394">
              <w:rPr>
                <w:b/>
                <w:sz w:val="18"/>
                <w:lang w:val="ru-RU"/>
              </w:rPr>
              <w:t> </w:t>
            </w:r>
          </w:p>
        </w:tc>
        <w:tc>
          <w:tcPr>
            <w:tcW w:w="66" w:type="pct"/>
            <w:tcBorders>
              <w:top w:val="single" w:sz="4" w:space="0" w:color="auto"/>
            </w:tcBorders>
            <w:vAlign w:val="bottom"/>
          </w:tcPr>
          <w:p w:rsidR="006A0B26" w:rsidRPr="00A0251F" w:rsidRDefault="006A0B26" w:rsidP="001F5B45">
            <w:pPr>
              <w:keepNext/>
              <w:keepLines/>
              <w:spacing w:before="40" w:after="40"/>
              <w:ind w:right="113"/>
              <w:jc w:val="right"/>
              <w:rPr>
                <w:rFonts w:eastAsia="Arial Unicode MS"/>
                <w:b/>
                <w:bCs/>
                <w:sz w:val="18"/>
                <w:szCs w:val="18"/>
                <w:lang w:val="ru-RU"/>
              </w:rPr>
            </w:pPr>
          </w:p>
        </w:tc>
        <w:tc>
          <w:tcPr>
            <w:tcW w:w="723" w:type="pct"/>
            <w:tcBorders>
              <w:top w:val="single" w:sz="4" w:space="0" w:color="auto"/>
              <w:bottom w:val="single" w:sz="4" w:space="0" w:color="auto"/>
            </w:tcBorders>
            <w:vAlign w:val="bottom"/>
          </w:tcPr>
          <w:p w:rsidR="006A0B26" w:rsidRPr="00A0251F" w:rsidRDefault="00125394" w:rsidP="001F5B45">
            <w:pPr>
              <w:keepNext/>
              <w:keepLines/>
              <w:spacing w:before="40" w:after="40"/>
              <w:ind w:right="113"/>
              <w:jc w:val="right"/>
              <w:rPr>
                <w:rFonts w:eastAsia="Arial Unicode MS"/>
                <w:b/>
                <w:bCs/>
                <w:sz w:val="18"/>
                <w:szCs w:val="18"/>
                <w:lang w:val="ru-RU"/>
              </w:rPr>
            </w:pPr>
            <w:r w:rsidRPr="00125394">
              <w:rPr>
                <w:rFonts w:eastAsia="Arial Unicode MS"/>
                <w:b/>
                <w:bCs/>
                <w:sz w:val="18"/>
                <w:szCs w:val="18"/>
                <w:lang w:val="ru-RU"/>
              </w:rPr>
              <w:t>Капитал</w:t>
            </w:r>
            <w:r w:rsidRPr="00125394">
              <w:rPr>
                <w:rFonts w:eastAsia="Arial Unicode MS"/>
                <w:b/>
                <w:bCs/>
                <w:sz w:val="18"/>
                <w:szCs w:val="18"/>
                <w:lang w:val="ru-RU"/>
              </w:rPr>
              <w:br/>
            </w:r>
            <w:r w:rsidRPr="00125394">
              <w:rPr>
                <w:b/>
                <w:sz w:val="18"/>
                <w:szCs w:val="18"/>
                <w:lang w:val="ru-RU"/>
              </w:rPr>
              <w:t>тыс. рублей</w:t>
            </w:r>
            <w:r w:rsidRPr="00125394">
              <w:rPr>
                <w:b/>
                <w:sz w:val="18"/>
                <w:lang w:val="ru-RU"/>
              </w:rPr>
              <w:t> </w:t>
            </w:r>
          </w:p>
        </w:tc>
      </w:tr>
      <w:tr w:rsidR="00353A64" w:rsidRPr="00A0251F" w:rsidTr="00353A64">
        <w:trPr>
          <w:cantSplit/>
        </w:trPr>
        <w:tc>
          <w:tcPr>
            <w:tcW w:w="2057" w:type="pct"/>
            <w:vAlign w:val="bottom"/>
          </w:tcPr>
          <w:p w:rsidR="00353A64" w:rsidRPr="00A0251F" w:rsidRDefault="00353A64" w:rsidP="00353A64">
            <w:pPr>
              <w:pStyle w:val="Tabletext"/>
              <w:keepNext/>
              <w:keepLines/>
              <w:ind w:left="57" w:hanging="57"/>
              <w:rPr>
                <w:lang w:val="ru-RU"/>
              </w:rPr>
            </w:pPr>
            <w:r w:rsidRPr="00125394">
              <w:rPr>
                <w:bCs/>
                <w:szCs w:val="18"/>
                <w:lang w:val="ru-RU"/>
              </w:rPr>
              <w:t xml:space="preserve">Параллельный сдвиг на </w:t>
            </w:r>
            <w:r w:rsidR="006D4B5B">
              <w:rPr>
                <w:bCs/>
                <w:szCs w:val="18"/>
                <w:lang w:val="ru-RU"/>
              </w:rPr>
              <w:t>3</w:t>
            </w:r>
            <w:r w:rsidRPr="00125394">
              <w:rPr>
                <w:bCs/>
                <w:szCs w:val="18"/>
                <w:lang w:val="ru-RU"/>
              </w:rPr>
              <w:t>00 базисных пунктов в сторону уменьшения ставок</w:t>
            </w:r>
          </w:p>
        </w:tc>
        <w:tc>
          <w:tcPr>
            <w:tcW w:w="648" w:type="pct"/>
            <w:tcBorders>
              <w:top w:val="single" w:sz="4" w:space="0" w:color="auto"/>
            </w:tcBorders>
            <w:vAlign w:val="bottom"/>
          </w:tcPr>
          <w:p w:rsidR="00353A64" w:rsidRPr="00A0251F" w:rsidRDefault="00353A64">
            <w:pPr>
              <w:keepNext/>
              <w:keepLines/>
              <w:spacing w:before="40" w:after="40"/>
              <w:ind w:right="113"/>
              <w:jc w:val="right"/>
              <w:rPr>
                <w:rFonts w:eastAsia="Arial Unicode MS"/>
                <w:sz w:val="18"/>
                <w:szCs w:val="18"/>
                <w:lang w:val="ru-RU"/>
              </w:rPr>
            </w:pPr>
            <w:r>
              <w:rPr>
                <w:rFonts w:eastAsia="Arial Unicode MS"/>
                <w:sz w:val="18"/>
                <w:szCs w:val="18"/>
                <w:lang w:val="ru-RU"/>
              </w:rPr>
              <w:t>4 120</w:t>
            </w:r>
          </w:p>
        </w:tc>
        <w:tc>
          <w:tcPr>
            <w:tcW w:w="67" w:type="pct"/>
            <w:vAlign w:val="bottom"/>
          </w:tcPr>
          <w:p w:rsidR="00353A64" w:rsidRPr="00A0251F" w:rsidRDefault="00353A64" w:rsidP="00353A64">
            <w:pPr>
              <w:keepNext/>
              <w:keepLines/>
              <w:spacing w:before="40" w:after="40"/>
              <w:ind w:right="113"/>
              <w:jc w:val="right"/>
              <w:rPr>
                <w:rFonts w:eastAsia="Arial Unicode MS"/>
                <w:sz w:val="18"/>
                <w:szCs w:val="18"/>
                <w:lang w:val="ru-RU"/>
              </w:rPr>
            </w:pPr>
          </w:p>
        </w:tc>
        <w:tc>
          <w:tcPr>
            <w:tcW w:w="726" w:type="pct"/>
            <w:tcBorders>
              <w:top w:val="single" w:sz="4" w:space="0" w:color="auto"/>
            </w:tcBorders>
            <w:vAlign w:val="bottom"/>
          </w:tcPr>
          <w:p w:rsidR="00353A64" w:rsidRPr="00A0251F" w:rsidRDefault="00353A64">
            <w:pPr>
              <w:keepNext/>
              <w:keepLines/>
              <w:spacing w:before="40" w:after="40"/>
              <w:ind w:right="113"/>
              <w:jc w:val="right"/>
              <w:rPr>
                <w:rFonts w:eastAsia="Arial Unicode MS"/>
                <w:sz w:val="18"/>
                <w:szCs w:val="18"/>
                <w:lang w:val="ru-RU"/>
              </w:rPr>
            </w:pPr>
            <w:r>
              <w:rPr>
                <w:rFonts w:eastAsia="Arial Unicode MS"/>
                <w:sz w:val="18"/>
                <w:szCs w:val="18"/>
                <w:lang w:val="ru-RU"/>
              </w:rPr>
              <w:t>4 120</w:t>
            </w:r>
          </w:p>
        </w:tc>
        <w:tc>
          <w:tcPr>
            <w:tcW w:w="66" w:type="pct"/>
            <w:vAlign w:val="bottom"/>
          </w:tcPr>
          <w:p w:rsidR="00353A64" w:rsidRPr="00A0251F" w:rsidRDefault="00353A64" w:rsidP="00353A64">
            <w:pPr>
              <w:keepNext/>
              <w:keepLines/>
              <w:spacing w:before="40" w:after="40"/>
              <w:ind w:right="113"/>
              <w:jc w:val="right"/>
              <w:rPr>
                <w:rFonts w:eastAsia="Arial Unicode MS"/>
                <w:sz w:val="18"/>
                <w:szCs w:val="18"/>
                <w:lang w:val="ru-RU"/>
              </w:rPr>
            </w:pPr>
          </w:p>
        </w:tc>
        <w:tc>
          <w:tcPr>
            <w:tcW w:w="647" w:type="pct"/>
            <w:tcBorders>
              <w:top w:val="single" w:sz="4" w:space="0" w:color="auto"/>
            </w:tcBorders>
            <w:vAlign w:val="bottom"/>
          </w:tcPr>
          <w:p w:rsidR="00353A64" w:rsidRPr="00A0251F" w:rsidRDefault="00353A64" w:rsidP="00353A64">
            <w:pPr>
              <w:keepNext/>
              <w:keepLines/>
              <w:spacing w:before="40" w:after="40"/>
              <w:ind w:right="113"/>
              <w:jc w:val="right"/>
              <w:rPr>
                <w:rFonts w:eastAsia="Arial Unicode MS"/>
                <w:sz w:val="18"/>
                <w:szCs w:val="18"/>
                <w:lang w:val="ru-RU"/>
              </w:rPr>
            </w:pPr>
            <w:r>
              <w:rPr>
                <w:rFonts w:eastAsia="Arial Unicode MS"/>
                <w:sz w:val="18"/>
                <w:szCs w:val="18"/>
                <w:lang w:val="ru-RU"/>
              </w:rPr>
              <w:t>22 639</w:t>
            </w:r>
          </w:p>
        </w:tc>
        <w:tc>
          <w:tcPr>
            <w:tcW w:w="66" w:type="pct"/>
            <w:vAlign w:val="bottom"/>
          </w:tcPr>
          <w:p w:rsidR="00353A64" w:rsidRPr="00A0251F" w:rsidRDefault="00353A64" w:rsidP="00353A64">
            <w:pPr>
              <w:keepNext/>
              <w:keepLines/>
              <w:spacing w:before="40" w:after="40"/>
              <w:ind w:right="113"/>
              <w:jc w:val="right"/>
              <w:rPr>
                <w:rFonts w:eastAsia="Arial Unicode MS"/>
                <w:sz w:val="18"/>
                <w:szCs w:val="18"/>
                <w:lang w:val="ru-RU"/>
              </w:rPr>
            </w:pPr>
          </w:p>
        </w:tc>
        <w:tc>
          <w:tcPr>
            <w:tcW w:w="723" w:type="pct"/>
            <w:tcBorders>
              <w:top w:val="single" w:sz="4" w:space="0" w:color="auto"/>
            </w:tcBorders>
            <w:vAlign w:val="bottom"/>
          </w:tcPr>
          <w:p w:rsidR="00353A64" w:rsidRPr="00A0251F" w:rsidRDefault="00353A64" w:rsidP="00353A64">
            <w:pPr>
              <w:keepNext/>
              <w:keepLines/>
              <w:spacing w:before="40" w:after="40"/>
              <w:ind w:right="113"/>
              <w:jc w:val="right"/>
              <w:rPr>
                <w:rFonts w:eastAsia="Arial Unicode MS"/>
                <w:sz w:val="18"/>
                <w:szCs w:val="18"/>
                <w:lang w:val="ru-RU"/>
              </w:rPr>
            </w:pPr>
            <w:r>
              <w:rPr>
                <w:rFonts w:eastAsia="Arial Unicode MS"/>
                <w:sz w:val="18"/>
                <w:szCs w:val="18"/>
                <w:lang w:val="ru-RU"/>
              </w:rPr>
              <w:t>22 639</w:t>
            </w:r>
          </w:p>
        </w:tc>
      </w:tr>
      <w:tr w:rsidR="00353A64" w:rsidRPr="009F2F48" w:rsidTr="00353A64">
        <w:trPr>
          <w:cantSplit/>
        </w:trPr>
        <w:tc>
          <w:tcPr>
            <w:tcW w:w="2057" w:type="pct"/>
            <w:vAlign w:val="bottom"/>
          </w:tcPr>
          <w:p w:rsidR="00353A64" w:rsidRPr="00A0251F" w:rsidRDefault="00353A64" w:rsidP="00353A64">
            <w:pPr>
              <w:pStyle w:val="Tabletext"/>
              <w:ind w:left="57" w:hanging="57"/>
              <w:rPr>
                <w:lang w:val="ru-RU"/>
              </w:rPr>
            </w:pPr>
            <w:r w:rsidRPr="00125394">
              <w:rPr>
                <w:bCs/>
                <w:szCs w:val="18"/>
                <w:lang w:val="ru-RU"/>
              </w:rPr>
              <w:t xml:space="preserve">Параллельный сдвиг на </w:t>
            </w:r>
            <w:r w:rsidR="006D4B5B">
              <w:rPr>
                <w:bCs/>
                <w:szCs w:val="18"/>
                <w:lang w:val="ru-RU"/>
              </w:rPr>
              <w:t>3</w:t>
            </w:r>
            <w:r w:rsidRPr="00125394">
              <w:rPr>
                <w:bCs/>
                <w:szCs w:val="18"/>
                <w:lang w:val="ru-RU"/>
              </w:rPr>
              <w:t>00 базисных пунктов в сторону увеличения ставок</w:t>
            </w:r>
          </w:p>
        </w:tc>
        <w:tc>
          <w:tcPr>
            <w:tcW w:w="648" w:type="pct"/>
            <w:tcBorders>
              <w:bottom w:val="single" w:sz="4" w:space="0" w:color="auto"/>
            </w:tcBorders>
            <w:vAlign w:val="bottom"/>
          </w:tcPr>
          <w:p w:rsidR="00353A64" w:rsidRPr="00A0251F" w:rsidRDefault="00353A64">
            <w:pPr>
              <w:keepNext/>
              <w:spacing w:before="40" w:after="40"/>
              <w:ind w:right="57"/>
              <w:jc w:val="right"/>
              <w:rPr>
                <w:rFonts w:eastAsia="Arial Unicode MS"/>
                <w:sz w:val="18"/>
                <w:szCs w:val="18"/>
                <w:lang w:val="ru-RU"/>
              </w:rPr>
            </w:pPr>
            <w:r>
              <w:rPr>
                <w:rFonts w:eastAsia="Arial Unicode MS"/>
                <w:sz w:val="18"/>
                <w:szCs w:val="18"/>
                <w:lang w:val="ru-RU"/>
              </w:rPr>
              <w:t>(3 905)</w:t>
            </w:r>
          </w:p>
        </w:tc>
        <w:tc>
          <w:tcPr>
            <w:tcW w:w="67" w:type="pct"/>
            <w:vAlign w:val="bottom"/>
          </w:tcPr>
          <w:p w:rsidR="00353A64" w:rsidRPr="00A0251F" w:rsidRDefault="00353A64" w:rsidP="00353A64">
            <w:pPr>
              <w:keepNext/>
              <w:spacing w:before="40" w:after="40"/>
              <w:ind w:right="57"/>
              <w:jc w:val="right"/>
              <w:rPr>
                <w:rFonts w:eastAsia="Arial Unicode MS"/>
                <w:sz w:val="18"/>
                <w:szCs w:val="18"/>
                <w:lang w:val="ru-RU"/>
              </w:rPr>
            </w:pPr>
          </w:p>
        </w:tc>
        <w:tc>
          <w:tcPr>
            <w:tcW w:w="726" w:type="pct"/>
            <w:tcBorders>
              <w:bottom w:val="single" w:sz="4" w:space="0" w:color="auto"/>
            </w:tcBorders>
            <w:vAlign w:val="bottom"/>
          </w:tcPr>
          <w:p w:rsidR="00353A64" w:rsidRPr="00A0251F" w:rsidRDefault="00353A64">
            <w:pPr>
              <w:keepNext/>
              <w:spacing w:before="40" w:after="40"/>
              <w:ind w:right="57"/>
              <w:jc w:val="right"/>
              <w:rPr>
                <w:rFonts w:eastAsia="Arial Unicode MS"/>
                <w:sz w:val="18"/>
                <w:szCs w:val="18"/>
                <w:lang w:val="ru-RU"/>
              </w:rPr>
            </w:pPr>
            <w:r>
              <w:rPr>
                <w:rFonts w:eastAsia="Arial Unicode MS"/>
                <w:sz w:val="18"/>
                <w:szCs w:val="18"/>
                <w:lang w:val="ru-RU"/>
              </w:rPr>
              <w:t>(3 905)</w:t>
            </w:r>
          </w:p>
        </w:tc>
        <w:tc>
          <w:tcPr>
            <w:tcW w:w="66" w:type="pct"/>
            <w:vAlign w:val="bottom"/>
          </w:tcPr>
          <w:p w:rsidR="00353A64" w:rsidRPr="00A0251F" w:rsidRDefault="00353A64" w:rsidP="00353A64">
            <w:pPr>
              <w:keepNext/>
              <w:spacing w:before="40" w:after="40"/>
              <w:ind w:right="57"/>
              <w:jc w:val="right"/>
              <w:rPr>
                <w:rFonts w:eastAsia="Arial Unicode MS"/>
                <w:sz w:val="18"/>
                <w:szCs w:val="18"/>
                <w:lang w:val="ru-RU"/>
              </w:rPr>
            </w:pPr>
          </w:p>
        </w:tc>
        <w:tc>
          <w:tcPr>
            <w:tcW w:w="647" w:type="pct"/>
            <w:tcBorders>
              <w:bottom w:val="single" w:sz="4" w:space="0" w:color="auto"/>
            </w:tcBorders>
            <w:vAlign w:val="bottom"/>
          </w:tcPr>
          <w:p w:rsidR="00353A64" w:rsidRPr="00A0251F" w:rsidRDefault="00353A64">
            <w:pPr>
              <w:keepNext/>
              <w:spacing w:before="40" w:after="40"/>
              <w:ind w:right="57"/>
              <w:jc w:val="right"/>
              <w:rPr>
                <w:rFonts w:eastAsia="Arial Unicode MS"/>
                <w:sz w:val="18"/>
                <w:szCs w:val="18"/>
                <w:lang w:val="ru-RU"/>
              </w:rPr>
            </w:pPr>
            <w:r w:rsidRPr="00A0251F">
              <w:rPr>
                <w:rFonts w:eastAsia="Arial Unicode MS"/>
                <w:sz w:val="18"/>
                <w:szCs w:val="18"/>
                <w:lang w:val="ru-RU"/>
              </w:rPr>
              <w:t>(</w:t>
            </w:r>
            <w:r>
              <w:rPr>
                <w:rFonts w:eastAsia="Arial Unicode MS"/>
                <w:sz w:val="18"/>
                <w:szCs w:val="18"/>
                <w:lang w:val="ru-RU"/>
              </w:rPr>
              <w:t>21 166</w:t>
            </w:r>
            <w:r w:rsidRPr="00A0251F">
              <w:rPr>
                <w:rFonts w:eastAsia="Arial Unicode MS"/>
                <w:sz w:val="18"/>
                <w:szCs w:val="18"/>
                <w:lang w:val="ru-RU"/>
              </w:rPr>
              <w:t>)</w:t>
            </w:r>
          </w:p>
        </w:tc>
        <w:tc>
          <w:tcPr>
            <w:tcW w:w="66" w:type="pct"/>
            <w:vAlign w:val="bottom"/>
          </w:tcPr>
          <w:p w:rsidR="00353A64" w:rsidRPr="00A0251F" w:rsidRDefault="00353A64" w:rsidP="00353A64">
            <w:pPr>
              <w:keepNext/>
              <w:spacing w:before="40" w:after="40"/>
              <w:ind w:right="57"/>
              <w:jc w:val="right"/>
              <w:rPr>
                <w:rFonts w:eastAsia="Arial Unicode MS"/>
                <w:sz w:val="18"/>
                <w:szCs w:val="18"/>
                <w:lang w:val="ru-RU"/>
              </w:rPr>
            </w:pPr>
          </w:p>
        </w:tc>
        <w:tc>
          <w:tcPr>
            <w:tcW w:w="723" w:type="pct"/>
            <w:tcBorders>
              <w:bottom w:val="single" w:sz="4" w:space="0" w:color="auto"/>
            </w:tcBorders>
            <w:vAlign w:val="bottom"/>
          </w:tcPr>
          <w:p w:rsidR="00353A64" w:rsidRPr="00A0251F" w:rsidRDefault="00353A64" w:rsidP="00353A64">
            <w:pPr>
              <w:keepNext/>
              <w:spacing w:before="40" w:after="40"/>
              <w:ind w:right="57"/>
              <w:jc w:val="right"/>
              <w:rPr>
                <w:rFonts w:eastAsia="Arial Unicode MS"/>
                <w:sz w:val="18"/>
                <w:szCs w:val="18"/>
                <w:lang w:val="ru-RU"/>
              </w:rPr>
            </w:pPr>
            <w:r w:rsidRPr="00A0251F">
              <w:rPr>
                <w:rFonts w:eastAsia="Arial Unicode MS"/>
                <w:sz w:val="18"/>
                <w:szCs w:val="18"/>
                <w:lang w:val="ru-RU"/>
              </w:rPr>
              <w:t>(</w:t>
            </w:r>
            <w:r>
              <w:rPr>
                <w:rFonts w:eastAsia="Arial Unicode MS"/>
                <w:sz w:val="18"/>
                <w:szCs w:val="18"/>
                <w:lang w:val="ru-RU"/>
              </w:rPr>
              <w:t>21 166</w:t>
            </w:r>
            <w:r w:rsidRPr="00A0251F">
              <w:rPr>
                <w:rFonts w:eastAsia="Arial Unicode MS"/>
                <w:sz w:val="18"/>
                <w:szCs w:val="18"/>
                <w:lang w:val="ru-RU"/>
              </w:rPr>
              <w:t>)</w:t>
            </w:r>
          </w:p>
        </w:tc>
      </w:tr>
    </w:tbl>
    <w:p w:rsidR="009723D0" w:rsidRDefault="00125394">
      <w:pPr>
        <w:pStyle w:val="3"/>
        <w:pageBreakBefore/>
        <w:numPr>
          <w:ilvl w:val="0"/>
          <w:numId w:val="0"/>
        </w:numPr>
        <w:spacing w:before="260" w:after="130" w:line="240" w:lineRule="auto"/>
        <w:rPr>
          <w:lang w:val="ru-RU"/>
        </w:rPr>
      </w:pPr>
      <w:r w:rsidRPr="00125394">
        <w:rPr>
          <w:szCs w:val="24"/>
          <w:lang w:val="ru-RU"/>
        </w:rPr>
        <w:t>Валютный риск</w:t>
      </w:r>
    </w:p>
    <w:p w:rsidR="003E3632" w:rsidRPr="00447ECF" w:rsidRDefault="00125394" w:rsidP="00377A47">
      <w:pPr>
        <w:pStyle w:val="a1"/>
        <w:keepLines/>
        <w:spacing w:before="120" w:after="120"/>
        <w:rPr>
          <w:lang w:val="ru-RU"/>
        </w:rPr>
      </w:pPr>
      <w:r w:rsidRPr="00125394">
        <w:rPr>
          <w:szCs w:val="22"/>
          <w:lang w:val="ru-RU"/>
        </w:rPr>
        <w:t>У Группы имеются активы и обязательства, выраженные в нескольких иностранных валютах</w:t>
      </w:r>
      <w:r w:rsidRPr="00125394">
        <w:rPr>
          <w:lang w:val="ru-RU"/>
        </w:rPr>
        <w:t>.</w:t>
      </w:r>
    </w:p>
    <w:p w:rsidR="000208BC" w:rsidRDefault="00125394">
      <w:pPr>
        <w:pStyle w:val="a1"/>
        <w:keepLines/>
        <w:spacing w:before="120" w:after="120"/>
        <w:rPr>
          <w:szCs w:val="22"/>
          <w:lang w:val="ru-RU"/>
        </w:rPr>
      </w:pPr>
      <w:r w:rsidRPr="00125394">
        <w:rPr>
          <w:szCs w:val="22"/>
          <w:lang w:val="ru-RU"/>
        </w:rPr>
        <w:t>Валютный риск - это риск изменения справедливой стоимости или будущих потоков денежных средств по финансовому инструменту вследствие изменения обменных курсов валют. Несмотря на тот факт, что Группа хеджирует свою подверженность валютному риску, такие операции не соответствуют определению отношений хеджирования в соответствии с МСФО.</w:t>
      </w:r>
    </w:p>
    <w:p w:rsidR="00E22FC1" w:rsidRDefault="000208BC">
      <w:pPr>
        <w:pStyle w:val="a1"/>
        <w:keepLines/>
        <w:spacing w:before="120" w:after="120"/>
        <w:rPr>
          <w:szCs w:val="22"/>
          <w:lang w:val="ru-RU"/>
        </w:rPr>
      </w:pPr>
      <w:r>
        <w:rPr>
          <w:szCs w:val="22"/>
          <w:lang w:val="ru-RU"/>
        </w:rPr>
        <w:t xml:space="preserve">Структура </w:t>
      </w:r>
      <w:r w:rsidR="00125394" w:rsidRPr="00125394">
        <w:rPr>
          <w:szCs w:val="22"/>
          <w:lang w:val="ru-RU"/>
        </w:rPr>
        <w:t>активов и обязательств в разрезе валют по состоянию на 31 декабря 201</w:t>
      </w:r>
      <w:r w:rsidR="00447ECF">
        <w:rPr>
          <w:szCs w:val="22"/>
          <w:lang w:val="ru-RU"/>
        </w:rPr>
        <w:t>4</w:t>
      </w:r>
      <w:r w:rsidR="00125394" w:rsidRPr="00125394">
        <w:rPr>
          <w:szCs w:val="22"/>
          <w:lang w:val="ru-RU"/>
        </w:rPr>
        <w:t xml:space="preserve"> года может быть представлена следующим образом.</w:t>
      </w:r>
    </w:p>
    <w:tbl>
      <w:tblPr>
        <w:tblW w:w="5000" w:type="pct"/>
        <w:tblLayout w:type="fixed"/>
        <w:tblCellMar>
          <w:left w:w="0" w:type="dxa"/>
          <w:right w:w="0" w:type="dxa"/>
        </w:tblCellMar>
        <w:tblLook w:val="0000"/>
      </w:tblPr>
      <w:tblGrid>
        <w:gridCol w:w="3426"/>
        <w:gridCol w:w="1035"/>
        <w:gridCol w:w="88"/>
        <w:gridCol w:w="973"/>
        <w:gridCol w:w="85"/>
        <w:gridCol w:w="1028"/>
        <w:gridCol w:w="83"/>
        <w:gridCol w:w="1030"/>
        <w:gridCol w:w="83"/>
        <w:gridCol w:w="986"/>
      </w:tblGrid>
      <w:tr w:rsidR="00B462DF" w:rsidRPr="00447ECF" w:rsidTr="00303AC1">
        <w:trPr>
          <w:cantSplit/>
          <w:trHeight w:val="20"/>
          <w:tblHeader/>
        </w:trPr>
        <w:tc>
          <w:tcPr>
            <w:tcW w:w="1943" w:type="pct"/>
            <w:vAlign w:val="bottom"/>
          </w:tcPr>
          <w:p w:rsidR="00B462DF" w:rsidRPr="00447ECF" w:rsidRDefault="00B462DF" w:rsidP="007B1E7E">
            <w:pPr>
              <w:pStyle w:val="a1"/>
              <w:keepLines/>
              <w:rPr>
                <w:szCs w:val="18"/>
                <w:lang w:val="ru-RU"/>
              </w:rPr>
            </w:pPr>
          </w:p>
        </w:tc>
        <w:tc>
          <w:tcPr>
            <w:tcW w:w="587" w:type="pct"/>
            <w:vAlign w:val="bottom"/>
          </w:tcPr>
          <w:p w:rsidR="00B462DF" w:rsidRPr="00447ECF" w:rsidRDefault="00125394" w:rsidP="007B1E7E">
            <w:pPr>
              <w:pStyle w:val="Tabletext"/>
              <w:keepLines/>
              <w:spacing w:before="12" w:after="12"/>
              <w:ind w:right="57"/>
              <w:jc w:val="right"/>
              <w:rPr>
                <w:b/>
                <w:bCs/>
                <w:szCs w:val="18"/>
                <w:lang w:val="ru-RU"/>
              </w:rPr>
            </w:pPr>
            <w:r w:rsidRPr="00125394">
              <w:rPr>
                <w:b/>
                <w:bCs/>
                <w:szCs w:val="18"/>
                <w:lang w:val="ru-RU"/>
              </w:rPr>
              <w:t>Рубли</w:t>
            </w:r>
          </w:p>
        </w:tc>
        <w:tc>
          <w:tcPr>
            <w:tcW w:w="50" w:type="pct"/>
            <w:vAlign w:val="bottom"/>
          </w:tcPr>
          <w:p w:rsidR="00B462DF" w:rsidRPr="00447ECF" w:rsidRDefault="00B462DF" w:rsidP="007B1E7E">
            <w:pPr>
              <w:pStyle w:val="Tabletext"/>
              <w:keepLines/>
              <w:spacing w:before="12" w:after="12"/>
              <w:ind w:right="57"/>
              <w:jc w:val="right"/>
              <w:rPr>
                <w:b/>
                <w:bCs/>
                <w:szCs w:val="18"/>
                <w:lang w:val="ru-RU"/>
              </w:rPr>
            </w:pPr>
          </w:p>
        </w:tc>
        <w:tc>
          <w:tcPr>
            <w:tcW w:w="552" w:type="pct"/>
            <w:vAlign w:val="bottom"/>
          </w:tcPr>
          <w:p w:rsidR="00B462DF" w:rsidRPr="00447ECF" w:rsidRDefault="00125394" w:rsidP="007B1E7E">
            <w:pPr>
              <w:pStyle w:val="Tabletext"/>
              <w:keepLines/>
              <w:spacing w:before="12" w:after="12"/>
              <w:ind w:right="57"/>
              <w:jc w:val="right"/>
              <w:rPr>
                <w:b/>
                <w:bCs/>
                <w:szCs w:val="18"/>
                <w:lang w:val="ru-RU"/>
              </w:rPr>
            </w:pPr>
            <w:r w:rsidRPr="00125394">
              <w:rPr>
                <w:b/>
                <w:bCs/>
                <w:szCs w:val="18"/>
                <w:lang w:val="ru-RU"/>
              </w:rPr>
              <w:t>Доллары США</w:t>
            </w:r>
          </w:p>
        </w:tc>
        <w:tc>
          <w:tcPr>
            <w:tcW w:w="48" w:type="pct"/>
            <w:vAlign w:val="bottom"/>
          </w:tcPr>
          <w:p w:rsidR="00B462DF" w:rsidRPr="00447ECF" w:rsidRDefault="00B462DF" w:rsidP="007B1E7E">
            <w:pPr>
              <w:pStyle w:val="Tabletext"/>
              <w:keepLines/>
              <w:spacing w:before="12" w:after="12"/>
              <w:ind w:right="57"/>
              <w:jc w:val="right"/>
              <w:rPr>
                <w:b/>
                <w:bCs/>
                <w:szCs w:val="18"/>
                <w:lang w:val="ru-RU"/>
              </w:rPr>
            </w:pPr>
          </w:p>
        </w:tc>
        <w:tc>
          <w:tcPr>
            <w:tcW w:w="583" w:type="pct"/>
            <w:vAlign w:val="bottom"/>
          </w:tcPr>
          <w:p w:rsidR="00B462DF" w:rsidRPr="00447ECF" w:rsidRDefault="00125394" w:rsidP="007B1E7E">
            <w:pPr>
              <w:pStyle w:val="Tabletext"/>
              <w:keepLines/>
              <w:spacing w:before="12" w:after="12"/>
              <w:ind w:right="57"/>
              <w:jc w:val="right"/>
              <w:rPr>
                <w:b/>
                <w:bCs/>
                <w:szCs w:val="18"/>
                <w:lang w:val="ru-RU"/>
              </w:rPr>
            </w:pPr>
            <w:r w:rsidRPr="00125394">
              <w:rPr>
                <w:b/>
                <w:bCs/>
                <w:szCs w:val="18"/>
                <w:lang w:val="ru-RU"/>
              </w:rPr>
              <w:t>Евро</w:t>
            </w:r>
          </w:p>
        </w:tc>
        <w:tc>
          <w:tcPr>
            <w:tcW w:w="47" w:type="pct"/>
            <w:vAlign w:val="bottom"/>
          </w:tcPr>
          <w:p w:rsidR="00B462DF" w:rsidRPr="00447ECF" w:rsidRDefault="00B462DF" w:rsidP="007B1E7E">
            <w:pPr>
              <w:pStyle w:val="Tabletext"/>
              <w:keepLines/>
              <w:spacing w:before="12" w:after="12"/>
              <w:ind w:right="57"/>
              <w:jc w:val="right"/>
              <w:rPr>
                <w:b/>
                <w:bCs/>
                <w:szCs w:val="18"/>
                <w:lang w:val="ru-RU"/>
              </w:rPr>
            </w:pPr>
          </w:p>
        </w:tc>
        <w:tc>
          <w:tcPr>
            <w:tcW w:w="584" w:type="pct"/>
            <w:vAlign w:val="bottom"/>
          </w:tcPr>
          <w:p w:rsidR="00B462DF" w:rsidRPr="00447ECF" w:rsidRDefault="00125394" w:rsidP="007B1E7E">
            <w:pPr>
              <w:pStyle w:val="Tabletext"/>
              <w:keepLines/>
              <w:spacing w:before="12" w:after="12"/>
              <w:ind w:right="57"/>
              <w:jc w:val="right"/>
              <w:rPr>
                <w:b/>
                <w:bCs/>
                <w:szCs w:val="18"/>
                <w:lang w:val="ru-RU"/>
              </w:rPr>
            </w:pPr>
            <w:r w:rsidRPr="00125394">
              <w:rPr>
                <w:b/>
                <w:bCs/>
                <w:szCs w:val="18"/>
                <w:lang w:val="ru-RU"/>
              </w:rPr>
              <w:t>Прочие валюты</w:t>
            </w:r>
          </w:p>
        </w:tc>
        <w:tc>
          <w:tcPr>
            <w:tcW w:w="47" w:type="pct"/>
            <w:vAlign w:val="bottom"/>
          </w:tcPr>
          <w:p w:rsidR="00B462DF" w:rsidRPr="00447ECF" w:rsidRDefault="00B462DF" w:rsidP="007B1E7E">
            <w:pPr>
              <w:pStyle w:val="Tabletext"/>
              <w:keepLines/>
              <w:spacing w:before="12" w:after="12"/>
              <w:ind w:right="57"/>
              <w:jc w:val="right"/>
              <w:rPr>
                <w:b/>
                <w:bCs/>
                <w:szCs w:val="18"/>
                <w:lang w:val="ru-RU"/>
              </w:rPr>
            </w:pPr>
          </w:p>
        </w:tc>
        <w:tc>
          <w:tcPr>
            <w:tcW w:w="559" w:type="pct"/>
            <w:vAlign w:val="bottom"/>
          </w:tcPr>
          <w:p w:rsidR="00B462DF" w:rsidRPr="00447ECF" w:rsidRDefault="00125394" w:rsidP="007B1E7E">
            <w:pPr>
              <w:pStyle w:val="Tabletext"/>
              <w:keepLines/>
              <w:spacing w:before="12" w:after="12"/>
              <w:ind w:right="57"/>
              <w:jc w:val="right"/>
              <w:rPr>
                <w:b/>
                <w:bCs/>
                <w:szCs w:val="18"/>
                <w:lang w:val="ru-RU"/>
              </w:rPr>
            </w:pPr>
            <w:r w:rsidRPr="00125394">
              <w:rPr>
                <w:b/>
                <w:bCs/>
                <w:szCs w:val="18"/>
                <w:lang w:val="ru-RU"/>
              </w:rPr>
              <w:t>Всего</w:t>
            </w:r>
          </w:p>
        </w:tc>
      </w:tr>
      <w:tr w:rsidR="00B462DF" w:rsidRPr="00447ECF" w:rsidTr="00303AC1">
        <w:trPr>
          <w:cantSplit/>
          <w:trHeight w:val="20"/>
          <w:tblHeader/>
        </w:trPr>
        <w:tc>
          <w:tcPr>
            <w:tcW w:w="1943" w:type="pct"/>
            <w:vAlign w:val="bottom"/>
          </w:tcPr>
          <w:p w:rsidR="00B462DF" w:rsidRPr="00447ECF" w:rsidRDefault="00B462DF" w:rsidP="007B1E7E">
            <w:pPr>
              <w:pStyle w:val="Tabletext"/>
              <w:keepLines/>
              <w:spacing w:before="12" w:after="12"/>
              <w:ind w:right="57"/>
              <w:rPr>
                <w:szCs w:val="18"/>
                <w:lang w:val="ru-RU"/>
              </w:rPr>
            </w:pPr>
          </w:p>
        </w:tc>
        <w:tc>
          <w:tcPr>
            <w:tcW w:w="587" w:type="pct"/>
            <w:tcBorders>
              <w:bottom w:val="single" w:sz="4" w:space="0" w:color="auto"/>
            </w:tcBorders>
            <w:vAlign w:val="bottom"/>
          </w:tcPr>
          <w:p w:rsidR="00B462DF" w:rsidRPr="00447ECF" w:rsidRDefault="00125394" w:rsidP="007B1E7E">
            <w:pPr>
              <w:pStyle w:val="Tabletext"/>
              <w:keepLines/>
              <w:spacing w:before="12" w:after="12"/>
              <w:ind w:right="57"/>
              <w:jc w:val="right"/>
              <w:rPr>
                <w:b/>
                <w:bCs/>
                <w:szCs w:val="18"/>
                <w:lang w:val="ru-RU"/>
              </w:rPr>
            </w:pPr>
            <w:r w:rsidRPr="00125394">
              <w:rPr>
                <w:b/>
                <w:bCs/>
                <w:szCs w:val="18"/>
                <w:lang w:val="ru-RU"/>
              </w:rPr>
              <w:t>тыс. рублей</w:t>
            </w:r>
          </w:p>
        </w:tc>
        <w:tc>
          <w:tcPr>
            <w:tcW w:w="50" w:type="pct"/>
            <w:vAlign w:val="bottom"/>
          </w:tcPr>
          <w:p w:rsidR="00B462DF" w:rsidRPr="00447ECF" w:rsidRDefault="00B462DF" w:rsidP="007B1E7E">
            <w:pPr>
              <w:pStyle w:val="Tabletext"/>
              <w:keepLines/>
              <w:spacing w:before="12" w:after="12"/>
              <w:ind w:right="57"/>
              <w:jc w:val="right"/>
              <w:rPr>
                <w:b/>
                <w:bCs/>
                <w:szCs w:val="18"/>
                <w:lang w:val="ru-RU"/>
              </w:rPr>
            </w:pPr>
          </w:p>
        </w:tc>
        <w:tc>
          <w:tcPr>
            <w:tcW w:w="552" w:type="pct"/>
            <w:tcBorders>
              <w:bottom w:val="single" w:sz="4" w:space="0" w:color="auto"/>
            </w:tcBorders>
            <w:vAlign w:val="bottom"/>
          </w:tcPr>
          <w:p w:rsidR="00B462DF" w:rsidRPr="00447ECF" w:rsidRDefault="00125394" w:rsidP="007B1E7E">
            <w:pPr>
              <w:pStyle w:val="Tabletext"/>
              <w:keepLines/>
              <w:spacing w:before="12" w:after="12"/>
              <w:ind w:right="57"/>
              <w:jc w:val="right"/>
              <w:rPr>
                <w:b/>
                <w:bCs/>
                <w:szCs w:val="18"/>
                <w:lang w:val="ru-RU"/>
              </w:rPr>
            </w:pPr>
            <w:r w:rsidRPr="00125394">
              <w:rPr>
                <w:b/>
                <w:bCs/>
                <w:szCs w:val="18"/>
                <w:lang w:val="ru-RU"/>
              </w:rPr>
              <w:t>тыс. рублей</w:t>
            </w:r>
          </w:p>
        </w:tc>
        <w:tc>
          <w:tcPr>
            <w:tcW w:w="48" w:type="pct"/>
            <w:vAlign w:val="bottom"/>
          </w:tcPr>
          <w:p w:rsidR="00B462DF" w:rsidRPr="00447ECF" w:rsidRDefault="00B462DF" w:rsidP="007B1E7E">
            <w:pPr>
              <w:pStyle w:val="Tabletext"/>
              <w:keepLines/>
              <w:spacing w:before="12" w:after="12"/>
              <w:ind w:right="57"/>
              <w:jc w:val="right"/>
              <w:rPr>
                <w:b/>
                <w:bCs/>
                <w:szCs w:val="18"/>
                <w:lang w:val="ru-RU"/>
              </w:rPr>
            </w:pPr>
          </w:p>
        </w:tc>
        <w:tc>
          <w:tcPr>
            <w:tcW w:w="583" w:type="pct"/>
            <w:tcBorders>
              <w:bottom w:val="single" w:sz="4" w:space="0" w:color="auto"/>
            </w:tcBorders>
            <w:vAlign w:val="bottom"/>
          </w:tcPr>
          <w:p w:rsidR="00B462DF" w:rsidRPr="00447ECF" w:rsidRDefault="00125394" w:rsidP="007B1E7E">
            <w:pPr>
              <w:pStyle w:val="Tabletext"/>
              <w:keepLines/>
              <w:spacing w:before="12" w:after="12"/>
              <w:ind w:right="57"/>
              <w:jc w:val="right"/>
              <w:rPr>
                <w:b/>
                <w:bCs/>
                <w:szCs w:val="18"/>
                <w:lang w:val="ru-RU"/>
              </w:rPr>
            </w:pPr>
            <w:r w:rsidRPr="00125394">
              <w:rPr>
                <w:b/>
                <w:bCs/>
                <w:szCs w:val="18"/>
                <w:lang w:val="ru-RU"/>
              </w:rPr>
              <w:t>тыс. рублей</w:t>
            </w:r>
          </w:p>
        </w:tc>
        <w:tc>
          <w:tcPr>
            <w:tcW w:w="47" w:type="pct"/>
            <w:vAlign w:val="bottom"/>
          </w:tcPr>
          <w:p w:rsidR="00B462DF" w:rsidRPr="00447ECF" w:rsidRDefault="00B462DF" w:rsidP="007B1E7E">
            <w:pPr>
              <w:pStyle w:val="Tabletext"/>
              <w:keepLines/>
              <w:spacing w:before="12" w:after="12"/>
              <w:ind w:right="57"/>
              <w:jc w:val="right"/>
              <w:rPr>
                <w:b/>
                <w:bCs/>
                <w:szCs w:val="18"/>
                <w:lang w:val="ru-RU"/>
              </w:rPr>
            </w:pPr>
          </w:p>
        </w:tc>
        <w:tc>
          <w:tcPr>
            <w:tcW w:w="584" w:type="pct"/>
            <w:tcBorders>
              <w:bottom w:val="single" w:sz="4" w:space="0" w:color="auto"/>
            </w:tcBorders>
            <w:vAlign w:val="bottom"/>
          </w:tcPr>
          <w:p w:rsidR="00B462DF" w:rsidRPr="00447ECF" w:rsidRDefault="00125394" w:rsidP="007B1E7E">
            <w:pPr>
              <w:pStyle w:val="Tabletext"/>
              <w:keepLines/>
              <w:spacing w:before="12" w:after="12"/>
              <w:ind w:right="57"/>
              <w:jc w:val="right"/>
              <w:rPr>
                <w:b/>
                <w:bCs/>
                <w:szCs w:val="18"/>
                <w:lang w:val="ru-RU"/>
              </w:rPr>
            </w:pPr>
            <w:r w:rsidRPr="00125394">
              <w:rPr>
                <w:b/>
                <w:bCs/>
                <w:szCs w:val="18"/>
                <w:lang w:val="ru-RU"/>
              </w:rPr>
              <w:t>тыс. рублей</w:t>
            </w:r>
          </w:p>
        </w:tc>
        <w:tc>
          <w:tcPr>
            <w:tcW w:w="47" w:type="pct"/>
            <w:vAlign w:val="bottom"/>
          </w:tcPr>
          <w:p w:rsidR="00B462DF" w:rsidRPr="00447ECF" w:rsidRDefault="00B462DF" w:rsidP="007B1E7E">
            <w:pPr>
              <w:pStyle w:val="Tabletext"/>
              <w:keepLines/>
              <w:spacing w:before="12" w:after="12"/>
              <w:ind w:right="57"/>
              <w:jc w:val="right"/>
              <w:rPr>
                <w:b/>
                <w:bCs/>
                <w:szCs w:val="18"/>
                <w:lang w:val="ru-RU"/>
              </w:rPr>
            </w:pPr>
          </w:p>
        </w:tc>
        <w:tc>
          <w:tcPr>
            <w:tcW w:w="559" w:type="pct"/>
            <w:tcBorders>
              <w:bottom w:val="single" w:sz="4" w:space="0" w:color="auto"/>
            </w:tcBorders>
            <w:vAlign w:val="bottom"/>
          </w:tcPr>
          <w:p w:rsidR="00B462DF" w:rsidRPr="00447ECF" w:rsidRDefault="00125394" w:rsidP="007B1E7E">
            <w:pPr>
              <w:pStyle w:val="Tabletext"/>
              <w:keepLines/>
              <w:spacing w:before="12" w:after="12"/>
              <w:ind w:right="57"/>
              <w:jc w:val="right"/>
              <w:rPr>
                <w:b/>
                <w:bCs/>
                <w:szCs w:val="18"/>
                <w:lang w:val="ru-RU"/>
              </w:rPr>
            </w:pPr>
            <w:r w:rsidRPr="00125394">
              <w:rPr>
                <w:b/>
                <w:bCs/>
                <w:szCs w:val="18"/>
                <w:lang w:val="ru-RU"/>
              </w:rPr>
              <w:t>тыс. рублей</w:t>
            </w:r>
          </w:p>
        </w:tc>
      </w:tr>
      <w:tr w:rsidR="00B462DF" w:rsidRPr="00447ECF" w:rsidTr="00303AC1">
        <w:trPr>
          <w:cantSplit/>
          <w:trHeight w:val="20"/>
        </w:trPr>
        <w:tc>
          <w:tcPr>
            <w:tcW w:w="1943" w:type="pct"/>
            <w:vAlign w:val="bottom"/>
          </w:tcPr>
          <w:p w:rsidR="00B462DF" w:rsidRPr="00447ECF" w:rsidRDefault="00125394" w:rsidP="007B1E7E">
            <w:pPr>
              <w:pStyle w:val="Tabletext"/>
              <w:keepLines/>
              <w:spacing w:before="12" w:after="12"/>
              <w:ind w:right="57"/>
              <w:rPr>
                <w:b/>
                <w:bCs/>
                <w:szCs w:val="18"/>
                <w:lang w:val="ru-RU"/>
              </w:rPr>
            </w:pPr>
            <w:r w:rsidRPr="00125394">
              <w:rPr>
                <w:b/>
                <w:bCs/>
                <w:szCs w:val="18"/>
                <w:lang w:val="ru-RU"/>
              </w:rPr>
              <w:t>АКТИВЫ</w:t>
            </w:r>
          </w:p>
        </w:tc>
        <w:tc>
          <w:tcPr>
            <w:tcW w:w="587" w:type="pct"/>
            <w:tcBorders>
              <w:top w:val="single" w:sz="4" w:space="0" w:color="auto"/>
            </w:tcBorders>
            <w:vAlign w:val="bottom"/>
          </w:tcPr>
          <w:p w:rsidR="00B462DF" w:rsidRPr="00447ECF" w:rsidRDefault="00B462DF" w:rsidP="007B1E7E">
            <w:pPr>
              <w:pStyle w:val="Tabletext"/>
              <w:keepLines/>
              <w:spacing w:before="12" w:after="12"/>
              <w:ind w:right="57"/>
              <w:rPr>
                <w:szCs w:val="18"/>
                <w:lang w:val="ru-RU"/>
              </w:rPr>
            </w:pPr>
          </w:p>
        </w:tc>
        <w:tc>
          <w:tcPr>
            <w:tcW w:w="50" w:type="pct"/>
            <w:vAlign w:val="bottom"/>
          </w:tcPr>
          <w:p w:rsidR="00B462DF" w:rsidRPr="00447ECF" w:rsidRDefault="00B462DF" w:rsidP="007B1E7E">
            <w:pPr>
              <w:pStyle w:val="Tabletext"/>
              <w:keepLines/>
              <w:spacing w:before="12" w:after="12"/>
              <w:ind w:right="57"/>
              <w:jc w:val="right"/>
              <w:rPr>
                <w:szCs w:val="18"/>
                <w:lang w:val="ru-RU"/>
              </w:rPr>
            </w:pPr>
          </w:p>
        </w:tc>
        <w:tc>
          <w:tcPr>
            <w:tcW w:w="552" w:type="pct"/>
            <w:tcBorders>
              <w:top w:val="single" w:sz="4" w:space="0" w:color="auto"/>
            </w:tcBorders>
            <w:vAlign w:val="bottom"/>
          </w:tcPr>
          <w:p w:rsidR="00B462DF" w:rsidRPr="00447ECF" w:rsidRDefault="00B462DF" w:rsidP="007B1E7E">
            <w:pPr>
              <w:pStyle w:val="Tabletext"/>
              <w:keepLines/>
              <w:spacing w:before="12" w:after="12"/>
              <w:ind w:right="57"/>
              <w:jc w:val="right"/>
              <w:rPr>
                <w:szCs w:val="18"/>
                <w:lang w:val="ru-RU"/>
              </w:rPr>
            </w:pPr>
          </w:p>
        </w:tc>
        <w:tc>
          <w:tcPr>
            <w:tcW w:w="48" w:type="pct"/>
            <w:vAlign w:val="bottom"/>
          </w:tcPr>
          <w:p w:rsidR="00B462DF" w:rsidRPr="00447ECF" w:rsidRDefault="00B462DF" w:rsidP="007B1E7E">
            <w:pPr>
              <w:pStyle w:val="Tabletext"/>
              <w:keepLines/>
              <w:spacing w:before="12" w:after="12"/>
              <w:ind w:right="57"/>
              <w:jc w:val="right"/>
              <w:rPr>
                <w:szCs w:val="18"/>
                <w:lang w:val="ru-RU"/>
              </w:rPr>
            </w:pPr>
          </w:p>
        </w:tc>
        <w:tc>
          <w:tcPr>
            <w:tcW w:w="583" w:type="pct"/>
            <w:tcBorders>
              <w:top w:val="single" w:sz="4" w:space="0" w:color="auto"/>
            </w:tcBorders>
            <w:vAlign w:val="bottom"/>
          </w:tcPr>
          <w:p w:rsidR="00B462DF" w:rsidRPr="00447ECF" w:rsidRDefault="00B462DF" w:rsidP="007B1E7E">
            <w:pPr>
              <w:pStyle w:val="Tabletext"/>
              <w:keepLines/>
              <w:spacing w:before="12" w:after="12"/>
              <w:ind w:right="57"/>
              <w:jc w:val="right"/>
              <w:rPr>
                <w:szCs w:val="18"/>
                <w:lang w:val="ru-RU"/>
              </w:rPr>
            </w:pPr>
          </w:p>
        </w:tc>
        <w:tc>
          <w:tcPr>
            <w:tcW w:w="47" w:type="pct"/>
            <w:vAlign w:val="bottom"/>
          </w:tcPr>
          <w:p w:rsidR="00B462DF" w:rsidRPr="00447ECF" w:rsidRDefault="00B462DF" w:rsidP="007B1E7E">
            <w:pPr>
              <w:pStyle w:val="Tabletext"/>
              <w:keepLines/>
              <w:spacing w:before="12" w:after="12"/>
              <w:ind w:right="57"/>
              <w:jc w:val="right"/>
              <w:rPr>
                <w:szCs w:val="18"/>
                <w:lang w:val="ru-RU"/>
              </w:rPr>
            </w:pPr>
          </w:p>
        </w:tc>
        <w:tc>
          <w:tcPr>
            <w:tcW w:w="584" w:type="pct"/>
            <w:tcBorders>
              <w:top w:val="single" w:sz="4" w:space="0" w:color="auto"/>
            </w:tcBorders>
            <w:vAlign w:val="bottom"/>
          </w:tcPr>
          <w:p w:rsidR="00B462DF" w:rsidRPr="00447ECF" w:rsidRDefault="00B462DF" w:rsidP="007B1E7E">
            <w:pPr>
              <w:pStyle w:val="Tabletext"/>
              <w:keepLines/>
              <w:spacing w:before="12" w:after="12"/>
              <w:ind w:right="57"/>
              <w:jc w:val="right"/>
              <w:rPr>
                <w:szCs w:val="18"/>
                <w:lang w:val="ru-RU"/>
              </w:rPr>
            </w:pPr>
          </w:p>
        </w:tc>
        <w:tc>
          <w:tcPr>
            <w:tcW w:w="47" w:type="pct"/>
            <w:vAlign w:val="bottom"/>
          </w:tcPr>
          <w:p w:rsidR="00B462DF" w:rsidRPr="00447ECF" w:rsidRDefault="00B462DF" w:rsidP="007B1E7E">
            <w:pPr>
              <w:pStyle w:val="Tabletext"/>
              <w:keepLines/>
              <w:spacing w:before="12" w:after="12"/>
              <w:ind w:right="57"/>
              <w:jc w:val="right"/>
              <w:rPr>
                <w:szCs w:val="18"/>
                <w:lang w:val="ru-RU"/>
              </w:rPr>
            </w:pPr>
          </w:p>
        </w:tc>
        <w:tc>
          <w:tcPr>
            <w:tcW w:w="559" w:type="pct"/>
            <w:tcBorders>
              <w:top w:val="single" w:sz="4" w:space="0" w:color="auto"/>
            </w:tcBorders>
            <w:vAlign w:val="bottom"/>
          </w:tcPr>
          <w:p w:rsidR="00B462DF" w:rsidRPr="00447ECF" w:rsidRDefault="00B462DF" w:rsidP="007B1E7E">
            <w:pPr>
              <w:pStyle w:val="Tabletext"/>
              <w:keepLines/>
              <w:spacing w:before="12" w:after="12"/>
              <w:ind w:right="57"/>
              <w:jc w:val="right"/>
              <w:rPr>
                <w:szCs w:val="18"/>
                <w:lang w:val="ru-RU"/>
              </w:rPr>
            </w:pPr>
          </w:p>
        </w:tc>
      </w:tr>
      <w:tr w:rsidR="00B462DF" w:rsidRPr="00447ECF" w:rsidTr="00303AC1">
        <w:trPr>
          <w:cantSplit/>
          <w:trHeight w:val="20"/>
        </w:trPr>
        <w:tc>
          <w:tcPr>
            <w:tcW w:w="1943" w:type="pct"/>
            <w:vAlign w:val="bottom"/>
          </w:tcPr>
          <w:p w:rsidR="00B462DF" w:rsidRPr="00447ECF" w:rsidRDefault="00125394" w:rsidP="007B1E7E">
            <w:pPr>
              <w:pStyle w:val="Tabletext"/>
              <w:keepLines/>
              <w:spacing w:before="12" w:after="12"/>
              <w:ind w:right="57"/>
              <w:rPr>
                <w:b/>
                <w:lang w:val="ru-RU"/>
              </w:rPr>
            </w:pPr>
            <w:r w:rsidRPr="00125394">
              <w:rPr>
                <w:b/>
                <w:szCs w:val="18"/>
                <w:lang w:val="ru-RU"/>
              </w:rPr>
              <w:t>Процентные активы</w:t>
            </w:r>
          </w:p>
        </w:tc>
        <w:tc>
          <w:tcPr>
            <w:tcW w:w="587" w:type="pct"/>
            <w:vAlign w:val="bottom"/>
          </w:tcPr>
          <w:p w:rsidR="00B462DF" w:rsidRPr="00447ECF" w:rsidRDefault="00B462DF" w:rsidP="007B1E7E">
            <w:pPr>
              <w:keepLines/>
              <w:spacing w:before="12" w:after="12"/>
              <w:ind w:right="57"/>
              <w:jc w:val="right"/>
              <w:rPr>
                <w:b/>
                <w:bCs/>
                <w:sz w:val="18"/>
                <w:szCs w:val="18"/>
                <w:lang w:val="ru-RU"/>
              </w:rPr>
            </w:pPr>
          </w:p>
        </w:tc>
        <w:tc>
          <w:tcPr>
            <w:tcW w:w="50" w:type="pct"/>
            <w:vAlign w:val="bottom"/>
          </w:tcPr>
          <w:p w:rsidR="00B462DF" w:rsidRPr="00447ECF" w:rsidRDefault="00B462DF" w:rsidP="007B1E7E">
            <w:pPr>
              <w:keepLines/>
              <w:spacing w:before="12" w:after="12"/>
              <w:ind w:right="57"/>
              <w:jc w:val="right"/>
              <w:rPr>
                <w:b/>
                <w:bCs/>
                <w:sz w:val="18"/>
                <w:szCs w:val="18"/>
                <w:lang w:val="ru-RU"/>
              </w:rPr>
            </w:pPr>
          </w:p>
        </w:tc>
        <w:tc>
          <w:tcPr>
            <w:tcW w:w="552" w:type="pct"/>
            <w:vAlign w:val="bottom"/>
          </w:tcPr>
          <w:p w:rsidR="00B462DF" w:rsidRPr="00447ECF" w:rsidRDefault="00B462DF" w:rsidP="007B1E7E">
            <w:pPr>
              <w:keepLines/>
              <w:spacing w:before="12" w:after="12"/>
              <w:ind w:right="57"/>
              <w:jc w:val="right"/>
              <w:rPr>
                <w:b/>
                <w:bCs/>
                <w:sz w:val="18"/>
                <w:szCs w:val="18"/>
                <w:lang w:val="ru-RU"/>
              </w:rPr>
            </w:pPr>
          </w:p>
        </w:tc>
        <w:tc>
          <w:tcPr>
            <w:tcW w:w="48" w:type="pct"/>
            <w:vAlign w:val="bottom"/>
          </w:tcPr>
          <w:p w:rsidR="00B462DF" w:rsidRPr="00447ECF" w:rsidRDefault="00B462DF" w:rsidP="007B1E7E">
            <w:pPr>
              <w:keepLines/>
              <w:spacing w:before="12" w:after="12"/>
              <w:ind w:right="57"/>
              <w:jc w:val="right"/>
              <w:rPr>
                <w:b/>
                <w:bCs/>
                <w:sz w:val="18"/>
                <w:szCs w:val="18"/>
                <w:lang w:val="ru-RU"/>
              </w:rPr>
            </w:pPr>
          </w:p>
        </w:tc>
        <w:tc>
          <w:tcPr>
            <w:tcW w:w="583" w:type="pct"/>
            <w:vAlign w:val="bottom"/>
          </w:tcPr>
          <w:p w:rsidR="00B462DF" w:rsidRPr="00447ECF" w:rsidDel="00FE62F4" w:rsidRDefault="00B462DF" w:rsidP="007B1E7E">
            <w:pPr>
              <w:keepLines/>
              <w:spacing w:before="12" w:after="12"/>
              <w:ind w:right="57"/>
              <w:jc w:val="right"/>
              <w:rPr>
                <w:b/>
                <w:bCs/>
                <w:sz w:val="18"/>
                <w:szCs w:val="18"/>
                <w:lang w:val="ru-RU"/>
              </w:rPr>
            </w:pPr>
          </w:p>
        </w:tc>
        <w:tc>
          <w:tcPr>
            <w:tcW w:w="47" w:type="pct"/>
            <w:vAlign w:val="bottom"/>
          </w:tcPr>
          <w:p w:rsidR="00B462DF" w:rsidRPr="00447ECF" w:rsidRDefault="00B462DF" w:rsidP="007B1E7E">
            <w:pPr>
              <w:keepLines/>
              <w:spacing w:before="12" w:after="12"/>
              <w:ind w:right="57"/>
              <w:jc w:val="right"/>
              <w:rPr>
                <w:b/>
                <w:bCs/>
                <w:sz w:val="18"/>
                <w:szCs w:val="18"/>
                <w:lang w:val="ru-RU"/>
              </w:rPr>
            </w:pPr>
          </w:p>
        </w:tc>
        <w:tc>
          <w:tcPr>
            <w:tcW w:w="584" w:type="pct"/>
            <w:vAlign w:val="bottom"/>
          </w:tcPr>
          <w:p w:rsidR="00B462DF" w:rsidRPr="00447ECF" w:rsidRDefault="00B462DF" w:rsidP="007B1E7E">
            <w:pPr>
              <w:keepLines/>
              <w:spacing w:before="12" w:after="12"/>
              <w:ind w:right="57"/>
              <w:jc w:val="right"/>
              <w:rPr>
                <w:b/>
                <w:bCs/>
                <w:sz w:val="18"/>
                <w:szCs w:val="18"/>
                <w:lang w:val="ru-RU"/>
              </w:rPr>
            </w:pPr>
          </w:p>
        </w:tc>
        <w:tc>
          <w:tcPr>
            <w:tcW w:w="47" w:type="pct"/>
            <w:vAlign w:val="bottom"/>
          </w:tcPr>
          <w:p w:rsidR="00B462DF" w:rsidRPr="00447ECF" w:rsidRDefault="00B462DF" w:rsidP="007B1E7E">
            <w:pPr>
              <w:keepLines/>
              <w:spacing w:before="12" w:after="12"/>
              <w:ind w:right="57"/>
              <w:jc w:val="right"/>
              <w:rPr>
                <w:b/>
                <w:bCs/>
                <w:sz w:val="18"/>
                <w:szCs w:val="18"/>
                <w:lang w:val="ru-RU"/>
              </w:rPr>
            </w:pPr>
          </w:p>
        </w:tc>
        <w:tc>
          <w:tcPr>
            <w:tcW w:w="559" w:type="pct"/>
            <w:vAlign w:val="bottom"/>
          </w:tcPr>
          <w:p w:rsidR="00B462DF" w:rsidRPr="00447ECF" w:rsidDel="00FE62F4" w:rsidRDefault="00B462DF" w:rsidP="007B1E7E">
            <w:pPr>
              <w:keepLines/>
              <w:spacing w:before="12" w:after="12"/>
              <w:ind w:right="57"/>
              <w:jc w:val="right"/>
              <w:rPr>
                <w:b/>
                <w:bCs/>
                <w:sz w:val="18"/>
                <w:szCs w:val="18"/>
                <w:lang w:val="ru-RU"/>
              </w:rPr>
            </w:pPr>
          </w:p>
        </w:tc>
      </w:tr>
      <w:tr w:rsidR="005D5E11" w:rsidRPr="009E5599" w:rsidTr="00303AC1">
        <w:trPr>
          <w:cantSplit/>
          <w:trHeight w:val="20"/>
        </w:trPr>
        <w:tc>
          <w:tcPr>
            <w:tcW w:w="1943" w:type="pct"/>
            <w:vAlign w:val="bottom"/>
          </w:tcPr>
          <w:p w:rsidR="005D5E11" w:rsidRPr="00125394" w:rsidRDefault="005D5E11" w:rsidP="00B52688">
            <w:pPr>
              <w:pStyle w:val="Tabletext"/>
              <w:keepLines/>
              <w:spacing w:before="20" w:after="20"/>
              <w:ind w:right="57"/>
              <w:rPr>
                <w:szCs w:val="18"/>
                <w:lang w:val="ru-RU"/>
              </w:rPr>
            </w:pPr>
            <w:r w:rsidRPr="00C81CB9">
              <w:rPr>
                <w:szCs w:val="18"/>
                <w:lang w:val="ru-RU"/>
              </w:rPr>
              <w:t>Денежные средства и остатки в центральных банках</w:t>
            </w:r>
          </w:p>
        </w:tc>
        <w:tc>
          <w:tcPr>
            <w:tcW w:w="587" w:type="pct"/>
            <w:vAlign w:val="bottom"/>
          </w:tcPr>
          <w:p w:rsidR="005D5E11" w:rsidRPr="00447ECF" w:rsidRDefault="005D5E11" w:rsidP="00B52688">
            <w:pPr>
              <w:keepLines/>
              <w:spacing w:before="20" w:after="20"/>
              <w:ind w:right="57"/>
              <w:jc w:val="right"/>
              <w:rPr>
                <w:bCs/>
                <w:sz w:val="18"/>
                <w:szCs w:val="18"/>
                <w:lang w:val="ru-RU"/>
              </w:rPr>
            </w:pPr>
            <w:r>
              <w:rPr>
                <w:bCs/>
                <w:sz w:val="18"/>
                <w:szCs w:val="18"/>
                <w:lang w:val="ru-RU"/>
              </w:rPr>
              <w:t>800 000</w:t>
            </w:r>
          </w:p>
        </w:tc>
        <w:tc>
          <w:tcPr>
            <w:tcW w:w="50" w:type="pct"/>
            <w:vAlign w:val="bottom"/>
          </w:tcPr>
          <w:p w:rsidR="005D5E11" w:rsidRPr="00447ECF" w:rsidRDefault="005D5E11" w:rsidP="00B52688">
            <w:pPr>
              <w:keepLines/>
              <w:spacing w:before="20" w:after="20"/>
              <w:ind w:right="57"/>
              <w:jc w:val="right"/>
              <w:rPr>
                <w:bCs/>
                <w:sz w:val="18"/>
                <w:szCs w:val="18"/>
                <w:lang w:val="ru-RU"/>
              </w:rPr>
            </w:pPr>
          </w:p>
        </w:tc>
        <w:tc>
          <w:tcPr>
            <w:tcW w:w="552" w:type="pct"/>
            <w:vAlign w:val="bottom"/>
          </w:tcPr>
          <w:p w:rsidR="005D5E11" w:rsidRPr="00447ECF" w:rsidRDefault="005D5E11" w:rsidP="00B52688">
            <w:pPr>
              <w:keepLines/>
              <w:spacing w:before="20" w:after="20"/>
              <w:ind w:right="57"/>
              <w:jc w:val="right"/>
              <w:rPr>
                <w:bCs/>
                <w:sz w:val="18"/>
                <w:szCs w:val="18"/>
                <w:lang w:val="ru-RU"/>
              </w:rPr>
            </w:pPr>
            <w:r>
              <w:rPr>
                <w:bCs/>
                <w:sz w:val="18"/>
                <w:szCs w:val="18"/>
                <w:lang w:val="ru-RU"/>
              </w:rPr>
              <w:t>-</w:t>
            </w:r>
          </w:p>
        </w:tc>
        <w:tc>
          <w:tcPr>
            <w:tcW w:w="48" w:type="pct"/>
            <w:vAlign w:val="bottom"/>
          </w:tcPr>
          <w:p w:rsidR="005D5E11" w:rsidRPr="00447ECF" w:rsidRDefault="005D5E11" w:rsidP="00B52688">
            <w:pPr>
              <w:keepLines/>
              <w:spacing w:before="20" w:after="20"/>
              <w:ind w:right="57"/>
              <w:jc w:val="right"/>
              <w:rPr>
                <w:bCs/>
                <w:sz w:val="18"/>
                <w:szCs w:val="18"/>
                <w:lang w:val="ru-RU"/>
              </w:rPr>
            </w:pPr>
          </w:p>
        </w:tc>
        <w:tc>
          <w:tcPr>
            <w:tcW w:w="583" w:type="pct"/>
            <w:vAlign w:val="bottom"/>
          </w:tcPr>
          <w:p w:rsidR="005D5E11" w:rsidRPr="00447ECF" w:rsidRDefault="005D5E11" w:rsidP="00B52688">
            <w:pPr>
              <w:keepLines/>
              <w:spacing w:before="20" w:after="20"/>
              <w:ind w:right="57"/>
              <w:jc w:val="right"/>
              <w:rPr>
                <w:bCs/>
                <w:sz w:val="18"/>
                <w:szCs w:val="18"/>
                <w:lang w:val="ru-RU"/>
              </w:rPr>
            </w:pPr>
            <w:r>
              <w:rPr>
                <w:bCs/>
                <w:sz w:val="18"/>
                <w:szCs w:val="18"/>
                <w:lang w:val="ru-RU"/>
              </w:rPr>
              <w:t>-</w:t>
            </w:r>
          </w:p>
        </w:tc>
        <w:tc>
          <w:tcPr>
            <w:tcW w:w="47" w:type="pct"/>
            <w:vAlign w:val="bottom"/>
          </w:tcPr>
          <w:p w:rsidR="005D5E11" w:rsidRPr="00447ECF" w:rsidRDefault="005D5E11" w:rsidP="00B52688">
            <w:pPr>
              <w:keepLines/>
              <w:spacing w:before="20" w:after="20"/>
              <w:ind w:right="57"/>
              <w:jc w:val="right"/>
              <w:rPr>
                <w:bCs/>
                <w:sz w:val="18"/>
                <w:szCs w:val="18"/>
                <w:lang w:val="ru-RU"/>
              </w:rPr>
            </w:pPr>
          </w:p>
        </w:tc>
        <w:tc>
          <w:tcPr>
            <w:tcW w:w="584" w:type="pct"/>
            <w:vAlign w:val="bottom"/>
          </w:tcPr>
          <w:p w:rsidR="005D5E11" w:rsidRPr="00447ECF" w:rsidRDefault="005D5E11" w:rsidP="00B52688">
            <w:pPr>
              <w:keepLines/>
              <w:spacing w:before="20" w:after="20"/>
              <w:ind w:right="57"/>
              <w:jc w:val="right"/>
              <w:rPr>
                <w:bCs/>
                <w:sz w:val="18"/>
                <w:szCs w:val="18"/>
                <w:lang w:val="ru-RU"/>
              </w:rPr>
            </w:pPr>
            <w:r>
              <w:rPr>
                <w:bCs/>
                <w:sz w:val="18"/>
                <w:szCs w:val="18"/>
                <w:lang w:val="ru-RU"/>
              </w:rPr>
              <w:t>-</w:t>
            </w:r>
          </w:p>
        </w:tc>
        <w:tc>
          <w:tcPr>
            <w:tcW w:w="47" w:type="pct"/>
            <w:vAlign w:val="bottom"/>
          </w:tcPr>
          <w:p w:rsidR="005D5E11" w:rsidRPr="00447ECF" w:rsidRDefault="005D5E11" w:rsidP="00B52688">
            <w:pPr>
              <w:keepLines/>
              <w:spacing w:before="20" w:after="20"/>
              <w:ind w:right="57"/>
              <w:jc w:val="right"/>
              <w:rPr>
                <w:bCs/>
                <w:sz w:val="18"/>
                <w:szCs w:val="18"/>
                <w:lang w:val="ru-RU"/>
              </w:rPr>
            </w:pPr>
          </w:p>
        </w:tc>
        <w:tc>
          <w:tcPr>
            <w:tcW w:w="559" w:type="pct"/>
            <w:vAlign w:val="bottom"/>
          </w:tcPr>
          <w:p w:rsidR="005D5E11" w:rsidRPr="00447ECF" w:rsidRDefault="00FB287C" w:rsidP="00B52688">
            <w:pPr>
              <w:keepLines/>
              <w:spacing w:before="20" w:after="20"/>
              <w:ind w:right="57"/>
              <w:jc w:val="right"/>
              <w:rPr>
                <w:bCs/>
                <w:sz w:val="18"/>
                <w:szCs w:val="18"/>
                <w:lang w:val="ru-RU"/>
              </w:rPr>
            </w:pPr>
            <w:r>
              <w:rPr>
                <w:bCs/>
                <w:sz w:val="18"/>
                <w:szCs w:val="18"/>
                <w:lang w:val="ru-RU"/>
              </w:rPr>
              <w:t>800 000</w:t>
            </w:r>
          </w:p>
        </w:tc>
      </w:tr>
      <w:tr w:rsidR="00FB287C" w:rsidRPr="009E5599" w:rsidTr="00303AC1">
        <w:trPr>
          <w:cantSplit/>
          <w:trHeight w:val="20"/>
        </w:trPr>
        <w:tc>
          <w:tcPr>
            <w:tcW w:w="1943" w:type="pct"/>
            <w:vAlign w:val="bottom"/>
          </w:tcPr>
          <w:p w:rsidR="00FB287C" w:rsidRPr="00447ECF" w:rsidRDefault="00FB287C" w:rsidP="00B52688">
            <w:pPr>
              <w:pStyle w:val="Tabletext"/>
              <w:keepLines/>
              <w:spacing w:before="20" w:after="20"/>
              <w:ind w:right="57"/>
              <w:rPr>
                <w:szCs w:val="18"/>
                <w:lang w:val="ru-RU"/>
              </w:rPr>
            </w:pPr>
            <w:r w:rsidRPr="00125394">
              <w:rPr>
                <w:szCs w:val="18"/>
                <w:lang w:val="ru-RU"/>
              </w:rPr>
              <w:t>Финансовые инструменты, оцениваемые по справедливой стоимости, изменения которой отражаются в составе прибыли или убытка за период</w:t>
            </w:r>
          </w:p>
        </w:tc>
        <w:tc>
          <w:tcPr>
            <w:tcW w:w="587" w:type="pct"/>
            <w:vAlign w:val="bottom"/>
          </w:tcPr>
          <w:p w:rsidR="00FB287C" w:rsidRPr="00447ECF" w:rsidRDefault="00FB287C" w:rsidP="00B52688">
            <w:pPr>
              <w:keepLines/>
              <w:spacing w:before="20" w:after="20"/>
              <w:ind w:right="57"/>
              <w:jc w:val="right"/>
              <w:rPr>
                <w:bCs/>
                <w:sz w:val="18"/>
                <w:szCs w:val="18"/>
                <w:lang w:val="ru-RU"/>
              </w:rPr>
            </w:pPr>
            <w:r>
              <w:rPr>
                <w:bCs/>
                <w:sz w:val="18"/>
                <w:szCs w:val="18"/>
                <w:lang w:val="ru-RU"/>
              </w:rPr>
              <w:t>471 945</w:t>
            </w:r>
          </w:p>
        </w:tc>
        <w:tc>
          <w:tcPr>
            <w:tcW w:w="50" w:type="pct"/>
            <w:vAlign w:val="bottom"/>
          </w:tcPr>
          <w:p w:rsidR="00FB287C" w:rsidRPr="00447ECF" w:rsidRDefault="00FB287C" w:rsidP="00B52688">
            <w:pPr>
              <w:keepLines/>
              <w:spacing w:before="20" w:after="20"/>
              <w:ind w:right="57"/>
              <w:jc w:val="right"/>
              <w:rPr>
                <w:bCs/>
                <w:sz w:val="18"/>
                <w:szCs w:val="18"/>
                <w:lang w:val="ru-RU"/>
              </w:rPr>
            </w:pPr>
          </w:p>
        </w:tc>
        <w:tc>
          <w:tcPr>
            <w:tcW w:w="552" w:type="pct"/>
            <w:vAlign w:val="bottom"/>
          </w:tcPr>
          <w:p w:rsidR="00FB287C" w:rsidRPr="00447ECF" w:rsidRDefault="00FB287C" w:rsidP="00B52688">
            <w:pPr>
              <w:keepLines/>
              <w:spacing w:before="20" w:after="20"/>
              <w:ind w:right="57"/>
              <w:jc w:val="right"/>
              <w:rPr>
                <w:bCs/>
                <w:sz w:val="18"/>
                <w:szCs w:val="18"/>
                <w:lang w:val="ru-RU"/>
              </w:rPr>
            </w:pPr>
            <w:r>
              <w:rPr>
                <w:bCs/>
                <w:sz w:val="18"/>
                <w:szCs w:val="18"/>
                <w:lang w:val="ru-RU"/>
              </w:rPr>
              <w:t>-</w:t>
            </w:r>
          </w:p>
        </w:tc>
        <w:tc>
          <w:tcPr>
            <w:tcW w:w="48" w:type="pct"/>
            <w:vAlign w:val="bottom"/>
          </w:tcPr>
          <w:p w:rsidR="00FB287C" w:rsidRPr="00447ECF" w:rsidRDefault="00FB287C" w:rsidP="00B52688">
            <w:pPr>
              <w:keepLines/>
              <w:spacing w:before="20" w:after="20"/>
              <w:ind w:right="57"/>
              <w:jc w:val="right"/>
              <w:rPr>
                <w:bCs/>
                <w:sz w:val="18"/>
                <w:szCs w:val="18"/>
                <w:lang w:val="ru-RU"/>
              </w:rPr>
            </w:pPr>
          </w:p>
        </w:tc>
        <w:tc>
          <w:tcPr>
            <w:tcW w:w="583" w:type="pct"/>
            <w:vAlign w:val="bottom"/>
          </w:tcPr>
          <w:p w:rsidR="00FB287C" w:rsidRPr="00447ECF" w:rsidRDefault="00FB287C" w:rsidP="00B52688">
            <w:pPr>
              <w:keepLines/>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keepLines/>
              <w:spacing w:before="20" w:after="20"/>
              <w:ind w:right="57"/>
              <w:jc w:val="right"/>
              <w:rPr>
                <w:bCs/>
                <w:sz w:val="18"/>
                <w:szCs w:val="18"/>
                <w:lang w:val="ru-RU"/>
              </w:rPr>
            </w:pPr>
          </w:p>
        </w:tc>
        <w:tc>
          <w:tcPr>
            <w:tcW w:w="584" w:type="pct"/>
            <w:vAlign w:val="bottom"/>
          </w:tcPr>
          <w:p w:rsidR="00FB287C" w:rsidRPr="00447ECF" w:rsidRDefault="00FB287C" w:rsidP="00B52688">
            <w:pPr>
              <w:keepLines/>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keepLines/>
              <w:spacing w:before="20" w:after="20"/>
              <w:ind w:right="57"/>
              <w:jc w:val="right"/>
              <w:rPr>
                <w:bCs/>
                <w:sz w:val="18"/>
                <w:szCs w:val="18"/>
                <w:lang w:val="ru-RU"/>
              </w:rPr>
            </w:pPr>
          </w:p>
        </w:tc>
        <w:tc>
          <w:tcPr>
            <w:tcW w:w="559" w:type="pct"/>
            <w:vAlign w:val="bottom"/>
          </w:tcPr>
          <w:p w:rsidR="00FB287C" w:rsidRPr="00447ECF" w:rsidRDefault="00FB287C" w:rsidP="00B52688">
            <w:pPr>
              <w:keepLines/>
              <w:spacing w:before="20" w:after="20"/>
              <w:ind w:right="57"/>
              <w:jc w:val="right"/>
              <w:rPr>
                <w:bCs/>
                <w:sz w:val="18"/>
                <w:szCs w:val="18"/>
                <w:lang w:val="ru-RU"/>
              </w:rPr>
            </w:pPr>
            <w:r>
              <w:rPr>
                <w:bCs/>
                <w:sz w:val="18"/>
                <w:szCs w:val="18"/>
                <w:lang w:val="ru-RU"/>
              </w:rPr>
              <w:t>471 945</w:t>
            </w:r>
          </w:p>
        </w:tc>
      </w:tr>
      <w:tr w:rsidR="00342742" w:rsidRPr="009E5599" w:rsidTr="00303AC1">
        <w:trPr>
          <w:cantSplit/>
          <w:trHeight w:val="20"/>
        </w:trPr>
        <w:tc>
          <w:tcPr>
            <w:tcW w:w="1943" w:type="pct"/>
            <w:vAlign w:val="bottom"/>
          </w:tcPr>
          <w:p w:rsidR="00342742" w:rsidRPr="00447ECF" w:rsidRDefault="00342742" w:rsidP="00342742">
            <w:pPr>
              <w:pStyle w:val="Tabletext"/>
              <w:keepLines/>
              <w:spacing w:before="20" w:after="20"/>
              <w:ind w:right="57"/>
              <w:rPr>
                <w:szCs w:val="18"/>
                <w:lang w:val="ru-RU"/>
              </w:rPr>
            </w:pPr>
            <w:r w:rsidRPr="00125394">
              <w:rPr>
                <w:szCs w:val="18"/>
                <w:lang w:val="ru-RU"/>
              </w:rPr>
              <w:t>Счета и депозиты в банках</w:t>
            </w:r>
          </w:p>
        </w:tc>
        <w:tc>
          <w:tcPr>
            <w:tcW w:w="587" w:type="pct"/>
            <w:shd w:val="clear" w:color="auto" w:fill="auto"/>
            <w:vAlign w:val="bottom"/>
          </w:tcPr>
          <w:p w:rsidR="00342742" w:rsidRPr="00447ECF" w:rsidRDefault="00342742" w:rsidP="00342742">
            <w:pPr>
              <w:keepLines/>
              <w:spacing w:before="20" w:after="20"/>
              <w:ind w:right="57"/>
              <w:jc w:val="right"/>
              <w:rPr>
                <w:bCs/>
                <w:sz w:val="18"/>
                <w:szCs w:val="18"/>
                <w:lang w:val="ru-RU"/>
              </w:rPr>
            </w:pPr>
            <w:r>
              <w:rPr>
                <w:bCs/>
                <w:sz w:val="18"/>
                <w:szCs w:val="18"/>
                <w:lang w:val="ru-RU"/>
              </w:rPr>
              <w:t>1 472 518</w:t>
            </w:r>
          </w:p>
        </w:tc>
        <w:tc>
          <w:tcPr>
            <w:tcW w:w="50" w:type="pct"/>
            <w:shd w:val="clear" w:color="auto" w:fill="auto"/>
            <w:vAlign w:val="bottom"/>
          </w:tcPr>
          <w:p w:rsidR="00342742" w:rsidRPr="00447ECF" w:rsidRDefault="00342742" w:rsidP="00342742">
            <w:pPr>
              <w:keepLines/>
              <w:spacing w:before="20" w:after="20"/>
              <w:ind w:right="57"/>
              <w:jc w:val="right"/>
              <w:rPr>
                <w:bCs/>
                <w:sz w:val="18"/>
                <w:szCs w:val="18"/>
                <w:lang w:val="ru-RU"/>
              </w:rPr>
            </w:pPr>
          </w:p>
        </w:tc>
        <w:tc>
          <w:tcPr>
            <w:tcW w:w="552" w:type="pct"/>
            <w:vAlign w:val="bottom"/>
          </w:tcPr>
          <w:p w:rsidR="00342742" w:rsidRPr="00447ECF" w:rsidRDefault="00342742" w:rsidP="00342742">
            <w:pPr>
              <w:keepLines/>
              <w:spacing w:before="20" w:after="20"/>
              <w:ind w:right="57"/>
              <w:jc w:val="right"/>
              <w:rPr>
                <w:bCs/>
                <w:sz w:val="18"/>
                <w:szCs w:val="18"/>
                <w:lang w:val="ru-RU"/>
              </w:rPr>
            </w:pPr>
            <w:r>
              <w:rPr>
                <w:bCs/>
                <w:sz w:val="18"/>
                <w:szCs w:val="18"/>
                <w:lang w:val="ru-RU"/>
              </w:rPr>
              <w:t>-</w:t>
            </w:r>
          </w:p>
        </w:tc>
        <w:tc>
          <w:tcPr>
            <w:tcW w:w="48" w:type="pct"/>
            <w:vAlign w:val="bottom"/>
          </w:tcPr>
          <w:p w:rsidR="00342742" w:rsidRPr="00447ECF" w:rsidRDefault="00342742" w:rsidP="00342742">
            <w:pPr>
              <w:keepLines/>
              <w:spacing w:before="20" w:after="20"/>
              <w:ind w:right="57"/>
              <w:jc w:val="right"/>
              <w:rPr>
                <w:bCs/>
                <w:sz w:val="18"/>
                <w:szCs w:val="18"/>
                <w:lang w:val="ru-RU"/>
              </w:rPr>
            </w:pPr>
          </w:p>
        </w:tc>
        <w:tc>
          <w:tcPr>
            <w:tcW w:w="583" w:type="pct"/>
            <w:vAlign w:val="bottom"/>
          </w:tcPr>
          <w:p w:rsidR="00342742" w:rsidRPr="00447ECF" w:rsidRDefault="00342742" w:rsidP="00342742">
            <w:pPr>
              <w:keepLines/>
              <w:spacing w:before="20" w:after="20"/>
              <w:ind w:right="57"/>
              <w:jc w:val="right"/>
              <w:rPr>
                <w:bCs/>
                <w:sz w:val="18"/>
                <w:szCs w:val="18"/>
                <w:lang w:val="ru-RU"/>
              </w:rPr>
            </w:pPr>
            <w:r>
              <w:rPr>
                <w:bCs/>
                <w:sz w:val="18"/>
                <w:szCs w:val="18"/>
                <w:lang w:val="ru-RU"/>
              </w:rPr>
              <w:t>-</w:t>
            </w:r>
          </w:p>
        </w:tc>
        <w:tc>
          <w:tcPr>
            <w:tcW w:w="47" w:type="pct"/>
            <w:vAlign w:val="bottom"/>
          </w:tcPr>
          <w:p w:rsidR="00342742" w:rsidRPr="00447ECF" w:rsidRDefault="00342742" w:rsidP="00342742">
            <w:pPr>
              <w:keepLines/>
              <w:spacing w:before="20" w:after="20"/>
              <w:ind w:right="57"/>
              <w:jc w:val="right"/>
              <w:rPr>
                <w:bCs/>
                <w:sz w:val="18"/>
                <w:szCs w:val="18"/>
                <w:lang w:val="ru-RU"/>
              </w:rPr>
            </w:pPr>
          </w:p>
        </w:tc>
        <w:tc>
          <w:tcPr>
            <w:tcW w:w="584" w:type="pct"/>
            <w:vAlign w:val="bottom"/>
          </w:tcPr>
          <w:p w:rsidR="00342742" w:rsidRPr="00447ECF" w:rsidRDefault="00342742" w:rsidP="00342742">
            <w:pPr>
              <w:keepLines/>
              <w:spacing w:before="20" w:after="20"/>
              <w:ind w:right="57"/>
              <w:jc w:val="right"/>
              <w:rPr>
                <w:bCs/>
                <w:sz w:val="18"/>
                <w:szCs w:val="18"/>
                <w:lang w:val="ru-RU"/>
              </w:rPr>
            </w:pPr>
            <w:r>
              <w:rPr>
                <w:bCs/>
                <w:sz w:val="18"/>
                <w:szCs w:val="18"/>
                <w:lang w:val="ru-RU"/>
              </w:rPr>
              <w:t>-</w:t>
            </w:r>
          </w:p>
        </w:tc>
        <w:tc>
          <w:tcPr>
            <w:tcW w:w="47" w:type="pct"/>
            <w:vAlign w:val="bottom"/>
          </w:tcPr>
          <w:p w:rsidR="00342742" w:rsidRPr="00447ECF" w:rsidRDefault="00342742" w:rsidP="00342742">
            <w:pPr>
              <w:keepLines/>
              <w:spacing w:before="20" w:after="20"/>
              <w:ind w:right="57"/>
              <w:jc w:val="right"/>
              <w:rPr>
                <w:bCs/>
                <w:sz w:val="18"/>
                <w:szCs w:val="18"/>
                <w:lang w:val="ru-RU"/>
              </w:rPr>
            </w:pPr>
          </w:p>
        </w:tc>
        <w:tc>
          <w:tcPr>
            <w:tcW w:w="559" w:type="pct"/>
            <w:vAlign w:val="bottom"/>
          </w:tcPr>
          <w:p w:rsidR="00342742" w:rsidRPr="00447ECF" w:rsidRDefault="00342742" w:rsidP="00342742">
            <w:pPr>
              <w:keepLines/>
              <w:spacing w:before="20" w:after="20"/>
              <w:ind w:right="57"/>
              <w:jc w:val="right"/>
              <w:rPr>
                <w:bCs/>
                <w:sz w:val="18"/>
                <w:szCs w:val="18"/>
                <w:lang w:val="ru-RU"/>
              </w:rPr>
            </w:pPr>
            <w:r>
              <w:rPr>
                <w:bCs/>
                <w:sz w:val="18"/>
                <w:szCs w:val="18"/>
                <w:lang w:val="ru-RU"/>
              </w:rPr>
              <w:t>1 472 518</w:t>
            </w:r>
          </w:p>
        </w:tc>
      </w:tr>
      <w:tr w:rsidR="00FB287C" w:rsidRPr="00447ECF" w:rsidTr="00303AC1">
        <w:trPr>
          <w:cantSplit/>
          <w:trHeight w:val="20"/>
        </w:trPr>
        <w:tc>
          <w:tcPr>
            <w:tcW w:w="1943" w:type="pct"/>
            <w:vAlign w:val="bottom"/>
          </w:tcPr>
          <w:p w:rsidR="00FB287C" w:rsidRPr="00447ECF" w:rsidRDefault="00FB287C" w:rsidP="00B52688">
            <w:pPr>
              <w:pStyle w:val="Tabletext"/>
              <w:keepLines/>
              <w:spacing w:before="20" w:after="20"/>
              <w:ind w:right="57"/>
              <w:rPr>
                <w:szCs w:val="18"/>
                <w:lang w:val="ru-RU"/>
              </w:rPr>
            </w:pPr>
            <w:r w:rsidRPr="00125394">
              <w:rPr>
                <w:szCs w:val="18"/>
                <w:lang w:val="ru-RU"/>
              </w:rPr>
              <w:t>Кредиты, выданные клиентам</w:t>
            </w:r>
          </w:p>
        </w:tc>
        <w:tc>
          <w:tcPr>
            <w:tcW w:w="587" w:type="pct"/>
            <w:shd w:val="clear" w:color="auto" w:fill="auto"/>
            <w:vAlign w:val="bottom"/>
          </w:tcPr>
          <w:p w:rsidR="00FB287C" w:rsidRPr="00447ECF" w:rsidRDefault="00A92872" w:rsidP="00B52688">
            <w:pPr>
              <w:keepLines/>
              <w:spacing w:before="20" w:after="20"/>
              <w:ind w:right="57"/>
              <w:jc w:val="right"/>
              <w:rPr>
                <w:bCs/>
                <w:sz w:val="18"/>
                <w:szCs w:val="18"/>
                <w:lang w:val="ru-RU"/>
              </w:rPr>
            </w:pPr>
            <w:r>
              <w:rPr>
                <w:bCs/>
                <w:sz w:val="18"/>
                <w:szCs w:val="18"/>
                <w:lang w:val="ru-RU"/>
              </w:rPr>
              <w:t>12 247 173</w:t>
            </w:r>
          </w:p>
        </w:tc>
        <w:tc>
          <w:tcPr>
            <w:tcW w:w="50" w:type="pct"/>
            <w:shd w:val="clear" w:color="auto" w:fill="auto"/>
            <w:vAlign w:val="bottom"/>
          </w:tcPr>
          <w:p w:rsidR="00FB287C" w:rsidRPr="00447ECF" w:rsidRDefault="00FB287C" w:rsidP="00B52688">
            <w:pPr>
              <w:keepLines/>
              <w:spacing w:before="20" w:after="20"/>
              <w:ind w:right="57"/>
              <w:jc w:val="right"/>
              <w:rPr>
                <w:bCs/>
                <w:sz w:val="18"/>
                <w:szCs w:val="18"/>
                <w:lang w:val="ru-RU"/>
              </w:rPr>
            </w:pPr>
          </w:p>
        </w:tc>
        <w:tc>
          <w:tcPr>
            <w:tcW w:w="552" w:type="pct"/>
            <w:vAlign w:val="bottom"/>
          </w:tcPr>
          <w:p w:rsidR="00FB287C" w:rsidRPr="00447ECF" w:rsidRDefault="00A92872" w:rsidP="00B52688">
            <w:pPr>
              <w:keepLines/>
              <w:spacing w:before="20" w:after="20"/>
              <w:ind w:right="57"/>
              <w:jc w:val="right"/>
              <w:rPr>
                <w:bCs/>
                <w:sz w:val="18"/>
                <w:szCs w:val="18"/>
                <w:lang w:val="ru-RU"/>
              </w:rPr>
            </w:pPr>
            <w:r>
              <w:rPr>
                <w:bCs/>
                <w:sz w:val="18"/>
                <w:szCs w:val="18"/>
                <w:lang w:val="ru-RU"/>
              </w:rPr>
              <w:t>226 560</w:t>
            </w:r>
          </w:p>
        </w:tc>
        <w:tc>
          <w:tcPr>
            <w:tcW w:w="48" w:type="pct"/>
            <w:vAlign w:val="bottom"/>
          </w:tcPr>
          <w:p w:rsidR="00FB287C" w:rsidRPr="00447ECF" w:rsidRDefault="00FB287C" w:rsidP="00B52688">
            <w:pPr>
              <w:keepLines/>
              <w:spacing w:before="20" w:after="20"/>
              <w:ind w:right="57"/>
              <w:jc w:val="right"/>
              <w:rPr>
                <w:bCs/>
                <w:sz w:val="18"/>
                <w:szCs w:val="18"/>
                <w:lang w:val="ru-RU"/>
              </w:rPr>
            </w:pPr>
          </w:p>
        </w:tc>
        <w:tc>
          <w:tcPr>
            <w:tcW w:w="583" w:type="pct"/>
            <w:vAlign w:val="bottom"/>
          </w:tcPr>
          <w:p w:rsidR="00FB287C" w:rsidRPr="00447ECF" w:rsidRDefault="00A92872" w:rsidP="00B52688">
            <w:pPr>
              <w:keepLines/>
              <w:spacing w:before="20" w:after="20"/>
              <w:ind w:right="57"/>
              <w:jc w:val="right"/>
              <w:rPr>
                <w:bCs/>
                <w:sz w:val="18"/>
                <w:szCs w:val="18"/>
                <w:lang w:val="ru-RU"/>
              </w:rPr>
            </w:pPr>
            <w:r>
              <w:rPr>
                <w:bCs/>
                <w:sz w:val="18"/>
                <w:szCs w:val="18"/>
                <w:lang w:val="ru-RU"/>
              </w:rPr>
              <w:t>1 013 330</w:t>
            </w:r>
          </w:p>
        </w:tc>
        <w:tc>
          <w:tcPr>
            <w:tcW w:w="47" w:type="pct"/>
            <w:vAlign w:val="bottom"/>
          </w:tcPr>
          <w:p w:rsidR="00FB287C" w:rsidRPr="00447ECF" w:rsidRDefault="00FB287C" w:rsidP="00B52688">
            <w:pPr>
              <w:keepLines/>
              <w:spacing w:before="20" w:after="20"/>
              <w:ind w:right="57"/>
              <w:jc w:val="right"/>
              <w:rPr>
                <w:bCs/>
                <w:sz w:val="18"/>
                <w:szCs w:val="18"/>
                <w:lang w:val="ru-RU"/>
              </w:rPr>
            </w:pPr>
          </w:p>
        </w:tc>
        <w:tc>
          <w:tcPr>
            <w:tcW w:w="584" w:type="pct"/>
            <w:vAlign w:val="bottom"/>
          </w:tcPr>
          <w:p w:rsidR="00FB287C" w:rsidRPr="00447ECF" w:rsidRDefault="00A92872" w:rsidP="00B52688">
            <w:pPr>
              <w:keepLines/>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keepLines/>
              <w:spacing w:before="20" w:after="20"/>
              <w:ind w:right="57"/>
              <w:jc w:val="right"/>
              <w:rPr>
                <w:bCs/>
                <w:sz w:val="18"/>
                <w:szCs w:val="18"/>
                <w:lang w:val="ru-RU"/>
              </w:rPr>
            </w:pPr>
          </w:p>
        </w:tc>
        <w:tc>
          <w:tcPr>
            <w:tcW w:w="559" w:type="pct"/>
            <w:vAlign w:val="bottom"/>
          </w:tcPr>
          <w:p w:rsidR="00FB287C" w:rsidRPr="00447ECF" w:rsidRDefault="00A92872" w:rsidP="00B52688">
            <w:pPr>
              <w:keepLines/>
              <w:spacing w:before="20" w:after="20"/>
              <w:ind w:right="57"/>
              <w:jc w:val="right"/>
              <w:rPr>
                <w:bCs/>
                <w:sz w:val="18"/>
                <w:szCs w:val="18"/>
                <w:lang w:val="ru-RU"/>
              </w:rPr>
            </w:pPr>
            <w:r>
              <w:rPr>
                <w:bCs/>
                <w:sz w:val="18"/>
                <w:szCs w:val="18"/>
                <w:lang w:val="ru-RU"/>
              </w:rPr>
              <w:t>13 487 063</w:t>
            </w:r>
          </w:p>
        </w:tc>
      </w:tr>
      <w:tr w:rsidR="00FB287C" w:rsidRPr="009E5599" w:rsidTr="00303AC1">
        <w:trPr>
          <w:cantSplit/>
          <w:trHeight w:val="20"/>
        </w:trPr>
        <w:tc>
          <w:tcPr>
            <w:tcW w:w="1943" w:type="pct"/>
            <w:vAlign w:val="bottom"/>
          </w:tcPr>
          <w:p w:rsidR="00FB287C" w:rsidRPr="00447ECF" w:rsidRDefault="00FB287C" w:rsidP="00B52688">
            <w:pPr>
              <w:pStyle w:val="Tabletext"/>
              <w:keepLines/>
              <w:spacing w:before="20" w:after="20"/>
              <w:ind w:right="57"/>
              <w:rPr>
                <w:szCs w:val="18"/>
                <w:lang w:val="ru-RU"/>
              </w:rPr>
            </w:pPr>
            <w:r w:rsidRPr="00125394">
              <w:rPr>
                <w:szCs w:val="18"/>
                <w:lang w:val="ru-RU"/>
              </w:rPr>
              <w:t>Инвестиции, удерживаемые до срока погашения</w:t>
            </w:r>
          </w:p>
        </w:tc>
        <w:tc>
          <w:tcPr>
            <w:tcW w:w="587" w:type="pct"/>
            <w:shd w:val="clear" w:color="auto" w:fill="auto"/>
            <w:vAlign w:val="bottom"/>
          </w:tcPr>
          <w:p w:rsidR="00FB287C" w:rsidRPr="00447ECF" w:rsidRDefault="00FB287C" w:rsidP="00B52688">
            <w:pPr>
              <w:keepLines/>
              <w:spacing w:before="20" w:after="20"/>
              <w:ind w:right="57"/>
              <w:jc w:val="right"/>
              <w:rPr>
                <w:bCs/>
                <w:sz w:val="18"/>
                <w:szCs w:val="18"/>
                <w:lang w:val="ru-RU"/>
              </w:rPr>
            </w:pPr>
            <w:r>
              <w:rPr>
                <w:bCs/>
                <w:sz w:val="18"/>
                <w:szCs w:val="18"/>
                <w:lang w:val="ru-RU"/>
              </w:rPr>
              <w:t>112 966</w:t>
            </w:r>
          </w:p>
        </w:tc>
        <w:tc>
          <w:tcPr>
            <w:tcW w:w="50" w:type="pct"/>
            <w:shd w:val="clear" w:color="auto" w:fill="auto"/>
            <w:vAlign w:val="bottom"/>
          </w:tcPr>
          <w:p w:rsidR="00FB287C" w:rsidRPr="00447ECF" w:rsidRDefault="00FB287C" w:rsidP="00B52688">
            <w:pPr>
              <w:keepLines/>
              <w:spacing w:before="20" w:after="20"/>
              <w:ind w:right="57"/>
              <w:jc w:val="right"/>
              <w:rPr>
                <w:bCs/>
                <w:sz w:val="18"/>
                <w:szCs w:val="18"/>
                <w:lang w:val="ru-RU"/>
              </w:rPr>
            </w:pPr>
          </w:p>
        </w:tc>
        <w:tc>
          <w:tcPr>
            <w:tcW w:w="552" w:type="pct"/>
            <w:vAlign w:val="bottom"/>
          </w:tcPr>
          <w:p w:rsidR="00FB287C" w:rsidRPr="00447ECF" w:rsidRDefault="00FB287C" w:rsidP="00B52688">
            <w:pPr>
              <w:keepLines/>
              <w:spacing w:before="20" w:after="20"/>
              <w:ind w:right="57"/>
              <w:jc w:val="right"/>
              <w:rPr>
                <w:bCs/>
                <w:sz w:val="18"/>
                <w:szCs w:val="18"/>
                <w:lang w:val="ru-RU"/>
              </w:rPr>
            </w:pPr>
            <w:r>
              <w:rPr>
                <w:bCs/>
                <w:sz w:val="18"/>
                <w:szCs w:val="18"/>
                <w:lang w:val="ru-RU"/>
              </w:rPr>
              <w:t>-</w:t>
            </w:r>
          </w:p>
        </w:tc>
        <w:tc>
          <w:tcPr>
            <w:tcW w:w="48" w:type="pct"/>
            <w:vAlign w:val="bottom"/>
          </w:tcPr>
          <w:p w:rsidR="00FB287C" w:rsidRPr="00447ECF" w:rsidRDefault="00FB287C" w:rsidP="00B52688">
            <w:pPr>
              <w:keepLines/>
              <w:spacing w:before="20" w:after="20"/>
              <w:ind w:right="57"/>
              <w:jc w:val="right"/>
              <w:rPr>
                <w:bCs/>
                <w:sz w:val="18"/>
                <w:szCs w:val="18"/>
                <w:lang w:val="ru-RU"/>
              </w:rPr>
            </w:pPr>
          </w:p>
        </w:tc>
        <w:tc>
          <w:tcPr>
            <w:tcW w:w="583" w:type="pct"/>
            <w:vAlign w:val="bottom"/>
          </w:tcPr>
          <w:p w:rsidR="00FB287C" w:rsidRPr="00447ECF" w:rsidRDefault="00FB287C" w:rsidP="00B52688">
            <w:pPr>
              <w:keepLines/>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keepLines/>
              <w:spacing w:before="20" w:after="20"/>
              <w:ind w:right="57"/>
              <w:jc w:val="right"/>
              <w:rPr>
                <w:bCs/>
                <w:sz w:val="18"/>
                <w:szCs w:val="18"/>
                <w:lang w:val="ru-RU"/>
              </w:rPr>
            </w:pPr>
          </w:p>
        </w:tc>
        <w:tc>
          <w:tcPr>
            <w:tcW w:w="584" w:type="pct"/>
            <w:vAlign w:val="bottom"/>
          </w:tcPr>
          <w:p w:rsidR="00FB287C" w:rsidRPr="00447ECF" w:rsidRDefault="00FB287C" w:rsidP="00B52688">
            <w:pPr>
              <w:keepLines/>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keepLines/>
              <w:spacing w:before="20" w:after="20"/>
              <w:ind w:right="57"/>
              <w:jc w:val="right"/>
              <w:rPr>
                <w:bCs/>
                <w:sz w:val="18"/>
                <w:szCs w:val="18"/>
                <w:lang w:val="ru-RU"/>
              </w:rPr>
            </w:pPr>
          </w:p>
        </w:tc>
        <w:tc>
          <w:tcPr>
            <w:tcW w:w="559" w:type="pct"/>
            <w:vAlign w:val="bottom"/>
          </w:tcPr>
          <w:p w:rsidR="00FB287C" w:rsidRPr="00447ECF" w:rsidDel="002056C6" w:rsidRDefault="00FB287C" w:rsidP="00B52688">
            <w:pPr>
              <w:keepLines/>
              <w:spacing w:before="20" w:after="20"/>
              <w:ind w:right="57"/>
              <w:jc w:val="right"/>
              <w:rPr>
                <w:bCs/>
                <w:sz w:val="18"/>
                <w:szCs w:val="18"/>
                <w:lang w:val="ru-RU"/>
              </w:rPr>
            </w:pPr>
            <w:r>
              <w:rPr>
                <w:bCs/>
                <w:sz w:val="18"/>
                <w:szCs w:val="18"/>
                <w:lang w:val="ru-RU"/>
              </w:rPr>
              <w:t>112 966</w:t>
            </w:r>
          </w:p>
        </w:tc>
      </w:tr>
      <w:tr w:rsidR="00342742" w:rsidRPr="00447ECF" w:rsidTr="00303AC1">
        <w:trPr>
          <w:cantSplit/>
          <w:trHeight w:val="20"/>
        </w:trPr>
        <w:tc>
          <w:tcPr>
            <w:tcW w:w="1943" w:type="pct"/>
            <w:vAlign w:val="bottom"/>
          </w:tcPr>
          <w:p w:rsidR="00342742" w:rsidRPr="00447ECF" w:rsidRDefault="00342742" w:rsidP="00342742">
            <w:pPr>
              <w:pStyle w:val="Tabletext"/>
              <w:spacing w:before="20" w:after="20"/>
              <w:ind w:right="57"/>
              <w:rPr>
                <w:b/>
                <w:lang w:val="ru-RU"/>
              </w:rPr>
            </w:pPr>
            <w:r w:rsidRPr="00125394">
              <w:rPr>
                <w:b/>
                <w:szCs w:val="18"/>
                <w:lang w:val="ru-RU"/>
              </w:rPr>
              <w:t>Всего процентных активов</w:t>
            </w:r>
          </w:p>
        </w:tc>
        <w:tc>
          <w:tcPr>
            <w:tcW w:w="587" w:type="pct"/>
            <w:tcBorders>
              <w:top w:val="single" w:sz="4" w:space="0" w:color="auto"/>
              <w:bottom w:val="single" w:sz="4" w:space="0" w:color="auto"/>
            </w:tcBorders>
            <w:vAlign w:val="bottom"/>
          </w:tcPr>
          <w:p w:rsidR="00342742" w:rsidRPr="00447ECF" w:rsidRDefault="00342742" w:rsidP="00342742">
            <w:pPr>
              <w:spacing w:before="20" w:after="20"/>
              <w:ind w:right="57"/>
              <w:jc w:val="right"/>
              <w:rPr>
                <w:b/>
                <w:bCs/>
                <w:sz w:val="18"/>
                <w:szCs w:val="18"/>
                <w:lang w:val="ru-RU"/>
              </w:rPr>
            </w:pPr>
            <w:r>
              <w:rPr>
                <w:b/>
                <w:bCs/>
                <w:sz w:val="18"/>
                <w:szCs w:val="18"/>
                <w:lang w:val="ru-RU"/>
              </w:rPr>
              <w:t>15 104 602</w:t>
            </w:r>
          </w:p>
        </w:tc>
        <w:tc>
          <w:tcPr>
            <w:tcW w:w="50" w:type="pct"/>
            <w:vAlign w:val="bottom"/>
          </w:tcPr>
          <w:p w:rsidR="00342742" w:rsidRPr="00447ECF" w:rsidRDefault="00342742" w:rsidP="00342742">
            <w:pPr>
              <w:spacing w:before="20" w:after="20"/>
              <w:ind w:right="57"/>
              <w:jc w:val="right"/>
              <w:rPr>
                <w:b/>
                <w:bCs/>
                <w:sz w:val="18"/>
                <w:szCs w:val="18"/>
                <w:lang w:val="ru-RU"/>
              </w:rPr>
            </w:pPr>
          </w:p>
        </w:tc>
        <w:tc>
          <w:tcPr>
            <w:tcW w:w="552" w:type="pct"/>
            <w:tcBorders>
              <w:top w:val="single" w:sz="4" w:space="0" w:color="auto"/>
              <w:bottom w:val="single" w:sz="4" w:space="0" w:color="auto"/>
            </w:tcBorders>
            <w:vAlign w:val="bottom"/>
          </w:tcPr>
          <w:p w:rsidR="00342742" w:rsidRPr="00447ECF" w:rsidRDefault="00342742" w:rsidP="00342742">
            <w:pPr>
              <w:spacing w:before="20" w:after="20"/>
              <w:ind w:right="57"/>
              <w:jc w:val="right"/>
              <w:rPr>
                <w:b/>
                <w:bCs/>
                <w:sz w:val="18"/>
                <w:szCs w:val="18"/>
                <w:lang w:val="ru-RU"/>
              </w:rPr>
            </w:pPr>
            <w:r>
              <w:rPr>
                <w:b/>
                <w:bCs/>
                <w:sz w:val="18"/>
                <w:szCs w:val="18"/>
                <w:lang w:val="ru-RU"/>
              </w:rPr>
              <w:t>226 560</w:t>
            </w:r>
          </w:p>
        </w:tc>
        <w:tc>
          <w:tcPr>
            <w:tcW w:w="48" w:type="pct"/>
            <w:vAlign w:val="bottom"/>
          </w:tcPr>
          <w:p w:rsidR="00342742" w:rsidRPr="00447ECF" w:rsidRDefault="00342742" w:rsidP="00342742">
            <w:pPr>
              <w:spacing w:before="20" w:after="20"/>
              <w:ind w:right="57"/>
              <w:jc w:val="right"/>
              <w:rPr>
                <w:b/>
                <w:bCs/>
                <w:sz w:val="18"/>
                <w:szCs w:val="18"/>
                <w:lang w:val="ru-RU"/>
              </w:rPr>
            </w:pPr>
          </w:p>
        </w:tc>
        <w:tc>
          <w:tcPr>
            <w:tcW w:w="583" w:type="pct"/>
            <w:tcBorders>
              <w:top w:val="single" w:sz="4" w:space="0" w:color="auto"/>
              <w:bottom w:val="single" w:sz="4" w:space="0" w:color="auto"/>
            </w:tcBorders>
            <w:vAlign w:val="bottom"/>
          </w:tcPr>
          <w:p w:rsidR="00342742" w:rsidRPr="00447ECF" w:rsidRDefault="00342742" w:rsidP="00342742">
            <w:pPr>
              <w:spacing w:before="20" w:after="20"/>
              <w:ind w:right="57"/>
              <w:jc w:val="right"/>
              <w:rPr>
                <w:b/>
                <w:bCs/>
                <w:sz w:val="18"/>
                <w:szCs w:val="18"/>
                <w:lang w:val="ru-RU"/>
              </w:rPr>
            </w:pPr>
            <w:r>
              <w:rPr>
                <w:b/>
                <w:bCs/>
                <w:sz w:val="18"/>
                <w:szCs w:val="18"/>
                <w:lang w:val="ru-RU"/>
              </w:rPr>
              <w:t>1 013 330</w:t>
            </w:r>
          </w:p>
        </w:tc>
        <w:tc>
          <w:tcPr>
            <w:tcW w:w="47" w:type="pct"/>
            <w:vAlign w:val="bottom"/>
          </w:tcPr>
          <w:p w:rsidR="00342742" w:rsidRPr="00447ECF" w:rsidRDefault="00342742" w:rsidP="00342742">
            <w:pPr>
              <w:spacing w:before="20" w:after="20"/>
              <w:ind w:right="57"/>
              <w:jc w:val="right"/>
              <w:rPr>
                <w:b/>
                <w:bCs/>
                <w:sz w:val="18"/>
                <w:szCs w:val="18"/>
                <w:lang w:val="ru-RU"/>
              </w:rPr>
            </w:pPr>
          </w:p>
        </w:tc>
        <w:tc>
          <w:tcPr>
            <w:tcW w:w="584" w:type="pct"/>
            <w:tcBorders>
              <w:top w:val="single" w:sz="4" w:space="0" w:color="auto"/>
              <w:bottom w:val="single" w:sz="4" w:space="0" w:color="auto"/>
            </w:tcBorders>
            <w:vAlign w:val="bottom"/>
          </w:tcPr>
          <w:p w:rsidR="00342742" w:rsidRPr="00447ECF" w:rsidRDefault="00342742" w:rsidP="00342742">
            <w:pPr>
              <w:spacing w:before="20" w:after="20"/>
              <w:ind w:right="57"/>
              <w:jc w:val="right"/>
              <w:rPr>
                <w:b/>
                <w:bCs/>
                <w:sz w:val="18"/>
                <w:szCs w:val="18"/>
                <w:lang w:val="ru-RU"/>
              </w:rPr>
            </w:pPr>
            <w:r>
              <w:rPr>
                <w:b/>
                <w:bCs/>
                <w:sz w:val="18"/>
                <w:szCs w:val="18"/>
                <w:lang w:val="ru-RU"/>
              </w:rPr>
              <w:t>-</w:t>
            </w:r>
          </w:p>
        </w:tc>
        <w:tc>
          <w:tcPr>
            <w:tcW w:w="47" w:type="pct"/>
            <w:vAlign w:val="bottom"/>
          </w:tcPr>
          <w:p w:rsidR="00342742" w:rsidRPr="00447ECF" w:rsidRDefault="00342742" w:rsidP="00342742">
            <w:pPr>
              <w:spacing w:before="20" w:after="20"/>
              <w:ind w:right="57"/>
              <w:jc w:val="right"/>
              <w:rPr>
                <w:b/>
                <w:bCs/>
                <w:sz w:val="18"/>
                <w:szCs w:val="18"/>
                <w:lang w:val="ru-RU"/>
              </w:rPr>
            </w:pPr>
          </w:p>
        </w:tc>
        <w:tc>
          <w:tcPr>
            <w:tcW w:w="559" w:type="pct"/>
            <w:tcBorders>
              <w:top w:val="single" w:sz="4" w:space="0" w:color="auto"/>
              <w:bottom w:val="single" w:sz="4" w:space="0" w:color="auto"/>
            </w:tcBorders>
            <w:vAlign w:val="bottom"/>
          </w:tcPr>
          <w:p w:rsidR="00342742" w:rsidRPr="00447ECF" w:rsidRDefault="00342742" w:rsidP="00342742">
            <w:pPr>
              <w:spacing w:before="20" w:after="20"/>
              <w:ind w:right="57"/>
              <w:jc w:val="right"/>
              <w:rPr>
                <w:b/>
                <w:bCs/>
                <w:sz w:val="18"/>
                <w:szCs w:val="18"/>
                <w:lang w:val="ru-RU"/>
              </w:rPr>
            </w:pPr>
            <w:r>
              <w:rPr>
                <w:b/>
                <w:bCs/>
                <w:sz w:val="18"/>
                <w:szCs w:val="18"/>
                <w:lang w:val="ru-RU"/>
              </w:rPr>
              <w:t>16 344 492</w:t>
            </w:r>
          </w:p>
        </w:tc>
      </w:tr>
      <w:tr w:rsidR="00FB287C" w:rsidRPr="00447ECF" w:rsidTr="00303AC1">
        <w:trPr>
          <w:cantSplit/>
          <w:trHeight w:val="20"/>
        </w:trPr>
        <w:tc>
          <w:tcPr>
            <w:tcW w:w="1943" w:type="pct"/>
            <w:vAlign w:val="bottom"/>
          </w:tcPr>
          <w:p w:rsidR="00FB287C" w:rsidRPr="00447ECF" w:rsidRDefault="00FB287C" w:rsidP="00B52688">
            <w:pPr>
              <w:pStyle w:val="Tabletext"/>
              <w:spacing w:before="20" w:after="20"/>
              <w:ind w:right="57"/>
              <w:rPr>
                <w:b/>
                <w:lang w:val="ru-RU"/>
              </w:rPr>
            </w:pPr>
            <w:r w:rsidRPr="00125394">
              <w:rPr>
                <w:b/>
                <w:szCs w:val="18"/>
                <w:lang w:val="ru-RU"/>
              </w:rPr>
              <w:t>Беспроцентные активы</w:t>
            </w:r>
          </w:p>
        </w:tc>
        <w:tc>
          <w:tcPr>
            <w:tcW w:w="587" w:type="pct"/>
            <w:tcBorders>
              <w:top w:val="single" w:sz="4" w:space="0" w:color="auto"/>
            </w:tcBorders>
            <w:vAlign w:val="bottom"/>
          </w:tcPr>
          <w:p w:rsidR="00FB287C" w:rsidRPr="00447ECF" w:rsidRDefault="00FB287C" w:rsidP="00B52688">
            <w:pPr>
              <w:spacing w:before="20" w:after="20"/>
              <w:ind w:right="57"/>
              <w:jc w:val="right"/>
              <w:rPr>
                <w:b/>
                <w:bCs/>
                <w:sz w:val="18"/>
                <w:szCs w:val="18"/>
                <w:lang w:val="ru-RU"/>
              </w:rPr>
            </w:pPr>
          </w:p>
        </w:tc>
        <w:tc>
          <w:tcPr>
            <w:tcW w:w="50" w:type="pct"/>
            <w:vAlign w:val="bottom"/>
          </w:tcPr>
          <w:p w:rsidR="00FB287C" w:rsidRPr="00447ECF" w:rsidRDefault="00FB287C" w:rsidP="00B52688">
            <w:pPr>
              <w:spacing w:before="20" w:after="20"/>
              <w:ind w:right="57"/>
              <w:jc w:val="right"/>
              <w:rPr>
                <w:b/>
                <w:bCs/>
                <w:sz w:val="18"/>
                <w:szCs w:val="18"/>
                <w:lang w:val="ru-RU"/>
              </w:rPr>
            </w:pPr>
          </w:p>
        </w:tc>
        <w:tc>
          <w:tcPr>
            <w:tcW w:w="552" w:type="pct"/>
            <w:tcBorders>
              <w:top w:val="single" w:sz="4" w:space="0" w:color="auto"/>
            </w:tcBorders>
            <w:vAlign w:val="bottom"/>
          </w:tcPr>
          <w:p w:rsidR="00FB287C" w:rsidRPr="00447ECF" w:rsidRDefault="00FB287C" w:rsidP="00B52688">
            <w:pPr>
              <w:spacing w:before="20" w:after="20"/>
              <w:ind w:right="57"/>
              <w:jc w:val="right"/>
              <w:rPr>
                <w:b/>
                <w:bCs/>
                <w:sz w:val="18"/>
                <w:szCs w:val="18"/>
                <w:lang w:val="ru-RU"/>
              </w:rPr>
            </w:pPr>
          </w:p>
        </w:tc>
        <w:tc>
          <w:tcPr>
            <w:tcW w:w="48" w:type="pct"/>
            <w:vAlign w:val="bottom"/>
          </w:tcPr>
          <w:p w:rsidR="00FB287C" w:rsidRPr="00447ECF" w:rsidRDefault="00FB287C" w:rsidP="00B52688">
            <w:pPr>
              <w:spacing w:before="20" w:after="20"/>
              <w:ind w:right="57"/>
              <w:jc w:val="right"/>
              <w:rPr>
                <w:b/>
                <w:bCs/>
                <w:sz w:val="18"/>
                <w:szCs w:val="18"/>
                <w:lang w:val="ru-RU"/>
              </w:rPr>
            </w:pPr>
          </w:p>
        </w:tc>
        <w:tc>
          <w:tcPr>
            <w:tcW w:w="583" w:type="pct"/>
            <w:tcBorders>
              <w:top w:val="single" w:sz="4" w:space="0" w:color="auto"/>
            </w:tcBorders>
            <w:vAlign w:val="bottom"/>
          </w:tcPr>
          <w:p w:rsidR="00FB287C" w:rsidRPr="00447ECF" w:rsidRDefault="00FB287C" w:rsidP="00B52688">
            <w:pPr>
              <w:spacing w:before="20" w:after="20"/>
              <w:ind w:right="57"/>
              <w:jc w:val="right"/>
              <w:rPr>
                <w:b/>
                <w:bCs/>
                <w:sz w:val="18"/>
                <w:szCs w:val="18"/>
                <w:lang w:val="ru-RU"/>
              </w:rPr>
            </w:pPr>
          </w:p>
        </w:tc>
        <w:tc>
          <w:tcPr>
            <w:tcW w:w="47" w:type="pct"/>
            <w:vAlign w:val="bottom"/>
          </w:tcPr>
          <w:p w:rsidR="00FB287C" w:rsidRPr="00447ECF" w:rsidRDefault="00FB287C" w:rsidP="00B52688">
            <w:pPr>
              <w:spacing w:before="20" w:after="20"/>
              <w:ind w:right="57"/>
              <w:jc w:val="right"/>
              <w:rPr>
                <w:b/>
                <w:bCs/>
                <w:sz w:val="18"/>
                <w:szCs w:val="18"/>
                <w:lang w:val="ru-RU"/>
              </w:rPr>
            </w:pPr>
          </w:p>
        </w:tc>
        <w:tc>
          <w:tcPr>
            <w:tcW w:w="584" w:type="pct"/>
            <w:tcBorders>
              <w:top w:val="single" w:sz="4" w:space="0" w:color="auto"/>
            </w:tcBorders>
            <w:vAlign w:val="bottom"/>
          </w:tcPr>
          <w:p w:rsidR="00FB287C" w:rsidRPr="00447ECF" w:rsidRDefault="00FB287C" w:rsidP="00B52688">
            <w:pPr>
              <w:spacing w:before="20" w:after="20"/>
              <w:ind w:right="57"/>
              <w:jc w:val="right"/>
              <w:rPr>
                <w:b/>
                <w:bCs/>
                <w:sz w:val="18"/>
                <w:szCs w:val="18"/>
                <w:lang w:val="ru-RU"/>
              </w:rPr>
            </w:pPr>
          </w:p>
        </w:tc>
        <w:tc>
          <w:tcPr>
            <w:tcW w:w="47" w:type="pct"/>
            <w:vAlign w:val="bottom"/>
          </w:tcPr>
          <w:p w:rsidR="00FB287C" w:rsidRPr="00447ECF" w:rsidRDefault="00FB287C" w:rsidP="00B52688">
            <w:pPr>
              <w:spacing w:before="20" w:after="20"/>
              <w:ind w:right="57"/>
              <w:jc w:val="right"/>
              <w:rPr>
                <w:b/>
                <w:bCs/>
                <w:sz w:val="18"/>
                <w:szCs w:val="18"/>
                <w:lang w:val="ru-RU"/>
              </w:rPr>
            </w:pPr>
          </w:p>
        </w:tc>
        <w:tc>
          <w:tcPr>
            <w:tcW w:w="559" w:type="pct"/>
            <w:tcBorders>
              <w:top w:val="single" w:sz="4" w:space="0" w:color="auto"/>
            </w:tcBorders>
            <w:vAlign w:val="bottom"/>
          </w:tcPr>
          <w:p w:rsidR="00FB287C" w:rsidRPr="00447ECF" w:rsidRDefault="00FB287C" w:rsidP="00B52688">
            <w:pPr>
              <w:spacing w:before="20" w:after="20"/>
              <w:ind w:right="57"/>
              <w:jc w:val="right"/>
              <w:rPr>
                <w:b/>
                <w:bCs/>
                <w:sz w:val="18"/>
                <w:szCs w:val="18"/>
                <w:lang w:val="ru-RU"/>
              </w:rPr>
            </w:pPr>
          </w:p>
        </w:tc>
      </w:tr>
      <w:tr w:rsidR="00FB287C" w:rsidRPr="009E5599" w:rsidTr="00303AC1">
        <w:trPr>
          <w:cantSplit/>
          <w:trHeight w:val="20"/>
        </w:trPr>
        <w:tc>
          <w:tcPr>
            <w:tcW w:w="1943" w:type="pct"/>
            <w:vAlign w:val="bottom"/>
          </w:tcPr>
          <w:p w:rsidR="00FB287C" w:rsidRPr="00447ECF" w:rsidRDefault="00FB287C" w:rsidP="00B52688">
            <w:pPr>
              <w:pStyle w:val="Tabletext"/>
              <w:spacing w:before="20" w:after="20"/>
              <w:ind w:right="57"/>
              <w:rPr>
                <w:szCs w:val="18"/>
                <w:lang w:val="ru-RU"/>
              </w:rPr>
            </w:pPr>
            <w:r w:rsidRPr="00125394">
              <w:rPr>
                <w:szCs w:val="18"/>
                <w:lang w:val="ru-RU"/>
              </w:rPr>
              <w:t>Денежные средства и остатки в</w:t>
            </w:r>
          </w:p>
          <w:p w:rsidR="00FB287C" w:rsidRPr="00447ECF" w:rsidRDefault="00FB287C" w:rsidP="00B52688">
            <w:pPr>
              <w:pStyle w:val="Tabletext"/>
              <w:spacing w:before="20" w:after="20"/>
              <w:ind w:right="57"/>
              <w:rPr>
                <w:szCs w:val="18"/>
                <w:lang w:val="ru-RU"/>
              </w:rPr>
            </w:pPr>
            <w:r w:rsidRPr="00125394">
              <w:rPr>
                <w:szCs w:val="18"/>
                <w:lang w:val="ru-RU"/>
              </w:rPr>
              <w:t xml:space="preserve"> центральных банках</w:t>
            </w:r>
          </w:p>
        </w:tc>
        <w:tc>
          <w:tcPr>
            <w:tcW w:w="587"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2 214 192</w:t>
            </w:r>
          </w:p>
        </w:tc>
        <w:tc>
          <w:tcPr>
            <w:tcW w:w="50" w:type="pct"/>
            <w:vAlign w:val="bottom"/>
          </w:tcPr>
          <w:p w:rsidR="00FB287C" w:rsidRPr="00447ECF" w:rsidRDefault="00FB287C" w:rsidP="00B52688">
            <w:pPr>
              <w:spacing w:before="20" w:after="20"/>
              <w:ind w:right="57"/>
              <w:jc w:val="right"/>
              <w:rPr>
                <w:bCs/>
                <w:sz w:val="18"/>
                <w:szCs w:val="18"/>
                <w:lang w:val="ru-RU"/>
              </w:rPr>
            </w:pPr>
          </w:p>
        </w:tc>
        <w:tc>
          <w:tcPr>
            <w:tcW w:w="552"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155 462</w:t>
            </w:r>
          </w:p>
        </w:tc>
        <w:tc>
          <w:tcPr>
            <w:tcW w:w="48" w:type="pct"/>
            <w:vAlign w:val="bottom"/>
          </w:tcPr>
          <w:p w:rsidR="00FB287C" w:rsidRPr="00447ECF" w:rsidRDefault="00FB287C" w:rsidP="00B52688">
            <w:pPr>
              <w:spacing w:before="20" w:after="20"/>
              <w:ind w:right="57"/>
              <w:jc w:val="right"/>
              <w:rPr>
                <w:bCs/>
                <w:sz w:val="18"/>
                <w:szCs w:val="18"/>
                <w:lang w:val="ru-RU"/>
              </w:rPr>
            </w:pPr>
          </w:p>
        </w:tc>
        <w:tc>
          <w:tcPr>
            <w:tcW w:w="583"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213 471</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84"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562</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59"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2 583 687</w:t>
            </w:r>
          </w:p>
        </w:tc>
      </w:tr>
      <w:tr w:rsidR="00FB287C" w:rsidRPr="00447ECF" w:rsidTr="00303AC1">
        <w:trPr>
          <w:cantSplit/>
          <w:trHeight w:val="20"/>
        </w:trPr>
        <w:tc>
          <w:tcPr>
            <w:tcW w:w="1943" w:type="pct"/>
            <w:vAlign w:val="bottom"/>
          </w:tcPr>
          <w:p w:rsidR="00FB287C" w:rsidRPr="00447ECF" w:rsidRDefault="00FB287C" w:rsidP="00B52688">
            <w:pPr>
              <w:pStyle w:val="Tabletext"/>
              <w:spacing w:before="20" w:after="20"/>
              <w:ind w:right="57"/>
              <w:rPr>
                <w:lang w:val="ru-RU"/>
              </w:rPr>
            </w:pPr>
            <w:r w:rsidRPr="00125394">
              <w:rPr>
                <w:szCs w:val="18"/>
                <w:lang w:val="ru-RU"/>
              </w:rPr>
              <w:t>Драгоценные металлы</w:t>
            </w:r>
          </w:p>
        </w:tc>
        <w:tc>
          <w:tcPr>
            <w:tcW w:w="587"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w:t>
            </w:r>
          </w:p>
        </w:tc>
        <w:tc>
          <w:tcPr>
            <w:tcW w:w="50" w:type="pct"/>
            <w:vAlign w:val="bottom"/>
          </w:tcPr>
          <w:p w:rsidR="00FB287C" w:rsidRPr="00447ECF" w:rsidRDefault="00FB287C" w:rsidP="00B52688">
            <w:pPr>
              <w:spacing w:before="20" w:after="20"/>
              <w:ind w:right="57"/>
              <w:jc w:val="right"/>
              <w:rPr>
                <w:bCs/>
                <w:sz w:val="18"/>
                <w:szCs w:val="18"/>
                <w:lang w:val="ru-RU"/>
              </w:rPr>
            </w:pPr>
          </w:p>
        </w:tc>
        <w:tc>
          <w:tcPr>
            <w:tcW w:w="552"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w:t>
            </w:r>
          </w:p>
        </w:tc>
        <w:tc>
          <w:tcPr>
            <w:tcW w:w="48" w:type="pct"/>
            <w:vAlign w:val="bottom"/>
          </w:tcPr>
          <w:p w:rsidR="00FB287C" w:rsidRPr="00447ECF" w:rsidRDefault="00FB287C" w:rsidP="00B52688">
            <w:pPr>
              <w:spacing w:before="20" w:after="20"/>
              <w:ind w:right="57"/>
              <w:jc w:val="right"/>
              <w:rPr>
                <w:bCs/>
                <w:sz w:val="18"/>
                <w:szCs w:val="18"/>
                <w:lang w:val="ru-RU"/>
              </w:rPr>
            </w:pPr>
          </w:p>
        </w:tc>
        <w:tc>
          <w:tcPr>
            <w:tcW w:w="583"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84"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40 725</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59"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40 725</w:t>
            </w:r>
          </w:p>
        </w:tc>
      </w:tr>
      <w:tr w:rsidR="00FB287C" w:rsidRPr="009E5599" w:rsidTr="00303AC1">
        <w:trPr>
          <w:cantSplit/>
          <w:trHeight w:val="20"/>
        </w:trPr>
        <w:tc>
          <w:tcPr>
            <w:tcW w:w="1943" w:type="pct"/>
            <w:vAlign w:val="bottom"/>
          </w:tcPr>
          <w:p w:rsidR="00FB287C" w:rsidRPr="00447ECF" w:rsidRDefault="00FB287C" w:rsidP="00B52688">
            <w:pPr>
              <w:pStyle w:val="Tabletext"/>
              <w:spacing w:before="20" w:after="20"/>
              <w:ind w:right="57"/>
              <w:rPr>
                <w:szCs w:val="18"/>
                <w:lang w:val="ru-RU"/>
              </w:rPr>
            </w:pPr>
            <w:r w:rsidRPr="00125394">
              <w:rPr>
                <w:szCs w:val="18"/>
                <w:lang w:val="ru-RU"/>
              </w:rPr>
              <w:t>Счета и депозиты в банках</w:t>
            </w:r>
          </w:p>
        </w:tc>
        <w:tc>
          <w:tcPr>
            <w:tcW w:w="587"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1 050 968</w:t>
            </w:r>
          </w:p>
        </w:tc>
        <w:tc>
          <w:tcPr>
            <w:tcW w:w="50" w:type="pct"/>
            <w:vAlign w:val="bottom"/>
          </w:tcPr>
          <w:p w:rsidR="00FB287C" w:rsidRPr="00447ECF" w:rsidRDefault="00FB287C" w:rsidP="00B52688">
            <w:pPr>
              <w:spacing w:before="20" w:after="20"/>
              <w:ind w:right="57"/>
              <w:jc w:val="right"/>
              <w:rPr>
                <w:bCs/>
                <w:sz w:val="18"/>
                <w:szCs w:val="18"/>
                <w:lang w:val="ru-RU"/>
              </w:rPr>
            </w:pPr>
          </w:p>
        </w:tc>
        <w:tc>
          <w:tcPr>
            <w:tcW w:w="552"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88 027</w:t>
            </w:r>
          </w:p>
        </w:tc>
        <w:tc>
          <w:tcPr>
            <w:tcW w:w="48" w:type="pct"/>
            <w:vAlign w:val="bottom"/>
          </w:tcPr>
          <w:p w:rsidR="00FB287C" w:rsidRPr="00447ECF" w:rsidRDefault="00FB287C" w:rsidP="00B52688">
            <w:pPr>
              <w:spacing w:before="20" w:after="20"/>
              <w:ind w:right="57"/>
              <w:jc w:val="right"/>
              <w:rPr>
                <w:bCs/>
                <w:sz w:val="18"/>
                <w:szCs w:val="18"/>
                <w:lang w:val="ru-RU"/>
              </w:rPr>
            </w:pPr>
          </w:p>
        </w:tc>
        <w:tc>
          <w:tcPr>
            <w:tcW w:w="583"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1 019 991</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84"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5 536</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59"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2 164 522</w:t>
            </w:r>
          </w:p>
        </w:tc>
      </w:tr>
      <w:tr w:rsidR="00FB287C" w:rsidRPr="009E5599" w:rsidTr="00303AC1">
        <w:trPr>
          <w:cantSplit/>
          <w:trHeight w:val="20"/>
        </w:trPr>
        <w:tc>
          <w:tcPr>
            <w:tcW w:w="1943" w:type="pct"/>
            <w:vAlign w:val="bottom"/>
          </w:tcPr>
          <w:p w:rsidR="00FB287C" w:rsidRPr="00447ECF" w:rsidRDefault="00FB287C" w:rsidP="00B52688">
            <w:pPr>
              <w:pStyle w:val="Tabletext"/>
              <w:spacing w:before="20" w:after="20"/>
              <w:ind w:right="57"/>
              <w:rPr>
                <w:szCs w:val="18"/>
                <w:lang w:val="ru-RU"/>
              </w:rPr>
            </w:pPr>
            <w:r w:rsidRPr="00125394">
              <w:rPr>
                <w:szCs w:val="18"/>
                <w:lang w:val="ru-RU"/>
              </w:rPr>
              <w:t>Финансовые активы, имеющиеся в наличии для продажи</w:t>
            </w:r>
          </w:p>
        </w:tc>
        <w:tc>
          <w:tcPr>
            <w:tcW w:w="587" w:type="pct"/>
            <w:shd w:val="clear" w:color="auto" w:fill="auto"/>
            <w:vAlign w:val="bottom"/>
          </w:tcPr>
          <w:p w:rsidR="00FB287C" w:rsidRPr="00447ECF" w:rsidDel="002056C6" w:rsidRDefault="00FB287C" w:rsidP="00B52688">
            <w:pPr>
              <w:spacing w:before="20" w:after="20"/>
              <w:ind w:right="57"/>
              <w:jc w:val="right"/>
              <w:rPr>
                <w:bCs/>
                <w:sz w:val="18"/>
                <w:szCs w:val="18"/>
                <w:lang w:val="ru-RU"/>
              </w:rPr>
            </w:pPr>
            <w:r>
              <w:rPr>
                <w:bCs/>
                <w:sz w:val="18"/>
                <w:szCs w:val="18"/>
                <w:lang w:val="ru-RU"/>
              </w:rPr>
              <w:t>355</w:t>
            </w:r>
          </w:p>
        </w:tc>
        <w:tc>
          <w:tcPr>
            <w:tcW w:w="50" w:type="pct"/>
            <w:shd w:val="clear" w:color="auto" w:fill="auto"/>
            <w:vAlign w:val="bottom"/>
          </w:tcPr>
          <w:p w:rsidR="00FB287C" w:rsidRPr="00447ECF" w:rsidRDefault="00FB287C" w:rsidP="00B52688">
            <w:pPr>
              <w:spacing w:before="20" w:after="20"/>
              <w:ind w:right="57"/>
              <w:jc w:val="right"/>
              <w:rPr>
                <w:bCs/>
                <w:sz w:val="18"/>
                <w:szCs w:val="18"/>
                <w:lang w:val="ru-RU"/>
              </w:rPr>
            </w:pPr>
          </w:p>
        </w:tc>
        <w:tc>
          <w:tcPr>
            <w:tcW w:w="552" w:type="pct"/>
            <w:vAlign w:val="bottom"/>
          </w:tcPr>
          <w:p w:rsidR="00FB287C" w:rsidRPr="00447ECF" w:rsidDel="002056C6" w:rsidRDefault="00FB287C" w:rsidP="00B52688">
            <w:pPr>
              <w:spacing w:before="20" w:after="20"/>
              <w:ind w:right="57"/>
              <w:jc w:val="right"/>
              <w:rPr>
                <w:bCs/>
                <w:sz w:val="18"/>
                <w:szCs w:val="18"/>
                <w:lang w:val="ru-RU"/>
              </w:rPr>
            </w:pPr>
            <w:r>
              <w:rPr>
                <w:bCs/>
                <w:sz w:val="18"/>
                <w:szCs w:val="18"/>
                <w:lang w:val="ru-RU"/>
              </w:rPr>
              <w:t>-</w:t>
            </w:r>
          </w:p>
        </w:tc>
        <w:tc>
          <w:tcPr>
            <w:tcW w:w="48" w:type="pct"/>
            <w:vAlign w:val="bottom"/>
          </w:tcPr>
          <w:p w:rsidR="00FB287C" w:rsidRPr="00447ECF" w:rsidRDefault="00FB287C" w:rsidP="00B52688">
            <w:pPr>
              <w:spacing w:before="20" w:after="20"/>
              <w:ind w:right="57"/>
              <w:jc w:val="right"/>
              <w:rPr>
                <w:bCs/>
                <w:sz w:val="18"/>
                <w:szCs w:val="18"/>
                <w:lang w:val="ru-RU"/>
              </w:rPr>
            </w:pPr>
          </w:p>
        </w:tc>
        <w:tc>
          <w:tcPr>
            <w:tcW w:w="583" w:type="pct"/>
            <w:vAlign w:val="bottom"/>
          </w:tcPr>
          <w:p w:rsidR="00FB287C" w:rsidRPr="00447ECF" w:rsidDel="002056C6" w:rsidRDefault="00FB287C" w:rsidP="00B52688">
            <w:pPr>
              <w:spacing w:before="20" w:after="20"/>
              <w:ind w:right="57"/>
              <w:jc w:val="right"/>
              <w:rPr>
                <w:bCs/>
                <w:sz w:val="18"/>
                <w:szCs w:val="18"/>
                <w:lang w:val="ru-RU"/>
              </w:rPr>
            </w:pPr>
            <w:r>
              <w:rPr>
                <w:bCs/>
                <w:sz w:val="18"/>
                <w:szCs w:val="18"/>
                <w:lang w:val="ru-RU"/>
              </w:rPr>
              <w:t>225</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84" w:type="pct"/>
            <w:vAlign w:val="bottom"/>
          </w:tcPr>
          <w:p w:rsidR="00FB287C" w:rsidRPr="00447ECF" w:rsidDel="002056C6" w:rsidRDefault="00F23A0E" w:rsidP="00B52688">
            <w:pPr>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59" w:type="pct"/>
            <w:vAlign w:val="bottom"/>
          </w:tcPr>
          <w:p w:rsidR="00FB287C" w:rsidRPr="00447ECF" w:rsidDel="002056C6" w:rsidRDefault="00FB287C" w:rsidP="00B52688">
            <w:pPr>
              <w:spacing w:before="20" w:after="20"/>
              <w:ind w:right="57"/>
              <w:jc w:val="right"/>
              <w:rPr>
                <w:bCs/>
                <w:sz w:val="18"/>
                <w:szCs w:val="18"/>
                <w:lang w:val="ru-RU"/>
              </w:rPr>
            </w:pPr>
            <w:r>
              <w:rPr>
                <w:bCs/>
                <w:sz w:val="18"/>
                <w:szCs w:val="18"/>
                <w:lang w:val="ru-RU"/>
              </w:rPr>
              <w:t>580</w:t>
            </w:r>
          </w:p>
        </w:tc>
      </w:tr>
      <w:tr w:rsidR="00FB287C" w:rsidRPr="00447ECF" w:rsidTr="00303AC1">
        <w:trPr>
          <w:cantSplit/>
          <w:trHeight w:val="20"/>
        </w:trPr>
        <w:tc>
          <w:tcPr>
            <w:tcW w:w="1943" w:type="pct"/>
            <w:vAlign w:val="bottom"/>
          </w:tcPr>
          <w:p w:rsidR="00FB287C" w:rsidRPr="00447ECF" w:rsidRDefault="00FB287C" w:rsidP="00B52688">
            <w:pPr>
              <w:pStyle w:val="Tabletext"/>
              <w:spacing w:before="20" w:after="20"/>
              <w:ind w:right="57"/>
              <w:rPr>
                <w:szCs w:val="18"/>
                <w:lang w:val="ru-RU"/>
              </w:rPr>
            </w:pPr>
            <w:r w:rsidRPr="00125394">
              <w:rPr>
                <w:szCs w:val="18"/>
                <w:lang w:val="ru-RU"/>
              </w:rPr>
              <w:t>Активы, удерживаемые для продажи</w:t>
            </w:r>
          </w:p>
        </w:tc>
        <w:tc>
          <w:tcPr>
            <w:tcW w:w="587" w:type="pct"/>
            <w:shd w:val="clear" w:color="auto" w:fill="auto"/>
            <w:vAlign w:val="bottom"/>
          </w:tcPr>
          <w:p w:rsidR="00FB287C" w:rsidRPr="00447ECF" w:rsidRDefault="00A92872" w:rsidP="00B52688">
            <w:pPr>
              <w:spacing w:before="20" w:after="20"/>
              <w:ind w:right="57"/>
              <w:jc w:val="right"/>
              <w:rPr>
                <w:bCs/>
                <w:sz w:val="18"/>
                <w:szCs w:val="18"/>
                <w:lang w:val="ru-RU"/>
              </w:rPr>
            </w:pPr>
            <w:r>
              <w:rPr>
                <w:bCs/>
                <w:sz w:val="18"/>
                <w:szCs w:val="18"/>
                <w:lang w:val="ru-RU"/>
              </w:rPr>
              <w:t>2 032 308</w:t>
            </w:r>
          </w:p>
        </w:tc>
        <w:tc>
          <w:tcPr>
            <w:tcW w:w="50" w:type="pct"/>
            <w:shd w:val="clear" w:color="auto" w:fill="auto"/>
            <w:vAlign w:val="bottom"/>
          </w:tcPr>
          <w:p w:rsidR="00FB287C" w:rsidRPr="00447ECF" w:rsidRDefault="00FB287C" w:rsidP="00B52688">
            <w:pPr>
              <w:spacing w:before="20" w:after="20"/>
              <w:ind w:right="57"/>
              <w:jc w:val="right"/>
              <w:rPr>
                <w:bCs/>
                <w:sz w:val="18"/>
                <w:szCs w:val="18"/>
                <w:lang w:val="ru-RU"/>
              </w:rPr>
            </w:pPr>
          </w:p>
        </w:tc>
        <w:tc>
          <w:tcPr>
            <w:tcW w:w="552" w:type="pct"/>
            <w:vAlign w:val="bottom"/>
          </w:tcPr>
          <w:p w:rsidR="00FB287C" w:rsidRPr="00447ECF" w:rsidRDefault="00F23A0E" w:rsidP="00B52688">
            <w:pPr>
              <w:spacing w:before="20" w:after="20"/>
              <w:ind w:right="57"/>
              <w:jc w:val="right"/>
              <w:rPr>
                <w:bCs/>
                <w:sz w:val="18"/>
                <w:szCs w:val="18"/>
                <w:lang w:val="ru-RU"/>
              </w:rPr>
            </w:pPr>
            <w:r>
              <w:rPr>
                <w:bCs/>
                <w:sz w:val="18"/>
                <w:szCs w:val="18"/>
                <w:lang w:val="ru-RU"/>
              </w:rPr>
              <w:t>-</w:t>
            </w:r>
          </w:p>
        </w:tc>
        <w:tc>
          <w:tcPr>
            <w:tcW w:w="48" w:type="pct"/>
            <w:vAlign w:val="bottom"/>
          </w:tcPr>
          <w:p w:rsidR="00FB287C" w:rsidRPr="00447ECF" w:rsidRDefault="00FB287C" w:rsidP="00B52688">
            <w:pPr>
              <w:spacing w:before="20" w:after="20"/>
              <w:ind w:right="57"/>
              <w:jc w:val="right"/>
              <w:rPr>
                <w:bCs/>
                <w:sz w:val="18"/>
                <w:szCs w:val="18"/>
                <w:lang w:val="ru-RU"/>
              </w:rPr>
            </w:pPr>
          </w:p>
        </w:tc>
        <w:tc>
          <w:tcPr>
            <w:tcW w:w="583" w:type="pct"/>
            <w:vAlign w:val="bottom"/>
          </w:tcPr>
          <w:p w:rsidR="00FB287C" w:rsidRPr="00447ECF" w:rsidRDefault="00F23A0E" w:rsidP="00B52688">
            <w:pPr>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84" w:type="pct"/>
            <w:vAlign w:val="bottom"/>
          </w:tcPr>
          <w:p w:rsidR="00FB287C" w:rsidRPr="00447ECF" w:rsidRDefault="00F23A0E" w:rsidP="00B52688">
            <w:pPr>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59" w:type="pct"/>
            <w:vAlign w:val="bottom"/>
          </w:tcPr>
          <w:p w:rsidR="00FB287C" w:rsidRPr="00447ECF" w:rsidRDefault="00A92872" w:rsidP="00B52688">
            <w:pPr>
              <w:spacing w:before="20" w:after="20"/>
              <w:ind w:right="57"/>
              <w:jc w:val="right"/>
              <w:rPr>
                <w:bCs/>
                <w:sz w:val="18"/>
                <w:szCs w:val="18"/>
                <w:lang w:val="ru-RU"/>
              </w:rPr>
            </w:pPr>
            <w:r>
              <w:rPr>
                <w:bCs/>
                <w:sz w:val="18"/>
                <w:szCs w:val="18"/>
                <w:lang w:val="ru-RU"/>
              </w:rPr>
              <w:t>2 032 308</w:t>
            </w:r>
          </w:p>
        </w:tc>
      </w:tr>
      <w:tr w:rsidR="005411A7" w:rsidRPr="005411A7" w:rsidTr="00303AC1">
        <w:trPr>
          <w:cantSplit/>
          <w:trHeight w:val="20"/>
        </w:trPr>
        <w:tc>
          <w:tcPr>
            <w:tcW w:w="1943" w:type="pct"/>
            <w:vAlign w:val="bottom"/>
          </w:tcPr>
          <w:p w:rsidR="005411A7" w:rsidRPr="00125394" w:rsidRDefault="005411A7" w:rsidP="00B52688">
            <w:pPr>
              <w:pStyle w:val="Tabletext"/>
              <w:spacing w:before="20" w:after="20"/>
              <w:ind w:right="57"/>
              <w:rPr>
                <w:szCs w:val="18"/>
                <w:lang w:val="ru-RU"/>
              </w:rPr>
            </w:pPr>
            <w:r w:rsidRPr="00447ECF">
              <w:rPr>
                <w:szCs w:val="18"/>
                <w:lang w:val="ru-RU"/>
              </w:rPr>
              <w:t>Дебиторская задолженность по текущему налогу на прибыль</w:t>
            </w:r>
          </w:p>
        </w:tc>
        <w:tc>
          <w:tcPr>
            <w:tcW w:w="587" w:type="pct"/>
            <w:shd w:val="clear" w:color="auto" w:fill="auto"/>
            <w:vAlign w:val="bottom"/>
          </w:tcPr>
          <w:p w:rsidR="005411A7" w:rsidRDefault="005411A7">
            <w:pPr>
              <w:spacing w:before="20" w:after="20"/>
              <w:ind w:right="57"/>
              <w:jc w:val="right"/>
              <w:rPr>
                <w:bCs/>
                <w:sz w:val="18"/>
                <w:szCs w:val="18"/>
                <w:lang w:val="ru-RU"/>
              </w:rPr>
            </w:pPr>
            <w:r>
              <w:rPr>
                <w:bCs/>
                <w:sz w:val="18"/>
                <w:szCs w:val="18"/>
                <w:lang w:val="ru-RU"/>
              </w:rPr>
              <w:t xml:space="preserve">10 </w:t>
            </w:r>
            <w:r w:rsidR="00342742">
              <w:rPr>
                <w:bCs/>
                <w:sz w:val="18"/>
                <w:szCs w:val="18"/>
                <w:lang w:val="ru-RU"/>
              </w:rPr>
              <w:t>761</w:t>
            </w:r>
          </w:p>
        </w:tc>
        <w:tc>
          <w:tcPr>
            <w:tcW w:w="50" w:type="pct"/>
            <w:shd w:val="clear" w:color="auto" w:fill="auto"/>
            <w:vAlign w:val="bottom"/>
          </w:tcPr>
          <w:p w:rsidR="005411A7" w:rsidRPr="00447ECF" w:rsidRDefault="005411A7" w:rsidP="00B52688">
            <w:pPr>
              <w:spacing w:before="20" w:after="20"/>
              <w:ind w:right="57"/>
              <w:jc w:val="right"/>
              <w:rPr>
                <w:bCs/>
                <w:sz w:val="18"/>
                <w:szCs w:val="18"/>
                <w:lang w:val="ru-RU"/>
              </w:rPr>
            </w:pPr>
          </w:p>
        </w:tc>
        <w:tc>
          <w:tcPr>
            <w:tcW w:w="552" w:type="pct"/>
            <w:vAlign w:val="bottom"/>
          </w:tcPr>
          <w:p w:rsidR="005411A7" w:rsidRPr="00447ECF" w:rsidRDefault="005411A7" w:rsidP="00B52688">
            <w:pPr>
              <w:spacing w:before="20" w:after="20"/>
              <w:ind w:right="57"/>
              <w:jc w:val="right"/>
              <w:rPr>
                <w:bCs/>
                <w:sz w:val="18"/>
                <w:szCs w:val="18"/>
                <w:lang w:val="ru-RU"/>
              </w:rPr>
            </w:pPr>
            <w:r>
              <w:rPr>
                <w:bCs/>
                <w:sz w:val="18"/>
                <w:szCs w:val="18"/>
                <w:lang w:val="ru-RU"/>
              </w:rPr>
              <w:t>-</w:t>
            </w:r>
          </w:p>
        </w:tc>
        <w:tc>
          <w:tcPr>
            <w:tcW w:w="48" w:type="pct"/>
            <w:vAlign w:val="bottom"/>
          </w:tcPr>
          <w:p w:rsidR="005411A7" w:rsidRPr="00447ECF" w:rsidRDefault="005411A7" w:rsidP="00B52688">
            <w:pPr>
              <w:spacing w:before="20" w:after="20"/>
              <w:ind w:right="57"/>
              <w:jc w:val="right"/>
              <w:rPr>
                <w:bCs/>
                <w:sz w:val="18"/>
                <w:szCs w:val="18"/>
                <w:lang w:val="ru-RU"/>
              </w:rPr>
            </w:pPr>
          </w:p>
        </w:tc>
        <w:tc>
          <w:tcPr>
            <w:tcW w:w="583" w:type="pct"/>
            <w:vAlign w:val="bottom"/>
          </w:tcPr>
          <w:p w:rsidR="005411A7" w:rsidRPr="00447ECF" w:rsidRDefault="005411A7" w:rsidP="00B52688">
            <w:pPr>
              <w:spacing w:before="20" w:after="20"/>
              <w:ind w:right="57"/>
              <w:jc w:val="right"/>
              <w:rPr>
                <w:bCs/>
                <w:sz w:val="18"/>
                <w:szCs w:val="18"/>
                <w:lang w:val="ru-RU"/>
              </w:rPr>
            </w:pPr>
            <w:r>
              <w:rPr>
                <w:bCs/>
                <w:sz w:val="18"/>
                <w:szCs w:val="18"/>
                <w:lang w:val="ru-RU"/>
              </w:rPr>
              <w:t>-</w:t>
            </w:r>
          </w:p>
        </w:tc>
        <w:tc>
          <w:tcPr>
            <w:tcW w:w="47" w:type="pct"/>
            <w:vAlign w:val="bottom"/>
          </w:tcPr>
          <w:p w:rsidR="005411A7" w:rsidRPr="00447ECF" w:rsidRDefault="005411A7" w:rsidP="00B52688">
            <w:pPr>
              <w:spacing w:before="20" w:after="20"/>
              <w:ind w:right="57"/>
              <w:jc w:val="right"/>
              <w:rPr>
                <w:bCs/>
                <w:sz w:val="18"/>
                <w:szCs w:val="18"/>
                <w:lang w:val="ru-RU"/>
              </w:rPr>
            </w:pPr>
          </w:p>
        </w:tc>
        <w:tc>
          <w:tcPr>
            <w:tcW w:w="584" w:type="pct"/>
            <w:vAlign w:val="bottom"/>
          </w:tcPr>
          <w:p w:rsidR="005411A7" w:rsidRPr="00447ECF" w:rsidRDefault="005411A7" w:rsidP="00B52688">
            <w:pPr>
              <w:spacing w:before="20" w:after="20"/>
              <w:ind w:right="57"/>
              <w:jc w:val="right"/>
              <w:rPr>
                <w:bCs/>
                <w:sz w:val="18"/>
                <w:szCs w:val="18"/>
                <w:lang w:val="ru-RU"/>
              </w:rPr>
            </w:pPr>
            <w:r>
              <w:rPr>
                <w:bCs/>
                <w:sz w:val="18"/>
                <w:szCs w:val="18"/>
                <w:lang w:val="ru-RU"/>
              </w:rPr>
              <w:t>-</w:t>
            </w:r>
          </w:p>
        </w:tc>
        <w:tc>
          <w:tcPr>
            <w:tcW w:w="47" w:type="pct"/>
            <w:vAlign w:val="bottom"/>
          </w:tcPr>
          <w:p w:rsidR="005411A7" w:rsidRPr="00447ECF" w:rsidRDefault="005411A7" w:rsidP="00B52688">
            <w:pPr>
              <w:spacing w:before="20" w:after="20"/>
              <w:ind w:right="57"/>
              <w:jc w:val="right"/>
              <w:rPr>
                <w:bCs/>
                <w:sz w:val="18"/>
                <w:szCs w:val="18"/>
                <w:lang w:val="ru-RU"/>
              </w:rPr>
            </w:pPr>
          </w:p>
        </w:tc>
        <w:tc>
          <w:tcPr>
            <w:tcW w:w="559" w:type="pct"/>
            <w:vAlign w:val="bottom"/>
          </w:tcPr>
          <w:p w:rsidR="005411A7" w:rsidRDefault="005411A7">
            <w:pPr>
              <w:spacing w:before="20" w:after="20"/>
              <w:ind w:right="57"/>
              <w:jc w:val="right"/>
              <w:rPr>
                <w:bCs/>
                <w:sz w:val="18"/>
                <w:szCs w:val="18"/>
                <w:lang w:val="ru-RU"/>
              </w:rPr>
            </w:pPr>
            <w:r>
              <w:rPr>
                <w:bCs/>
                <w:sz w:val="18"/>
                <w:szCs w:val="18"/>
                <w:lang w:val="ru-RU"/>
              </w:rPr>
              <w:t xml:space="preserve">10 </w:t>
            </w:r>
            <w:r w:rsidR="00342742">
              <w:rPr>
                <w:bCs/>
                <w:sz w:val="18"/>
                <w:szCs w:val="18"/>
                <w:lang w:val="ru-RU"/>
              </w:rPr>
              <w:t>761</w:t>
            </w:r>
          </w:p>
        </w:tc>
      </w:tr>
      <w:tr w:rsidR="0028162B" w:rsidRPr="00665F18" w:rsidTr="00303AC1">
        <w:trPr>
          <w:cantSplit/>
          <w:trHeight w:val="20"/>
        </w:trPr>
        <w:tc>
          <w:tcPr>
            <w:tcW w:w="1943" w:type="pct"/>
            <w:vAlign w:val="bottom"/>
          </w:tcPr>
          <w:p w:rsidR="0028162B" w:rsidRPr="00125394" w:rsidRDefault="0028162B" w:rsidP="00B52688">
            <w:pPr>
              <w:pStyle w:val="Tabletext"/>
              <w:spacing w:before="20" w:after="20"/>
              <w:ind w:right="57"/>
              <w:rPr>
                <w:szCs w:val="18"/>
                <w:lang w:val="ru-RU"/>
              </w:rPr>
            </w:pPr>
            <w:r>
              <w:rPr>
                <w:szCs w:val="18"/>
                <w:lang w:val="ru-RU"/>
              </w:rPr>
              <w:t>Требования</w:t>
            </w:r>
            <w:r w:rsidRPr="00125394">
              <w:rPr>
                <w:szCs w:val="18"/>
                <w:lang w:val="ru-RU"/>
              </w:rPr>
              <w:t xml:space="preserve"> по отложенному налогу</w:t>
            </w:r>
          </w:p>
        </w:tc>
        <w:tc>
          <w:tcPr>
            <w:tcW w:w="587" w:type="pct"/>
            <w:shd w:val="clear" w:color="auto" w:fill="auto"/>
            <w:vAlign w:val="bottom"/>
          </w:tcPr>
          <w:p w:rsidR="0028162B" w:rsidRPr="001653D8" w:rsidRDefault="00D92172" w:rsidP="00B52688">
            <w:pPr>
              <w:spacing w:before="20" w:after="20"/>
              <w:ind w:right="57"/>
              <w:jc w:val="right"/>
              <w:rPr>
                <w:bCs/>
                <w:sz w:val="18"/>
                <w:szCs w:val="18"/>
                <w:lang w:val="ru-RU"/>
              </w:rPr>
            </w:pPr>
            <w:r w:rsidRPr="001653D8">
              <w:rPr>
                <w:bCs/>
                <w:sz w:val="18"/>
                <w:szCs w:val="18"/>
                <w:lang w:val="ru-RU"/>
              </w:rPr>
              <w:t>149 086</w:t>
            </w:r>
          </w:p>
        </w:tc>
        <w:tc>
          <w:tcPr>
            <w:tcW w:w="50" w:type="pct"/>
            <w:shd w:val="clear" w:color="auto" w:fill="auto"/>
            <w:vAlign w:val="bottom"/>
          </w:tcPr>
          <w:p w:rsidR="0028162B" w:rsidRPr="001653D8" w:rsidRDefault="0028162B" w:rsidP="00B52688">
            <w:pPr>
              <w:spacing w:before="20" w:after="20"/>
              <w:ind w:right="57"/>
              <w:jc w:val="right"/>
              <w:rPr>
                <w:bCs/>
                <w:sz w:val="18"/>
                <w:szCs w:val="18"/>
                <w:lang w:val="ru-RU"/>
              </w:rPr>
            </w:pPr>
          </w:p>
        </w:tc>
        <w:tc>
          <w:tcPr>
            <w:tcW w:w="552" w:type="pct"/>
            <w:vAlign w:val="bottom"/>
          </w:tcPr>
          <w:p w:rsidR="0028162B" w:rsidRPr="001653D8" w:rsidRDefault="0028162B" w:rsidP="00B52688">
            <w:pPr>
              <w:spacing w:before="20" w:after="20"/>
              <w:ind w:right="57"/>
              <w:jc w:val="right"/>
              <w:rPr>
                <w:bCs/>
                <w:sz w:val="18"/>
                <w:szCs w:val="18"/>
                <w:lang w:val="ru-RU"/>
              </w:rPr>
            </w:pPr>
            <w:r w:rsidRPr="001653D8">
              <w:rPr>
                <w:bCs/>
                <w:sz w:val="18"/>
                <w:szCs w:val="18"/>
                <w:lang w:val="ru-RU"/>
              </w:rPr>
              <w:t>-</w:t>
            </w:r>
          </w:p>
        </w:tc>
        <w:tc>
          <w:tcPr>
            <w:tcW w:w="48" w:type="pct"/>
            <w:vAlign w:val="bottom"/>
          </w:tcPr>
          <w:p w:rsidR="0028162B" w:rsidRPr="001653D8" w:rsidRDefault="0028162B" w:rsidP="00B52688">
            <w:pPr>
              <w:spacing w:before="20" w:after="20"/>
              <w:ind w:right="57"/>
              <w:jc w:val="right"/>
              <w:rPr>
                <w:bCs/>
                <w:sz w:val="18"/>
                <w:szCs w:val="18"/>
                <w:lang w:val="ru-RU"/>
              </w:rPr>
            </w:pPr>
          </w:p>
        </w:tc>
        <w:tc>
          <w:tcPr>
            <w:tcW w:w="583" w:type="pct"/>
            <w:vAlign w:val="bottom"/>
          </w:tcPr>
          <w:p w:rsidR="0028162B" w:rsidRPr="001653D8" w:rsidRDefault="0028162B" w:rsidP="00B52688">
            <w:pPr>
              <w:spacing w:before="20" w:after="20"/>
              <w:ind w:right="57"/>
              <w:jc w:val="right"/>
              <w:rPr>
                <w:bCs/>
                <w:sz w:val="18"/>
                <w:szCs w:val="18"/>
                <w:lang w:val="ru-RU"/>
              </w:rPr>
            </w:pPr>
            <w:r w:rsidRPr="001653D8">
              <w:rPr>
                <w:bCs/>
                <w:sz w:val="18"/>
                <w:szCs w:val="18"/>
                <w:lang w:val="ru-RU"/>
              </w:rPr>
              <w:t>-</w:t>
            </w:r>
          </w:p>
        </w:tc>
        <w:tc>
          <w:tcPr>
            <w:tcW w:w="47" w:type="pct"/>
            <w:vAlign w:val="bottom"/>
          </w:tcPr>
          <w:p w:rsidR="0028162B" w:rsidRPr="001653D8" w:rsidRDefault="0028162B" w:rsidP="00B52688">
            <w:pPr>
              <w:spacing w:before="20" w:after="20"/>
              <w:ind w:right="57"/>
              <w:jc w:val="right"/>
              <w:rPr>
                <w:bCs/>
                <w:sz w:val="18"/>
                <w:szCs w:val="18"/>
                <w:lang w:val="ru-RU"/>
              </w:rPr>
            </w:pPr>
          </w:p>
        </w:tc>
        <w:tc>
          <w:tcPr>
            <w:tcW w:w="584" w:type="pct"/>
            <w:vAlign w:val="bottom"/>
          </w:tcPr>
          <w:p w:rsidR="0028162B" w:rsidRPr="001653D8" w:rsidRDefault="0028162B" w:rsidP="00B52688">
            <w:pPr>
              <w:spacing w:before="20" w:after="20"/>
              <w:ind w:right="57"/>
              <w:jc w:val="right"/>
              <w:rPr>
                <w:bCs/>
                <w:sz w:val="18"/>
                <w:szCs w:val="18"/>
                <w:lang w:val="ru-RU"/>
              </w:rPr>
            </w:pPr>
            <w:r w:rsidRPr="001653D8">
              <w:rPr>
                <w:bCs/>
                <w:sz w:val="18"/>
                <w:szCs w:val="18"/>
                <w:lang w:val="ru-RU"/>
              </w:rPr>
              <w:t>-</w:t>
            </w:r>
          </w:p>
        </w:tc>
        <w:tc>
          <w:tcPr>
            <w:tcW w:w="47" w:type="pct"/>
            <w:vAlign w:val="bottom"/>
          </w:tcPr>
          <w:p w:rsidR="0028162B" w:rsidRPr="001653D8" w:rsidRDefault="0028162B" w:rsidP="00B52688">
            <w:pPr>
              <w:spacing w:before="20" w:after="20"/>
              <w:ind w:right="57"/>
              <w:jc w:val="right"/>
              <w:rPr>
                <w:bCs/>
                <w:sz w:val="18"/>
                <w:szCs w:val="18"/>
                <w:lang w:val="ru-RU"/>
              </w:rPr>
            </w:pPr>
          </w:p>
        </w:tc>
        <w:tc>
          <w:tcPr>
            <w:tcW w:w="559" w:type="pct"/>
            <w:vAlign w:val="bottom"/>
          </w:tcPr>
          <w:p w:rsidR="0028162B" w:rsidRPr="001653D8" w:rsidRDefault="006A09EA" w:rsidP="00B52688">
            <w:pPr>
              <w:spacing w:before="20" w:after="20"/>
              <w:ind w:right="57"/>
              <w:jc w:val="right"/>
              <w:rPr>
                <w:bCs/>
                <w:sz w:val="18"/>
                <w:szCs w:val="18"/>
                <w:lang w:val="ru-RU"/>
              </w:rPr>
            </w:pPr>
            <w:r w:rsidRPr="006A09EA">
              <w:rPr>
                <w:bCs/>
                <w:sz w:val="18"/>
                <w:szCs w:val="18"/>
                <w:lang w:val="ru-RU"/>
              </w:rPr>
              <w:t>149 086</w:t>
            </w:r>
          </w:p>
        </w:tc>
      </w:tr>
      <w:tr w:rsidR="00FB287C" w:rsidRPr="00665F18" w:rsidTr="00303AC1">
        <w:trPr>
          <w:cantSplit/>
          <w:trHeight w:val="20"/>
        </w:trPr>
        <w:tc>
          <w:tcPr>
            <w:tcW w:w="1943" w:type="pct"/>
            <w:vAlign w:val="bottom"/>
          </w:tcPr>
          <w:p w:rsidR="00FB287C" w:rsidRPr="00447ECF" w:rsidRDefault="00FB287C" w:rsidP="00B52688">
            <w:pPr>
              <w:pStyle w:val="Tabletext"/>
              <w:spacing w:before="20" w:after="20"/>
              <w:ind w:right="57"/>
              <w:rPr>
                <w:szCs w:val="18"/>
                <w:lang w:val="ru-RU"/>
              </w:rPr>
            </w:pPr>
            <w:r w:rsidRPr="00125394">
              <w:rPr>
                <w:szCs w:val="18"/>
                <w:lang w:val="ru-RU"/>
              </w:rPr>
              <w:t>Основные средства и нематериальные активы</w:t>
            </w:r>
          </w:p>
        </w:tc>
        <w:tc>
          <w:tcPr>
            <w:tcW w:w="587" w:type="pct"/>
            <w:shd w:val="clear" w:color="auto" w:fill="auto"/>
            <w:vAlign w:val="bottom"/>
          </w:tcPr>
          <w:p w:rsidR="00FB287C" w:rsidRPr="00447ECF" w:rsidRDefault="00A92872" w:rsidP="00B52688">
            <w:pPr>
              <w:spacing w:before="20" w:after="20"/>
              <w:ind w:right="57"/>
              <w:jc w:val="right"/>
              <w:rPr>
                <w:bCs/>
                <w:sz w:val="18"/>
                <w:szCs w:val="18"/>
                <w:lang w:val="ru-RU"/>
              </w:rPr>
            </w:pPr>
            <w:r>
              <w:rPr>
                <w:bCs/>
                <w:sz w:val="18"/>
                <w:szCs w:val="18"/>
                <w:lang w:val="ru-RU"/>
              </w:rPr>
              <w:t>1 335 245</w:t>
            </w:r>
          </w:p>
        </w:tc>
        <w:tc>
          <w:tcPr>
            <w:tcW w:w="50" w:type="pct"/>
            <w:shd w:val="clear" w:color="auto" w:fill="auto"/>
            <w:vAlign w:val="bottom"/>
          </w:tcPr>
          <w:p w:rsidR="00FB287C" w:rsidRPr="00447ECF" w:rsidRDefault="00FB287C" w:rsidP="00B52688">
            <w:pPr>
              <w:spacing w:before="20" w:after="20"/>
              <w:ind w:right="57"/>
              <w:jc w:val="right"/>
              <w:rPr>
                <w:bCs/>
                <w:sz w:val="18"/>
                <w:szCs w:val="18"/>
                <w:lang w:val="ru-RU"/>
              </w:rPr>
            </w:pPr>
          </w:p>
        </w:tc>
        <w:tc>
          <w:tcPr>
            <w:tcW w:w="552" w:type="pct"/>
            <w:vAlign w:val="bottom"/>
          </w:tcPr>
          <w:p w:rsidR="00FB287C" w:rsidRPr="00447ECF" w:rsidRDefault="00123A08" w:rsidP="00B52688">
            <w:pPr>
              <w:spacing w:before="20" w:after="20"/>
              <w:ind w:right="57"/>
              <w:jc w:val="right"/>
              <w:rPr>
                <w:bCs/>
                <w:sz w:val="18"/>
                <w:szCs w:val="18"/>
                <w:lang w:val="ru-RU"/>
              </w:rPr>
            </w:pPr>
            <w:r>
              <w:rPr>
                <w:bCs/>
                <w:sz w:val="18"/>
                <w:szCs w:val="18"/>
                <w:lang w:val="ru-RU"/>
              </w:rPr>
              <w:t>-</w:t>
            </w:r>
          </w:p>
        </w:tc>
        <w:tc>
          <w:tcPr>
            <w:tcW w:w="48" w:type="pct"/>
            <w:vAlign w:val="bottom"/>
          </w:tcPr>
          <w:p w:rsidR="00FB287C" w:rsidRPr="00447ECF" w:rsidRDefault="00FB287C" w:rsidP="00B52688">
            <w:pPr>
              <w:spacing w:before="20" w:after="20"/>
              <w:ind w:right="57"/>
              <w:jc w:val="right"/>
              <w:rPr>
                <w:bCs/>
                <w:sz w:val="18"/>
                <w:szCs w:val="18"/>
                <w:lang w:val="ru-RU"/>
              </w:rPr>
            </w:pPr>
          </w:p>
        </w:tc>
        <w:tc>
          <w:tcPr>
            <w:tcW w:w="583" w:type="pct"/>
            <w:vAlign w:val="bottom"/>
          </w:tcPr>
          <w:p w:rsidR="00FB287C" w:rsidRPr="00447ECF" w:rsidRDefault="00123A08" w:rsidP="00B52688">
            <w:pPr>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84" w:type="pct"/>
            <w:vAlign w:val="bottom"/>
          </w:tcPr>
          <w:p w:rsidR="00FB287C" w:rsidRPr="00447ECF" w:rsidRDefault="00123A08" w:rsidP="00B52688">
            <w:pPr>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59" w:type="pct"/>
            <w:vAlign w:val="bottom"/>
          </w:tcPr>
          <w:p w:rsidR="00FB287C" w:rsidRPr="00447ECF" w:rsidRDefault="00A92872" w:rsidP="00B52688">
            <w:pPr>
              <w:spacing w:before="20" w:after="20"/>
              <w:ind w:right="57"/>
              <w:jc w:val="right"/>
              <w:rPr>
                <w:bCs/>
                <w:sz w:val="18"/>
                <w:szCs w:val="18"/>
                <w:lang w:val="ru-RU"/>
              </w:rPr>
            </w:pPr>
            <w:r>
              <w:rPr>
                <w:bCs/>
                <w:sz w:val="18"/>
                <w:szCs w:val="18"/>
                <w:lang w:val="ru-RU"/>
              </w:rPr>
              <w:t>1 335 245</w:t>
            </w:r>
          </w:p>
        </w:tc>
      </w:tr>
      <w:tr w:rsidR="00FB287C" w:rsidRPr="00447ECF" w:rsidTr="00303AC1">
        <w:trPr>
          <w:cantSplit/>
          <w:trHeight w:val="20"/>
        </w:trPr>
        <w:tc>
          <w:tcPr>
            <w:tcW w:w="1943" w:type="pct"/>
            <w:vAlign w:val="bottom"/>
          </w:tcPr>
          <w:p w:rsidR="00FB287C" w:rsidRPr="00447ECF" w:rsidRDefault="00FB287C" w:rsidP="00B52688">
            <w:pPr>
              <w:pStyle w:val="Tabletext"/>
              <w:keepNext/>
              <w:spacing w:before="20" w:after="20"/>
              <w:ind w:right="57"/>
              <w:rPr>
                <w:szCs w:val="18"/>
                <w:lang w:val="ru-RU"/>
              </w:rPr>
            </w:pPr>
            <w:r w:rsidRPr="00125394">
              <w:rPr>
                <w:szCs w:val="18"/>
                <w:lang w:val="ru-RU"/>
              </w:rPr>
              <w:t>Прочие активы</w:t>
            </w:r>
          </w:p>
        </w:tc>
        <w:tc>
          <w:tcPr>
            <w:tcW w:w="587" w:type="pct"/>
            <w:tcBorders>
              <w:bottom w:val="single" w:sz="4" w:space="0" w:color="auto"/>
            </w:tcBorders>
            <w:shd w:val="clear" w:color="auto" w:fill="auto"/>
            <w:vAlign w:val="bottom"/>
          </w:tcPr>
          <w:p w:rsidR="00FB287C" w:rsidRPr="00447ECF" w:rsidRDefault="005411A7" w:rsidP="00B52688">
            <w:pPr>
              <w:keepNext/>
              <w:spacing w:before="20" w:after="20"/>
              <w:ind w:right="57"/>
              <w:jc w:val="right"/>
              <w:rPr>
                <w:bCs/>
                <w:sz w:val="18"/>
                <w:szCs w:val="18"/>
                <w:lang w:val="ru-RU"/>
              </w:rPr>
            </w:pPr>
            <w:r>
              <w:rPr>
                <w:bCs/>
                <w:sz w:val="18"/>
                <w:szCs w:val="18"/>
                <w:lang w:val="ru-RU"/>
              </w:rPr>
              <w:t>83 515</w:t>
            </w:r>
          </w:p>
        </w:tc>
        <w:tc>
          <w:tcPr>
            <w:tcW w:w="50" w:type="pct"/>
            <w:shd w:val="clear" w:color="auto" w:fill="auto"/>
            <w:vAlign w:val="bottom"/>
          </w:tcPr>
          <w:p w:rsidR="00FB287C" w:rsidRPr="00447ECF" w:rsidRDefault="00FB287C" w:rsidP="00B52688">
            <w:pPr>
              <w:keepNext/>
              <w:spacing w:before="20" w:after="20"/>
              <w:ind w:right="57"/>
              <w:jc w:val="right"/>
              <w:rPr>
                <w:bCs/>
                <w:sz w:val="18"/>
                <w:szCs w:val="18"/>
                <w:lang w:val="ru-RU"/>
              </w:rPr>
            </w:pPr>
          </w:p>
        </w:tc>
        <w:tc>
          <w:tcPr>
            <w:tcW w:w="552" w:type="pct"/>
            <w:tcBorders>
              <w:bottom w:val="single" w:sz="4" w:space="0" w:color="auto"/>
            </w:tcBorders>
            <w:vAlign w:val="bottom"/>
          </w:tcPr>
          <w:p w:rsidR="00FB287C" w:rsidRPr="00447ECF" w:rsidRDefault="00A92872" w:rsidP="00B52688">
            <w:pPr>
              <w:keepNext/>
              <w:spacing w:before="20" w:after="20"/>
              <w:ind w:right="57"/>
              <w:jc w:val="right"/>
              <w:rPr>
                <w:bCs/>
                <w:sz w:val="18"/>
                <w:szCs w:val="18"/>
                <w:lang w:val="ru-RU"/>
              </w:rPr>
            </w:pPr>
            <w:r>
              <w:rPr>
                <w:bCs/>
                <w:sz w:val="18"/>
                <w:szCs w:val="18"/>
                <w:lang w:val="ru-RU"/>
              </w:rPr>
              <w:t>169 026</w:t>
            </w:r>
          </w:p>
        </w:tc>
        <w:tc>
          <w:tcPr>
            <w:tcW w:w="48" w:type="pct"/>
            <w:vAlign w:val="bottom"/>
          </w:tcPr>
          <w:p w:rsidR="00FB287C" w:rsidRPr="00447ECF" w:rsidRDefault="00FB287C" w:rsidP="00B52688">
            <w:pPr>
              <w:keepNext/>
              <w:spacing w:before="20" w:after="20"/>
              <w:ind w:right="57"/>
              <w:jc w:val="right"/>
              <w:rPr>
                <w:bCs/>
                <w:sz w:val="18"/>
                <w:szCs w:val="18"/>
                <w:lang w:val="ru-RU"/>
              </w:rPr>
            </w:pPr>
          </w:p>
        </w:tc>
        <w:tc>
          <w:tcPr>
            <w:tcW w:w="583" w:type="pct"/>
            <w:tcBorders>
              <w:bottom w:val="single" w:sz="4" w:space="0" w:color="auto"/>
            </w:tcBorders>
            <w:vAlign w:val="bottom"/>
          </w:tcPr>
          <w:p w:rsidR="00FB287C" w:rsidRPr="00447ECF" w:rsidRDefault="00A92872" w:rsidP="00B52688">
            <w:pPr>
              <w:keepNext/>
              <w:spacing w:before="20" w:after="20"/>
              <w:ind w:right="57"/>
              <w:jc w:val="right"/>
              <w:rPr>
                <w:bCs/>
                <w:sz w:val="18"/>
                <w:szCs w:val="18"/>
                <w:lang w:val="ru-RU"/>
              </w:rPr>
            </w:pPr>
            <w:r>
              <w:rPr>
                <w:bCs/>
                <w:sz w:val="18"/>
                <w:szCs w:val="18"/>
                <w:lang w:val="ru-RU"/>
              </w:rPr>
              <w:t>8 461</w:t>
            </w:r>
          </w:p>
        </w:tc>
        <w:tc>
          <w:tcPr>
            <w:tcW w:w="47" w:type="pct"/>
            <w:vAlign w:val="bottom"/>
          </w:tcPr>
          <w:p w:rsidR="00FB287C" w:rsidRPr="00447ECF" w:rsidRDefault="00FB287C" w:rsidP="00B52688">
            <w:pPr>
              <w:keepNext/>
              <w:spacing w:before="20" w:after="20"/>
              <w:ind w:right="57"/>
              <w:jc w:val="right"/>
              <w:rPr>
                <w:bCs/>
                <w:sz w:val="18"/>
                <w:szCs w:val="18"/>
                <w:lang w:val="ru-RU"/>
              </w:rPr>
            </w:pPr>
          </w:p>
        </w:tc>
        <w:tc>
          <w:tcPr>
            <w:tcW w:w="584" w:type="pct"/>
            <w:tcBorders>
              <w:bottom w:val="single" w:sz="4" w:space="0" w:color="auto"/>
            </w:tcBorders>
            <w:vAlign w:val="bottom"/>
          </w:tcPr>
          <w:p w:rsidR="00FB287C" w:rsidRPr="00447ECF" w:rsidRDefault="00A92872" w:rsidP="00B52688">
            <w:pPr>
              <w:keepNext/>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keepNext/>
              <w:spacing w:before="20" w:after="20"/>
              <w:ind w:right="57"/>
              <w:jc w:val="right"/>
              <w:rPr>
                <w:bCs/>
                <w:sz w:val="18"/>
                <w:szCs w:val="18"/>
                <w:lang w:val="ru-RU"/>
              </w:rPr>
            </w:pPr>
          </w:p>
        </w:tc>
        <w:tc>
          <w:tcPr>
            <w:tcW w:w="559" w:type="pct"/>
            <w:tcBorders>
              <w:bottom w:val="single" w:sz="4" w:space="0" w:color="auto"/>
            </w:tcBorders>
            <w:vAlign w:val="bottom"/>
          </w:tcPr>
          <w:p w:rsidR="00FB287C" w:rsidRPr="00447ECF" w:rsidRDefault="005411A7" w:rsidP="00B52688">
            <w:pPr>
              <w:keepNext/>
              <w:spacing w:before="20" w:after="20"/>
              <w:ind w:right="57"/>
              <w:jc w:val="right"/>
              <w:rPr>
                <w:bCs/>
                <w:sz w:val="18"/>
                <w:szCs w:val="18"/>
                <w:lang w:val="ru-RU"/>
              </w:rPr>
            </w:pPr>
            <w:r>
              <w:rPr>
                <w:bCs/>
                <w:sz w:val="18"/>
                <w:szCs w:val="18"/>
                <w:lang w:val="ru-RU"/>
              </w:rPr>
              <w:t>261 002</w:t>
            </w:r>
          </w:p>
        </w:tc>
      </w:tr>
      <w:tr w:rsidR="00FB287C" w:rsidRPr="00447ECF" w:rsidTr="00303AC1">
        <w:trPr>
          <w:cantSplit/>
          <w:trHeight w:val="20"/>
        </w:trPr>
        <w:tc>
          <w:tcPr>
            <w:tcW w:w="1943" w:type="pct"/>
            <w:vAlign w:val="bottom"/>
          </w:tcPr>
          <w:p w:rsidR="00FB287C" w:rsidRPr="00447ECF" w:rsidRDefault="00FB287C" w:rsidP="00B52688">
            <w:pPr>
              <w:pStyle w:val="Tabletext"/>
              <w:keepNext/>
              <w:spacing w:before="20" w:after="20"/>
              <w:ind w:right="57"/>
              <w:rPr>
                <w:b/>
                <w:szCs w:val="18"/>
                <w:lang w:val="ru-RU"/>
              </w:rPr>
            </w:pPr>
            <w:r w:rsidRPr="00125394">
              <w:rPr>
                <w:rStyle w:val="aff2"/>
                <w:szCs w:val="18"/>
              </w:rPr>
              <w:t>Всего беспроцентных активов</w:t>
            </w:r>
          </w:p>
        </w:tc>
        <w:tc>
          <w:tcPr>
            <w:tcW w:w="587" w:type="pct"/>
            <w:tcBorders>
              <w:top w:val="single" w:sz="4" w:space="0" w:color="auto"/>
              <w:bottom w:val="single" w:sz="4" w:space="0" w:color="auto"/>
            </w:tcBorders>
            <w:shd w:val="clear" w:color="auto" w:fill="auto"/>
            <w:vAlign w:val="bottom"/>
          </w:tcPr>
          <w:p w:rsidR="00FB287C" w:rsidRPr="001653D8" w:rsidRDefault="00D92172">
            <w:pPr>
              <w:keepNext/>
              <w:spacing w:before="20" w:after="20"/>
              <w:ind w:right="57"/>
              <w:jc w:val="right"/>
              <w:rPr>
                <w:b/>
                <w:bCs/>
                <w:sz w:val="18"/>
                <w:szCs w:val="18"/>
                <w:lang w:val="ru-RU"/>
              </w:rPr>
            </w:pPr>
            <w:r w:rsidRPr="001653D8">
              <w:rPr>
                <w:b/>
                <w:bCs/>
                <w:sz w:val="18"/>
                <w:szCs w:val="18"/>
                <w:lang w:val="ru-RU"/>
              </w:rPr>
              <w:t>6 876 430</w:t>
            </w:r>
          </w:p>
        </w:tc>
        <w:tc>
          <w:tcPr>
            <w:tcW w:w="50" w:type="pct"/>
            <w:shd w:val="clear" w:color="auto" w:fill="auto"/>
            <w:vAlign w:val="bottom"/>
          </w:tcPr>
          <w:p w:rsidR="00FB287C" w:rsidRPr="00447ECF" w:rsidRDefault="00FB287C" w:rsidP="00B52688">
            <w:pPr>
              <w:keepNext/>
              <w:spacing w:before="20" w:after="20"/>
              <w:ind w:right="57"/>
              <w:jc w:val="right"/>
              <w:rPr>
                <w:b/>
                <w:bCs/>
                <w:sz w:val="18"/>
                <w:szCs w:val="18"/>
                <w:lang w:val="ru-RU"/>
              </w:rPr>
            </w:pPr>
          </w:p>
        </w:tc>
        <w:tc>
          <w:tcPr>
            <w:tcW w:w="552" w:type="pct"/>
            <w:tcBorders>
              <w:top w:val="single" w:sz="4" w:space="0" w:color="auto"/>
              <w:bottom w:val="single" w:sz="4" w:space="0" w:color="auto"/>
            </w:tcBorders>
            <w:vAlign w:val="bottom"/>
          </w:tcPr>
          <w:p w:rsidR="00FB287C" w:rsidRPr="00447ECF" w:rsidRDefault="00A92872" w:rsidP="00B52688">
            <w:pPr>
              <w:keepNext/>
              <w:spacing w:before="20" w:after="20"/>
              <w:ind w:right="57"/>
              <w:jc w:val="right"/>
              <w:rPr>
                <w:b/>
                <w:bCs/>
                <w:sz w:val="18"/>
                <w:szCs w:val="18"/>
                <w:lang w:val="ru-RU"/>
              </w:rPr>
            </w:pPr>
            <w:r>
              <w:rPr>
                <w:b/>
                <w:bCs/>
                <w:sz w:val="18"/>
                <w:szCs w:val="18"/>
                <w:lang w:val="ru-RU"/>
              </w:rPr>
              <w:t>412 515</w:t>
            </w:r>
          </w:p>
        </w:tc>
        <w:tc>
          <w:tcPr>
            <w:tcW w:w="48" w:type="pct"/>
            <w:vAlign w:val="bottom"/>
          </w:tcPr>
          <w:p w:rsidR="00FB287C" w:rsidRPr="00447ECF" w:rsidRDefault="00FB287C" w:rsidP="00B52688">
            <w:pPr>
              <w:keepNext/>
              <w:spacing w:before="20" w:after="20"/>
              <w:ind w:right="57"/>
              <w:jc w:val="right"/>
              <w:rPr>
                <w:b/>
                <w:bCs/>
                <w:sz w:val="18"/>
                <w:szCs w:val="18"/>
                <w:lang w:val="ru-RU"/>
              </w:rPr>
            </w:pPr>
          </w:p>
        </w:tc>
        <w:tc>
          <w:tcPr>
            <w:tcW w:w="583" w:type="pct"/>
            <w:tcBorders>
              <w:top w:val="single" w:sz="4" w:space="0" w:color="auto"/>
              <w:bottom w:val="single" w:sz="4" w:space="0" w:color="auto"/>
            </w:tcBorders>
            <w:vAlign w:val="bottom"/>
          </w:tcPr>
          <w:p w:rsidR="00FB287C" w:rsidRPr="00447ECF" w:rsidRDefault="00A92872" w:rsidP="00B52688">
            <w:pPr>
              <w:keepNext/>
              <w:spacing w:before="20" w:after="20"/>
              <w:ind w:right="57"/>
              <w:jc w:val="right"/>
              <w:rPr>
                <w:b/>
                <w:bCs/>
                <w:sz w:val="18"/>
                <w:szCs w:val="18"/>
                <w:lang w:val="ru-RU"/>
              </w:rPr>
            </w:pPr>
            <w:r>
              <w:rPr>
                <w:b/>
                <w:bCs/>
                <w:sz w:val="18"/>
                <w:szCs w:val="18"/>
                <w:lang w:val="ru-RU"/>
              </w:rPr>
              <w:t>1 242 148</w:t>
            </w:r>
          </w:p>
        </w:tc>
        <w:tc>
          <w:tcPr>
            <w:tcW w:w="47" w:type="pct"/>
            <w:vAlign w:val="bottom"/>
          </w:tcPr>
          <w:p w:rsidR="00FB287C" w:rsidRPr="00447ECF" w:rsidRDefault="00FB287C" w:rsidP="00B52688">
            <w:pPr>
              <w:keepNext/>
              <w:spacing w:before="20" w:after="20"/>
              <w:ind w:right="57"/>
              <w:jc w:val="right"/>
              <w:rPr>
                <w:b/>
                <w:bCs/>
                <w:sz w:val="18"/>
                <w:szCs w:val="18"/>
                <w:lang w:val="ru-RU"/>
              </w:rPr>
            </w:pPr>
          </w:p>
        </w:tc>
        <w:tc>
          <w:tcPr>
            <w:tcW w:w="584" w:type="pct"/>
            <w:tcBorders>
              <w:top w:val="single" w:sz="4" w:space="0" w:color="auto"/>
              <w:bottom w:val="single" w:sz="4" w:space="0" w:color="auto"/>
            </w:tcBorders>
            <w:vAlign w:val="bottom"/>
          </w:tcPr>
          <w:p w:rsidR="00FB287C" w:rsidRPr="00447ECF" w:rsidRDefault="00A92872" w:rsidP="00B52688">
            <w:pPr>
              <w:keepNext/>
              <w:spacing w:before="20" w:after="20"/>
              <w:ind w:right="57"/>
              <w:jc w:val="right"/>
              <w:rPr>
                <w:b/>
                <w:bCs/>
                <w:sz w:val="18"/>
                <w:szCs w:val="18"/>
                <w:lang w:val="ru-RU"/>
              </w:rPr>
            </w:pPr>
            <w:r>
              <w:rPr>
                <w:b/>
                <w:bCs/>
                <w:sz w:val="18"/>
                <w:szCs w:val="18"/>
                <w:lang w:val="ru-RU"/>
              </w:rPr>
              <w:t>46 823</w:t>
            </w:r>
          </w:p>
        </w:tc>
        <w:tc>
          <w:tcPr>
            <w:tcW w:w="47" w:type="pct"/>
            <w:vAlign w:val="bottom"/>
          </w:tcPr>
          <w:p w:rsidR="00FB287C" w:rsidRPr="00447ECF" w:rsidRDefault="00FB287C" w:rsidP="00B52688">
            <w:pPr>
              <w:keepNext/>
              <w:spacing w:before="20" w:after="20"/>
              <w:ind w:right="57"/>
              <w:jc w:val="right"/>
              <w:rPr>
                <w:b/>
                <w:bCs/>
                <w:sz w:val="18"/>
                <w:szCs w:val="18"/>
                <w:lang w:val="ru-RU"/>
              </w:rPr>
            </w:pPr>
          </w:p>
        </w:tc>
        <w:tc>
          <w:tcPr>
            <w:tcW w:w="559" w:type="pct"/>
            <w:tcBorders>
              <w:top w:val="single" w:sz="4" w:space="0" w:color="auto"/>
              <w:bottom w:val="single" w:sz="4" w:space="0" w:color="auto"/>
            </w:tcBorders>
            <w:vAlign w:val="bottom"/>
          </w:tcPr>
          <w:p w:rsidR="00FB287C" w:rsidRPr="001653D8" w:rsidRDefault="00D92172">
            <w:pPr>
              <w:keepNext/>
              <w:spacing w:before="20" w:after="20"/>
              <w:ind w:right="57"/>
              <w:jc w:val="right"/>
              <w:rPr>
                <w:b/>
                <w:bCs/>
                <w:sz w:val="18"/>
                <w:szCs w:val="18"/>
                <w:lang w:val="ru-RU"/>
              </w:rPr>
            </w:pPr>
            <w:r w:rsidRPr="001653D8">
              <w:rPr>
                <w:b/>
                <w:bCs/>
                <w:sz w:val="18"/>
                <w:szCs w:val="18"/>
                <w:lang w:val="ru-RU"/>
              </w:rPr>
              <w:t>8 577 916</w:t>
            </w:r>
          </w:p>
        </w:tc>
      </w:tr>
      <w:tr w:rsidR="00342742" w:rsidRPr="00447ECF" w:rsidTr="00303AC1">
        <w:trPr>
          <w:cantSplit/>
          <w:trHeight w:val="20"/>
        </w:trPr>
        <w:tc>
          <w:tcPr>
            <w:tcW w:w="1943" w:type="pct"/>
            <w:vAlign w:val="bottom"/>
          </w:tcPr>
          <w:p w:rsidR="00342742" w:rsidRPr="00447ECF" w:rsidRDefault="00342742" w:rsidP="00342742">
            <w:pPr>
              <w:pStyle w:val="Tabletext"/>
              <w:keepNext/>
              <w:spacing w:before="20" w:after="20"/>
              <w:ind w:right="57"/>
              <w:rPr>
                <w:b/>
                <w:szCs w:val="18"/>
                <w:lang w:val="ru-RU"/>
              </w:rPr>
            </w:pPr>
            <w:r w:rsidRPr="00125394">
              <w:rPr>
                <w:b/>
                <w:szCs w:val="18"/>
                <w:lang w:val="ru-RU"/>
              </w:rPr>
              <w:t>Всего активов</w:t>
            </w:r>
          </w:p>
        </w:tc>
        <w:tc>
          <w:tcPr>
            <w:tcW w:w="587" w:type="pct"/>
            <w:tcBorders>
              <w:top w:val="single" w:sz="4" w:space="0" w:color="auto"/>
              <w:bottom w:val="double" w:sz="4" w:space="0" w:color="auto"/>
            </w:tcBorders>
            <w:shd w:val="clear" w:color="auto" w:fill="auto"/>
            <w:vAlign w:val="bottom"/>
          </w:tcPr>
          <w:p w:rsidR="00342742" w:rsidRPr="001653D8" w:rsidRDefault="00D92172">
            <w:pPr>
              <w:keepNext/>
              <w:spacing w:before="20" w:after="20"/>
              <w:ind w:right="57"/>
              <w:jc w:val="right"/>
              <w:rPr>
                <w:b/>
                <w:sz w:val="18"/>
                <w:szCs w:val="18"/>
                <w:lang w:val="ru-RU"/>
              </w:rPr>
            </w:pPr>
            <w:r w:rsidRPr="001653D8">
              <w:rPr>
                <w:b/>
                <w:sz w:val="18"/>
                <w:szCs w:val="18"/>
                <w:lang w:val="ru-RU"/>
              </w:rPr>
              <w:t>21 981 032</w:t>
            </w:r>
          </w:p>
        </w:tc>
        <w:tc>
          <w:tcPr>
            <w:tcW w:w="50" w:type="pct"/>
            <w:shd w:val="clear" w:color="auto" w:fill="auto"/>
            <w:vAlign w:val="bottom"/>
          </w:tcPr>
          <w:p w:rsidR="00342742" w:rsidRPr="00447ECF" w:rsidRDefault="00342742" w:rsidP="00342742">
            <w:pPr>
              <w:keepNext/>
              <w:spacing w:before="20" w:after="20"/>
              <w:ind w:right="57"/>
              <w:jc w:val="right"/>
              <w:rPr>
                <w:b/>
                <w:bCs/>
                <w:sz w:val="18"/>
                <w:szCs w:val="18"/>
                <w:lang w:val="ru-RU"/>
              </w:rPr>
            </w:pPr>
          </w:p>
        </w:tc>
        <w:tc>
          <w:tcPr>
            <w:tcW w:w="552" w:type="pct"/>
            <w:tcBorders>
              <w:top w:val="single" w:sz="4" w:space="0" w:color="auto"/>
              <w:bottom w:val="double" w:sz="4" w:space="0" w:color="auto"/>
            </w:tcBorders>
            <w:vAlign w:val="bottom"/>
          </w:tcPr>
          <w:p w:rsidR="00342742" w:rsidRPr="00447ECF" w:rsidRDefault="00342742" w:rsidP="00342742">
            <w:pPr>
              <w:keepNext/>
              <w:spacing w:before="20" w:after="20"/>
              <w:ind w:right="57"/>
              <w:jc w:val="right"/>
              <w:rPr>
                <w:b/>
                <w:bCs/>
                <w:sz w:val="18"/>
                <w:szCs w:val="18"/>
                <w:lang w:val="ru-RU"/>
              </w:rPr>
            </w:pPr>
            <w:r>
              <w:rPr>
                <w:b/>
                <w:bCs/>
                <w:sz w:val="18"/>
                <w:szCs w:val="18"/>
                <w:lang w:val="ru-RU"/>
              </w:rPr>
              <w:t>639 075</w:t>
            </w:r>
          </w:p>
        </w:tc>
        <w:tc>
          <w:tcPr>
            <w:tcW w:w="48" w:type="pct"/>
            <w:vAlign w:val="bottom"/>
          </w:tcPr>
          <w:p w:rsidR="00342742" w:rsidRPr="00447ECF" w:rsidRDefault="00342742" w:rsidP="00342742">
            <w:pPr>
              <w:keepNext/>
              <w:spacing w:before="20" w:after="20"/>
              <w:ind w:right="57"/>
              <w:jc w:val="right"/>
              <w:rPr>
                <w:b/>
                <w:bCs/>
                <w:sz w:val="18"/>
                <w:szCs w:val="18"/>
                <w:lang w:val="ru-RU"/>
              </w:rPr>
            </w:pPr>
          </w:p>
        </w:tc>
        <w:tc>
          <w:tcPr>
            <w:tcW w:w="583" w:type="pct"/>
            <w:tcBorders>
              <w:top w:val="single" w:sz="4" w:space="0" w:color="auto"/>
              <w:bottom w:val="double" w:sz="4" w:space="0" w:color="auto"/>
            </w:tcBorders>
            <w:vAlign w:val="bottom"/>
          </w:tcPr>
          <w:p w:rsidR="00342742" w:rsidRPr="00447ECF" w:rsidRDefault="00342742" w:rsidP="00342742">
            <w:pPr>
              <w:keepNext/>
              <w:spacing w:before="20" w:after="20"/>
              <w:ind w:right="57"/>
              <w:jc w:val="right"/>
              <w:rPr>
                <w:b/>
                <w:bCs/>
                <w:sz w:val="18"/>
                <w:szCs w:val="18"/>
                <w:lang w:val="ru-RU"/>
              </w:rPr>
            </w:pPr>
            <w:r>
              <w:rPr>
                <w:b/>
                <w:bCs/>
                <w:sz w:val="18"/>
                <w:szCs w:val="18"/>
                <w:lang w:val="ru-RU"/>
              </w:rPr>
              <w:t>2 255 478</w:t>
            </w:r>
          </w:p>
        </w:tc>
        <w:tc>
          <w:tcPr>
            <w:tcW w:w="47" w:type="pct"/>
            <w:vAlign w:val="bottom"/>
          </w:tcPr>
          <w:p w:rsidR="00342742" w:rsidRPr="00447ECF" w:rsidRDefault="00342742" w:rsidP="00342742">
            <w:pPr>
              <w:keepNext/>
              <w:spacing w:before="20" w:after="20"/>
              <w:ind w:right="57"/>
              <w:jc w:val="right"/>
              <w:rPr>
                <w:b/>
                <w:bCs/>
                <w:sz w:val="18"/>
                <w:szCs w:val="18"/>
                <w:lang w:val="ru-RU"/>
              </w:rPr>
            </w:pPr>
          </w:p>
        </w:tc>
        <w:tc>
          <w:tcPr>
            <w:tcW w:w="584" w:type="pct"/>
            <w:tcBorders>
              <w:top w:val="single" w:sz="4" w:space="0" w:color="auto"/>
              <w:bottom w:val="double" w:sz="4" w:space="0" w:color="auto"/>
            </w:tcBorders>
            <w:vAlign w:val="bottom"/>
          </w:tcPr>
          <w:p w:rsidR="00342742" w:rsidRPr="00447ECF" w:rsidRDefault="00342742" w:rsidP="00342742">
            <w:pPr>
              <w:keepNext/>
              <w:spacing w:before="20" w:after="20"/>
              <w:ind w:right="57"/>
              <w:jc w:val="right"/>
              <w:rPr>
                <w:b/>
                <w:bCs/>
                <w:sz w:val="18"/>
                <w:szCs w:val="18"/>
                <w:lang w:val="ru-RU"/>
              </w:rPr>
            </w:pPr>
            <w:r>
              <w:rPr>
                <w:b/>
                <w:bCs/>
                <w:sz w:val="18"/>
                <w:szCs w:val="18"/>
                <w:lang w:val="ru-RU"/>
              </w:rPr>
              <w:t>46 823</w:t>
            </w:r>
          </w:p>
        </w:tc>
        <w:tc>
          <w:tcPr>
            <w:tcW w:w="47" w:type="pct"/>
            <w:vAlign w:val="bottom"/>
          </w:tcPr>
          <w:p w:rsidR="00342742" w:rsidRPr="00447ECF" w:rsidRDefault="00342742" w:rsidP="00342742">
            <w:pPr>
              <w:keepNext/>
              <w:spacing w:before="20" w:after="20"/>
              <w:ind w:right="57"/>
              <w:jc w:val="right"/>
              <w:rPr>
                <w:b/>
                <w:bCs/>
                <w:sz w:val="18"/>
                <w:szCs w:val="18"/>
                <w:lang w:val="ru-RU"/>
              </w:rPr>
            </w:pPr>
          </w:p>
        </w:tc>
        <w:tc>
          <w:tcPr>
            <w:tcW w:w="559" w:type="pct"/>
            <w:tcBorders>
              <w:top w:val="single" w:sz="4" w:space="0" w:color="auto"/>
              <w:bottom w:val="double" w:sz="4" w:space="0" w:color="auto"/>
            </w:tcBorders>
            <w:vAlign w:val="bottom"/>
          </w:tcPr>
          <w:p w:rsidR="00342742" w:rsidRPr="001653D8" w:rsidRDefault="00D92172">
            <w:pPr>
              <w:keepNext/>
              <w:spacing w:before="20" w:after="20"/>
              <w:ind w:right="57"/>
              <w:jc w:val="right"/>
              <w:rPr>
                <w:b/>
                <w:bCs/>
                <w:sz w:val="18"/>
                <w:szCs w:val="18"/>
                <w:lang w:val="ru-RU"/>
              </w:rPr>
            </w:pPr>
            <w:r w:rsidRPr="001653D8">
              <w:rPr>
                <w:b/>
                <w:bCs/>
                <w:sz w:val="18"/>
                <w:szCs w:val="18"/>
                <w:lang w:val="ru-RU"/>
              </w:rPr>
              <w:t>24 922 408</w:t>
            </w:r>
          </w:p>
        </w:tc>
      </w:tr>
      <w:tr w:rsidR="00FB287C" w:rsidRPr="00447ECF" w:rsidTr="00303AC1">
        <w:trPr>
          <w:cantSplit/>
          <w:trHeight w:val="20"/>
        </w:trPr>
        <w:tc>
          <w:tcPr>
            <w:tcW w:w="1943" w:type="pct"/>
            <w:vAlign w:val="bottom"/>
          </w:tcPr>
          <w:p w:rsidR="00FB287C" w:rsidRPr="00447ECF" w:rsidRDefault="00FB287C" w:rsidP="00B52688">
            <w:pPr>
              <w:pStyle w:val="Tabletext"/>
              <w:spacing w:before="20" w:after="20"/>
              <w:ind w:right="57"/>
              <w:rPr>
                <w:szCs w:val="18"/>
                <w:lang w:val="ru-RU"/>
              </w:rPr>
            </w:pPr>
          </w:p>
        </w:tc>
        <w:tc>
          <w:tcPr>
            <w:tcW w:w="587" w:type="pct"/>
            <w:tcBorders>
              <w:top w:val="double" w:sz="4" w:space="0" w:color="auto"/>
            </w:tcBorders>
            <w:vAlign w:val="bottom"/>
          </w:tcPr>
          <w:p w:rsidR="00FB287C" w:rsidRPr="00447ECF" w:rsidRDefault="00FB287C" w:rsidP="00B52688">
            <w:pPr>
              <w:pStyle w:val="Tabletext"/>
              <w:spacing w:before="20" w:after="20"/>
              <w:ind w:right="57"/>
              <w:jc w:val="right"/>
              <w:rPr>
                <w:szCs w:val="18"/>
                <w:lang w:val="ru-RU"/>
              </w:rPr>
            </w:pPr>
          </w:p>
        </w:tc>
        <w:tc>
          <w:tcPr>
            <w:tcW w:w="50" w:type="pct"/>
            <w:vAlign w:val="bottom"/>
          </w:tcPr>
          <w:p w:rsidR="00FB287C" w:rsidRPr="00447ECF" w:rsidRDefault="00FB287C" w:rsidP="00B52688">
            <w:pPr>
              <w:pStyle w:val="Tabletext"/>
              <w:spacing w:before="20" w:after="20"/>
              <w:ind w:right="57"/>
              <w:jc w:val="right"/>
              <w:rPr>
                <w:szCs w:val="18"/>
                <w:lang w:val="ru-RU"/>
              </w:rPr>
            </w:pPr>
          </w:p>
        </w:tc>
        <w:tc>
          <w:tcPr>
            <w:tcW w:w="552" w:type="pct"/>
            <w:tcBorders>
              <w:top w:val="double" w:sz="4" w:space="0" w:color="auto"/>
            </w:tcBorders>
            <w:vAlign w:val="bottom"/>
          </w:tcPr>
          <w:p w:rsidR="00FB287C" w:rsidRPr="00447ECF" w:rsidRDefault="00FB287C" w:rsidP="00B52688">
            <w:pPr>
              <w:pStyle w:val="Tabletext"/>
              <w:spacing w:before="20" w:after="20"/>
              <w:ind w:right="57"/>
              <w:jc w:val="right"/>
              <w:rPr>
                <w:szCs w:val="18"/>
                <w:lang w:val="ru-RU"/>
              </w:rPr>
            </w:pPr>
          </w:p>
        </w:tc>
        <w:tc>
          <w:tcPr>
            <w:tcW w:w="48" w:type="pct"/>
            <w:vAlign w:val="bottom"/>
          </w:tcPr>
          <w:p w:rsidR="00FB287C" w:rsidRPr="00447ECF" w:rsidRDefault="00FB287C" w:rsidP="00B52688">
            <w:pPr>
              <w:pStyle w:val="Tabletext"/>
              <w:spacing w:before="20" w:after="20"/>
              <w:ind w:right="57"/>
              <w:jc w:val="right"/>
              <w:rPr>
                <w:szCs w:val="18"/>
                <w:lang w:val="ru-RU"/>
              </w:rPr>
            </w:pPr>
          </w:p>
        </w:tc>
        <w:tc>
          <w:tcPr>
            <w:tcW w:w="583" w:type="pct"/>
            <w:tcBorders>
              <w:top w:val="double" w:sz="4" w:space="0" w:color="auto"/>
            </w:tcBorders>
            <w:vAlign w:val="bottom"/>
          </w:tcPr>
          <w:p w:rsidR="00FB287C" w:rsidRPr="00447ECF" w:rsidRDefault="00FB287C" w:rsidP="00B52688">
            <w:pPr>
              <w:pStyle w:val="Tabletext"/>
              <w:spacing w:before="20" w:after="20"/>
              <w:ind w:right="57"/>
              <w:jc w:val="right"/>
              <w:rPr>
                <w:szCs w:val="18"/>
                <w:lang w:val="ru-RU"/>
              </w:rPr>
            </w:pPr>
          </w:p>
        </w:tc>
        <w:tc>
          <w:tcPr>
            <w:tcW w:w="47" w:type="pct"/>
            <w:vAlign w:val="bottom"/>
          </w:tcPr>
          <w:p w:rsidR="00FB287C" w:rsidRPr="00447ECF" w:rsidRDefault="00FB287C" w:rsidP="00B52688">
            <w:pPr>
              <w:pStyle w:val="Tabletext"/>
              <w:spacing w:before="20" w:after="20"/>
              <w:ind w:right="57"/>
              <w:jc w:val="right"/>
              <w:rPr>
                <w:szCs w:val="18"/>
                <w:lang w:val="ru-RU"/>
              </w:rPr>
            </w:pPr>
          </w:p>
        </w:tc>
        <w:tc>
          <w:tcPr>
            <w:tcW w:w="584" w:type="pct"/>
            <w:tcBorders>
              <w:top w:val="double" w:sz="4" w:space="0" w:color="auto"/>
            </w:tcBorders>
            <w:vAlign w:val="bottom"/>
          </w:tcPr>
          <w:p w:rsidR="00FB287C" w:rsidRPr="00447ECF" w:rsidRDefault="00FB287C" w:rsidP="00B52688">
            <w:pPr>
              <w:pStyle w:val="Tabletext"/>
              <w:spacing w:before="20" w:after="20"/>
              <w:ind w:right="57"/>
              <w:jc w:val="right"/>
              <w:rPr>
                <w:szCs w:val="18"/>
                <w:lang w:val="ru-RU"/>
              </w:rPr>
            </w:pPr>
          </w:p>
        </w:tc>
        <w:tc>
          <w:tcPr>
            <w:tcW w:w="47" w:type="pct"/>
            <w:vAlign w:val="bottom"/>
          </w:tcPr>
          <w:p w:rsidR="00FB287C" w:rsidRPr="00447ECF" w:rsidRDefault="00FB287C" w:rsidP="00B52688">
            <w:pPr>
              <w:pStyle w:val="Tabletext"/>
              <w:spacing w:before="20" w:after="20"/>
              <w:ind w:right="57"/>
              <w:jc w:val="right"/>
              <w:rPr>
                <w:szCs w:val="18"/>
                <w:lang w:val="ru-RU"/>
              </w:rPr>
            </w:pPr>
          </w:p>
        </w:tc>
        <w:tc>
          <w:tcPr>
            <w:tcW w:w="559" w:type="pct"/>
            <w:tcBorders>
              <w:top w:val="double" w:sz="4" w:space="0" w:color="auto"/>
            </w:tcBorders>
            <w:vAlign w:val="bottom"/>
          </w:tcPr>
          <w:p w:rsidR="00FB287C" w:rsidRPr="00447ECF" w:rsidRDefault="00FB287C" w:rsidP="00B52688">
            <w:pPr>
              <w:pStyle w:val="Tabletext"/>
              <w:spacing w:before="20" w:after="20"/>
              <w:ind w:right="57"/>
              <w:jc w:val="right"/>
              <w:rPr>
                <w:szCs w:val="18"/>
                <w:lang w:val="ru-RU"/>
              </w:rPr>
            </w:pPr>
          </w:p>
        </w:tc>
      </w:tr>
      <w:tr w:rsidR="00FB287C" w:rsidRPr="00447ECF" w:rsidTr="00303AC1">
        <w:trPr>
          <w:cantSplit/>
          <w:trHeight w:val="20"/>
        </w:trPr>
        <w:tc>
          <w:tcPr>
            <w:tcW w:w="1943" w:type="pct"/>
            <w:vAlign w:val="bottom"/>
          </w:tcPr>
          <w:p w:rsidR="00FB287C" w:rsidRPr="00447ECF" w:rsidRDefault="00FB287C" w:rsidP="00B52688">
            <w:pPr>
              <w:pStyle w:val="Tabletext"/>
              <w:spacing w:before="20" w:after="20"/>
              <w:ind w:right="57"/>
              <w:rPr>
                <w:b/>
                <w:bCs/>
                <w:szCs w:val="18"/>
                <w:lang w:val="ru-RU"/>
              </w:rPr>
            </w:pPr>
            <w:r w:rsidRPr="00125394">
              <w:rPr>
                <w:b/>
                <w:bCs/>
                <w:szCs w:val="18"/>
                <w:lang w:val="ru-RU"/>
              </w:rPr>
              <w:t>ОБЯЗАТЕЛЬСТВА</w:t>
            </w:r>
          </w:p>
        </w:tc>
        <w:tc>
          <w:tcPr>
            <w:tcW w:w="587" w:type="pct"/>
            <w:vAlign w:val="bottom"/>
          </w:tcPr>
          <w:p w:rsidR="00FB287C" w:rsidRPr="00447ECF" w:rsidRDefault="00FB287C" w:rsidP="00B52688">
            <w:pPr>
              <w:pStyle w:val="Tabletext"/>
              <w:spacing w:before="20" w:after="20"/>
              <w:ind w:right="57"/>
              <w:jc w:val="right"/>
              <w:rPr>
                <w:szCs w:val="18"/>
                <w:lang w:val="ru-RU"/>
              </w:rPr>
            </w:pPr>
          </w:p>
        </w:tc>
        <w:tc>
          <w:tcPr>
            <w:tcW w:w="50" w:type="pct"/>
            <w:vAlign w:val="bottom"/>
          </w:tcPr>
          <w:p w:rsidR="00FB287C" w:rsidRPr="00447ECF" w:rsidRDefault="00FB287C" w:rsidP="00B52688">
            <w:pPr>
              <w:pStyle w:val="Tabletext"/>
              <w:spacing w:before="20" w:after="20"/>
              <w:ind w:right="57"/>
              <w:jc w:val="right"/>
              <w:rPr>
                <w:szCs w:val="18"/>
                <w:lang w:val="ru-RU"/>
              </w:rPr>
            </w:pPr>
          </w:p>
        </w:tc>
        <w:tc>
          <w:tcPr>
            <w:tcW w:w="552" w:type="pct"/>
            <w:vAlign w:val="bottom"/>
          </w:tcPr>
          <w:p w:rsidR="00FB287C" w:rsidRPr="00447ECF" w:rsidRDefault="00FB287C" w:rsidP="00B52688">
            <w:pPr>
              <w:pStyle w:val="Tabletext"/>
              <w:spacing w:before="20" w:after="20"/>
              <w:ind w:right="57"/>
              <w:jc w:val="right"/>
              <w:rPr>
                <w:szCs w:val="18"/>
                <w:lang w:val="ru-RU"/>
              </w:rPr>
            </w:pPr>
          </w:p>
        </w:tc>
        <w:tc>
          <w:tcPr>
            <w:tcW w:w="48" w:type="pct"/>
            <w:vAlign w:val="bottom"/>
          </w:tcPr>
          <w:p w:rsidR="00FB287C" w:rsidRPr="00447ECF" w:rsidRDefault="00FB287C" w:rsidP="00B52688">
            <w:pPr>
              <w:pStyle w:val="Tabletext"/>
              <w:spacing w:before="20" w:after="20"/>
              <w:ind w:right="57"/>
              <w:jc w:val="right"/>
              <w:rPr>
                <w:szCs w:val="18"/>
                <w:lang w:val="ru-RU"/>
              </w:rPr>
            </w:pPr>
          </w:p>
        </w:tc>
        <w:tc>
          <w:tcPr>
            <w:tcW w:w="583" w:type="pct"/>
            <w:vAlign w:val="bottom"/>
          </w:tcPr>
          <w:p w:rsidR="00FB287C" w:rsidRPr="00447ECF" w:rsidRDefault="00FB287C" w:rsidP="00B52688">
            <w:pPr>
              <w:pStyle w:val="Tabletext"/>
              <w:spacing w:before="20" w:after="20"/>
              <w:ind w:right="57"/>
              <w:jc w:val="right"/>
              <w:rPr>
                <w:szCs w:val="18"/>
                <w:lang w:val="ru-RU"/>
              </w:rPr>
            </w:pPr>
          </w:p>
        </w:tc>
        <w:tc>
          <w:tcPr>
            <w:tcW w:w="47" w:type="pct"/>
            <w:vAlign w:val="bottom"/>
          </w:tcPr>
          <w:p w:rsidR="00FB287C" w:rsidRPr="00447ECF" w:rsidRDefault="00FB287C" w:rsidP="00B52688">
            <w:pPr>
              <w:pStyle w:val="Tabletext"/>
              <w:spacing w:before="20" w:after="20"/>
              <w:ind w:right="57"/>
              <w:jc w:val="right"/>
              <w:rPr>
                <w:szCs w:val="18"/>
                <w:lang w:val="ru-RU"/>
              </w:rPr>
            </w:pPr>
          </w:p>
        </w:tc>
        <w:tc>
          <w:tcPr>
            <w:tcW w:w="584" w:type="pct"/>
            <w:vAlign w:val="bottom"/>
          </w:tcPr>
          <w:p w:rsidR="00FB287C" w:rsidRPr="00447ECF" w:rsidRDefault="00FB287C" w:rsidP="00B52688">
            <w:pPr>
              <w:pStyle w:val="Tabletext"/>
              <w:spacing w:before="20" w:after="20"/>
              <w:ind w:right="57"/>
              <w:jc w:val="right"/>
              <w:rPr>
                <w:szCs w:val="18"/>
                <w:lang w:val="ru-RU"/>
              </w:rPr>
            </w:pPr>
          </w:p>
        </w:tc>
        <w:tc>
          <w:tcPr>
            <w:tcW w:w="47" w:type="pct"/>
            <w:vAlign w:val="bottom"/>
          </w:tcPr>
          <w:p w:rsidR="00FB287C" w:rsidRPr="00447ECF" w:rsidRDefault="00FB287C" w:rsidP="00B52688">
            <w:pPr>
              <w:pStyle w:val="Tabletext"/>
              <w:spacing w:before="20" w:after="20"/>
              <w:ind w:right="57"/>
              <w:jc w:val="right"/>
              <w:rPr>
                <w:szCs w:val="18"/>
                <w:lang w:val="ru-RU"/>
              </w:rPr>
            </w:pPr>
          </w:p>
        </w:tc>
        <w:tc>
          <w:tcPr>
            <w:tcW w:w="559" w:type="pct"/>
            <w:vAlign w:val="bottom"/>
          </w:tcPr>
          <w:p w:rsidR="00FB287C" w:rsidRPr="00447ECF" w:rsidRDefault="00FB287C" w:rsidP="00B52688">
            <w:pPr>
              <w:pStyle w:val="Tabletext"/>
              <w:spacing w:before="20" w:after="20"/>
              <w:ind w:right="57"/>
              <w:jc w:val="right"/>
              <w:rPr>
                <w:szCs w:val="18"/>
                <w:lang w:val="ru-RU"/>
              </w:rPr>
            </w:pPr>
          </w:p>
        </w:tc>
      </w:tr>
      <w:tr w:rsidR="00FB287C" w:rsidRPr="00447ECF" w:rsidTr="00303AC1">
        <w:trPr>
          <w:cantSplit/>
          <w:trHeight w:val="20"/>
        </w:trPr>
        <w:tc>
          <w:tcPr>
            <w:tcW w:w="1943" w:type="pct"/>
            <w:vAlign w:val="bottom"/>
          </w:tcPr>
          <w:p w:rsidR="00FB287C" w:rsidRPr="00447ECF" w:rsidRDefault="00FB287C" w:rsidP="00B52688">
            <w:pPr>
              <w:pStyle w:val="Tabletext"/>
              <w:spacing w:before="20" w:after="20"/>
              <w:ind w:right="57"/>
              <w:rPr>
                <w:lang w:val="ru-RU"/>
              </w:rPr>
            </w:pPr>
            <w:r w:rsidRPr="00125394">
              <w:rPr>
                <w:rStyle w:val="aff2"/>
                <w:szCs w:val="18"/>
              </w:rPr>
              <w:t xml:space="preserve">Процентные </w:t>
            </w:r>
            <w:r w:rsidRPr="00125394">
              <w:rPr>
                <w:b/>
                <w:szCs w:val="18"/>
                <w:lang w:val="ru-RU"/>
              </w:rPr>
              <w:t>обязательства</w:t>
            </w:r>
          </w:p>
        </w:tc>
        <w:tc>
          <w:tcPr>
            <w:tcW w:w="587" w:type="pct"/>
            <w:vAlign w:val="bottom"/>
          </w:tcPr>
          <w:p w:rsidR="00FB287C" w:rsidRPr="00447ECF" w:rsidRDefault="00FB287C" w:rsidP="00B52688">
            <w:pPr>
              <w:spacing w:before="20" w:after="20"/>
              <w:ind w:right="57"/>
              <w:jc w:val="right"/>
              <w:rPr>
                <w:sz w:val="18"/>
                <w:szCs w:val="18"/>
                <w:lang w:val="ru-RU"/>
              </w:rPr>
            </w:pPr>
          </w:p>
        </w:tc>
        <w:tc>
          <w:tcPr>
            <w:tcW w:w="50" w:type="pct"/>
            <w:vAlign w:val="bottom"/>
          </w:tcPr>
          <w:p w:rsidR="00FB287C" w:rsidRPr="00447ECF" w:rsidRDefault="00FB287C" w:rsidP="00B52688">
            <w:pPr>
              <w:spacing w:before="20" w:after="20"/>
              <w:ind w:right="57"/>
              <w:jc w:val="right"/>
              <w:rPr>
                <w:bCs/>
                <w:sz w:val="18"/>
                <w:szCs w:val="18"/>
                <w:lang w:val="ru-RU"/>
              </w:rPr>
            </w:pPr>
          </w:p>
        </w:tc>
        <w:tc>
          <w:tcPr>
            <w:tcW w:w="552" w:type="pct"/>
            <w:vAlign w:val="bottom"/>
          </w:tcPr>
          <w:p w:rsidR="00FB287C" w:rsidRPr="00447ECF" w:rsidRDefault="00FB287C" w:rsidP="00B52688">
            <w:pPr>
              <w:spacing w:before="20" w:after="20"/>
              <w:ind w:right="57"/>
              <w:jc w:val="right"/>
              <w:rPr>
                <w:bCs/>
                <w:sz w:val="18"/>
                <w:szCs w:val="18"/>
                <w:lang w:val="ru-RU"/>
              </w:rPr>
            </w:pPr>
          </w:p>
        </w:tc>
        <w:tc>
          <w:tcPr>
            <w:tcW w:w="48" w:type="pct"/>
            <w:vAlign w:val="bottom"/>
          </w:tcPr>
          <w:p w:rsidR="00FB287C" w:rsidRPr="00447ECF" w:rsidRDefault="00FB287C" w:rsidP="00B52688">
            <w:pPr>
              <w:spacing w:before="20" w:after="20"/>
              <w:ind w:right="57"/>
              <w:jc w:val="right"/>
              <w:rPr>
                <w:bCs/>
                <w:sz w:val="18"/>
                <w:szCs w:val="18"/>
                <w:lang w:val="ru-RU"/>
              </w:rPr>
            </w:pPr>
          </w:p>
        </w:tc>
        <w:tc>
          <w:tcPr>
            <w:tcW w:w="583" w:type="pct"/>
            <w:vAlign w:val="bottom"/>
          </w:tcPr>
          <w:p w:rsidR="00FB287C" w:rsidRPr="00447ECF" w:rsidRDefault="00FB287C" w:rsidP="00B52688">
            <w:pPr>
              <w:spacing w:before="20" w:after="20"/>
              <w:ind w:right="57"/>
              <w:jc w:val="right"/>
              <w:rPr>
                <w:bCs/>
                <w:sz w:val="18"/>
                <w:szCs w:val="18"/>
                <w:lang w:val="ru-RU"/>
              </w:rPr>
            </w:pP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84" w:type="pct"/>
            <w:vAlign w:val="bottom"/>
          </w:tcPr>
          <w:p w:rsidR="00FB287C" w:rsidRPr="00447ECF" w:rsidRDefault="00FB287C" w:rsidP="00B52688">
            <w:pPr>
              <w:spacing w:before="20" w:after="20"/>
              <w:ind w:right="57"/>
              <w:jc w:val="right"/>
              <w:rPr>
                <w:bCs/>
                <w:sz w:val="18"/>
                <w:szCs w:val="18"/>
                <w:lang w:val="ru-RU"/>
              </w:rPr>
            </w:pP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59" w:type="pct"/>
            <w:vAlign w:val="bottom"/>
          </w:tcPr>
          <w:p w:rsidR="00FB287C" w:rsidRPr="00447ECF" w:rsidRDefault="00FB287C" w:rsidP="00B52688">
            <w:pPr>
              <w:spacing w:before="20" w:after="20"/>
              <w:ind w:right="57"/>
              <w:jc w:val="right"/>
              <w:rPr>
                <w:bCs/>
                <w:sz w:val="18"/>
                <w:szCs w:val="18"/>
                <w:lang w:val="ru-RU"/>
              </w:rPr>
            </w:pPr>
          </w:p>
        </w:tc>
      </w:tr>
      <w:tr w:rsidR="00FB287C" w:rsidRPr="00F16454" w:rsidTr="00303AC1">
        <w:trPr>
          <w:cantSplit/>
          <w:trHeight w:val="20"/>
        </w:trPr>
        <w:tc>
          <w:tcPr>
            <w:tcW w:w="1943" w:type="pct"/>
            <w:vAlign w:val="bottom"/>
          </w:tcPr>
          <w:p w:rsidR="00FB287C" w:rsidRPr="00125394" w:rsidRDefault="00FB287C" w:rsidP="00B52688">
            <w:pPr>
              <w:pStyle w:val="Tabletext"/>
              <w:spacing w:before="20" w:after="20"/>
              <w:ind w:right="57"/>
              <w:rPr>
                <w:szCs w:val="18"/>
                <w:lang w:val="ru-RU"/>
              </w:rPr>
            </w:pPr>
            <w:r w:rsidRPr="00125394">
              <w:rPr>
                <w:szCs w:val="18"/>
                <w:lang w:val="ru-RU"/>
              </w:rPr>
              <w:t>Кредиты и депозиты, полученные от Центрального банка Российской Федерации</w:t>
            </w:r>
          </w:p>
        </w:tc>
        <w:tc>
          <w:tcPr>
            <w:tcW w:w="587" w:type="pct"/>
            <w:vAlign w:val="bottom"/>
          </w:tcPr>
          <w:p w:rsidR="00FB287C" w:rsidRPr="00447ECF" w:rsidRDefault="00FB287C" w:rsidP="00B52688">
            <w:pPr>
              <w:spacing w:before="20" w:after="20"/>
              <w:ind w:right="57"/>
              <w:jc w:val="right"/>
              <w:rPr>
                <w:sz w:val="18"/>
                <w:szCs w:val="18"/>
                <w:lang w:val="ru-RU"/>
              </w:rPr>
            </w:pPr>
            <w:r>
              <w:rPr>
                <w:sz w:val="18"/>
                <w:szCs w:val="18"/>
                <w:lang w:val="ru-RU"/>
              </w:rPr>
              <w:t>527 999</w:t>
            </w:r>
          </w:p>
        </w:tc>
        <w:tc>
          <w:tcPr>
            <w:tcW w:w="50" w:type="pct"/>
            <w:vAlign w:val="bottom"/>
          </w:tcPr>
          <w:p w:rsidR="00FB287C" w:rsidRPr="00447ECF" w:rsidRDefault="00FB287C" w:rsidP="00B52688">
            <w:pPr>
              <w:spacing w:before="20" w:after="20"/>
              <w:ind w:right="57"/>
              <w:jc w:val="right"/>
              <w:rPr>
                <w:bCs/>
                <w:sz w:val="18"/>
                <w:szCs w:val="18"/>
                <w:lang w:val="ru-RU"/>
              </w:rPr>
            </w:pPr>
          </w:p>
        </w:tc>
        <w:tc>
          <w:tcPr>
            <w:tcW w:w="552"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w:t>
            </w:r>
          </w:p>
        </w:tc>
        <w:tc>
          <w:tcPr>
            <w:tcW w:w="48" w:type="pct"/>
            <w:vAlign w:val="bottom"/>
          </w:tcPr>
          <w:p w:rsidR="00FB287C" w:rsidRPr="00447ECF" w:rsidRDefault="00FB287C" w:rsidP="00B52688">
            <w:pPr>
              <w:spacing w:before="20" w:after="20"/>
              <w:ind w:right="57"/>
              <w:jc w:val="right"/>
              <w:rPr>
                <w:bCs/>
                <w:sz w:val="18"/>
                <w:szCs w:val="18"/>
                <w:lang w:val="ru-RU"/>
              </w:rPr>
            </w:pPr>
          </w:p>
        </w:tc>
        <w:tc>
          <w:tcPr>
            <w:tcW w:w="583"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84"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59" w:type="pct"/>
            <w:vAlign w:val="bottom"/>
          </w:tcPr>
          <w:p w:rsidR="00FB287C" w:rsidRPr="00447ECF" w:rsidRDefault="00FB287C" w:rsidP="00B52688">
            <w:pPr>
              <w:spacing w:before="20" w:after="20"/>
              <w:ind w:right="57"/>
              <w:jc w:val="right"/>
              <w:rPr>
                <w:bCs/>
                <w:sz w:val="18"/>
                <w:szCs w:val="18"/>
                <w:lang w:val="ru-RU"/>
              </w:rPr>
            </w:pPr>
            <w:r>
              <w:rPr>
                <w:sz w:val="18"/>
                <w:szCs w:val="18"/>
                <w:lang w:val="ru-RU"/>
              </w:rPr>
              <w:t>527 999</w:t>
            </w:r>
          </w:p>
        </w:tc>
      </w:tr>
      <w:tr w:rsidR="00FB287C" w:rsidRPr="00447ECF" w:rsidTr="00303AC1">
        <w:trPr>
          <w:cantSplit/>
          <w:trHeight w:val="20"/>
        </w:trPr>
        <w:tc>
          <w:tcPr>
            <w:tcW w:w="1943" w:type="pct"/>
            <w:vAlign w:val="bottom"/>
          </w:tcPr>
          <w:p w:rsidR="00FB287C" w:rsidRPr="00447ECF" w:rsidRDefault="00FB287C" w:rsidP="00B52688">
            <w:pPr>
              <w:pStyle w:val="Tabletext"/>
              <w:spacing w:before="20" w:after="20"/>
              <w:ind w:right="57"/>
              <w:rPr>
                <w:szCs w:val="18"/>
                <w:lang w:val="ru-RU"/>
              </w:rPr>
            </w:pPr>
            <w:r w:rsidRPr="00125394">
              <w:rPr>
                <w:szCs w:val="18"/>
                <w:lang w:val="ru-RU"/>
              </w:rPr>
              <w:t xml:space="preserve">Счета и депозиты банков </w:t>
            </w:r>
          </w:p>
        </w:tc>
        <w:tc>
          <w:tcPr>
            <w:tcW w:w="587" w:type="pct"/>
            <w:vAlign w:val="bottom"/>
          </w:tcPr>
          <w:p w:rsidR="00FB287C" w:rsidRPr="00447ECF" w:rsidRDefault="00FF4ED4" w:rsidP="00B52688">
            <w:pPr>
              <w:spacing w:before="20" w:after="20"/>
              <w:ind w:right="57"/>
              <w:jc w:val="right"/>
              <w:rPr>
                <w:sz w:val="18"/>
                <w:szCs w:val="18"/>
                <w:lang w:val="ru-RU"/>
              </w:rPr>
            </w:pPr>
            <w:r>
              <w:rPr>
                <w:sz w:val="18"/>
                <w:szCs w:val="18"/>
                <w:lang w:val="ru-RU"/>
              </w:rPr>
              <w:t>3 046 276</w:t>
            </w:r>
          </w:p>
        </w:tc>
        <w:tc>
          <w:tcPr>
            <w:tcW w:w="50" w:type="pct"/>
            <w:vAlign w:val="bottom"/>
          </w:tcPr>
          <w:p w:rsidR="00FB287C" w:rsidRPr="00447ECF" w:rsidRDefault="00FB287C" w:rsidP="00B52688">
            <w:pPr>
              <w:spacing w:before="20" w:after="20"/>
              <w:ind w:right="57"/>
              <w:jc w:val="right"/>
              <w:rPr>
                <w:bCs/>
                <w:sz w:val="18"/>
                <w:szCs w:val="18"/>
                <w:lang w:val="ru-RU"/>
              </w:rPr>
            </w:pPr>
          </w:p>
        </w:tc>
        <w:tc>
          <w:tcPr>
            <w:tcW w:w="552"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w:t>
            </w:r>
          </w:p>
        </w:tc>
        <w:tc>
          <w:tcPr>
            <w:tcW w:w="48" w:type="pct"/>
            <w:vAlign w:val="bottom"/>
          </w:tcPr>
          <w:p w:rsidR="00FB287C" w:rsidRPr="00447ECF" w:rsidRDefault="00FB287C" w:rsidP="00B52688">
            <w:pPr>
              <w:spacing w:before="20" w:after="20"/>
              <w:ind w:right="57"/>
              <w:jc w:val="right"/>
              <w:rPr>
                <w:bCs/>
                <w:sz w:val="18"/>
                <w:szCs w:val="18"/>
                <w:lang w:val="ru-RU"/>
              </w:rPr>
            </w:pPr>
          </w:p>
        </w:tc>
        <w:tc>
          <w:tcPr>
            <w:tcW w:w="583"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84"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59" w:type="pct"/>
            <w:vAlign w:val="bottom"/>
          </w:tcPr>
          <w:p w:rsidR="00FB287C" w:rsidRPr="00447ECF" w:rsidRDefault="00FF4ED4" w:rsidP="00B52688">
            <w:pPr>
              <w:spacing w:before="20" w:after="20"/>
              <w:ind w:right="57"/>
              <w:jc w:val="right"/>
              <w:rPr>
                <w:bCs/>
                <w:sz w:val="18"/>
                <w:szCs w:val="18"/>
                <w:lang w:val="ru-RU"/>
              </w:rPr>
            </w:pPr>
            <w:r>
              <w:rPr>
                <w:sz w:val="18"/>
                <w:szCs w:val="18"/>
                <w:lang w:val="ru-RU"/>
              </w:rPr>
              <w:t>3 046 276</w:t>
            </w:r>
          </w:p>
        </w:tc>
      </w:tr>
      <w:tr w:rsidR="00FB287C" w:rsidRPr="009E5599" w:rsidTr="00303AC1">
        <w:trPr>
          <w:cantSplit/>
          <w:trHeight w:val="20"/>
        </w:trPr>
        <w:tc>
          <w:tcPr>
            <w:tcW w:w="1943" w:type="pct"/>
            <w:vAlign w:val="bottom"/>
          </w:tcPr>
          <w:p w:rsidR="00FB287C" w:rsidRPr="00447ECF" w:rsidRDefault="00FB287C" w:rsidP="00B52688">
            <w:pPr>
              <w:pStyle w:val="Tabletext"/>
              <w:spacing w:before="20" w:after="20"/>
              <w:ind w:right="57"/>
              <w:rPr>
                <w:szCs w:val="18"/>
                <w:lang w:val="ru-RU"/>
              </w:rPr>
            </w:pPr>
            <w:r w:rsidRPr="00125394">
              <w:rPr>
                <w:szCs w:val="18"/>
                <w:lang w:val="ru-RU"/>
              </w:rPr>
              <w:t>Текущие счета и депозиты клиентов</w:t>
            </w:r>
          </w:p>
        </w:tc>
        <w:tc>
          <w:tcPr>
            <w:tcW w:w="587"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11 241 482</w:t>
            </w:r>
          </w:p>
        </w:tc>
        <w:tc>
          <w:tcPr>
            <w:tcW w:w="50" w:type="pct"/>
            <w:vAlign w:val="bottom"/>
          </w:tcPr>
          <w:p w:rsidR="00FB287C" w:rsidRPr="00447ECF" w:rsidRDefault="00FB287C" w:rsidP="00B52688">
            <w:pPr>
              <w:spacing w:before="20" w:after="20"/>
              <w:ind w:right="57"/>
              <w:jc w:val="right"/>
              <w:rPr>
                <w:bCs/>
                <w:sz w:val="18"/>
                <w:szCs w:val="18"/>
                <w:lang w:val="ru-RU"/>
              </w:rPr>
            </w:pPr>
          </w:p>
        </w:tc>
        <w:tc>
          <w:tcPr>
            <w:tcW w:w="552"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1 303 190</w:t>
            </w:r>
          </w:p>
        </w:tc>
        <w:tc>
          <w:tcPr>
            <w:tcW w:w="48" w:type="pct"/>
            <w:vAlign w:val="bottom"/>
          </w:tcPr>
          <w:p w:rsidR="00FB287C" w:rsidRPr="00447ECF" w:rsidRDefault="00FB287C" w:rsidP="00B52688">
            <w:pPr>
              <w:spacing w:before="20" w:after="20"/>
              <w:ind w:right="57"/>
              <w:jc w:val="right"/>
              <w:rPr>
                <w:bCs/>
                <w:sz w:val="18"/>
                <w:szCs w:val="18"/>
                <w:lang w:val="ru-RU"/>
              </w:rPr>
            </w:pPr>
          </w:p>
        </w:tc>
        <w:tc>
          <w:tcPr>
            <w:tcW w:w="583"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3 496 526</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84"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59"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16 041 198</w:t>
            </w:r>
          </w:p>
        </w:tc>
      </w:tr>
      <w:tr w:rsidR="00FB287C" w:rsidRPr="00447ECF" w:rsidTr="00303AC1">
        <w:trPr>
          <w:cantSplit/>
          <w:trHeight w:val="20"/>
        </w:trPr>
        <w:tc>
          <w:tcPr>
            <w:tcW w:w="1943" w:type="pct"/>
            <w:vAlign w:val="bottom"/>
          </w:tcPr>
          <w:p w:rsidR="00FB287C" w:rsidRPr="00447ECF" w:rsidRDefault="00FB287C" w:rsidP="00B52688">
            <w:pPr>
              <w:pStyle w:val="Tabletext"/>
              <w:spacing w:before="20" w:after="20"/>
              <w:ind w:right="57"/>
              <w:rPr>
                <w:szCs w:val="18"/>
                <w:lang w:val="ru-RU"/>
              </w:rPr>
            </w:pPr>
            <w:r w:rsidRPr="00125394">
              <w:rPr>
                <w:szCs w:val="18"/>
                <w:lang w:val="ru-RU"/>
              </w:rPr>
              <w:t>Субординированные займы</w:t>
            </w:r>
          </w:p>
        </w:tc>
        <w:tc>
          <w:tcPr>
            <w:tcW w:w="587"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750 000</w:t>
            </w:r>
          </w:p>
        </w:tc>
        <w:tc>
          <w:tcPr>
            <w:tcW w:w="50" w:type="pct"/>
            <w:vAlign w:val="bottom"/>
          </w:tcPr>
          <w:p w:rsidR="00FB287C" w:rsidRPr="00447ECF" w:rsidRDefault="00FB287C" w:rsidP="00B52688">
            <w:pPr>
              <w:spacing w:before="20" w:after="20"/>
              <w:ind w:right="57"/>
              <w:jc w:val="right"/>
              <w:rPr>
                <w:bCs/>
                <w:sz w:val="18"/>
                <w:szCs w:val="18"/>
                <w:lang w:val="ru-RU"/>
              </w:rPr>
            </w:pPr>
          </w:p>
        </w:tc>
        <w:tc>
          <w:tcPr>
            <w:tcW w:w="552"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w:t>
            </w:r>
          </w:p>
        </w:tc>
        <w:tc>
          <w:tcPr>
            <w:tcW w:w="48" w:type="pct"/>
            <w:vAlign w:val="bottom"/>
          </w:tcPr>
          <w:p w:rsidR="00FB287C" w:rsidRPr="00447ECF" w:rsidRDefault="00FB287C" w:rsidP="00B52688">
            <w:pPr>
              <w:spacing w:before="20" w:after="20"/>
              <w:ind w:right="57"/>
              <w:jc w:val="right"/>
              <w:rPr>
                <w:bCs/>
                <w:sz w:val="18"/>
                <w:szCs w:val="18"/>
                <w:lang w:val="ru-RU"/>
              </w:rPr>
            </w:pPr>
          </w:p>
        </w:tc>
        <w:tc>
          <w:tcPr>
            <w:tcW w:w="583"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84"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59"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750 000</w:t>
            </w:r>
          </w:p>
        </w:tc>
      </w:tr>
      <w:tr w:rsidR="00FB287C" w:rsidRPr="00447ECF" w:rsidTr="00303AC1">
        <w:trPr>
          <w:cantSplit/>
          <w:trHeight w:val="20"/>
        </w:trPr>
        <w:tc>
          <w:tcPr>
            <w:tcW w:w="1943" w:type="pct"/>
            <w:vAlign w:val="bottom"/>
          </w:tcPr>
          <w:p w:rsidR="00FB287C" w:rsidRPr="00447ECF" w:rsidRDefault="00FB287C" w:rsidP="00B52688">
            <w:pPr>
              <w:pStyle w:val="Tabletext"/>
              <w:spacing w:before="20" w:after="20"/>
              <w:ind w:right="57"/>
              <w:rPr>
                <w:szCs w:val="18"/>
                <w:lang w:val="ru-RU"/>
              </w:rPr>
            </w:pPr>
            <w:r w:rsidRPr="00125394">
              <w:rPr>
                <w:szCs w:val="18"/>
                <w:lang w:val="ru-RU"/>
              </w:rPr>
              <w:t>Выпущенные долговые ценные бумаги</w:t>
            </w:r>
          </w:p>
        </w:tc>
        <w:tc>
          <w:tcPr>
            <w:tcW w:w="587"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2 678</w:t>
            </w:r>
          </w:p>
        </w:tc>
        <w:tc>
          <w:tcPr>
            <w:tcW w:w="50" w:type="pct"/>
            <w:vAlign w:val="bottom"/>
          </w:tcPr>
          <w:p w:rsidR="00FB287C" w:rsidRPr="00447ECF" w:rsidRDefault="00FB287C" w:rsidP="00B52688">
            <w:pPr>
              <w:spacing w:before="20" w:after="20"/>
              <w:ind w:right="57"/>
              <w:jc w:val="right"/>
              <w:rPr>
                <w:bCs/>
                <w:sz w:val="18"/>
                <w:szCs w:val="18"/>
                <w:lang w:val="ru-RU"/>
              </w:rPr>
            </w:pPr>
          </w:p>
        </w:tc>
        <w:tc>
          <w:tcPr>
            <w:tcW w:w="552"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w:t>
            </w:r>
          </w:p>
        </w:tc>
        <w:tc>
          <w:tcPr>
            <w:tcW w:w="48" w:type="pct"/>
            <w:vAlign w:val="bottom"/>
          </w:tcPr>
          <w:p w:rsidR="00FB287C" w:rsidRPr="00447ECF" w:rsidRDefault="00FB287C" w:rsidP="00B52688">
            <w:pPr>
              <w:spacing w:before="20" w:after="20"/>
              <w:ind w:right="57"/>
              <w:jc w:val="right"/>
              <w:rPr>
                <w:bCs/>
                <w:sz w:val="18"/>
                <w:szCs w:val="18"/>
                <w:lang w:val="ru-RU"/>
              </w:rPr>
            </w:pPr>
          </w:p>
        </w:tc>
        <w:tc>
          <w:tcPr>
            <w:tcW w:w="583"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84"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59"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2 678</w:t>
            </w:r>
          </w:p>
        </w:tc>
      </w:tr>
      <w:tr w:rsidR="00FB287C" w:rsidRPr="00447ECF" w:rsidTr="00303AC1">
        <w:trPr>
          <w:cantSplit/>
          <w:trHeight w:val="20"/>
        </w:trPr>
        <w:tc>
          <w:tcPr>
            <w:tcW w:w="1943" w:type="pct"/>
            <w:vAlign w:val="bottom"/>
          </w:tcPr>
          <w:p w:rsidR="00FB287C" w:rsidRPr="00447ECF" w:rsidRDefault="00FB287C" w:rsidP="00B52688">
            <w:pPr>
              <w:pStyle w:val="Tabletext"/>
              <w:spacing w:before="20" w:after="20"/>
              <w:ind w:right="57"/>
              <w:rPr>
                <w:szCs w:val="18"/>
                <w:lang w:val="ru-RU"/>
              </w:rPr>
            </w:pPr>
            <w:r w:rsidRPr="00125394">
              <w:rPr>
                <w:szCs w:val="18"/>
                <w:lang w:val="ru-RU"/>
              </w:rPr>
              <w:t>Обязательства по финансовому лизингу</w:t>
            </w:r>
          </w:p>
        </w:tc>
        <w:tc>
          <w:tcPr>
            <w:tcW w:w="587" w:type="pct"/>
            <w:tcBorders>
              <w:bottom w:val="single" w:sz="4" w:space="0" w:color="auto"/>
            </w:tcBorders>
            <w:vAlign w:val="bottom"/>
          </w:tcPr>
          <w:p w:rsidR="00FB287C" w:rsidRPr="00447ECF" w:rsidRDefault="00FB287C" w:rsidP="00B52688">
            <w:pPr>
              <w:spacing w:before="20" w:after="20"/>
              <w:ind w:right="57"/>
              <w:jc w:val="right"/>
              <w:rPr>
                <w:bCs/>
                <w:sz w:val="18"/>
                <w:szCs w:val="18"/>
                <w:lang w:val="ru-RU"/>
              </w:rPr>
            </w:pPr>
            <w:r>
              <w:rPr>
                <w:bCs/>
                <w:sz w:val="18"/>
                <w:szCs w:val="18"/>
                <w:lang w:val="ru-RU"/>
              </w:rPr>
              <w:t>25 211</w:t>
            </w:r>
          </w:p>
        </w:tc>
        <w:tc>
          <w:tcPr>
            <w:tcW w:w="50" w:type="pct"/>
            <w:vAlign w:val="bottom"/>
          </w:tcPr>
          <w:p w:rsidR="00FB287C" w:rsidRPr="00447ECF" w:rsidRDefault="00FB287C" w:rsidP="00B52688">
            <w:pPr>
              <w:spacing w:before="20" w:after="20"/>
              <w:ind w:right="57"/>
              <w:jc w:val="right"/>
              <w:rPr>
                <w:bCs/>
                <w:sz w:val="18"/>
                <w:szCs w:val="18"/>
                <w:lang w:val="ru-RU"/>
              </w:rPr>
            </w:pPr>
          </w:p>
        </w:tc>
        <w:tc>
          <w:tcPr>
            <w:tcW w:w="552" w:type="pct"/>
            <w:tcBorders>
              <w:bottom w:val="single" w:sz="4" w:space="0" w:color="auto"/>
            </w:tcBorders>
            <w:vAlign w:val="bottom"/>
          </w:tcPr>
          <w:p w:rsidR="00FB287C" w:rsidRPr="00447ECF" w:rsidRDefault="00FB287C" w:rsidP="00B52688">
            <w:pPr>
              <w:spacing w:before="20" w:after="20"/>
              <w:ind w:right="57"/>
              <w:jc w:val="right"/>
              <w:rPr>
                <w:bCs/>
                <w:sz w:val="18"/>
                <w:szCs w:val="18"/>
                <w:lang w:val="ru-RU"/>
              </w:rPr>
            </w:pPr>
            <w:r>
              <w:rPr>
                <w:bCs/>
                <w:sz w:val="18"/>
                <w:szCs w:val="18"/>
                <w:lang w:val="ru-RU"/>
              </w:rPr>
              <w:t>-</w:t>
            </w:r>
          </w:p>
        </w:tc>
        <w:tc>
          <w:tcPr>
            <w:tcW w:w="48" w:type="pct"/>
            <w:vAlign w:val="bottom"/>
          </w:tcPr>
          <w:p w:rsidR="00FB287C" w:rsidRPr="00447ECF" w:rsidRDefault="00FB287C" w:rsidP="00B52688">
            <w:pPr>
              <w:spacing w:before="20" w:after="20"/>
              <w:ind w:right="57"/>
              <w:jc w:val="right"/>
              <w:rPr>
                <w:bCs/>
                <w:sz w:val="18"/>
                <w:szCs w:val="18"/>
                <w:lang w:val="ru-RU"/>
              </w:rPr>
            </w:pPr>
          </w:p>
        </w:tc>
        <w:tc>
          <w:tcPr>
            <w:tcW w:w="583" w:type="pct"/>
            <w:tcBorders>
              <w:bottom w:val="single" w:sz="4" w:space="0" w:color="auto"/>
            </w:tcBorders>
            <w:vAlign w:val="bottom"/>
          </w:tcPr>
          <w:p w:rsidR="00FB287C" w:rsidRPr="00447ECF" w:rsidRDefault="00FB287C" w:rsidP="00B52688">
            <w:pPr>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84" w:type="pct"/>
            <w:tcBorders>
              <w:bottom w:val="single" w:sz="4" w:space="0" w:color="auto"/>
            </w:tcBorders>
            <w:vAlign w:val="bottom"/>
          </w:tcPr>
          <w:p w:rsidR="00FB287C" w:rsidRPr="00447ECF" w:rsidRDefault="00FB287C" w:rsidP="00B52688">
            <w:pPr>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59" w:type="pct"/>
            <w:tcBorders>
              <w:bottom w:val="single" w:sz="4" w:space="0" w:color="auto"/>
            </w:tcBorders>
            <w:vAlign w:val="bottom"/>
          </w:tcPr>
          <w:p w:rsidR="00FB287C" w:rsidRPr="00447ECF" w:rsidRDefault="00FB287C" w:rsidP="00B52688">
            <w:pPr>
              <w:spacing w:before="20" w:after="20"/>
              <w:ind w:right="57"/>
              <w:jc w:val="right"/>
              <w:rPr>
                <w:bCs/>
                <w:sz w:val="18"/>
                <w:szCs w:val="18"/>
                <w:lang w:val="ru-RU"/>
              </w:rPr>
            </w:pPr>
            <w:r>
              <w:rPr>
                <w:bCs/>
                <w:sz w:val="18"/>
                <w:szCs w:val="18"/>
                <w:lang w:val="ru-RU"/>
              </w:rPr>
              <w:t>25 211</w:t>
            </w:r>
          </w:p>
        </w:tc>
      </w:tr>
      <w:tr w:rsidR="00FB287C" w:rsidRPr="00447ECF" w:rsidTr="00303AC1">
        <w:trPr>
          <w:cantSplit/>
          <w:trHeight w:val="20"/>
        </w:trPr>
        <w:tc>
          <w:tcPr>
            <w:tcW w:w="1943" w:type="pct"/>
            <w:vAlign w:val="bottom"/>
          </w:tcPr>
          <w:p w:rsidR="00FB287C" w:rsidRPr="00447ECF" w:rsidRDefault="00FB287C" w:rsidP="00B52688">
            <w:pPr>
              <w:pStyle w:val="Tabletext"/>
              <w:spacing w:before="20" w:after="20"/>
              <w:ind w:right="57"/>
              <w:rPr>
                <w:szCs w:val="18"/>
                <w:lang w:val="ru-RU"/>
              </w:rPr>
            </w:pPr>
            <w:r w:rsidRPr="00125394">
              <w:rPr>
                <w:rStyle w:val="aff2"/>
                <w:szCs w:val="18"/>
              </w:rPr>
              <w:t xml:space="preserve">Всего процентных </w:t>
            </w:r>
            <w:r w:rsidRPr="00125394">
              <w:rPr>
                <w:b/>
                <w:lang w:val="ru-RU"/>
              </w:rPr>
              <w:t>обязательств</w:t>
            </w:r>
          </w:p>
        </w:tc>
        <w:tc>
          <w:tcPr>
            <w:tcW w:w="587" w:type="pct"/>
            <w:tcBorders>
              <w:top w:val="single" w:sz="4" w:space="0" w:color="auto"/>
              <w:bottom w:val="single" w:sz="4" w:space="0" w:color="auto"/>
            </w:tcBorders>
            <w:vAlign w:val="bottom"/>
          </w:tcPr>
          <w:p w:rsidR="00FB287C" w:rsidRPr="00447ECF" w:rsidRDefault="00FF4ED4" w:rsidP="00B52688">
            <w:pPr>
              <w:spacing w:before="20" w:after="20"/>
              <w:ind w:right="57"/>
              <w:jc w:val="right"/>
              <w:rPr>
                <w:b/>
                <w:bCs/>
                <w:sz w:val="18"/>
                <w:szCs w:val="18"/>
                <w:lang w:val="ru-RU"/>
              </w:rPr>
            </w:pPr>
            <w:r>
              <w:rPr>
                <w:b/>
                <w:bCs/>
                <w:sz w:val="18"/>
                <w:szCs w:val="18"/>
                <w:lang w:val="ru-RU"/>
              </w:rPr>
              <w:t>15 593 646</w:t>
            </w:r>
          </w:p>
        </w:tc>
        <w:tc>
          <w:tcPr>
            <w:tcW w:w="50" w:type="pct"/>
            <w:vAlign w:val="bottom"/>
          </w:tcPr>
          <w:p w:rsidR="00FB287C" w:rsidRPr="00447ECF" w:rsidRDefault="00FB287C" w:rsidP="00B52688">
            <w:pPr>
              <w:spacing w:before="20" w:after="20"/>
              <w:ind w:right="57"/>
              <w:jc w:val="right"/>
              <w:rPr>
                <w:b/>
                <w:bCs/>
                <w:sz w:val="18"/>
                <w:szCs w:val="18"/>
                <w:lang w:val="ru-RU"/>
              </w:rPr>
            </w:pPr>
          </w:p>
        </w:tc>
        <w:tc>
          <w:tcPr>
            <w:tcW w:w="552" w:type="pct"/>
            <w:tcBorders>
              <w:top w:val="single" w:sz="4" w:space="0" w:color="auto"/>
              <w:bottom w:val="single" w:sz="4" w:space="0" w:color="auto"/>
            </w:tcBorders>
            <w:vAlign w:val="bottom"/>
          </w:tcPr>
          <w:p w:rsidR="00FB287C" w:rsidRPr="00447ECF" w:rsidRDefault="00FF4ED4" w:rsidP="00B52688">
            <w:pPr>
              <w:spacing w:before="20" w:after="20"/>
              <w:ind w:right="57"/>
              <w:jc w:val="right"/>
              <w:rPr>
                <w:b/>
                <w:bCs/>
                <w:sz w:val="18"/>
                <w:szCs w:val="18"/>
                <w:lang w:val="ru-RU"/>
              </w:rPr>
            </w:pPr>
            <w:r>
              <w:rPr>
                <w:b/>
                <w:bCs/>
                <w:sz w:val="18"/>
                <w:szCs w:val="18"/>
                <w:lang w:val="ru-RU"/>
              </w:rPr>
              <w:t>1 303 190</w:t>
            </w:r>
          </w:p>
        </w:tc>
        <w:tc>
          <w:tcPr>
            <w:tcW w:w="48" w:type="pct"/>
            <w:vAlign w:val="bottom"/>
          </w:tcPr>
          <w:p w:rsidR="00FB287C" w:rsidRPr="00447ECF" w:rsidRDefault="00FB287C" w:rsidP="00B52688">
            <w:pPr>
              <w:spacing w:before="20" w:after="20"/>
              <w:ind w:right="57"/>
              <w:jc w:val="right"/>
              <w:rPr>
                <w:b/>
                <w:bCs/>
                <w:sz w:val="18"/>
                <w:szCs w:val="18"/>
                <w:lang w:val="ru-RU"/>
              </w:rPr>
            </w:pPr>
          </w:p>
        </w:tc>
        <w:tc>
          <w:tcPr>
            <w:tcW w:w="583" w:type="pct"/>
            <w:tcBorders>
              <w:top w:val="single" w:sz="4" w:space="0" w:color="auto"/>
              <w:bottom w:val="single" w:sz="4" w:space="0" w:color="auto"/>
            </w:tcBorders>
            <w:vAlign w:val="bottom"/>
          </w:tcPr>
          <w:p w:rsidR="00FB287C" w:rsidRPr="00447ECF" w:rsidRDefault="00FF4ED4" w:rsidP="00B52688">
            <w:pPr>
              <w:spacing w:before="20" w:after="20"/>
              <w:ind w:right="57"/>
              <w:jc w:val="right"/>
              <w:rPr>
                <w:b/>
                <w:bCs/>
                <w:sz w:val="18"/>
                <w:szCs w:val="18"/>
                <w:lang w:val="ru-RU"/>
              </w:rPr>
            </w:pPr>
            <w:r>
              <w:rPr>
                <w:b/>
                <w:bCs/>
                <w:sz w:val="18"/>
                <w:szCs w:val="18"/>
                <w:lang w:val="ru-RU"/>
              </w:rPr>
              <w:t>3 496 526</w:t>
            </w:r>
          </w:p>
        </w:tc>
        <w:tc>
          <w:tcPr>
            <w:tcW w:w="47" w:type="pct"/>
            <w:vAlign w:val="bottom"/>
          </w:tcPr>
          <w:p w:rsidR="00FB287C" w:rsidRPr="00447ECF" w:rsidRDefault="00FB287C" w:rsidP="00B52688">
            <w:pPr>
              <w:spacing w:before="20" w:after="20"/>
              <w:ind w:right="57"/>
              <w:jc w:val="right"/>
              <w:rPr>
                <w:b/>
                <w:bCs/>
                <w:sz w:val="18"/>
                <w:szCs w:val="18"/>
                <w:lang w:val="ru-RU"/>
              </w:rPr>
            </w:pPr>
          </w:p>
        </w:tc>
        <w:tc>
          <w:tcPr>
            <w:tcW w:w="584" w:type="pct"/>
            <w:tcBorders>
              <w:top w:val="single" w:sz="4" w:space="0" w:color="auto"/>
              <w:bottom w:val="single" w:sz="4" w:space="0" w:color="auto"/>
            </w:tcBorders>
            <w:vAlign w:val="bottom"/>
          </w:tcPr>
          <w:p w:rsidR="00FB287C" w:rsidRPr="00447ECF" w:rsidRDefault="00FF4ED4" w:rsidP="00B52688">
            <w:pPr>
              <w:spacing w:before="20" w:after="20"/>
              <w:ind w:right="57"/>
              <w:jc w:val="right"/>
              <w:rPr>
                <w:b/>
                <w:bCs/>
                <w:sz w:val="18"/>
                <w:szCs w:val="18"/>
                <w:lang w:val="ru-RU"/>
              </w:rPr>
            </w:pPr>
            <w:r>
              <w:rPr>
                <w:b/>
                <w:bCs/>
                <w:sz w:val="18"/>
                <w:szCs w:val="18"/>
                <w:lang w:val="ru-RU"/>
              </w:rPr>
              <w:t>-</w:t>
            </w:r>
          </w:p>
        </w:tc>
        <w:tc>
          <w:tcPr>
            <w:tcW w:w="47" w:type="pct"/>
            <w:vAlign w:val="bottom"/>
          </w:tcPr>
          <w:p w:rsidR="00FB287C" w:rsidRPr="00447ECF" w:rsidRDefault="00FB287C" w:rsidP="00B52688">
            <w:pPr>
              <w:spacing w:before="20" w:after="20"/>
              <w:ind w:right="57"/>
              <w:jc w:val="right"/>
              <w:rPr>
                <w:b/>
                <w:bCs/>
                <w:sz w:val="18"/>
                <w:szCs w:val="18"/>
                <w:lang w:val="ru-RU"/>
              </w:rPr>
            </w:pPr>
          </w:p>
        </w:tc>
        <w:tc>
          <w:tcPr>
            <w:tcW w:w="559" w:type="pct"/>
            <w:tcBorders>
              <w:top w:val="single" w:sz="4" w:space="0" w:color="auto"/>
              <w:bottom w:val="single" w:sz="4" w:space="0" w:color="auto"/>
            </w:tcBorders>
            <w:vAlign w:val="bottom"/>
          </w:tcPr>
          <w:p w:rsidR="00FB287C" w:rsidRPr="00447ECF" w:rsidRDefault="00FF4ED4" w:rsidP="00B52688">
            <w:pPr>
              <w:spacing w:before="20" w:after="20"/>
              <w:ind w:right="57"/>
              <w:jc w:val="right"/>
              <w:rPr>
                <w:b/>
                <w:bCs/>
                <w:sz w:val="18"/>
                <w:szCs w:val="18"/>
                <w:lang w:val="ru-RU"/>
              </w:rPr>
            </w:pPr>
            <w:r>
              <w:rPr>
                <w:b/>
                <w:bCs/>
                <w:sz w:val="18"/>
                <w:szCs w:val="18"/>
                <w:lang w:val="ru-RU"/>
              </w:rPr>
              <w:t>20 393 362</w:t>
            </w:r>
          </w:p>
        </w:tc>
      </w:tr>
      <w:tr w:rsidR="00FB287C" w:rsidRPr="00447ECF" w:rsidTr="00303AC1">
        <w:trPr>
          <w:cantSplit/>
          <w:trHeight w:val="20"/>
        </w:trPr>
        <w:tc>
          <w:tcPr>
            <w:tcW w:w="1943" w:type="pct"/>
            <w:vAlign w:val="bottom"/>
          </w:tcPr>
          <w:p w:rsidR="00FB287C" w:rsidRPr="00447ECF" w:rsidRDefault="00FB287C" w:rsidP="00B52688">
            <w:pPr>
              <w:pStyle w:val="Tabletext"/>
              <w:spacing w:before="20" w:after="20"/>
              <w:ind w:right="57"/>
              <w:rPr>
                <w:szCs w:val="18"/>
                <w:lang w:val="ru-RU"/>
              </w:rPr>
            </w:pPr>
            <w:r w:rsidRPr="00125394">
              <w:rPr>
                <w:b/>
                <w:szCs w:val="18"/>
                <w:lang w:val="ru-RU"/>
              </w:rPr>
              <w:t>Беспроцентные обязательства</w:t>
            </w:r>
          </w:p>
        </w:tc>
        <w:tc>
          <w:tcPr>
            <w:tcW w:w="587" w:type="pct"/>
            <w:tcBorders>
              <w:top w:val="single" w:sz="4" w:space="0" w:color="auto"/>
            </w:tcBorders>
            <w:vAlign w:val="bottom"/>
          </w:tcPr>
          <w:p w:rsidR="00FB287C" w:rsidRPr="00447ECF" w:rsidRDefault="00FB287C" w:rsidP="00B52688">
            <w:pPr>
              <w:spacing w:before="20" w:after="20"/>
              <w:ind w:right="57"/>
              <w:jc w:val="right"/>
              <w:rPr>
                <w:bCs/>
                <w:sz w:val="18"/>
                <w:szCs w:val="18"/>
                <w:lang w:val="ru-RU"/>
              </w:rPr>
            </w:pPr>
          </w:p>
        </w:tc>
        <w:tc>
          <w:tcPr>
            <w:tcW w:w="50" w:type="pct"/>
            <w:vAlign w:val="bottom"/>
          </w:tcPr>
          <w:p w:rsidR="00FB287C" w:rsidRPr="00447ECF" w:rsidRDefault="00FB287C" w:rsidP="00B52688">
            <w:pPr>
              <w:spacing w:before="20" w:after="20"/>
              <w:ind w:right="57"/>
              <w:jc w:val="right"/>
              <w:rPr>
                <w:bCs/>
                <w:sz w:val="18"/>
                <w:szCs w:val="18"/>
                <w:lang w:val="ru-RU"/>
              </w:rPr>
            </w:pPr>
          </w:p>
        </w:tc>
        <w:tc>
          <w:tcPr>
            <w:tcW w:w="552" w:type="pct"/>
            <w:tcBorders>
              <w:top w:val="single" w:sz="4" w:space="0" w:color="auto"/>
            </w:tcBorders>
            <w:vAlign w:val="bottom"/>
          </w:tcPr>
          <w:p w:rsidR="00FB287C" w:rsidRPr="00447ECF" w:rsidRDefault="00FB287C" w:rsidP="00B52688">
            <w:pPr>
              <w:spacing w:before="20" w:after="20"/>
              <w:ind w:right="57"/>
              <w:jc w:val="right"/>
              <w:rPr>
                <w:bCs/>
                <w:sz w:val="18"/>
                <w:szCs w:val="18"/>
                <w:lang w:val="ru-RU"/>
              </w:rPr>
            </w:pPr>
          </w:p>
        </w:tc>
        <w:tc>
          <w:tcPr>
            <w:tcW w:w="48" w:type="pct"/>
            <w:vAlign w:val="bottom"/>
          </w:tcPr>
          <w:p w:rsidR="00FB287C" w:rsidRPr="00447ECF" w:rsidRDefault="00FB287C" w:rsidP="00B52688">
            <w:pPr>
              <w:spacing w:before="20" w:after="20"/>
              <w:ind w:right="57"/>
              <w:jc w:val="right"/>
              <w:rPr>
                <w:bCs/>
                <w:sz w:val="18"/>
                <w:szCs w:val="18"/>
                <w:lang w:val="ru-RU"/>
              </w:rPr>
            </w:pPr>
          </w:p>
        </w:tc>
        <w:tc>
          <w:tcPr>
            <w:tcW w:w="583" w:type="pct"/>
            <w:tcBorders>
              <w:top w:val="single" w:sz="4" w:space="0" w:color="auto"/>
            </w:tcBorders>
            <w:vAlign w:val="bottom"/>
          </w:tcPr>
          <w:p w:rsidR="00FB287C" w:rsidRPr="00447ECF" w:rsidRDefault="00FB287C" w:rsidP="00B52688">
            <w:pPr>
              <w:spacing w:before="20" w:after="20"/>
              <w:ind w:right="57"/>
              <w:jc w:val="right"/>
              <w:rPr>
                <w:bCs/>
                <w:sz w:val="18"/>
                <w:szCs w:val="18"/>
                <w:lang w:val="ru-RU"/>
              </w:rPr>
            </w:pP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84" w:type="pct"/>
            <w:tcBorders>
              <w:top w:val="single" w:sz="4" w:space="0" w:color="auto"/>
            </w:tcBorders>
            <w:vAlign w:val="bottom"/>
          </w:tcPr>
          <w:p w:rsidR="00FB287C" w:rsidRPr="00447ECF" w:rsidRDefault="00FB287C" w:rsidP="00B52688">
            <w:pPr>
              <w:spacing w:before="20" w:after="20"/>
              <w:ind w:right="57"/>
              <w:jc w:val="right"/>
              <w:rPr>
                <w:bCs/>
                <w:sz w:val="18"/>
                <w:szCs w:val="18"/>
                <w:lang w:val="ru-RU"/>
              </w:rPr>
            </w:pP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59" w:type="pct"/>
            <w:tcBorders>
              <w:top w:val="single" w:sz="4" w:space="0" w:color="auto"/>
            </w:tcBorders>
            <w:vAlign w:val="bottom"/>
          </w:tcPr>
          <w:p w:rsidR="00FB287C" w:rsidRPr="00447ECF" w:rsidRDefault="00FB287C" w:rsidP="00B52688">
            <w:pPr>
              <w:spacing w:before="20" w:after="20"/>
              <w:ind w:right="57"/>
              <w:jc w:val="right"/>
              <w:rPr>
                <w:bCs/>
                <w:sz w:val="18"/>
                <w:szCs w:val="18"/>
                <w:lang w:val="ru-RU"/>
              </w:rPr>
            </w:pPr>
          </w:p>
        </w:tc>
      </w:tr>
      <w:tr w:rsidR="00FB287C" w:rsidRPr="00447ECF" w:rsidTr="00303AC1">
        <w:trPr>
          <w:cantSplit/>
          <w:trHeight w:val="20"/>
        </w:trPr>
        <w:tc>
          <w:tcPr>
            <w:tcW w:w="1943" w:type="pct"/>
            <w:vAlign w:val="bottom"/>
          </w:tcPr>
          <w:p w:rsidR="00FB287C" w:rsidRPr="00447ECF" w:rsidRDefault="00FB287C" w:rsidP="00B52688">
            <w:pPr>
              <w:pStyle w:val="Tabletext"/>
              <w:spacing w:before="20" w:after="20"/>
              <w:ind w:right="57"/>
              <w:rPr>
                <w:szCs w:val="18"/>
                <w:lang w:val="ru-RU"/>
              </w:rPr>
            </w:pPr>
            <w:r w:rsidRPr="00125394">
              <w:rPr>
                <w:szCs w:val="18"/>
                <w:lang w:val="ru-RU"/>
              </w:rPr>
              <w:t>Счета и депозиты банков</w:t>
            </w:r>
          </w:p>
        </w:tc>
        <w:tc>
          <w:tcPr>
            <w:tcW w:w="587" w:type="pct"/>
            <w:vAlign w:val="bottom"/>
          </w:tcPr>
          <w:p w:rsidR="00FB287C" w:rsidRPr="00447ECF" w:rsidRDefault="00FB287C" w:rsidP="00B52688">
            <w:pPr>
              <w:spacing w:before="20" w:after="20"/>
              <w:ind w:right="57"/>
              <w:jc w:val="right"/>
              <w:rPr>
                <w:sz w:val="18"/>
                <w:szCs w:val="18"/>
                <w:lang w:val="ru-RU"/>
              </w:rPr>
            </w:pPr>
            <w:r>
              <w:rPr>
                <w:sz w:val="18"/>
                <w:szCs w:val="18"/>
                <w:lang w:val="ru-RU"/>
              </w:rPr>
              <w:t>20 124</w:t>
            </w:r>
          </w:p>
        </w:tc>
        <w:tc>
          <w:tcPr>
            <w:tcW w:w="50" w:type="pct"/>
            <w:vAlign w:val="bottom"/>
          </w:tcPr>
          <w:p w:rsidR="00FB287C" w:rsidRPr="00447ECF" w:rsidRDefault="00FB287C" w:rsidP="00B52688">
            <w:pPr>
              <w:spacing w:before="20" w:after="20"/>
              <w:ind w:right="57"/>
              <w:jc w:val="right"/>
              <w:rPr>
                <w:bCs/>
                <w:sz w:val="18"/>
                <w:szCs w:val="18"/>
                <w:lang w:val="ru-RU"/>
              </w:rPr>
            </w:pPr>
          </w:p>
        </w:tc>
        <w:tc>
          <w:tcPr>
            <w:tcW w:w="552"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w:t>
            </w:r>
          </w:p>
        </w:tc>
        <w:tc>
          <w:tcPr>
            <w:tcW w:w="48" w:type="pct"/>
            <w:vAlign w:val="bottom"/>
          </w:tcPr>
          <w:p w:rsidR="00FB287C" w:rsidRPr="00447ECF" w:rsidRDefault="00FB287C" w:rsidP="00B52688">
            <w:pPr>
              <w:spacing w:before="20" w:after="20"/>
              <w:ind w:right="57"/>
              <w:jc w:val="right"/>
              <w:rPr>
                <w:bCs/>
                <w:sz w:val="18"/>
                <w:szCs w:val="18"/>
                <w:lang w:val="ru-RU"/>
              </w:rPr>
            </w:pPr>
          </w:p>
        </w:tc>
        <w:tc>
          <w:tcPr>
            <w:tcW w:w="583"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84" w:type="pct"/>
            <w:vAlign w:val="bottom"/>
          </w:tcPr>
          <w:p w:rsidR="00FB287C" w:rsidRPr="00447ECF" w:rsidRDefault="00FB287C" w:rsidP="00B52688">
            <w:pPr>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59" w:type="pct"/>
            <w:vAlign w:val="bottom"/>
          </w:tcPr>
          <w:p w:rsidR="00FB287C" w:rsidRPr="00447ECF" w:rsidRDefault="00FB287C" w:rsidP="00B52688">
            <w:pPr>
              <w:spacing w:before="20" w:after="20"/>
              <w:ind w:right="57"/>
              <w:jc w:val="right"/>
              <w:rPr>
                <w:bCs/>
                <w:sz w:val="18"/>
                <w:szCs w:val="18"/>
                <w:lang w:val="ru-RU"/>
              </w:rPr>
            </w:pPr>
            <w:r>
              <w:rPr>
                <w:sz w:val="18"/>
                <w:szCs w:val="18"/>
                <w:lang w:val="ru-RU"/>
              </w:rPr>
              <w:t>20 124</w:t>
            </w:r>
          </w:p>
        </w:tc>
      </w:tr>
      <w:tr w:rsidR="00FB287C" w:rsidRPr="009E5599" w:rsidTr="00303AC1">
        <w:trPr>
          <w:cantSplit/>
          <w:trHeight w:val="20"/>
        </w:trPr>
        <w:tc>
          <w:tcPr>
            <w:tcW w:w="1943" w:type="pct"/>
            <w:vAlign w:val="bottom"/>
          </w:tcPr>
          <w:p w:rsidR="00FB287C" w:rsidRPr="00447ECF" w:rsidRDefault="00FB287C" w:rsidP="00B52688">
            <w:pPr>
              <w:pStyle w:val="Tabletext"/>
              <w:spacing w:before="20" w:after="20"/>
              <w:ind w:right="57"/>
              <w:rPr>
                <w:lang w:val="ru-RU"/>
              </w:rPr>
            </w:pPr>
            <w:r w:rsidRPr="00125394">
              <w:rPr>
                <w:szCs w:val="18"/>
                <w:lang w:val="ru-RU"/>
              </w:rPr>
              <w:t>Текущие счета и депозиты клиентов</w:t>
            </w:r>
          </w:p>
        </w:tc>
        <w:tc>
          <w:tcPr>
            <w:tcW w:w="587" w:type="pct"/>
            <w:vAlign w:val="bottom"/>
          </w:tcPr>
          <w:p w:rsidR="00FB287C" w:rsidRPr="00447ECF" w:rsidRDefault="00FB287C" w:rsidP="00B52688">
            <w:pPr>
              <w:pStyle w:val="Tabletext"/>
              <w:spacing w:before="20" w:after="20"/>
              <w:ind w:right="57"/>
              <w:jc w:val="right"/>
              <w:rPr>
                <w:lang w:val="ru-RU"/>
              </w:rPr>
            </w:pPr>
            <w:r>
              <w:rPr>
                <w:lang w:val="ru-RU"/>
              </w:rPr>
              <w:t>2 385 154</w:t>
            </w:r>
          </w:p>
        </w:tc>
        <w:tc>
          <w:tcPr>
            <w:tcW w:w="50" w:type="pct"/>
            <w:vAlign w:val="bottom"/>
          </w:tcPr>
          <w:p w:rsidR="00FB287C" w:rsidRPr="00447ECF" w:rsidRDefault="00FB287C" w:rsidP="00B52688">
            <w:pPr>
              <w:pStyle w:val="Tabletext"/>
              <w:spacing w:before="20" w:after="20"/>
              <w:ind w:right="57"/>
              <w:jc w:val="right"/>
              <w:rPr>
                <w:lang w:val="ru-RU"/>
              </w:rPr>
            </w:pPr>
          </w:p>
        </w:tc>
        <w:tc>
          <w:tcPr>
            <w:tcW w:w="552" w:type="pct"/>
            <w:vAlign w:val="bottom"/>
          </w:tcPr>
          <w:p w:rsidR="00FB287C" w:rsidRPr="00447ECF" w:rsidRDefault="00FB287C" w:rsidP="00B52688">
            <w:pPr>
              <w:pStyle w:val="Tabletext"/>
              <w:spacing w:before="20" w:after="20"/>
              <w:ind w:right="57"/>
              <w:jc w:val="right"/>
              <w:rPr>
                <w:lang w:val="ru-RU"/>
              </w:rPr>
            </w:pPr>
            <w:r>
              <w:rPr>
                <w:lang w:val="ru-RU"/>
              </w:rPr>
              <w:t>106 340</w:t>
            </w:r>
          </w:p>
        </w:tc>
        <w:tc>
          <w:tcPr>
            <w:tcW w:w="48" w:type="pct"/>
            <w:vAlign w:val="bottom"/>
          </w:tcPr>
          <w:p w:rsidR="00FB287C" w:rsidRPr="00447ECF" w:rsidRDefault="00FB287C" w:rsidP="00B52688">
            <w:pPr>
              <w:pStyle w:val="Tabletext"/>
              <w:spacing w:before="20" w:after="20"/>
              <w:ind w:right="57"/>
              <w:jc w:val="right"/>
              <w:rPr>
                <w:lang w:val="ru-RU"/>
              </w:rPr>
            </w:pPr>
          </w:p>
        </w:tc>
        <w:tc>
          <w:tcPr>
            <w:tcW w:w="583" w:type="pct"/>
            <w:vAlign w:val="bottom"/>
          </w:tcPr>
          <w:p w:rsidR="00FB287C" w:rsidRPr="00447ECF" w:rsidRDefault="00FB287C" w:rsidP="00B52688">
            <w:pPr>
              <w:pStyle w:val="Tabletext"/>
              <w:spacing w:before="20" w:after="20"/>
              <w:ind w:right="57"/>
              <w:jc w:val="right"/>
              <w:rPr>
                <w:lang w:val="ru-RU"/>
              </w:rPr>
            </w:pPr>
            <w:r>
              <w:rPr>
                <w:lang w:val="ru-RU"/>
              </w:rPr>
              <w:t>156 014</w:t>
            </w:r>
          </w:p>
        </w:tc>
        <w:tc>
          <w:tcPr>
            <w:tcW w:w="47" w:type="pct"/>
            <w:vAlign w:val="bottom"/>
          </w:tcPr>
          <w:p w:rsidR="00FB287C" w:rsidRPr="00447ECF" w:rsidRDefault="00FB287C" w:rsidP="00B52688">
            <w:pPr>
              <w:pStyle w:val="Tabletext"/>
              <w:spacing w:before="20" w:after="20"/>
              <w:ind w:right="57"/>
              <w:jc w:val="right"/>
              <w:rPr>
                <w:lang w:val="ru-RU"/>
              </w:rPr>
            </w:pPr>
          </w:p>
        </w:tc>
        <w:tc>
          <w:tcPr>
            <w:tcW w:w="584" w:type="pct"/>
            <w:vAlign w:val="bottom"/>
          </w:tcPr>
          <w:p w:rsidR="00FB287C" w:rsidRPr="00447ECF" w:rsidRDefault="00FB287C" w:rsidP="00B52688">
            <w:pPr>
              <w:pStyle w:val="Tabletext"/>
              <w:spacing w:before="20" w:after="20"/>
              <w:ind w:right="57"/>
              <w:jc w:val="right"/>
              <w:rPr>
                <w:lang w:val="ru-RU"/>
              </w:rPr>
            </w:pPr>
            <w:r>
              <w:rPr>
                <w:lang w:val="ru-RU"/>
              </w:rPr>
              <w:t>4 187</w:t>
            </w:r>
          </w:p>
        </w:tc>
        <w:tc>
          <w:tcPr>
            <w:tcW w:w="47" w:type="pct"/>
            <w:vAlign w:val="bottom"/>
          </w:tcPr>
          <w:p w:rsidR="00FB287C" w:rsidRPr="00447ECF" w:rsidRDefault="00FB287C" w:rsidP="00B52688">
            <w:pPr>
              <w:pStyle w:val="Tabletext"/>
              <w:spacing w:before="20" w:after="20"/>
              <w:ind w:right="57"/>
              <w:jc w:val="right"/>
              <w:rPr>
                <w:lang w:val="ru-RU"/>
              </w:rPr>
            </w:pPr>
          </w:p>
        </w:tc>
        <w:tc>
          <w:tcPr>
            <w:tcW w:w="559" w:type="pct"/>
            <w:vAlign w:val="bottom"/>
          </w:tcPr>
          <w:p w:rsidR="00FB287C" w:rsidRPr="00447ECF" w:rsidRDefault="00FB287C" w:rsidP="00B52688">
            <w:pPr>
              <w:pStyle w:val="Tabletext"/>
              <w:spacing w:before="20" w:after="20"/>
              <w:ind w:right="57"/>
              <w:jc w:val="right"/>
              <w:rPr>
                <w:lang w:val="ru-RU"/>
              </w:rPr>
            </w:pPr>
            <w:r>
              <w:rPr>
                <w:lang w:val="ru-RU"/>
              </w:rPr>
              <w:t>2 651 695</w:t>
            </w:r>
          </w:p>
        </w:tc>
      </w:tr>
      <w:tr w:rsidR="00FB287C" w:rsidRPr="00447ECF" w:rsidTr="00303AC1">
        <w:trPr>
          <w:cantSplit/>
          <w:trHeight w:val="20"/>
        </w:trPr>
        <w:tc>
          <w:tcPr>
            <w:tcW w:w="1943" w:type="pct"/>
            <w:vAlign w:val="bottom"/>
          </w:tcPr>
          <w:p w:rsidR="00FB287C" w:rsidRPr="00447ECF" w:rsidRDefault="00FB287C" w:rsidP="00B52688">
            <w:pPr>
              <w:pStyle w:val="Tabletext"/>
              <w:spacing w:before="20" w:after="20"/>
              <w:ind w:right="57"/>
              <w:rPr>
                <w:szCs w:val="18"/>
                <w:lang w:val="ru-RU"/>
              </w:rPr>
            </w:pPr>
            <w:r w:rsidRPr="00125394">
              <w:rPr>
                <w:szCs w:val="18"/>
                <w:lang w:val="ru-RU"/>
              </w:rPr>
              <w:t>Прочие обязательства</w:t>
            </w:r>
          </w:p>
        </w:tc>
        <w:tc>
          <w:tcPr>
            <w:tcW w:w="587" w:type="pct"/>
            <w:tcBorders>
              <w:bottom w:val="single" w:sz="4" w:space="0" w:color="auto"/>
            </w:tcBorders>
            <w:vAlign w:val="bottom"/>
          </w:tcPr>
          <w:p w:rsidR="00FB287C" w:rsidRPr="00447ECF" w:rsidRDefault="00FB287C" w:rsidP="00B52688">
            <w:pPr>
              <w:spacing w:before="20" w:after="20"/>
              <w:ind w:right="57"/>
              <w:jc w:val="right"/>
              <w:rPr>
                <w:sz w:val="18"/>
                <w:szCs w:val="18"/>
                <w:lang w:val="ru-RU"/>
              </w:rPr>
            </w:pPr>
            <w:r>
              <w:rPr>
                <w:sz w:val="18"/>
                <w:szCs w:val="18"/>
                <w:lang w:val="ru-RU"/>
              </w:rPr>
              <w:t>70 719</w:t>
            </w:r>
          </w:p>
        </w:tc>
        <w:tc>
          <w:tcPr>
            <w:tcW w:w="50" w:type="pct"/>
            <w:vAlign w:val="bottom"/>
          </w:tcPr>
          <w:p w:rsidR="00FB287C" w:rsidRPr="00447ECF" w:rsidRDefault="00FB287C" w:rsidP="00B52688">
            <w:pPr>
              <w:spacing w:before="20" w:after="20"/>
              <w:ind w:right="57"/>
              <w:jc w:val="right"/>
              <w:rPr>
                <w:bCs/>
                <w:sz w:val="18"/>
                <w:szCs w:val="18"/>
                <w:lang w:val="ru-RU"/>
              </w:rPr>
            </w:pPr>
          </w:p>
        </w:tc>
        <w:tc>
          <w:tcPr>
            <w:tcW w:w="552" w:type="pct"/>
            <w:tcBorders>
              <w:bottom w:val="single" w:sz="4" w:space="0" w:color="auto"/>
            </w:tcBorders>
            <w:vAlign w:val="bottom"/>
          </w:tcPr>
          <w:p w:rsidR="00FB287C" w:rsidRPr="00447ECF" w:rsidRDefault="00FB287C" w:rsidP="00B52688">
            <w:pPr>
              <w:spacing w:before="20" w:after="20"/>
              <w:ind w:right="57"/>
              <w:jc w:val="right"/>
              <w:rPr>
                <w:bCs/>
                <w:sz w:val="18"/>
                <w:szCs w:val="18"/>
                <w:lang w:val="ru-RU"/>
              </w:rPr>
            </w:pPr>
            <w:r>
              <w:rPr>
                <w:bCs/>
                <w:sz w:val="18"/>
                <w:szCs w:val="18"/>
                <w:lang w:val="ru-RU"/>
              </w:rPr>
              <w:t>742</w:t>
            </w:r>
          </w:p>
        </w:tc>
        <w:tc>
          <w:tcPr>
            <w:tcW w:w="48" w:type="pct"/>
            <w:vAlign w:val="bottom"/>
          </w:tcPr>
          <w:p w:rsidR="00FB287C" w:rsidRPr="00447ECF" w:rsidRDefault="00FB287C" w:rsidP="00B52688">
            <w:pPr>
              <w:spacing w:before="20" w:after="20"/>
              <w:ind w:right="57"/>
              <w:jc w:val="right"/>
              <w:rPr>
                <w:bCs/>
                <w:sz w:val="18"/>
                <w:szCs w:val="18"/>
                <w:lang w:val="ru-RU"/>
              </w:rPr>
            </w:pPr>
          </w:p>
        </w:tc>
        <w:tc>
          <w:tcPr>
            <w:tcW w:w="583" w:type="pct"/>
            <w:tcBorders>
              <w:bottom w:val="single" w:sz="4" w:space="0" w:color="auto"/>
            </w:tcBorders>
            <w:vAlign w:val="bottom"/>
          </w:tcPr>
          <w:p w:rsidR="00FB287C" w:rsidRPr="00447ECF" w:rsidRDefault="00FB287C" w:rsidP="00B52688">
            <w:pPr>
              <w:spacing w:before="20" w:after="20"/>
              <w:ind w:right="57"/>
              <w:jc w:val="right"/>
              <w:rPr>
                <w:bCs/>
                <w:sz w:val="18"/>
                <w:szCs w:val="18"/>
                <w:lang w:val="ru-RU"/>
              </w:rPr>
            </w:pPr>
            <w:r>
              <w:rPr>
                <w:bCs/>
                <w:sz w:val="18"/>
                <w:szCs w:val="18"/>
                <w:lang w:val="ru-RU"/>
              </w:rPr>
              <w:t>11 614</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84" w:type="pct"/>
            <w:tcBorders>
              <w:bottom w:val="single" w:sz="4" w:space="0" w:color="auto"/>
            </w:tcBorders>
            <w:vAlign w:val="bottom"/>
          </w:tcPr>
          <w:p w:rsidR="00FB287C" w:rsidRPr="00447ECF" w:rsidRDefault="00FB287C" w:rsidP="00B52688">
            <w:pPr>
              <w:spacing w:before="20" w:after="20"/>
              <w:ind w:right="57"/>
              <w:jc w:val="right"/>
              <w:rPr>
                <w:bCs/>
                <w:sz w:val="18"/>
                <w:szCs w:val="18"/>
                <w:lang w:val="ru-RU"/>
              </w:rPr>
            </w:pPr>
            <w:r>
              <w:rPr>
                <w:bCs/>
                <w:sz w:val="18"/>
                <w:szCs w:val="18"/>
                <w:lang w:val="ru-RU"/>
              </w:rPr>
              <w:t>-</w:t>
            </w:r>
          </w:p>
        </w:tc>
        <w:tc>
          <w:tcPr>
            <w:tcW w:w="47" w:type="pct"/>
            <w:vAlign w:val="bottom"/>
          </w:tcPr>
          <w:p w:rsidR="00FB287C" w:rsidRPr="00447ECF" w:rsidRDefault="00FB287C" w:rsidP="00B52688">
            <w:pPr>
              <w:spacing w:before="20" w:after="20"/>
              <w:ind w:right="57"/>
              <w:jc w:val="right"/>
              <w:rPr>
                <w:bCs/>
                <w:sz w:val="18"/>
                <w:szCs w:val="18"/>
                <w:lang w:val="ru-RU"/>
              </w:rPr>
            </w:pPr>
          </w:p>
        </w:tc>
        <w:tc>
          <w:tcPr>
            <w:tcW w:w="559" w:type="pct"/>
            <w:tcBorders>
              <w:bottom w:val="single" w:sz="4" w:space="0" w:color="auto"/>
            </w:tcBorders>
            <w:vAlign w:val="bottom"/>
          </w:tcPr>
          <w:p w:rsidR="00FB287C" w:rsidRPr="00447ECF" w:rsidRDefault="00FB287C" w:rsidP="00B52688">
            <w:pPr>
              <w:spacing w:before="20" w:after="20"/>
              <w:ind w:right="57"/>
              <w:jc w:val="right"/>
              <w:rPr>
                <w:bCs/>
                <w:sz w:val="18"/>
                <w:szCs w:val="18"/>
                <w:lang w:val="ru-RU"/>
              </w:rPr>
            </w:pPr>
            <w:r>
              <w:rPr>
                <w:bCs/>
                <w:sz w:val="18"/>
                <w:szCs w:val="18"/>
                <w:lang w:val="ru-RU"/>
              </w:rPr>
              <w:t>83 075</w:t>
            </w:r>
          </w:p>
        </w:tc>
      </w:tr>
      <w:tr w:rsidR="00FB287C" w:rsidRPr="00447ECF" w:rsidTr="00303AC1">
        <w:trPr>
          <w:cantSplit/>
          <w:trHeight w:val="20"/>
        </w:trPr>
        <w:tc>
          <w:tcPr>
            <w:tcW w:w="1943" w:type="pct"/>
            <w:vAlign w:val="bottom"/>
          </w:tcPr>
          <w:p w:rsidR="00FB287C" w:rsidRPr="00447ECF" w:rsidRDefault="00FB287C" w:rsidP="00B52688">
            <w:pPr>
              <w:pStyle w:val="Tabletext"/>
              <w:spacing w:before="20" w:after="20"/>
              <w:ind w:right="57"/>
              <w:rPr>
                <w:b/>
                <w:szCs w:val="18"/>
                <w:lang w:val="ru-RU"/>
              </w:rPr>
            </w:pPr>
            <w:r w:rsidRPr="00125394">
              <w:rPr>
                <w:rStyle w:val="aff2"/>
                <w:szCs w:val="18"/>
              </w:rPr>
              <w:t xml:space="preserve">Всего беспроцентных </w:t>
            </w:r>
            <w:r w:rsidRPr="00125394">
              <w:rPr>
                <w:b/>
                <w:lang w:val="ru-RU"/>
              </w:rPr>
              <w:t>обязательств</w:t>
            </w:r>
          </w:p>
        </w:tc>
        <w:tc>
          <w:tcPr>
            <w:tcW w:w="587" w:type="pct"/>
            <w:tcBorders>
              <w:bottom w:val="single" w:sz="4" w:space="0" w:color="auto"/>
            </w:tcBorders>
            <w:vAlign w:val="bottom"/>
          </w:tcPr>
          <w:p w:rsidR="00FB287C" w:rsidRPr="00447ECF" w:rsidRDefault="00FF4ED4">
            <w:pPr>
              <w:spacing w:before="20" w:after="20"/>
              <w:ind w:right="57"/>
              <w:jc w:val="right"/>
              <w:rPr>
                <w:b/>
                <w:bCs/>
                <w:sz w:val="18"/>
                <w:szCs w:val="18"/>
                <w:lang w:val="ru-RU"/>
              </w:rPr>
            </w:pPr>
            <w:r>
              <w:rPr>
                <w:b/>
                <w:bCs/>
                <w:sz w:val="18"/>
                <w:szCs w:val="18"/>
                <w:lang w:val="ru-RU"/>
              </w:rPr>
              <w:t>2 47</w:t>
            </w:r>
            <w:r w:rsidR="00342742">
              <w:rPr>
                <w:b/>
                <w:bCs/>
                <w:sz w:val="18"/>
                <w:szCs w:val="18"/>
                <w:lang w:val="ru-RU"/>
              </w:rPr>
              <w:t>5</w:t>
            </w:r>
            <w:r>
              <w:rPr>
                <w:b/>
                <w:bCs/>
                <w:sz w:val="18"/>
                <w:szCs w:val="18"/>
                <w:lang w:val="ru-RU"/>
              </w:rPr>
              <w:t xml:space="preserve"> </w:t>
            </w:r>
            <w:r w:rsidR="00342742">
              <w:rPr>
                <w:b/>
                <w:bCs/>
                <w:sz w:val="18"/>
                <w:szCs w:val="18"/>
                <w:lang w:val="ru-RU"/>
              </w:rPr>
              <w:t>997</w:t>
            </w:r>
          </w:p>
        </w:tc>
        <w:tc>
          <w:tcPr>
            <w:tcW w:w="50" w:type="pct"/>
            <w:vAlign w:val="bottom"/>
          </w:tcPr>
          <w:p w:rsidR="00FB287C" w:rsidRPr="00447ECF" w:rsidRDefault="00FB287C" w:rsidP="00B52688">
            <w:pPr>
              <w:spacing w:before="20" w:after="20"/>
              <w:ind w:right="57"/>
              <w:jc w:val="right"/>
              <w:rPr>
                <w:b/>
                <w:bCs/>
                <w:sz w:val="18"/>
                <w:szCs w:val="18"/>
                <w:lang w:val="ru-RU"/>
              </w:rPr>
            </w:pPr>
          </w:p>
        </w:tc>
        <w:tc>
          <w:tcPr>
            <w:tcW w:w="552" w:type="pct"/>
            <w:tcBorders>
              <w:bottom w:val="single" w:sz="4" w:space="0" w:color="auto"/>
            </w:tcBorders>
            <w:vAlign w:val="bottom"/>
          </w:tcPr>
          <w:p w:rsidR="00FB287C" w:rsidRPr="00447ECF" w:rsidRDefault="00FF4ED4" w:rsidP="00B52688">
            <w:pPr>
              <w:spacing w:before="20" w:after="20"/>
              <w:ind w:right="57"/>
              <w:jc w:val="right"/>
              <w:rPr>
                <w:b/>
                <w:bCs/>
                <w:sz w:val="18"/>
                <w:szCs w:val="18"/>
                <w:lang w:val="ru-RU"/>
              </w:rPr>
            </w:pPr>
            <w:r>
              <w:rPr>
                <w:b/>
                <w:bCs/>
                <w:sz w:val="18"/>
                <w:szCs w:val="18"/>
                <w:lang w:val="ru-RU"/>
              </w:rPr>
              <w:t>107 082</w:t>
            </w:r>
          </w:p>
        </w:tc>
        <w:tc>
          <w:tcPr>
            <w:tcW w:w="48" w:type="pct"/>
            <w:vAlign w:val="bottom"/>
          </w:tcPr>
          <w:p w:rsidR="00FB287C" w:rsidRPr="00447ECF" w:rsidRDefault="00FB287C" w:rsidP="00B52688">
            <w:pPr>
              <w:spacing w:before="20" w:after="20"/>
              <w:ind w:right="57"/>
              <w:jc w:val="right"/>
              <w:rPr>
                <w:b/>
                <w:bCs/>
                <w:sz w:val="18"/>
                <w:szCs w:val="18"/>
                <w:lang w:val="ru-RU"/>
              </w:rPr>
            </w:pPr>
          </w:p>
        </w:tc>
        <w:tc>
          <w:tcPr>
            <w:tcW w:w="583" w:type="pct"/>
            <w:tcBorders>
              <w:bottom w:val="single" w:sz="4" w:space="0" w:color="auto"/>
            </w:tcBorders>
            <w:vAlign w:val="bottom"/>
          </w:tcPr>
          <w:p w:rsidR="00FB287C" w:rsidRPr="00447ECF" w:rsidRDefault="00AE5C8E" w:rsidP="00B52688">
            <w:pPr>
              <w:spacing w:before="20" w:after="20"/>
              <w:ind w:right="57"/>
              <w:jc w:val="right"/>
              <w:rPr>
                <w:b/>
                <w:bCs/>
                <w:sz w:val="18"/>
                <w:szCs w:val="18"/>
                <w:lang w:val="ru-RU"/>
              </w:rPr>
            </w:pPr>
            <w:r>
              <w:rPr>
                <w:b/>
                <w:bCs/>
                <w:sz w:val="18"/>
                <w:szCs w:val="18"/>
                <w:lang w:val="ru-RU"/>
              </w:rPr>
              <w:t>167 628</w:t>
            </w:r>
          </w:p>
        </w:tc>
        <w:tc>
          <w:tcPr>
            <w:tcW w:w="47" w:type="pct"/>
            <w:vAlign w:val="bottom"/>
          </w:tcPr>
          <w:p w:rsidR="00FB287C" w:rsidRPr="00447ECF" w:rsidRDefault="00FB287C" w:rsidP="00B52688">
            <w:pPr>
              <w:spacing w:before="20" w:after="20"/>
              <w:ind w:right="57"/>
              <w:jc w:val="right"/>
              <w:rPr>
                <w:b/>
                <w:bCs/>
                <w:sz w:val="18"/>
                <w:szCs w:val="18"/>
                <w:lang w:val="ru-RU"/>
              </w:rPr>
            </w:pPr>
          </w:p>
        </w:tc>
        <w:tc>
          <w:tcPr>
            <w:tcW w:w="584" w:type="pct"/>
            <w:tcBorders>
              <w:bottom w:val="single" w:sz="4" w:space="0" w:color="auto"/>
            </w:tcBorders>
            <w:vAlign w:val="bottom"/>
          </w:tcPr>
          <w:p w:rsidR="00FB287C" w:rsidRPr="00447ECF" w:rsidRDefault="00AE5C8E" w:rsidP="00B52688">
            <w:pPr>
              <w:spacing w:before="20" w:after="20"/>
              <w:ind w:right="57"/>
              <w:jc w:val="right"/>
              <w:rPr>
                <w:b/>
                <w:bCs/>
                <w:sz w:val="18"/>
                <w:szCs w:val="18"/>
                <w:lang w:val="ru-RU"/>
              </w:rPr>
            </w:pPr>
            <w:r>
              <w:rPr>
                <w:b/>
                <w:bCs/>
                <w:sz w:val="18"/>
                <w:szCs w:val="18"/>
                <w:lang w:val="ru-RU"/>
              </w:rPr>
              <w:t>4 187</w:t>
            </w:r>
          </w:p>
        </w:tc>
        <w:tc>
          <w:tcPr>
            <w:tcW w:w="47" w:type="pct"/>
            <w:vAlign w:val="bottom"/>
          </w:tcPr>
          <w:p w:rsidR="00FB287C" w:rsidRPr="00447ECF" w:rsidRDefault="00FB287C" w:rsidP="00B52688">
            <w:pPr>
              <w:spacing w:before="20" w:after="20"/>
              <w:ind w:right="57"/>
              <w:jc w:val="right"/>
              <w:rPr>
                <w:b/>
                <w:bCs/>
                <w:sz w:val="18"/>
                <w:szCs w:val="18"/>
                <w:lang w:val="ru-RU"/>
              </w:rPr>
            </w:pPr>
          </w:p>
        </w:tc>
        <w:tc>
          <w:tcPr>
            <w:tcW w:w="559" w:type="pct"/>
            <w:tcBorders>
              <w:bottom w:val="single" w:sz="4" w:space="0" w:color="auto"/>
            </w:tcBorders>
            <w:vAlign w:val="bottom"/>
          </w:tcPr>
          <w:p w:rsidR="00FB287C" w:rsidRPr="00447ECF" w:rsidRDefault="00AE5C8E">
            <w:pPr>
              <w:spacing w:before="20" w:after="20"/>
              <w:ind w:right="57"/>
              <w:jc w:val="right"/>
              <w:rPr>
                <w:b/>
                <w:bCs/>
                <w:sz w:val="18"/>
                <w:szCs w:val="18"/>
                <w:lang w:val="ru-RU"/>
              </w:rPr>
            </w:pPr>
            <w:r>
              <w:rPr>
                <w:b/>
                <w:bCs/>
                <w:sz w:val="18"/>
                <w:szCs w:val="18"/>
                <w:lang w:val="ru-RU"/>
              </w:rPr>
              <w:t xml:space="preserve">2 754 </w:t>
            </w:r>
            <w:r w:rsidR="00342742">
              <w:rPr>
                <w:b/>
                <w:bCs/>
                <w:sz w:val="18"/>
                <w:szCs w:val="18"/>
                <w:lang w:val="ru-RU"/>
              </w:rPr>
              <w:t>894</w:t>
            </w:r>
          </w:p>
        </w:tc>
      </w:tr>
      <w:tr w:rsidR="00FB287C" w:rsidRPr="00447ECF" w:rsidTr="00303AC1">
        <w:trPr>
          <w:cantSplit/>
          <w:trHeight w:val="20"/>
        </w:trPr>
        <w:tc>
          <w:tcPr>
            <w:tcW w:w="1943" w:type="pct"/>
            <w:vAlign w:val="bottom"/>
          </w:tcPr>
          <w:p w:rsidR="00FB287C" w:rsidRPr="00447ECF" w:rsidRDefault="00FB287C" w:rsidP="00B52688">
            <w:pPr>
              <w:pStyle w:val="Tabletext"/>
              <w:spacing w:before="20" w:after="20"/>
              <w:ind w:right="57"/>
              <w:rPr>
                <w:b/>
                <w:bCs/>
                <w:szCs w:val="18"/>
                <w:lang w:val="ru-RU"/>
              </w:rPr>
            </w:pPr>
            <w:r w:rsidRPr="00125394">
              <w:rPr>
                <w:b/>
                <w:szCs w:val="18"/>
                <w:lang w:val="ru-RU"/>
              </w:rPr>
              <w:t>Всего обязательств</w:t>
            </w:r>
          </w:p>
        </w:tc>
        <w:tc>
          <w:tcPr>
            <w:tcW w:w="587" w:type="pct"/>
            <w:tcBorders>
              <w:top w:val="single" w:sz="4" w:space="0" w:color="auto"/>
              <w:bottom w:val="double" w:sz="4" w:space="0" w:color="auto"/>
            </w:tcBorders>
            <w:vAlign w:val="bottom"/>
          </w:tcPr>
          <w:p w:rsidR="00FB287C" w:rsidRPr="00447ECF" w:rsidRDefault="00AE5C8E">
            <w:pPr>
              <w:spacing w:before="20" w:after="20"/>
              <w:ind w:right="57"/>
              <w:jc w:val="right"/>
              <w:rPr>
                <w:b/>
                <w:sz w:val="18"/>
                <w:szCs w:val="18"/>
                <w:lang w:val="ru-RU"/>
              </w:rPr>
            </w:pPr>
            <w:r>
              <w:rPr>
                <w:b/>
                <w:sz w:val="18"/>
                <w:szCs w:val="18"/>
                <w:lang w:val="ru-RU"/>
              </w:rPr>
              <w:t xml:space="preserve">18 069 </w:t>
            </w:r>
            <w:r w:rsidR="00342742">
              <w:rPr>
                <w:b/>
                <w:sz w:val="18"/>
                <w:szCs w:val="18"/>
                <w:lang w:val="ru-RU"/>
              </w:rPr>
              <w:t>643</w:t>
            </w:r>
          </w:p>
        </w:tc>
        <w:tc>
          <w:tcPr>
            <w:tcW w:w="50" w:type="pct"/>
            <w:vAlign w:val="bottom"/>
          </w:tcPr>
          <w:p w:rsidR="00FB287C" w:rsidRPr="00447ECF" w:rsidRDefault="00FB287C" w:rsidP="00B52688">
            <w:pPr>
              <w:spacing w:before="20" w:after="20"/>
              <w:ind w:right="57"/>
              <w:jc w:val="right"/>
              <w:rPr>
                <w:b/>
                <w:bCs/>
                <w:sz w:val="18"/>
                <w:szCs w:val="18"/>
                <w:lang w:val="ru-RU"/>
              </w:rPr>
            </w:pPr>
          </w:p>
        </w:tc>
        <w:tc>
          <w:tcPr>
            <w:tcW w:w="552" w:type="pct"/>
            <w:tcBorders>
              <w:top w:val="single" w:sz="4" w:space="0" w:color="auto"/>
              <w:bottom w:val="double" w:sz="4" w:space="0" w:color="auto"/>
            </w:tcBorders>
            <w:vAlign w:val="bottom"/>
          </w:tcPr>
          <w:p w:rsidR="00FB287C" w:rsidRPr="00447ECF" w:rsidRDefault="00AE5C8E" w:rsidP="00B52688">
            <w:pPr>
              <w:spacing w:before="20" w:after="20"/>
              <w:ind w:right="57"/>
              <w:jc w:val="right"/>
              <w:rPr>
                <w:b/>
                <w:bCs/>
                <w:sz w:val="18"/>
                <w:szCs w:val="18"/>
                <w:lang w:val="ru-RU"/>
              </w:rPr>
            </w:pPr>
            <w:r>
              <w:rPr>
                <w:b/>
                <w:bCs/>
                <w:sz w:val="18"/>
                <w:szCs w:val="18"/>
                <w:lang w:val="ru-RU"/>
              </w:rPr>
              <w:t>1 410 272</w:t>
            </w:r>
          </w:p>
        </w:tc>
        <w:tc>
          <w:tcPr>
            <w:tcW w:w="48" w:type="pct"/>
            <w:vAlign w:val="bottom"/>
          </w:tcPr>
          <w:p w:rsidR="00FB287C" w:rsidRPr="00447ECF" w:rsidRDefault="00FB287C" w:rsidP="00B52688">
            <w:pPr>
              <w:spacing w:before="20" w:after="20"/>
              <w:ind w:right="57"/>
              <w:jc w:val="right"/>
              <w:rPr>
                <w:b/>
                <w:bCs/>
                <w:sz w:val="18"/>
                <w:szCs w:val="18"/>
                <w:lang w:val="ru-RU"/>
              </w:rPr>
            </w:pPr>
          </w:p>
        </w:tc>
        <w:tc>
          <w:tcPr>
            <w:tcW w:w="583" w:type="pct"/>
            <w:tcBorders>
              <w:top w:val="single" w:sz="4" w:space="0" w:color="auto"/>
              <w:bottom w:val="double" w:sz="4" w:space="0" w:color="auto"/>
            </w:tcBorders>
            <w:vAlign w:val="bottom"/>
          </w:tcPr>
          <w:p w:rsidR="00FB287C" w:rsidRPr="00447ECF" w:rsidRDefault="00AE5C8E" w:rsidP="00B52688">
            <w:pPr>
              <w:spacing w:before="20" w:after="20"/>
              <w:ind w:right="57"/>
              <w:jc w:val="right"/>
              <w:rPr>
                <w:b/>
                <w:bCs/>
                <w:sz w:val="18"/>
                <w:szCs w:val="18"/>
                <w:lang w:val="ru-RU"/>
              </w:rPr>
            </w:pPr>
            <w:r>
              <w:rPr>
                <w:b/>
                <w:bCs/>
                <w:sz w:val="18"/>
                <w:szCs w:val="18"/>
                <w:lang w:val="ru-RU"/>
              </w:rPr>
              <w:t>3 664 154</w:t>
            </w:r>
          </w:p>
        </w:tc>
        <w:tc>
          <w:tcPr>
            <w:tcW w:w="47" w:type="pct"/>
            <w:vAlign w:val="bottom"/>
          </w:tcPr>
          <w:p w:rsidR="00FB287C" w:rsidRPr="00447ECF" w:rsidRDefault="00FB287C" w:rsidP="00B52688">
            <w:pPr>
              <w:spacing w:before="20" w:after="20"/>
              <w:ind w:right="57"/>
              <w:jc w:val="right"/>
              <w:rPr>
                <w:b/>
                <w:bCs/>
                <w:sz w:val="18"/>
                <w:szCs w:val="18"/>
                <w:lang w:val="ru-RU"/>
              </w:rPr>
            </w:pPr>
          </w:p>
        </w:tc>
        <w:tc>
          <w:tcPr>
            <w:tcW w:w="584" w:type="pct"/>
            <w:tcBorders>
              <w:top w:val="single" w:sz="4" w:space="0" w:color="auto"/>
              <w:bottom w:val="double" w:sz="4" w:space="0" w:color="auto"/>
            </w:tcBorders>
            <w:vAlign w:val="bottom"/>
          </w:tcPr>
          <w:p w:rsidR="00FB287C" w:rsidRPr="00447ECF" w:rsidRDefault="00AE5C8E" w:rsidP="00B52688">
            <w:pPr>
              <w:spacing w:before="20" w:after="20"/>
              <w:ind w:right="57"/>
              <w:jc w:val="right"/>
              <w:rPr>
                <w:b/>
                <w:bCs/>
                <w:sz w:val="18"/>
                <w:szCs w:val="18"/>
                <w:lang w:val="ru-RU"/>
              </w:rPr>
            </w:pPr>
            <w:r>
              <w:rPr>
                <w:b/>
                <w:bCs/>
                <w:sz w:val="18"/>
                <w:szCs w:val="18"/>
                <w:lang w:val="ru-RU"/>
              </w:rPr>
              <w:t>4 187</w:t>
            </w:r>
          </w:p>
        </w:tc>
        <w:tc>
          <w:tcPr>
            <w:tcW w:w="47" w:type="pct"/>
            <w:vAlign w:val="bottom"/>
          </w:tcPr>
          <w:p w:rsidR="00FB287C" w:rsidRPr="00447ECF" w:rsidRDefault="00FB287C" w:rsidP="00B52688">
            <w:pPr>
              <w:spacing w:before="20" w:after="20"/>
              <w:ind w:right="57"/>
              <w:jc w:val="right"/>
              <w:rPr>
                <w:b/>
                <w:bCs/>
                <w:sz w:val="18"/>
                <w:szCs w:val="18"/>
                <w:lang w:val="ru-RU"/>
              </w:rPr>
            </w:pPr>
          </w:p>
        </w:tc>
        <w:tc>
          <w:tcPr>
            <w:tcW w:w="559" w:type="pct"/>
            <w:tcBorders>
              <w:top w:val="single" w:sz="4" w:space="0" w:color="auto"/>
              <w:bottom w:val="double" w:sz="4" w:space="0" w:color="auto"/>
            </w:tcBorders>
            <w:vAlign w:val="bottom"/>
          </w:tcPr>
          <w:p w:rsidR="00FB287C" w:rsidRPr="00447ECF" w:rsidRDefault="00AE5C8E">
            <w:pPr>
              <w:spacing w:before="20" w:after="20"/>
              <w:ind w:right="57"/>
              <w:jc w:val="right"/>
              <w:rPr>
                <w:b/>
                <w:bCs/>
                <w:sz w:val="18"/>
                <w:szCs w:val="18"/>
                <w:lang w:val="ru-RU"/>
              </w:rPr>
            </w:pPr>
            <w:r>
              <w:rPr>
                <w:b/>
                <w:bCs/>
                <w:sz w:val="18"/>
                <w:szCs w:val="18"/>
                <w:lang w:val="ru-RU"/>
              </w:rPr>
              <w:t xml:space="preserve">23 148 </w:t>
            </w:r>
            <w:r w:rsidR="00342742">
              <w:rPr>
                <w:b/>
                <w:bCs/>
                <w:sz w:val="18"/>
                <w:szCs w:val="18"/>
                <w:lang w:val="ru-RU"/>
              </w:rPr>
              <w:t>256</w:t>
            </w:r>
          </w:p>
        </w:tc>
      </w:tr>
      <w:tr w:rsidR="00342742" w:rsidRPr="003E3423" w:rsidTr="00303AC1">
        <w:trPr>
          <w:cantSplit/>
          <w:trHeight w:val="20"/>
        </w:trPr>
        <w:tc>
          <w:tcPr>
            <w:tcW w:w="1943" w:type="pct"/>
            <w:vAlign w:val="bottom"/>
          </w:tcPr>
          <w:p w:rsidR="00342742" w:rsidRPr="00447ECF" w:rsidRDefault="00342742" w:rsidP="00342742">
            <w:pPr>
              <w:pStyle w:val="Tabletext"/>
              <w:spacing w:before="20" w:after="20"/>
              <w:ind w:right="57"/>
              <w:rPr>
                <w:b/>
                <w:szCs w:val="18"/>
                <w:lang w:val="ru-RU"/>
              </w:rPr>
            </w:pPr>
            <w:r w:rsidRPr="00125394">
              <w:rPr>
                <w:b/>
                <w:szCs w:val="18"/>
                <w:lang w:val="ru-RU"/>
              </w:rPr>
              <w:t>Чистая балансовая позиция по состоянию на 31 декабря</w:t>
            </w:r>
            <w:r w:rsidRPr="00125394">
              <w:rPr>
                <w:b/>
                <w:bCs/>
                <w:szCs w:val="18"/>
                <w:lang w:val="ru-RU"/>
              </w:rPr>
              <w:t xml:space="preserve"> 201</w:t>
            </w:r>
            <w:r>
              <w:rPr>
                <w:b/>
                <w:bCs/>
                <w:szCs w:val="18"/>
                <w:lang w:val="ru-RU"/>
              </w:rPr>
              <w:t>4</w:t>
            </w:r>
            <w:r w:rsidRPr="00125394">
              <w:rPr>
                <w:b/>
                <w:bCs/>
                <w:szCs w:val="18"/>
                <w:lang w:val="ru-RU"/>
              </w:rPr>
              <w:t xml:space="preserve"> года</w:t>
            </w:r>
          </w:p>
        </w:tc>
        <w:tc>
          <w:tcPr>
            <w:tcW w:w="587" w:type="pct"/>
            <w:tcBorders>
              <w:top w:val="double" w:sz="4" w:space="0" w:color="auto"/>
              <w:bottom w:val="double" w:sz="4" w:space="0" w:color="auto"/>
            </w:tcBorders>
            <w:vAlign w:val="bottom"/>
          </w:tcPr>
          <w:p w:rsidR="00342742" w:rsidRPr="00447ECF" w:rsidRDefault="00D92172" w:rsidP="00342742">
            <w:pPr>
              <w:spacing w:before="20" w:after="20"/>
              <w:ind w:right="57"/>
              <w:jc w:val="right"/>
              <w:rPr>
                <w:b/>
                <w:sz w:val="18"/>
                <w:szCs w:val="18"/>
                <w:lang w:val="ru-RU"/>
              </w:rPr>
            </w:pPr>
            <w:r w:rsidRPr="001653D8">
              <w:rPr>
                <w:b/>
                <w:sz w:val="18"/>
                <w:szCs w:val="18"/>
                <w:lang w:val="ru-RU"/>
              </w:rPr>
              <w:t>3 911 389</w:t>
            </w:r>
          </w:p>
        </w:tc>
        <w:tc>
          <w:tcPr>
            <w:tcW w:w="50" w:type="pct"/>
            <w:vAlign w:val="bottom"/>
          </w:tcPr>
          <w:p w:rsidR="00342742" w:rsidRPr="00447ECF" w:rsidRDefault="00342742" w:rsidP="00342742">
            <w:pPr>
              <w:spacing w:before="20" w:after="20"/>
              <w:ind w:right="57"/>
              <w:jc w:val="right"/>
              <w:rPr>
                <w:b/>
                <w:bCs/>
                <w:sz w:val="18"/>
                <w:szCs w:val="18"/>
                <w:lang w:val="ru-RU"/>
              </w:rPr>
            </w:pPr>
          </w:p>
        </w:tc>
        <w:tc>
          <w:tcPr>
            <w:tcW w:w="552" w:type="pct"/>
            <w:tcBorders>
              <w:top w:val="double" w:sz="4" w:space="0" w:color="auto"/>
              <w:bottom w:val="double" w:sz="4" w:space="0" w:color="auto"/>
            </w:tcBorders>
            <w:vAlign w:val="bottom"/>
          </w:tcPr>
          <w:p w:rsidR="00342742" w:rsidRPr="00447ECF" w:rsidRDefault="00342742" w:rsidP="00342742">
            <w:pPr>
              <w:spacing w:before="20" w:after="20"/>
              <w:ind w:right="57"/>
              <w:jc w:val="right"/>
              <w:rPr>
                <w:b/>
                <w:bCs/>
                <w:sz w:val="18"/>
                <w:szCs w:val="18"/>
                <w:lang w:val="ru-RU"/>
              </w:rPr>
            </w:pPr>
            <w:r>
              <w:rPr>
                <w:b/>
                <w:bCs/>
                <w:sz w:val="18"/>
                <w:szCs w:val="18"/>
                <w:lang w:val="ru-RU"/>
              </w:rPr>
              <w:t>(771 197)</w:t>
            </w:r>
          </w:p>
        </w:tc>
        <w:tc>
          <w:tcPr>
            <w:tcW w:w="48" w:type="pct"/>
            <w:vAlign w:val="bottom"/>
          </w:tcPr>
          <w:p w:rsidR="00342742" w:rsidRPr="00447ECF" w:rsidRDefault="00342742" w:rsidP="00342742">
            <w:pPr>
              <w:spacing w:before="20" w:after="20"/>
              <w:ind w:right="57"/>
              <w:jc w:val="right"/>
              <w:rPr>
                <w:b/>
                <w:bCs/>
                <w:sz w:val="18"/>
                <w:szCs w:val="18"/>
                <w:lang w:val="ru-RU"/>
              </w:rPr>
            </w:pPr>
          </w:p>
        </w:tc>
        <w:tc>
          <w:tcPr>
            <w:tcW w:w="583" w:type="pct"/>
            <w:tcBorders>
              <w:top w:val="double" w:sz="4" w:space="0" w:color="auto"/>
              <w:bottom w:val="double" w:sz="4" w:space="0" w:color="auto"/>
            </w:tcBorders>
            <w:vAlign w:val="bottom"/>
          </w:tcPr>
          <w:p w:rsidR="00342742" w:rsidRPr="00447ECF" w:rsidRDefault="00342742" w:rsidP="00342742">
            <w:pPr>
              <w:spacing w:before="20" w:after="20"/>
              <w:ind w:right="57"/>
              <w:jc w:val="right"/>
              <w:rPr>
                <w:b/>
                <w:bCs/>
                <w:sz w:val="18"/>
                <w:szCs w:val="18"/>
                <w:lang w:val="ru-RU"/>
              </w:rPr>
            </w:pPr>
            <w:r>
              <w:rPr>
                <w:b/>
                <w:bCs/>
                <w:sz w:val="18"/>
                <w:szCs w:val="18"/>
                <w:lang w:val="ru-RU"/>
              </w:rPr>
              <w:t>(1 408 676)</w:t>
            </w:r>
          </w:p>
        </w:tc>
        <w:tc>
          <w:tcPr>
            <w:tcW w:w="47" w:type="pct"/>
            <w:vAlign w:val="bottom"/>
          </w:tcPr>
          <w:p w:rsidR="00342742" w:rsidRPr="00447ECF" w:rsidRDefault="00342742" w:rsidP="00342742">
            <w:pPr>
              <w:spacing w:before="20" w:after="20"/>
              <w:ind w:right="57"/>
              <w:jc w:val="right"/>
              <w:rPr>
                <w:b/>
                <w:bCs/>
                <w:sz w:val="18"/>
                <w:szCs w:val="18"/>
                <w:lang w:val="ru-RU"/>
              </w:rPr>
            </w:pPr>
          </w:p>
        </w:tc>
        <w:tc>
          <w:tcPr>
            <w:tcW w:w="584" w:type="pct"/>
            <w:tcBorders>
              <w:top w:val="double" w:sz="4" w:space="0" w:color="auto"/>
              <w:bottom w:val="double" w:sz="4" w:space="0" w:color="auto"/>
            </w:tcBorders>
            <w:vAlign w:val="bottom"/>
          </w:tcPr>
          <w:p w:rsidR="00342742" w:rsidRPr="00447ECF" w:rsidRDefault="00342742" w:rsidP="00342742">
            <w:pPr>
              <w:spacing w:before="20" w:after="20"/>
              <w:ind w:right="57"/>
              <w:jc w:val="right"/>
              <w:rPr>
                <w:b/>
                <w:bCs/>
                <w:sz w:val="18"/>
                <w:szCs w:val="18"/>
                <w:lang w:val="ru-RU"/>
              </w:rPr>
            </w:pPr>
            <w:r>
              <w:rPr>
                <w:b/>
                <w:bCs/>
                <w:sz w:val="18"/>
                <w:szCs w:val="18"/>
                <w:lang w:val="ru-RU"/>
              </w:rPr>
              <w:t>42 636</w:t>
            </w:r>
          </w:p>
        </w:tc>
        <w:tc>
          <w:tcPr>
            <w:tcW w:w="47" w:type="pct"/>
            <w:vAlign w:val="bottom"/>
          </w:tcPr>
          <w:p w:rsidR="00342742" w:rsidRPr="00447ECF" w:rsidRDefault="00342742" w:rsidP="00342742">
            <w:pPr>
              <w:spacing w:before="20" w:after="20"/>
              <w:ind w:right="57"/>
              <w:jc w:val="right"/>
              <w:rPr>
                <w:b/>
                <w:bCs/>
                <w:sz w:val="18"/>
                <w:szCs w:val="18"/>
                <w:lang w:val="ru-RU"/>
              </w:rPr>
            </w:pPr>
          </w:p>
        </w:tc>
        <w:tc>
          <w:tcPr>
            <w:tcW w:w="559" w:type="pct"/>
            <w:tcBorders>
              <w:top w:val="double" w:sz="4" w:space="0" w:color="auto"/>
              <w:bottom w:val="double" w:sz="4" w:space="0" w:color="auto"/>
            </w:tcBorders>
            <w:vAlign w:val="bottom"/>
          </w:tcPr>
          <w:p w:rsidR="00342742" w:rsidRPr="00447ECF" w:rsidRDefault="00D92172" w:rsidP="00342742">
            <w:pPr>
              <w:spacing w:before="20" w:after="20"/>
              <w:ind w:right="57"/>
              <w:jc w:val="right"/>
              <w:rPr>
                <w:b/>
                <w:bCs/>
                <w:sz w:val="18"/>
                <w:szCs w:val="18"/>
                <w:lang w:val="ru-RU"/>
              </w:rPr>
            </w:pPr>
            <w:r w:rsidRPr="001653D8">
              <w:rPr>
                <w:b/>
                <w:bCs/>
                <w:sz w:val="18"/>
                <w:szCs w:val="18"/>
                <w:lang w:val="ru-RU"/>
              </w:rPr>
              <w:t>1 774 152</w:t>
            </w:r>
          </w:p>
        </w:tc>
      </w:tr>
    </w:tbl>
    <w:p w:rsidR="00E22FC1" w:rsidRDefault="00125394">
      <w:pPr>
        <w:pStyle w:val="a1"/>
        <w:keepLines/>
        <w:spacing w:before="30" w:after="30"/>
        <w:rPr>
          <w:szCs w:val="22"/>
          <w:lang w:val="ru-RU"/>
        </w:rPr>
      </w:pPr>
      <w:r w:rsidRPr="00125394">
        <w:rPr>
          <w:szCs w:val="22"/>
          <w:lang w:val="ru-RU"/>
        </w:rPr>
        <w:t xml:space="preserve">Структура активов и обязательств в разрезе валют по состоянию на </w:t>
      </w:r>
      <w:r w:rsidRPr="00125394">
        <w:rPr>
          <w:szCs w:val="22"/>
          <w:lang w:val="ru-RU"/>
        </w:rPr>
        <w:br/>
        <w:t>31 декабря 2013 года может быть представлена следующим образом.</w:t>
      </w:r>
    </w:p>
    <w:tbl>
      <w:tblPr>
        <w:tblW w:w="5000" w:type="pct"/>
        <w:tblLayout w:type="fixed"/>
        <w:tblCellMar>
          <w:left w:w="0" w:type="dxa"/>
          <w:right w:w="0" w:type="dxa"/>
        </w:tblCellMar>
        <w:tblLook w:val="0000"/>
      </w:tblPr>
      <w:tblGrid>
        <w:gridCol w:w="3426"/>
        <w:gridCol w:w="1035"/>
        <w:gridCol w:w="88"/>
        <w:gridCol w:w="973"/>
        <w:gridCol w:w="85"/>
        <w:gridCol w:w="1028"/>
        <w:gridCol w:w="83"/>
        <w:gridCol w:w="1030"/>
        <w:gridCol w:w="83"/>
        <w:gridCol w:w="986"/>
      </w:tblGrid>
      <w:tr w:rsidR="00447ECF" w:rsidRPr="00447ECF" w:rsidTr="008B0BF9">
        <w:trPr>
          <w:cantSplit/>
          <w:trHeight w:val="20"/>
          <w:tblHeader/>
        </w:trPr>
        <w:tc>
          <w:tcPr>
            <w:tcW w:w="1943" w:type="pct"/>
            <w:vAlign w:val="bottom"/>
          </w:tcPr>
          <w:p w:rsidR="00447ECF" w:rsidRPr="00447ECF" w:rsidRDefault="00447ECF" w:rsidP="008B0BF9">
            <w:pPr>
              <w:pStyle w:val="a1"/>
              <w:keepLines/>
              <w:rPr>
                <w:szCs w:val="18"/>
                <w:lang w:val="ru-RU"/>
              </w:rPr>
            </w:pPr>
          </w:p>
        </w:tc>
        <w:tc>
          <w:tcPr>
            <w:tcW w:w="587" w:type="pct"/>
            <w:vAlign w:val="bottom"/>
          </w:tcPr>
          <w:p w:rsidR="00447ECF" w:rsidRPr="00447ECF" w:rsidRDefault="00447ECF" w:rsidP="008B0BF9">
            <w:pPr>
              <w:pStyle w:val="Tabletext"/>
              <w:keepLines/>
              <w:spacing w:before="12" w:after="12"/>
              <w:ind w:right="57"/>
              <w:jc w:val="right"/>
              <w:rPr>
                <w:b/>
                <w:bCs/>
                <w:szCs w:val="18"/>
                <w:lang w:val="ru-RU"/>
              </w:rPr>
            </w:pPr>
            <w:r w:rsidRPr="00447ECF">
              <w:rPr>
                <w:b/>
                <w:bCs/>
                <w:szCs w:val="18"/>
                <w:lang w:val="ru-RU"/>
              </w:rPr>
              <w:t>Рубли</w:t>
            </w:r>
          </w:p>
        </w:tc>
        <w:tc>
          <w:tcPr>
            <w:tcW w:w="50" w:type="pct"/>
            <w:vAlign w:val="bottom"/>
          </w:tcPr>
          <w:p w:rsidR="00447ECF" w:rsidRPr="00447ECF" w:rsidRDefault="00447ECF" w:rsidP="008B0BF9">
            <w:pPr>
              <w:pStyle w:val="Tabletext"/>
              <w:keepLines/>
              <w:spacing w:before="12" w:after="12"/>
              <w:ind w:right="57"/>
              <w:jc w:val="right"/>
              <w:rPr>
                <w:b/>
                <w:bCs/>
                <w:szCs w:val="18"/>
                <w:lang w:val="ru-RU"/>
              </w:rPr>
            </w:pPr>
          </w:p>
        </w:tc>
        <w:tc>
          <w:tcPr>
            <w:tcW w:w="552" w:type="pct"/>
            <w:vAlign w:val="bottom"/>
          </w:tcPr>
          <w:p w:rsidR="00447ECF" w:rsidRPr="00447ECF" w:rsidRDefault="00447ECF" w:rsidP="008B0BF9">
            <w:pPr>
              <w:pStyle w:val="Tabletext"/>
              <w:keepLines/>
              <w:spacing w:before="12" w:after="12"/>
              <w:ind w:right="57"/>
              <w:jc w:val="right"/>
              <w:rPr>
                <w:b/>
                <w:bCs/>
                <w:szCs w:val="18"/>
                <w:lang w:val="ru-RU"/>
              </w:rPr>
            </w:pPr>
            <w:r w:rsidRPr="00447ECF">
              <w:rPr>
                <w:b/>
                <w:bCs/>
                <w:szCs w:val="18"/>
                <w:lang w:val="ru-RU"/>
              </w:rPr>
              <w:t>Доллары США</w:t>
            </w:r>
          </w:p>
        </w:tc>
        <w:tc>
          <w:tcPr>
            <w:tcW w:w="48" w:type="pct"/>
            <w:vAlign w:val="bottom"/>
          </w:tcPr>
          <w:p w:rsidR="00447ECF" w:rsidRPr="00447ECF" w:rsidRDefault="00447ECF" w:rsidP="008B0BF9">
            <w:pPr>
              <w:pStyle w:val="Tabletext"/>
              <w:keepLines/>
              <w:spacing w:before="12" w:after="12"/>
              <w:ind w:right="57"/>
              <w:jc w:val="right"/>
              <w:rPr>
                <w:b/>
                <w:bCs/>
                <w:szCs w:val="18"/>
                <w:lang w:val="ru-RU"/>
              </w:rPr>
            </w:pPr>
          </w:p>
        </w:tc>
        <w:tc>
          <w:tcPr>
            <w:tcW w:w="583" w:type="pct"/>
            <w:vAlign w:val="bottom"/>
          </w:tcPr>
          <w:p w:rsidR="00447ECF" w:rsidRPr="00447ECF" w:rsidRDefault="00447ECF" w:rsidP="008B0BF9">
            <w:pPr>
              <w:pStyle w:val="Tabletext"/>
              <w:keepLines/>
              <w:spacing w:before="12" w:after="12"/>
              <w:ind w:right="57"/>
              <w:jc w:val="right"/>
              <w:rPr>
                <w:b/>
                <w:bCs/>
                <w:szCs w:val="18"/>
                <w:lang w:val="ru-RU"/>
              </w:rPr>
            </w:pPr>
            <w:r w:rsidRPr="00447ECF">
              <w:rPr>
                <w:b/>
                <w:bCs/>
                <w:szCs w:val="18"/>
                <w:lang w:val="ru-RU"/>
              </w:rPr>
              <w:t>Евро</w:t>
            </w:r>
          </w:p>
        </w:tc>
        <w:tc>
          <w:tcPr>
            <w:tcW w:w="47" w:type="pct"/>
            <w:vAlign w:val="bottom"/>
          </w:tcPr>
          <w:p w:rsidR="00447ECF" w:rsidRPr="00447ECF" w:rsidRDefault="00447ECF" w:rsidP="008B0BF9">
            <w:pPr>
              <w:pStyle w:val="Tabletext"/>
              <w:keepLines/>
              <w:spacing w:before="12" w:after="12"/>
              <w:ind w:right="57"/>
              <w:jc w:val="right"/>
              <w:rPr>
                <w:b/>
                <w:bCs/>
                <w:szCs w:val="18"/>
                <w:lang w:val="ru-RU"/>
              </w:rPr>
            </w:pPr>
          </w:p>
        </w:tc>
        <w:tc>
          <w:tcPr>
            <w:tcW w:w="584" w:type="pct"/>
            <w:vAlign w:val="bottom"/>
          </w:tcPr>
          <w:p w:rsidR="00447ECF" w:rsidRPr="00447ECF" w:rsidRDefault="00447ECF" w:rsidP="008B0BF9">
            <w:pPr>
              <w:pStyle w:val="Tabletext"/>
              <w:keepLines/>
              <w:spacing w:before="12" w:after="12"/>
              <w:ind w:right="57"/>
              <w:jc w:val="right"/>
              <w:rPr>
                <w:b/>
                <w:bCs/>
                <w:szCs w:val="18"/>
                <w:lang w:val="ru-RU"/>
              </w:rPr>
            </w:pPr>
            <w:r w:rsidRPr="00447ECF">
              <w:rPr>
                <w:b/>
                <w:bCs/>
                <w:szCs w:val="18"/>
                <w:lang w:val="ru-RU"/>
              </w:rPr>
              <w:t>Прочие валюты</w:t>
            </w:r>
          </w:p>
        </w:tc>
        <w:tc>
          <w:tcPr>
            <w:tcW w:w="47" w:type="pct"/>
            <w:vAlign w:val="bottom"/>
          </w:tcPr>
          <w:p w:rsidR="00447ECF" w:rsidRPr="00447ECF" w:rsidRDefault="00447ECF" w:rsidP="008B0BF9">
            <w:pPr>
              <w:pStyle w:val="Tabletext"/>
              <w:keepLines/>
              <w:spacing w:before="12" w:after="12"/>
              <w:ind w:right="57"/>
              <w:jc w:val="right"/>
              <w:rPr>
                <w:b/>
                <w:bCs/>
                <w:szCs w:val="18"/>
                <w:lang w:val="ru-RU"/>
              </w:rPr>
            </w:pPr>
          </w:p>
        </w:tc>
        <w:tc>
          <w:tcPr>
            <w:tcW w:w="559" w:type="pct"/>
            <w:vAlign w:val="bottom"/>
          </w:tcPr>
          <w:p w:rsidR="00447ECF" w:rsidRPr="00447ECF" w:rsidRDefault="00447ECF" w:rsidP="008B0BF9">
            <w:pPr>
              <w:pStyle w:val="Tabletext"/>
              <w:keepLines/>
              <w:spacing w:before="12" w:after="12"/>
              <w:ind w:right="57"/>
              <w:jc w:val="right"/>
              <w:rPr>
                <w:b/>
                <w:bCs/>
                <w:szCs w:val="18"/>
                <w:lang w:val="ru-RU"/>
              </w:rPr>
            </w:pPr>
            <w:r w:rsidRPr="00447ECF">
              <w:rPr>
                <w:b/>
                <w:bCs/>
                <w:szCs w:val="18"/>
                <w:lang w:val="ru-RU"/>
              </w:rPr>
              <w:t>Всего</w:t>
            </w:r>
          </w:p>
        </w:tc>
      </w:tr>
      <w:tr w:rsidR="00447ECF" w:rsidRPr="00447ECF" w:rsidTr="008B0BF9">
        <w:trPr>
          <w:cantSplit/>
          <w:trHeight w:val="20"/>
          <w:tblHeader/>
        </w:trPr>
        <w:tc>
          <w:tcPr>
            <w:tcW w:w="1943" w:type="pct"/>
            <w:vAlign w:val="bottom"/>
          </w:tcPr>
          <w:p w:rsidR="00447ECF" w:rsidRPr="00447ECF" w:rsidRDefault="00447ECF" w:rsidP="008B0BF9">
            <w:pPr>
              <w:pStyle w:val="Tabletext"/>
              <w:keepLines/>
              <w:spacing w:before="12" w:after="12"/>
              <w:ind w:right="57"/>
              <w:rPr>
                <w:szCs w:val="18"/>
                <w:lang w:val="ru-RU"/>
              </w:rPr>
            </w:pPr>
          </w:p>
        </w:tc>
        <w:tc>
          <w:tcPr>
            <w:tcW w:w="587" w:type="pct"/>
            <w:tcBorders>
              <w:bottom w:val="single" w:sz="4" w:space="0" w:color="auto"/>
            </w:tcBorders>
            <w:vAlign w:val="bottom"/>
          </w:tcPr>
          <w:p w:rsidR="00447ECF" w:rsidRPr="00447ECF" w:rsidRDefault="00447ECF" w:rsidP="008B0BF9">
            <w:pPr>
              <w:pStyle w:val="Tabletext"/>
              <w:keepLines/>
              <w:spacing w:before="12" w:after="12"/>
              <w:ind w:right="57"/>
              <w:jc w:val="right"/>
              <w:rPr>
                <w:b/>
                <w:bCs/>
                <w:szCs w:val="18"/>
                <w:lang w:val="ru-RU"/>
              </w:rPr>
            </w:pPr>
            <w:r w:rsidRPr="00447ECF">
              <w:rPr>
                <w:b/>
                <w:bCs/>
                <w:szCs w:val="18"/>
                <w:lang w:val="ru-RU"/>
              </w:rPr>
              <w:t>тыс. рублей</w:t>
            </w:r>
          </w:p>
        </w:tc>
        <w:tc>
          <w:tcPr>
            <w:tcW w:w="50" w:type="pct"/>
            <w:vAlign w:val="bottom"/>
          </w:tcPr>
          <w:p w:rsidR="00447ECF" w:rsidRPr="00447ECF" w:rsidRDefault="00447ECF" w:rsidP="008B0BF9">
            <w:pPr>
              <w:pStyle w:val="Tabletext"/>
              <w:keepLines/>
              <w:spacing w:before="12" w:after="12"/>
              <w:ind w:right="57"/>
              <w:jc w:val="right"/>
              <w:rPr>
                <w:b/>
                <w:bCs/>
                <w:szCs w:val="18"/>
                <w:lang w:val="ru-RU"/>
              </w:rPr>
            </w:pPr>
          </w:p>
        </w:tc>
        <w:tc>
          <w:tcPr>
            <w:tcW w:w="552" w:type="pct"/>
            <w:tcBorders>
              <w:bottom w:val="single" w:sz="4" w:space="0" w:color="auto"/>
            </w:tcBorders>
            <w:vAlign w:val="bottom"/>
          </w:tcPr>
          <w:p w:rsidR="00447ECF" w:rsidRPr="00447ECF" w:rsidRDefault="00447ECF" w:rsidP="008B0BF9">
            <w:pPr>
              <w:pStyle w:val="Tabletext"/>
              <w:keepLines/>
              <w:spacing w:before="12" w:after="12"/>
              <w:ind w:right="57"/>
              <w:jc w:val="right"/>
              <w:rPr>
                <w:b/>
                <w:bCs/>
                <w:szCs w:val="18"/>
                <w:lang w:val="ru-RU"/>
              </w:rPr>
            </w:pPr>
            <w:r w:rsidRPr="00447ECF">
              <w:rPr>
                <w:b/>
                <w:bCs/>
                <w:szCs w:val="18"/>
                <w:lang w:val="ru-RU"/>
              </w:rPr>
              <w:t>тыс. рублей</w:t>
            </w:r>
          </w:p>
        </w:tc>
        <w:tc>
          <w:tcPr>
            <w:tcW w:w="48" w:type="pct"/>
            <w:vAlign w:val="bottom"/>
          </w:tcPr>
          <w:p w:rsidR="00447ECF" w:rsidRPr="00447ECF" w:rsidRDefault="00447ECF" w:rsidP="008B0BF9">
            <w:pPr>
              <w:pStyle w:val="Tabletext"/>
              <w:keepLines/>
              <w:spacing w:before="12" w:after="12"/>
              <w:ind w:right="57"/>
              <w:jc w:val="right"/>
              <w:rPr>
                <w:b/>
                <w:bCs/>
                <w:szCs w:val="18"/>
                <w:lang w:val="ru-RU"/>
              </w:rPr>
            </w:pPr>
          </w:p>
        </w:tc>
        <w:tc>
          <w:tcPr>
            <w:tcW w:w="583" w:type="pct"/>
            <w:tcBorders>
              <w:bottom w:val="single" w:sz="4" w:space="0" w:color="auto"/>
            </w:tcBorders>
            <w:vAlign w:val="bottom"/>
          </w:tcPr>
          <w:p w:rsidR="00447ECF" w:rsidRPr="00447ECF" w:rsidRDefault="00447ECF" w:rsidP="008B0BF9">
            <w:pPr>
              <w:pStyle w:val="Tabletext"/>
              <w:keepLines/>
              <w:spacing w:before="12" w:after="12"/>
              <w:ind w:right="57"/>
              <w:jc w:val="right"/>
              <w:rPr>
                <w:b/>
                <w:bCs/>
                <w:szCs w:val="18"/>
                <w:lang w:val="ru-RU"/>
              </w:rPr>
            </w:pPr>
            <w:r w:rsidRPr="00447ECF">
              <w:rPr>
                <w:b/>
                <w:bCs/>
                <w:szCs w:val="18"/>
                <w:lang w:val="ru-RU"/>
              </w:rPr>
              <w:t>тыс. рублей</w:t>
            </w:r>
          </w:p>
        </w:tc>
        <w:tc>
          <w:tcPr>
            <w:tcW w:w="47" w:type="pct"/>
            <w:vAlign w:val="bottom"/>
          </w:tcPr>
          <w:p w:rsidR="00447ECF" w:rsidRPr="00447ECF" w:rsidRDefault="00447ECF" w:rsidP="008B0BF9">
            <w:pPr>
              <w:pStyle w:val="Tabletext"/>
              <w:keepLines/>
              <w:spacing w:before="12" w:after="12"/>
              <w:ind w:right="57"/>
              <w:jc w:val="right"/>
              <w:rPr>
                <w:b/>
                <w:bCs/>
                <w:szCs w:val="18"/>
                <w:lang w:val="ru-RU"/>
              </w:rPr>
            </w:pPr>
          </w:p>
        </w:tc>
        <w:tc>
          <w:tcPr>
            <w:tcW w:w="584" w:type="pct"/>
            <w:tcBorders>
              <w:bottom w:val="single" w:sz="4" w:space="0" w:color="auto"/>
            </w:tcBorders>
            <w:vAlign w:val="bottom"/>
          </w:tcPr>
          <w:p w:rsidR="00447ECF" w:rsidRPr="00447ECF" w:rsidRDefault="00447ECF" w:rsidP="008B0BF9">
            <w:pPr>
              <w:pStyle w:val="Tabletext"/>
              <w:keepLines/>
              <w:spacing w:before="12" w:after="12"/>
              <w:ind w:right="57"/>
              <w:jc w:val="right"/>
              <w:rPr>
                <w:b/>
                <w:bCs/>
                <w:szCs w:val="18"/>
                <w:lang w:val="ru-RU"/>
              </w:rPr>
            </w:pPr>
            <w:r w:rsidRPr="00447ECF">
              <w:rPr>
                <w:b/>
                <w:bCs/>
                <w:szCs w:val="18"/>
                <w:lang w:val="ru-RU"/>
              </w:rPr>
              <w:t>тыс. рублей</w:t>
            </w:r>
          </w:p>
        </w:tc>
        <w:tc>
          <w:tcPr>
            <w:tcW w:w="47" w:type="pct"/>
            <w:vAlign w:val="bottom"/>
          </w:tcPr>
          <w:p w:rsidR="00447ECF" w:rsidRPr="00447ECF" w:rsidRDefault="00447ECF" w:rsidP="008B0BF9">
            <w:pPr>
              <w:pStyle w:val="Tabletext"/>
              <w:keepLines/>
              <w:spacing w:before="12" w:after="12"/>
              <w:ind w:right="57"/>
              <w:jc w:val="right"/>
              <w:rPr>
                <w:b/>
                <w:bCs/>
                <w:szCs w:val="18"/>
                <w:lang w:val="ru-RU"/>
              </w:rPr>
            </w:pPr>
          </w:p>
        </w:tc>
        <w:tc>
          <w:tcPr>
            <w:tcW w:w="559" w:type="pct"/>
            <w:tcBorders>
              <w:bottom w:val="single" w:sz="4" w:space="0" w:color="auto"/>
            </w:tcBorders>
            <w:vAlign w:val="bottom"/>
          </w:tcPr>
          <w:p w:rsidR="00447ECF" w:rsidRPr="00447ECF" w:rsidRDefault="00447ECF" w:rsidP="008B0BF9">
            <w:pPr>
              <w:pStyle w:val="Tabletext"/>
              <w:keepLines/>
              <w:spacing w:before="12" w:after="12"/>
              <w:ind w:right="57"/>
              <w:jc w:val="right"/>
              <w:rPr>
                <w:b/>
                <w:bCs/>
                <w:szCs w:val="18"/>
                <w:lang w:val="ru-RU"/>
              </w:rPr>
            </w:pPr>
            <w:r w:rsidRPr="00447ECF">
              <w:rPr>
                <w:b/>
                <w:bCs/>
                <w:szCs w:val="18"/>
                <w:lang w:val="ru-RU"/>
              </w:rPr>
              <w:t>тыс. рублей</w:t>
            </w:r>
          </w:p>
        </w:tc>
      </w:tr>
      <w:tr w:rsidR="00447ECF" w:rsidRPr="00447ECF" w:rsidTr="008B0BF9">
        <w:trPr>
          <w:cantSplit/>
          <w:trHeight w:val="20"/>
        </w:trPr>
        <w:tc>
          <w:tcPr>
            <w:tcW w:w="1943" w:type="pct"/>
            <w:vAlign w:val="bottom"/>
          </w:tcPr>
          <w:p w:rsidR="00447ECF" w:rsidRPr="00447ECF" w:rsidRDefault="00447ECF" w:rsidP="008B0BF9">
            <w:pPr>
              <w:pStyle w:val="Tabletext"/>
              <w:keepLines/>
              <w:spacing w:before="12" w:after="12"/>
              <w:ind w:right="57"/>
              <w:rPr>
                <w:b/>
                <w:bCs/>
                <w:szCs w:val="18"/>
                <w:lang w:val="ru-RU"/>
              </w:rPr>
            </w:pPr>
            <w:r w:rsidRPr="00447ECF">
              <w:rPr>
                <w:b/>
                <w:bCs/>
                <w:szCs w:val="18"/>
                <w:lang w:val="ru-RU"/>
              </w:rPr>
              <w:t>АКТИВЫ</w:t>
            </w:r>
          </w:p>
        </w:tc>
        <w:tc>
          <w:tcPr>
            <w:tcW w:w="587" w:type="pct"/>
            <w:tcBorders>
              <w:top w:val="single" w:sz="4" w:space="0" w:color="auto"/>
            </w:tcBorders>
            <w:vAlign w:val="bottom"/>
          </w:tcPr>
          <w:p w:rsidR="00447ECF" w:rsidRPr="00447ECF" w:rsidRDefault="00447ECF" w:rsidP="008B0BF9">
            <w:pPr>
              <w:pStyle w:val="Tabletext"/>
              <w:keepLines/>
              <w:spacing w:before="12" w:after="12"/>
              <w:ind w:right="57"/>
              <w:rPr>
                <w:szCs w:val="18"/>
                <w:lang w:val="ru-RU"/>
              </w:rPr>
            </w:pPr>
          </w:p>
        </w:tc>
        <w:tc>
          <w:tcPr>
            <w:tcW w:w="50" w:type="pct"/>
            <w:vAlign w:val="bottom"/>
          </w:tcPr>
          <w:p w:rsidR="00447ECF" w:rsidRPr="00447ECF" w:rsidRDefault="00447ECF" w:rsidP="008B0BF9">
            <w:pPr>
              <w:pStyle w:val="Tabletext"/>
              <w:keepLines/>
              <w:spacing w:before="12" w:after="12"/>
              <w:ind w:right="57"/>
              <w:jc w:val="right"/>
              <w:rPr>
                <w:szCs w:val="18"/>
                <w:lang w:val="ru-RU"/>
              </w:rPr>
            </w:pPr>
          </w:p>
        </w:tc>
        <w:tc>
          <w:tcPr>
            <w:tcW w:w="552" w:type="pct"/>
            <w:tcBorders>
              <w:top w:val="single" w:sz="4" w:space="0" w:color="auto"/>
            </w:tcBorders>
            <w:vAlign w:val="bottom"/>
          </w:tcPr>
          <w:p w:rsidR="00447ECF" w:rsidRPr="00447ECF" w:rsidRDefault="00447ECF" w:rsidP="008B0BF9">
            <w:pPr>
              <w:pStyle w:val="Tabletext"/>
              <w:keepLines/>
              <w:spacing w:before="12" w:after="12"/>
              <w:ind w:right="57"/>
              <w:jc w:val="right"/>
              <w:rPr>
                <w:szCs w:val="18"/>
                <w:lang w:val="ru-RU"/>
              </w:rPr>
            </w:pPr>
          </w:p>
        </w:tc>
        <w:tc>
          <w:tcPr>
            <w:tcW w:w="48" w:type="pct"/>
            <w:vAlign w:val="bottom"/>
          </w:tcPr>
          <w:p w:rsidR="00447ECF" w:rsidRPr="00447ECF" w:rsidRDefault="00447ECF" w:rsidP="008B0BF9">
            <w:pPr>
              <w:pStyle w:val="Tabletext"/>
              <w:keepLines/>
              <w:spacing w:before="12" w:after="12"/>
              <w:ind w:right="57"/>
              <w:jc w:val="right"/>
              <w:rPr>
                <w:szCs w:val="18"/>
                <w:lang w:val="ru-RU"/>
              </w:rPr>
            </w:pPr>
          </w:p>
        </w:tc>
        <w:tc>
          <w:tcPr>
            <w:tcW w:w="583" w:type="pct"/>
            <w:tcBorders>
              <w:top w:val="single" w:sz="4" w:space="0" w:color="auto"/>
            </w:tcBorders>
            <w:vAlign w:val="bottom"/>
          </w:tcPr>
          <w:p w:rsidR="00447ECF" w:rsidRPr="00447ECF" w:rsidRDefault="00447ECF" w:rsidP="008B0BF9">
            <w:pPr>
              <w:pStyle w:val="Tabletext"/>
              <w:keepLines/>
              <w:spacing w:before="12" w:after="12"/>
              <w:ind w:right="57"/>
              <w:jc w:val="right"/>
              <w:rPr>
                <w:szCs w:val="18"/>
                <w:lang w:val="ru-RU"/>
              </w:rPr>
            </w:pPr>
          </w:p>
        </w:tc>
        <w:tc>
          <w:tcPr>
            <w:tcW w:w="47" w:type="pct"/>
            <w:vAlign w:val="bottom"/>
          </w:tcPr>
          <w:p w:rsidR="00447ECF" w:rsidRPr="00447ECF" w:rsidRDefault="00447ECF" w:rsidP="008B0BF9">
            <w:pPr>
              <w:pStyle w:val="Tabletext"/>
              <w:keepLines/>
              <w:spacing w:before="12" w:after="12"/>
              <w:ind w:right="57"/>
              <w:jc w:val="right"/>
              <w:rPr>
                <w:szCs w:val="18"/>
                <w:lang w:val="ru-RU"/>
              </w:rPr>
            </w:pPr>
          </w:p>
        </w:tc>
        <w:tc>
          <w:tcPr>
            <w:tcW w:w="584" w:type="pct"/>
            <w:tcBorders>
              <w:top w:val="single" w:sz="4" w:space="0" w:color="auto"/>
            </w:tcBorders>
            <w:vAlign w:val="bottom"/>
          </w:tcPr>
          <w:p w:rsidR="00447ECF" w:rsidRPr="00447ECF" w:rsidRDefault="00447ECF" w:rsidP="008B0BF9">
            <w:pPr>
              <w:pStyle w:val="Tabletext"/>
              <w:keepLines/>
              <w:spacing w:before="12" w:after="12"/>
              <w:ind w:right="57"/>
              <w:jc w:val="right"/>
              <w:rPr>
                <w:szCs w:val="18"/>
                <w:lang w:val="ru-RU"/>
              </w:rPr>
            </w:pPr>
          </w:p>
        </w:tc>
        <w:tc>
          <w:tcPr>
            <w:tcW w:w="47" w:type="pct"/>
            <w:vAlign w:val="bottom"/>
          </w:tcPr>
          <w:p w:rsidR="00447ECF" w:rsidRPr="00447ECF" w:rsidRDefault="00447ECF" w:rsidP="008B0BF9">
            <w:pPr>
              <w:pStyle w:val="Tabletext"/>
              <w:keepLines/>
              <w:spacing w:before="12" w:after="12"/>
              <w:ind w:right="57"/>
              <w:jc w:val="right"/>
              <w:rPr>
                <w:szCs w:val="18"/>
                <w:lang w:val="ru-RU"/>
              </w:rPr>
            </w:pPr>
          </w:p>
        </w:tc>
        <w:tc>
          <w:tcPr>
            <w:tcW w:w="559" w:type="pct"/>
            <w:tcBorders>
              <w:top w:val="single" w:sz="4" w:space="0" w:color="auto"/>
            </w:tcBorders>
            <w:vAlign w:val="bottom"/>
          </w:tcPr>
          <w:p w:rsidR="00447ECF" w:rsidRPr="00447ECF" w:rsidRDefault="00447ECF" w:rsidP="008B0BF9">
            <w:pPr>
              <w:pStyle w:val="Tabletext"/>
              <w:keepLines/>
              <w:spacing w:before="12" w:after="12"/>
              <w:ind w:right="57"/>
              <w:jc w:val="right"/>
              <w:rPr>
                <w:szCs w:val="18"/>
                <w:lang w:val="ru-RU"/>
              </w:rPr>
            </w:pPr>
          </w:p>
        </w:tc>
      </w:tr>
      <w:tr w:rsidR="00447ECF" w:rsidRPr="00447ECF" w:rsidTr="008B0BF9">
        <w:trPr>
          <w:cantSplit/>
          <w:trHeight w:val="20"/>
        </w:trPr>
        <w:tc>
          <w:tcPr>
            <w:tcW w:w="1943" w:type="pct"/>
            <w:vAlign w:val="bottom"/>
          </w:tcPr>
          <w:p w:rsidR="00447ECF" w:rsidRPr="00447ECF" w:rsidRDefault="00447ECF" w:rsidP="008B0BF9">
            <w:pPr>
              <w:pStyle w:val="Tabletext"/>
              <w:keepLines/>
              <w:spacing w:before="12" w:after="12"/>
              <w:ind w:right="57"/>
              <w:rPr>
                <w:b/>
                <w:lang w:val="ru-RU"/>
              </w:rPr>
            </w:pPr>
            <w:r w:rsidRPr="00447ECF">
              <w:rPr>
                <w:b/>
                <w:szCs w:val="18"/>
                <w:lang w:val="ru-RU"/>
              </w:rPr>
              <w:t>Процентные активы</w:t>
            </w:r>
          </w:p>
        </w:tc>
        <w:tc>
          <w:tcPr>
            <w:tcW w:w="587" w:type="pct"/>
            <w:vAlign w:val="bottom"/>
          </w:tcPr>
          <w:p w:rsidR="00447ECF" w:rsidRPr="00447ECF" w:rsidRDefault="00447ECF" w:rsidP="008B0BF9">
            <w:pPr>
              <w:keepLines/>
              <w:spacing w:before="12" w:after="12"/>
              <w:ind w:right="57"/>
              <w:jc w:val="right"/>
              <w:rPr>
                <w:b/>
                <w:bCs/>
                <w:sz w:val="18"/>
                <w:szCs w:val="18"/>
                <w:lang w:val="ru-RU"/>
              </w:rPr>
            </w:pPr>
          </w:p>
        </w:tc>
        <w:tc>
          <w:tcPr>
            <w:tcW w:w="50" w:type="pct"/>
            <w:vAlign w:val="bottom"/>
          </w:tcPr>
          <w:p w:rsidR="00447ECF" w:rsidRPr="00447ECF" w:rsidRDefault="00447ECF" w:rsidP="008B0BF9">
            <w:pPr>
              <w:keepLines/>
              <w:spacing w:before="12" w:after="12"/>
              <w:ind w:right="57"/>
              <w:jc w:val="right"/>
              <w:rPr>
                <w:b/>
                <w:bCs/>
                <w:sz w:val="18"/>
                <w:szCs w:val="18"/>
                <w:lang w:val="ru-RU"/>
              </w:rPr>
            </w:pPr>
          </w:p>
        </w:tc>
        <w:tc>
          <w:tcPr>
            <w:tcW w:w="552" w:type="pct"/>
            <w:vAlign w:val="bottom"/>
          </w:tcPr>
          <w:p w:rsidR="00447ECF" w:rsidRPr="00447ECF" w:rsidRDefault="00447ECF" w:rsidP="008B0BF9">
            <w:pPr>
              <w:keepLines/>
              <w:spacing w:before="12" w:after="12"/>
              <w:ind w:right="57"/>
              <w:jc w:val="right"/>
              <w:rPr>
                <w:b/>
                <w:bCs/>
                <w:sz w:val="18"/>
                <w:szCs w:val="18"/>
                <w:lang w:val="ru-RU"/>
              </w:rPr>
            </w:pPr>
          </w:p>
        </w:tc>
        <w:tc>
          <w:tcPr>
            <w:tcW w:w="48" w:type="pct"/>
            <w:vAlign w:val="bottom"/>
          </w:tcPr>
          <w:p w:rsidR="00447ECF" w:rsidRPr="00447ECF" w:rsidRDefault="00447ECF" w:rsidP="008B0BF9">
            <w:pPr>
              <w:keepLines/>
              <w:spacing w:before="12" w:after="12"/>
              <w:ind w:right="57"/>
              <w:jc w:val="right"/>
              <w:rPr>
                <w:b/>
                <w:bCs/>
                <w:sz w:val="18"/>
                <w:szCs w:val="18"/>
                <w:lang w:val="ru-RU"/>
              </w:rPr>
            </w:pPr>
          </w:p>
        </w:tc>
        <w:tc>
          <w:tcPr>
            <w:tcW w:w="583" w:type="pct"/>
            <w:vAlign w:val="bottom"/>
          </w:tcPr>
          <w:p w:rsidR="00447ECF" w:rsidRPr="00447ECF" w:rsidDel="00FE62F4" w:rsidRDefault="00447ECF" w:rsidP="008B0BF9">
            <w:pPr>
              <w:keepLines/>
              <w:spacing w:before="12" w:after="12"/>
              <w:ind w:right="57"/>
              <w:jc w:val="right"/>
              <w:rPr>
                <w:b/>
                <w:bCs/>
                <w:sz w:val="18"/>
                <w:szCs w:val="18"/>
                <w:lang w:val="ru-RU"/>
              </w:rPr>
            </w:pPr>
          </w:p>
        </w:tc>
        <w:tc>
          <w:tcPr>
            <w:tcW w:w="47" w:type="pct"/>
            <w:vAlign w:val="bottom"/>
          </w:tcPr>
          <w:p w:rsidR="00447ECF" w:rsidRPr="00447ECF" w:rsidRDefault="00447ECF" w:rsidP="008B0BF9">
            <w:pPr>
              <w:keepLines/>
              <w:spacing w:before="12" w:after="12"/>
              <w:ind w:right="57"/>
              <w:jc w:val="right"/>
              <w:rPr>
                <w:b/>
                <w:bCs/>
                <w:sz w:val="18"/>
                <w:szCs w:val="18"/>
                <w:lang w:val="ru-RU"/>
              </w:rPr>
            </w:pPr>
          </w:p>
        </w:tc>
        <w:tc>
          <w:tcPr>
            <w:tcW w:w="584" w:type="pct"/>
            <w:vAlign w:val="bottom"/>
          </w:tcPr>
          <w:p w:rsidR="00447ECF" w:rsidRPr="00447ECF" w:rsidRDefault="00447ECF" w:rsidP="008B0BF9">
            <w:pPr>
              <w:keepLines/>
              <w:spacing w:before="12" w:after="12"/>
              <w:ind w:right="57"/>
              <w:jc w:val="right"/>
              <w:rPr>
                <w:b/>
                <w:bCs/>
                <w:sz w:val="18"/>
                <w:szCs w:val="18"/>
                <w:lang w:val="ru-RU"/>
              </w:rPr>
            </w:pPr>
          </w:p>
        </w:tc>
        <w:tc>
          <w:tcPr>
            <w:tcW w:w="47" w:type="pct"/>
            <w:vAlign w:val="bottom"/>
          </w:tcPr>
          <w:p w:rsidR="00447ECF" w:rsidRPr="00447ECF" w:rsidRDefault="00447ECF" w:rsidP="008B0BF9">
            <w:pPr>
              <w:keepLines/>
              <w:spacing w:before="12" w:after="12"/>
              <w:ind w:right="57"/>
              <w:jc w:val="right"/>
              <w:rPr>
                <w:b/>
                <w:bCs/>
                <w:sz w:val="18"/>
                <w:szCs w:val="18"/>
                <w:lang w:val="ru-RU"/>
              </w:rPr>
            </w:pPr>
          </w:p>
        </w:tc>
        <w:tc>
          <w:tcPr>
            <w:tcW w:w="559" w:type="pct"/>
            <w:vAlign w:val="bottom"/>
          </w:tcPr>
          <w:p w:rsidR="00447ECF" w:rsidRPr="00447ECF" w:rsidDel="00FE62F4" w:rsidRDefault="00447ECF" w:rsidP="008B0BF9">
            <w:pPr>
              <w:keepLines/>
              <w:spacing w:before="12" w:after="12"/>
              <w:ind w:right="57"/>
              <w:jc w:val="right"/>
              <w:rPr>
                <w:b/>
                <w:bCs/>
                <w:sz w:val="18"/>
                <w:szCs w:val="18"/>
                <w:lang w:val="ru-RU"/>
              </w:rPr>
            </w:pPr>
          </w:p>
        </w:tc>
      </w:tr>
      <w:tr w:rsidR="00447ECF" w:rsidRPr="00447ECF" w:rsidTr="008B0BF9">
        <w:trPr>
          <w:cantSplit/>
          <w:trHeight w:val="20"/>
        </w:trPr>
        <w:tc>
          <w:tcPr>
            <w:tcW w:w="1943" w:type="pct"/>
            <w:vAlign w:val="bottom"/>
          </w:tcPr>
          <w:p w:rsidR="00447ECF" w:rsidRPr="00447ECF" w:rsidRDefault="00447ECF" w:rsidP="008B0BF9">
            <w:pPr>
              <w:pStyle w:val="Tabletext"/>
              <w:keepLines/>
              <w:spacing w:before="20" w:after="20"/>
              <w:ind w:right="57"/>
              <w:rPr>
                <w:szCs w:val="18"/>
                <w:lang w:val="ru-RU"/>
              </w:rPr>
            </w:pPr>
            <w:r w:rsidRPr="00447ECF">
              <w:rPr>
                <w:szCs w:val="18"/>
                <w:lang w:val="ru-RU"/>
              </w:rPr>
              <w:t>Финансовые инструменты, оцениваемые по справедливой стоимости, изменения которой отражаются в составе прибыли или убытка за период</w:t>
            </w:r>
          </w:p>
        </w:tc>
        <w:tc>
          <w:tcPr>
            <w:tcW w:w="587" w:type="pct"/>
            <w:vAlign w:val="bottom"/>
          </w:tcPr>
          <w:p w:rsidR="00447ECF" w:rsidRPr="00447ECF" w:rsidRDefault="00447ECF" w:rsidP="008B0BF9">
            <w:pPr>
              <w:keepLines/>
              <w:spacing w:before="20" w:after="20"/>
              <w:ind w:right="57"/>
              <w:jc w:val="right"/>
              <w:rPr>
                <w:bCs/>
                <w:sz w:val="18"/>
                <w:szCs w:val="18"/>
                <w:lang w:val="ru-RU"/>
              </w:rPr>
            </w:pPr>
            <w:r w:rsidRPr="00447ECF">
              <w:rPr>
                <w:bCs/>
                <w:sz w:val="18"/>
                <w:szCs w:val="18"/>
                <w:lang w:val="ru-RU"/>
              </w:rPr>
              <w:t>807 086</w:t>
            </w:r>
          </w:p>
        </w:tc>
        <w:tc>
          <w:tcPr>
            <w:tcW w:w="50" w:type="pct"/>
            <w:vAlign w:val="bottom"/>
          </w:tcPr>
          <w:p w:rsidR="00447ECF" w:rsidRPr="00447ECF" w:rsidRDefault="00447ECF" w:rsidP="008B0BF9">
            <w:pPr>
              <w:keepLines/>
              <w:spacing w:before="20" w:after="20"/>
              <w:ind w:right="57"/>
              <w:jc w:val="right"/>
              <w:rPr>
                <w:bCs/>
                <w:sz w:val="18"/>
                <w:szCs w:val="18"/>
                <w:lang w:val="ru-RU"/>
              </w:rPr>
            </w:pPr>
          </w:p>
        </w:tc>
        <w:tc>
          <w:tcPr>
            <w:tcW w:w="552" w:type="pct"/>
            <w:vAlign w:val="bottom"/>
          </w:tcPr>
          <w:p w:rsidR="00447ECF" w:rsidRPr="00447ECF" w:rsidRDefault="00447ECF" w:rsidP="008B0BF9">
            <w:pPr>
              <w:keepLines/>
              <w:spacing w:before="20" w:after="20"/>
              <w:ind w:right="57"/>
              <w:jc w:val="right"/>
              <w:rPr>
                <w:bCs/>
                <w:sz w:val="18"/>
                <w:szCs w:val="18"/>
                <w:lang w:val="ru-RU"/>
              </w:rPr>
            </w:pPr>
            <w:r w:rsidRPr="00447ECF">
              <w:rPr>
                <w:bCs/>
                <w:sz w:val="18"/>
                <w:szCs w:val="18"/>
                <w:lang w:val="ru-RU"/>
              </w:rPr>
              <w:t>-</w:t>
            </w:r>
          </w:p>
        </w:tc>
        <w:tc>
          <w:tcPr>
            <w:tcW w:w="48" w:type="pct"/>
            <w:vAlign w:val="bottom"/>
          </w:tcPr>
          <w:p w:rsidR="00447ECF" w:rsidRPr="00447ECF" w:rsidRDefault="00447ECF" w:rsidP="008B0BF9">
            <w:pPr>
              <w:keepLines/>
              <w:spacing w:before="20" w:after="20"/>
              <w:ind w:right="57"/>
              <w:jc w:val="right"/>
              <w:rPr>
                <w:bCs/>
                <w:sz w:val="18"/>
                <w:szCs w:val="18"/>
                <w:lang w:val="ru-RU"/>
              </w:rPr>
            </w:pPr>
          </w:p>
        </w:tc>
        <w:tc>
          <w:tcPr>
            <w:tcW w:w="583" w:type="pct"/>
            <w:vAlign w:val="bottom"/>
          </w:tcPr>
          <w:p w:rsidR="00447ECF" w:rsidRPr="00447ECF" w:rsidRDefault="00447ECF" w:rsidP="008B0BF9">
            <w:pPr>
              <w:keepLines/>
              <w:spacing w:before="20" w:after="20"/>
              <w:ind w:right="57"/>
              <w:jc w:val="right"/>
              <w:rPr>
                <w:bCs/>
                <w:sz w:val="18"/>
                <w:szCs w:val="18"/>
                <w:lang w:val="ru-RU"/>
              </w:rPr>
            </w:pPr>
            <w:r w:rsidRPr="00447ECF">
              <w:rPr>
                <w:bCs/>
                <w:sz w:val="18"/>
                <w:szCs w:val="18"/>
                <w:lang w:val="ru-RU"/>
              </w:rPr>
              <w:t>2 040</w:t>
            </w:r>
          </w:p>
        </w:tc>
        <w:tc>
          <w:tcPr>
            <w:tcW w:w="47" w:type="pct"/>
            <w:vAlign w:val="bottom"/>
          </w:tcPr>
          <w:p w:rsidR="00447ECF" w:rsidRPr="00447ECF" w:rsidRDefault="00447ECF" w:rsidP="008B0BF9">
            <w:pPr>
              <w:keepLines/>
              <w:spacing w:before="20" w:after="20"/>
              <w:ind w:right="57"/>
              <w:jc w:val="right"/>
              <w:rPr>
                <w:bCs/>
                <w:sz w:val="18"/>
                <w:szCs w:val="18"/>
                <w:lang w:val="ru-RU"/>
              </w:rPr>
            </w:pPr>
          </w:p>
        </w:tc>
        <w:tc>
          <w:tcPr>
            <w:tcW w:w="584" w:type="pct"/>
            <w:vAlign w:val="bottom"/>
          </w:tcPr>
          <w:p w:rsidR="00447ECF" w:rsidRPr="00447ECF" w:rsidRDefault="00447ECF" w:rsidP="008B0BF9">
            <w:pPr>
              <w:keepLines/>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keepLines/>
              <w:spacing w:before="20" w:after="20"/>
              <w:ind w:right="57"/>
              <w:jc w:val="right"/>
              <w:rPr>
                <w:bCs/>
                <w:sz w:val="18"/>
                <w:szCs w:val="18"/>
                <w:lang w:val="ru-RU"/>
              </w:rPr>
            </w:pPr>
          </w:p>
        </w:tc>
        <w:tc>
          <w:tcPr>
            <w:tcW w:w="559" w:type="pct"/>
            <w:vAlign w:val="bottom"/>
          </w:tcPr>
          <w:p w:rsidR="00447ECF" w:rsidRPr="00447ECF" w:rsidRDefault="00447ECF" w:rsidP="008B0BF9">
            <w:pPr>
              <w:keepLines/>
              <w:spacing w:before="20" w:after="20"/>
              <w:ind w:right="57"/>
              <w:jc w:val="right"/>
              <w:rPr>
                <w:bCs/>
                <w:sz w:val="18"/>
                <w:szCs w:val="18"/>
                <w:lang w:val="ru-RU"/>
              </w:rPr>
            </w:pPr>
            <w:r w:rsidRPr="00447ECF">
              <w:rPr>
                <w:bCs/>
                <w:sz w:val="18"/>
                <w:szCs w:val="18"/>
                <w:lang w:val="ru-RU"/>
              </w:rPr>
              <w:t>809 126</w:t>
            </w:r>
          </w:p>
        </w:tc>
      </w:tr>
      <w:tr w:rsidR="00447ECF" w:rsidRPr="00447ECF" w:rsidTr="008B0BF9">
        <w:trPr>
          <w:cantSplit/>
          <w:trHeight w:val="20"/>
        </w:trPr>
        <w:tc>
          <w:tcPr>
            <w:tcW w:w="1943" w:type="pct"/>
            <w:vAlign w:val="bottom"/>
          </w:tcPr>
          <w:p w:rsidR="00447ECF" w:rsidRPr="00447ECF" w:rsidRDefault="00447ECF" w:rsidP="008B0BF9">
            <w:pPr>
              <w:pStyle w:val="Tabletext"/>
              <w:keepLines/>
              <w:spacing w:before="20" w:after="20"/>
              <w:ind w:right="57"/>
              <w:rPr>
                <w:szCs w:val="18"/>
                <w:lang w:val="ru-RU"/>
              </w:rPr>
            </w:pPr>
            <w:r w:rsidRPr="00447ECF">
              <w:rPr>
                <w:szCs w:val="18"/>
                <w:lang w:val="ru-RU"/>
              </w:rPr>
              <w:t>Счета и депозиты в банках</w:t>
            </w:r>
          </w:p>
        </w:tc>
        <w:tc>
          <w:tcPr>
            <w:tcW w:w="587" w:type="pct"/>
            <w:shd w:val="clear" w:color="auto" w:fill="auto"/>
            <w:vAlign w:val="bottom"/>
          </w:tcPr>
          <w:p w:rsidR="00447ECF" w:rsidRPr="00447ECF" w:rsidRDefault="00447ECF" w:rsidP="008B0BF9">
            <w:pPr>
              <w:keepLines/>
              <w:spacing w:before="20" w:after="20"/>
              <w:ind w:right="57"/>
              <w:jc w:val="right"/>
              <w:rPr>
                <w:bCs/>
                <w:sz w:val="18"/>
                <w:szCs w:val="18"/>
                <w:lang w:val="ru-RU"/>
              </w:rPr>
            </w:pPr>
            <w:r w:rsidRPr="00447ECF">
              <w:rPr>
                <w:bCs/>
                <w:sz w:val="18"/>
                <w:szCs w:val="18"/>
                <w:lang w:val="ru-RU"/>
              </w:rPr>
              <w:t>1 374 578</w:t>
            </w:r>
          </w:p>
        </w:tc>
        <w:tc>
          <w:tcPr>
            <w:tcW w:w="50" w:type="pct"/>
            <w:shd w:val="clear" w:color="auto" w:fill="auto"/>
            <w:vAlign w:val="bottom"/>
          </w:tcPr>
          <w:p w:rsidR="00447ECF" w:rsidRPr="00447ECF" w:rsidRDefault="00447ECF" w:rsidP="008B0BF9">
            <w:pPr>
              <w:keepLines/>
              <w:spacing w:before="20" w:after="20"/>
              <w:ind w:right="57"/>
              <w:jc w:val="right"/>
              <w:rPr>
                <w:bCs/>
                <w:sz w:val="18"/>
                <w:szCs w:val="18"/>
                <w:lang w:val="ru-RU"/>
              </w:rPr>
            </w:pPr>
          </w:p>
        </w:tc>
        <w:tc>
          <w:tcPr>
            <w:tcW w:w="552" w:type="pct"/>
            <w:vAlign w:val="bottom"/>
          </w:tcPr>
          <w:p w:rsidR="00447ECF" w:rsidRPr="00447ECF" w:rsidRDefault="00447ECF" w:rsidP="008B0BF9">
            <w:pPr>
              <w:keepLines/>
              <w:spacing w:before="20" w:after="20"/>
              <w:ind w:right="57"/>
              <w:jc w:val="right"/>
              <w:rPr>
                <w:bCs/>
                <w:sz w:val="18"/>
                <w:szCs w:val="18"/>
                <w:lang w:val="ru-RU"/>
              </w:rPr>
            </w:pPr>
            <w:r w:rsidRPr="00447ECF">
              <w:rPr>
                <w:bCs/>
                <w:sz w:val="18"/>
                <w:szCs w:val="18"/>
                <w:lang w:val="ru-RU"/>
              </w:rPr>
              <w:t>-</w:t>
            </w:r>
          </w:p>
        </w:tc>
        <w:tc>
          <w:tcPr>
            <w:tcW w:w="48" w:type="pct"/>
            <w:vAlign w:val="bottom"/>
          </w:tcPr>
          <w:p w:rsidR="00447ECF" w:rsidRPr="00447ECF" w:rsidRDefault="00447ECF" w:rsidP="008B0BF9">
            <w:pPr>
              <w:keepLines/>
              <w:spacing w:before="20" w:after="20"/>
              <w:ind w:right="57"/>
              <w:jc w:val="right"/>
              <w:rPr>
                <w:bCs/>
                <w:sz w:val="18"/>
                <w:szCs w:val="18"/>
                <w:lang w:val="ru-RU"/>
              </w:rPr>
            </w:pPr>
          </w:p>
        </w:tc>
        <w:tc>
          <w:tcPr>
            <w:tcW w:w="583" w:type="pct"/>
            <w:vAlign w:val="bottom"/>
          </w:tcPr>
          <w:p w:rsidR="00447ECF" w:rsidRPr="00447ECF" w:rsidRDefault="00447ECF" w:rsidP="008B0BF9">
            <w:pPr>
              <w:keepLines/>
              <w:spacing w:before="20" w:after="20"/>
              <w:ind w:right="57"/>
              <w:jc w:val="right"/>
              <w:rPr>
                <w:bCs/>
                <w:sz w:val="18"/>
                <w:szCs w:val="18"/>
                <w:lang w:val="ru-RU"/>
              </w:rPr>
            </w:pPr>
            <w:r w:rsidRPr="00447ECF">
              <w:rPr>
                <w:bCs/>
                <w:sz w:val="18"/>
                <w:szCs w:val="18"/>
                <w:lang w:val="ru-RU"/>
              </w:rPr>
              <w:t>222 753</w:t>
            </w:r>
          </w:p>
        </w:tc>
        <w:tc>
          <w:tcPr>
            <w:tcW w:w="47" w:type="pct"/>
            <w:vAlign w:val="bottom"/>
          </w:tcPr>
          <w:p w:rsidR="00447ECF" w:rsidRPr="00447ECF" w:rsidRDefault="00447ECF" w:rsidP="008B0BF9">
            <w:pPr>
              <w:keepLines/>
              <w:spacing w:before="20" w:after="20"/>
              <w:ind w:right="57"/>
              <w:jc w:val="right"/>
              <w:rPr>
                <w:bCs/>
                <w:sz w:val="18"/>
                <w:szCs w:val="18"/>
                <w:lang w:val="ru-RU"/>
              </w:rPr>
            </w:pPr>
          </w:p>
        </w:tc>
        <w:tc>
          <w:tcPr>
            <w:tcW w:w="584" w:type="pct"/>
            <w:vAlign w:val="bottom"/>
          </w:tcPr>
          <w:p w:rsidR="00447ECF" w:rsidRPr="00447ECF" w:rsidRDefault="00447ECF" w:rsidP="008B0BF9">
            <w:pPr>
              <w:keepLines/>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keepLines/>
              <w:spacing w:before="20" w:after="20"/>
              <w:ind w:right="57"/>
              <w:jc w:val="right"/>
              <w:rPr>
                <w:bCs/>
                <w:sz w:val="18"/>
                <w:szCs w:val="18"/>
                <w:lang w:val="ru-RU"/>
              </w:rPr>
            </w:pPr>
          </w:p>
        </w:tc>
        <w:tc>
          <w:tcPr>
            <w:tcW w:w="559" w:type="pct"/>
            <w:vAlign w:val="bottom"/>
          </w:tcPr>
          <w:p w:rsidR="00447ECF" w:rsidRPr="00447ECF" w:rsidRDefault="00447ECF" w:rsidP="008B0BF9">
            <w:pPr>
              <w:keepLines/>
              <w:spacing w:before="20" w:after="20"/>
              <w:ind w:right="57"/>
              <w:jc w:val="right"/>
              <w:rPr>
                <w:bCs/>
                <w:sz w:val="18"/>
                <w:szCs w:val="18"/>
                <w:lang w:val="ru-RU"/>
              </w:rPr>
            </w:pPr>
            <w:r w:rsidRPr="00447ECF">
              <w:rPr>
                <w:bCs/>
                <w:sz w:val="18"/>
                <w:szCs w:val="18"/>
                <w:lang w:val="ru-RU"/>
              </w:rPr>
              <w:t>1 597 331</w:t>
            </w:r>
          </w:p>
        </w:tc>
      </w:tr>
      <w:tr w:rsidR="00447ECF" w:rsidRPr="00447ECF" w:rsidTr="008B0BF9">
        <w:trPr>
          <w:cantSplit/>
          <w:trHeight w:val="20"/>
        </w:trPr>
        <w:tc>
          <w:tcPr>
            <w:tcW w:w="1943" w:type="pct"/>
            <w:vAlign w:val="bottom"/>
          </w:tcPr>
          <w:p w:rsidR="00447ECF" w:rsidRPr="00447ECF" w:rsidRDefault="00447ECF" w:rsidP="008B0BF9">
            <w:pPr>
              <w:pStyle w:val="Tabletext"/>
              <w:keepLines/>
              <w:spacing w:before="20" w:after="20"/>
              <w:ind w:right="57"/>
              <w:rPr>
                <w:szCs w:val="18"/>
                <w:lang w:val="ru-RU"/>
              </w:rPr>
            </w:pPr>
            <w:r w:rsidRPr="00447ECF">
              <w:rPr>
                <w:szCs w:val="18"/>
                <w:lang w:val="ru-RU"/>
              </w:rPr>
              <w:t>Кредиты, выданные клиентам</w:t>
            </w:r>
          </w:p>
        </w:tc>
        <w:tc>
          <w:tcPr>
            <w:tcW w:w="587" w:type="pct"/>
            <w:shd w:val="clear" w:color="auto" w:fill="auto"/>
            <w:vAlign w:val="bottom"/>
          </w:tcPr>
          <w:p w:rsidR="00447ECF" w:rsidRPr="00447ECF" w:rsidRDefault="00447ECF" w:rsidP="008B0BF9">
            <w:pPr>
              <w:keepLines/>
              <w:spacing w:before="20" w:after="20"/>
              <w:ind w:right="57"/>
              <w:jc w:val="right"/>
              <w:rPr>
                <w:bCs/>
                <w:sz w:val="18"/>
                <w:szCs w:val="18"/>
                <w:lang w:val="ru-RU"/>
              </w:rPr>
            </w:pPr>
            <w:r w:rsidRPr="00447ECF">
              <w:rPr>
                <w:bCs/>
                <w:sz w:val="18"/>
                <w:szCs w:val="18"/>
                <w:lang w:val="ru-RU"/>
              </w:rPr>
              <w:t>15 659 900</w:t>
            </w:r>
          </w:p>
        </w:tc>
        <w:tc>
          <w:tcPr>
            <w:tcW w:w="50" w:type="pct"/>
            <w:shd w:val="clear" w:color="auto" w:fill="auto"/>
            <w:vAlign w:val="bottom"/>
          </w:tcPr>
          <w:p w:rsidR="00447ECF" w:rsidRPr="00447ECF" w:rsidRDefault="00447ECF" w:rsidP="008B0BF9">
            <w:pPr>
              <w:keepLines/>
              <w:spacing w:before="20" w:after="20"/>
              <w:ind w:right="57"/>
              <w:jc w:val="right"/>
              <w:rPr>
                <w:bCs/>
                <w:sz w:val="18"/>
                <w:szCs w:val="18"/>
                <w:lang w:val="ru-RU"/>
              </w:rPr>
            </w:pPr>
          </w:p>
        </w:tc>
        <w:tc>
          <w:tcPr>
            <w:tcW w:w="552" w:type="pct"/>
            <w:vAlign w:val="bottom"/>
          </w:tcPr>
          <w:p w:rsidR="00447ECF" w:rsidRPr="00447ECF" w:rsidRDefault="00447ECF" w:rsidP="008B0BF9">
            <w:pPr>
              <w:keepLines/>
              <w:spacing w:before="20" w:after="20"/>
              <w:ind w:right="57"/>
              <w:jc w:val="right"/>
              <w:rPr>
                <w:bCs/>
                <w:sz w:val="18"/>
                <w:szCs w:val="18"/>
                <w:lang w:val="ru-RU"/>
              </w:rPr>
            </w:pPr>
            <w:r w:rsidRPr="00447ECF">
              <w:rPr>
                <w:bCs/>
                <w:sz w:val="18"/>
                <w:szCs w:val="18"/>
                <w:lang w:val="ru-RU"/>
              </w:rPr>
              <w:t>849 362</w:t>
            </w:r>
          </w:p>
        </w:tc>
        <w:tc>
          <w:tcPr>
            <w:tcW w:w="48" w:type="pct"/>
            <w:vAlign w:val="bottom"/>
          </w:tcPr>
          <w:p w:rsidR="00447ECF" w:rsidRPr="00447ECF" w:rsidRDefault="00447ECF" w:rsidP="008B0BF9">
            <w:pPr>
              <w:keepLines/>
              <w:spacing w:before="20" w:after="20"/>
              <w:ind w:right="57"/>
              <w:jc w:val="right"/>
              <w:rPr>
                <w:bCs/>
                <w:sz w:val="18"/>
                <w:szCs w:val="18"/>
                <w:lang w:val="ru-RU"/>
              </w:rPr>
            </w:pPr>
          </w:p>
        </w:tc>
        <w:tc>
          <w:tcPr>
            <w:tcW w:w="583" w:type="pct"/>
            <w:vAlign w:val="bottom"/>
          </w:tcPr>
          <w:p w:rsidR="00447ECF" w:rsidRPr="00447ECF" w:rsidRDefault="00447ECF" w:rsidP="008B0BF9">
            <w:pPr>
              <w:keepLines/>
              <w:spacing w:before="20" w:after="20"/>
              <w:ind w:right="57"/>
              <w:jc w:val="right"/>
              <w:rPr>
                <w:bCs/>
                <w:sz w:val="18"/>
                <w:szCs w:val="18"/>
                <w:lang w:val="ru-RU"/>
              </w:rPr>
            </w:pPr>
            <w:r w:rsidRPr="00447ECF">
              <w:rPr>
                <w:bCs/>
                <w:sz w:val="18"/>
                <w:szCs w:val="18"/>
                <w:lang w:val="ru-RU"/>
              </w:rPr>
              <w:t>1 145 274</w:t>
            </w:r>
          </w:p>
        </w:tc>
        <w:tc>
          <w:tcPr>
            <w:tcW w:w="47" w:type="pct"/>
            <w:vAlign w:val="bottom"/>
          </w:tcPr>
          <w:p w:rsidR="00447ECF" w:rsidRPr="00447ECF" w:rsidRDefault="00447ECF" w:rsidP="008B0BF9">
            <w:pPr>
              <w:keepLines/>
              <w:spacing w:before="20" w:after="20"/>
              <w:ind w:right="57"/>
              <w:jc w:val="right"/>
              <w:rPr>
                <w:bCs/>
                <w:sz w:val="18"/>
                <w:szCs w:val="18"/>
                <w:lang w:val="ru-RU"/>
              </w:rPr>
            </w:pPr>
          </w:p>
        </w:tc>
        <w:tc>
          <w:tcPr>
            <w:tcW w:w="584" w:type="pct"/>
            <w:vAlign w:val="bottom"/>
          </w:tcPr>
          <w:p w:rsidR="00447ECF" w:rsidRPr="00447ECF" w:rsidRDefault="00447ECF" w:rsidP="008B0BF9">
            <w:pPr>
              <w:keepLines/>
              <w:spacing w:before="20" w:after="20"/>
              <w:ind w:right="57"/>
              <w:jc w:val="right"/>
              <w:rPr>
                <w:bCs/>
                <w:sz w:val="18"/>
                <w:szCs w:val="18"/>
                <w:lang w:val="ru-RU"/>
              </w:rPr>
            </w:pPr>
            <w:r w:rsidRPr="00447ECF">
              <w:rPr>
                <w:bCs/>
                <w:sz w:val="18"/>
                <w:szCs w:val="18"/>
                <w:lang w:val="ru-RU"/>
              </w:rPr>
              <w:t>21 253</w:t>
            </w:r>
          </w:p>
        </w:tc>
        <w:tc>
          <w:tcPr>
            <w:tcW w:w="47" w:type="pct"/>
            <w:vAlign w:val="bottom"/>
          </w:tcPr>
          <w:p w:rsidR="00447ECF" w:rsidRPr="00447ECF" w:rsidRDefault="00447ECF" w:rsidP="008B0BF9">
            <w:pPr>
              <w:keepLines/>
              <w:spacing w:before="20" w:after="20"/>
              <w:ind w:right="57"/>
              <w:jc w:val="right"/>
              <w:rPr>
                <w:bCs/>
                <w:sz w:val="18"/>
                <w:szCs w:val="18"/>
                <w:lang w:val="ru-RU"/>
              </w:rPr>
            </w:pPr>
          </w:p>
        </w:tc>
        <w:tc>
          <w:tcPr>
            <w:tcW w:w="559" w:type="pct"/>
            <w:vAlign w:val="bottom"/>
          </w:tcPr>
          <w:p w:rsidR="00447ECF" w:rsidRPr="00447ECF" w:rsidRDefault="00447ECF" w:rsidP="008B0BF9">
            <w:pPr>
              <w:keepLines/>
              <w:spacing w:before="20" w:after="20"/>
              <w:ind w:right="57"/>
              <w:jc w:val="right"/>
              <w:rPr>
                <w:bCs/>
                <w:sz w:val="18"/>
                <w:szCs w:val="18"/>
                <w:lang w:val="ru-RU"/>
              </w:rPr>
            </w:pPr>
            <w:r w:rsidRPr="00447ECF">
              <w:rPr>
                <w:bCs/>
                <w:sz w:val="18"/>
                <w:szCs w:val="18"/>
                <w:lang w:val="ru-RU"/>
              </w:rPr>
              <w:t>17 675 789</w:t>
            </w:r>
          </w:p>
        </w:tc>
      </w:tr>
      <w:tr w:rsidR="00447ECF" w:rsidRPr="00447ECF" w:rsidTr="008B0BF9">
        <w:trPr>
          <w:cantSplit/>
          <w:trHeight w:val="20"/>
        </w:trPr>
        <w:tc>
          <w:tcPr>
            <w:tcW w:w="1943" w:type="pct"/>
            <w:vAlign w:val="bottom"/>
          </w:tcPr>
          <w:p w:rsidR="00447ECF" w:rsidRPr="00447ECF" w:rsidRDefault="00447ECF" w:rsidP="008B0BF9">
            <w:pPr>
              <w:pStyle w:val="Tabletext"/>
              <w:keepLines/>
              <w:spacing w:before="20" w:after="20"/>
              <w:ind w:right="57"/>
              <w:rPr>
                <w:szCs w:val="18"/>
                <w:lang w:val="ru-RU"/>
              </w:rPr>
            </w:pPr>
            <w:r w:rsidRPr="00447ECF">
              <w:rPr>
                <w:szCs w:val="18"/>
                <w:lang w:val="ru-RU"/>
              </w:rPr>
              <w:t>Инвестиции, удерживаемые до срока погашения</w:t>
            </w:r>
          </w:p>
        </w:tc>
        <w:tc>
          <w:tcPr>
            <w:tcW w:w="587" w:type="pct"/>
            <w:shd w:val="clear" w:color="auto" w:fill="auto"/>
            <w:vAlign w:val="bottom"/>
          </w:tcPr>
          <w:p w:rsidR="00447ECF" w:rsidRPr="00447ECF" w:rsidRDefault="00447ECF" w:rsidP="008B0BF9">
            <w:pPr>
              <w:keepLines/>
              <w:spacing w:before="20" w:after="20"/>
              <w:ind w:right="57"/>
              <w:jc w:val="right"/>
              <w:rPr>
                <w:bCs/>
                <w:sz w:val="18"/>
                <w:szCs w:val="18"/>
                <w:lang w:val="ru-RU"/>
              </w:rPr>
            </w:pPr>
            <w:r w:rsidRPr="00447ECF">
              <w:rPr>
                <w:sz w:val="18"/>
                <w:szCs w:val="18"/>
                <w:lang w:val="ru-RU"/>
              </w:rPr>
              <w:t>404 238</w:t>
            </w:r>
          </w:p>
        </w:tc>
        <w:tc>
          <w:tcPr>
            <w:tcW w:w="50" w:type="pct"/>
            <w:shd w:val="clear" w:color="auto" w:fill="auto"/>
            <w:vAlign w:val="bottom"/>
          </w:tcPr>
          <w:p w:rsidR="00447ECF" w:rsidRPr="00447ECF" w:rsidRDefault="00447ECF" w:rsidP="008B0BF9">
            <w:pPr>
              <w:keepLines/>
              <w:spacing w:before="20" w:after="20"/>
              <w:ind w:right="57"/>
              <w:jc w:val="right"/>
              <w:rPr>
                <w:bCs/>
                <w:sz w:val="18"/>
                <w:szCs w:val="18"/>
                <w:lang w:val="ru-RU"/>
              </w:rPr>
            </w:pPr>
          </w:p>
        </w:tc>
        <w:tc>
          <w:tcPr>
            <w:tcW w:w="552" w:type="pct"/>
            <w:vAlign w:val="bottom"/>
          </w:tcPr>
          <w:p w:rsidR="00447ECF" w:rsidRPr="00447ECF" w:rsidRDefault="00447ECF" w:rsidP="008B0BF9">
            <w:pPr>
              <w:keepLines/>
              <w:spacing w:before="20" w:after="20"/>
              <w:ind w:right="57"/>
              <w:jc w:val="right"/>
              <w:rPr>
                <w:bCs/>
                <w:sz w:val="18"/>
                <w:szCs w:val="18"/>
                <w:lang w:val="ru-RU"/>
              </w:rPr>
            </w:pPr>
            <w:r w:rsidRPr="00447ECF">
              <w:rPr>
                <w:bCs/>
                <w:sz w:val="18"/>
                <w:szCs w:val="18"/>
                <w:lang w:val="ru-RU"/>
              </w:rPr>
              <w:t>16 620</w:t>
            </w:r>
          </w:p>
        </w:tc>
        <w:tc>
          <w:tcPr>
            <w:tcW w:w="48" w:type="pct"/>
            <w:vAlign w:val="bottom"/>
          </w:tcPr>
          <w:p w:rsidR="00447ECF" w:rsidRPr="00447ECF" w:rsidRDefault="00447ECF" w:rsidP="008B0BF9">
            <w:pPr>
              <w:keepLines/>
              <w:spacing w:before="20" w:after="20"/>
              <w:ind w:right="57"/>
              <w:jc w:val="right"/>
              <w:rPr>
                <w:bCs/>
                <w:sz w:val="18"/>
                <w:szCs w:val="18"/>
                <w:lang w:val="ru-RU"/>
              </w:rPr>
            </w:pPr>
          </w:p>
        </w:tc>
        <w:tc>
          <w:tcPr>
            <w:tcW w:w="583" w:type="pct"/>
            <w:vAlign w:val="bottom"/>
          </w:tcPr>
          <w:p w:rsidR="00447ECF" w:rsidRPr="00447ECF" w:rsidRDefault="00447ECF" w:rsidP="008B0BF9">
            <w:pPr>
              <w:keepLines/>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keepLines/>
              <w:spacing w:before="20" w:after="20"/>
              <w:ind w:right="57"/>
              <w:jc w:val="right"/>
              <w:rPr>
                <w:bCs/>
                <w:sz w:val="18"/>
                <w:szCs w:val="18"/>
                <w:lang w:val="ru-RU"/>
              </w:rPr>
            </w:pPr>
          </w:p>
        </w:tc>
        <w:tc>
          <w:tcPr>
            <w:tcW w:w="584" w:type="pct"/>
            <w:vAlign w:val="bottom"/>
          </w:tcPr>
          <w:p w:rsidR="00447ECF" w:rsidRPr="00447ECF" w:rsidRDefault="00447ECF" w:rsidP="008B0BF9">
            <w:pPr>
              <w:keepLines/>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keepLines/>
              <w:spacing w:before="20" w:after="20"/>
              <w:ind w:right="57"/>
              <w:jc w:val="right"/>
              <w:rPr>
                <w:bCs/>
                <w:sz w:val="18"/>
                <w:szCs w:val="18"/>
                <w:lang w:val="ru-RU"/>
              </w:rPr>
            </w:pPr>
          </w:p>
        </w:tc>
        <w:tc>
          <w:tcPr>
            <w:tcW w:w="559" w:type="pct"/>
            <w:vAlign w:val="bottom"/>
          </w:tcPr>
          <w:p w:rsidR="00447ECF" w:rsidRPr="00447ECF" w:rsidDel="002056C6" w:rsidRDefault="00447ECF" w:rsidP="008B0BF9">
            <w:pPr>
              <w:keepLines/>
              <w:spacing w:before="20" w:after="20"/>
              <w:ind w:right="57"/>
              <w:jc w:val="right"/>
              <w:rPr>
                <w:bCs/>
                <w:sz w:val="18"/>
                <w:szCs w:val="18"/>
                <w:lang w:val="ru-RU"/>
              </w:rPr>
            </w:pPr>
            <w:r w:rsidRPr="00447ECF">
              <w:rPr>
                <w:bCs/>
                <w:sz w:val="18"/>
                <w:szCs w:val="18"/>
                <w:lang w:val="ru-RU"/>
              </w:rPr>
              <w:t>420 858</w:t>
            </w:r>
          </w:p>
        </w:tc>
      </w:tr>
      <w:tr w:rsidR="00447ECF" w:rsidRPr="00447ECF" w:rsidTr="008B0BF9">
        <w:trPr>
          <w:cantSplit/>
          <w:trHeight w:val="20"/>
        </w:trPr>
        <w:tc>
          <w:tcPr>
            <w:tcW w:w="1943" w:type="pct"/>
            <w:vAlign w:val="bottom"/>
          </w:tcPr>
          <w:p w:rsidR="00447ECF" w:rsidRPr="00447ECF" w:rsidRDefault="00447ECF" w:rsidP="008B0BF9">
            <w:pPr>
              <w:pStyle w:val="Tabletext"/>
              <w:keepLines/>
              <w:spacing w:before="20" w:after="20"/>
              <w:ind w:right="57"/>
              <w:rPr>
                <w:szCs w:val="18"/>
                <w:lang w:val="ru-RU"/>
              </w:rPr>
            </w:pPr>
            <w:r w:rsidRPr="00447ECF">
              <w:rPr>
                <w:szCs w:val="18"/>
                <w:lang w:val="ru-RU"/>
              </w:rPr>
              <w:t>Финансовые активы, имеющиеся в наличии для продажи</w:t>
            </w:r>
          </w:p>
        </w:tc>
        <w:tc>
          <w:tcPr>
            <w:tcW w:w="587" w:type="pct"/>
            <w:tcBorders>
              <w:bottom w:val="single" w:sz="4" w:space="0" w:color="auto"/>
            </w:tcBorders>
            <w:shd w:val="clear" w:color="auto" w:fill="auto"/>
            <w:vAlign w:val="bottom"/>
          </w:tcPr>
          <w:p w:rsidR="00447ECF" w:rsidRPr="00447ECF" w:rsidRDefault="00447ECF" w:rsidP="008B0BF9">
            <w:pPr>
              <w:keepLines/>
              <w:spacing w:before="20" w:after="20"/>
              <w:ind w:right="57"/>
              <w:jc w:val="right"/>
              <w:rPr>
                <w:sz w:val="18"/>
                <w:szCs w:val="18"/>
                <w:lang w:val="ru-RU"/>
              </w:rPr>
            </w:pPr>
            <w:r w:rsidRPr="00447ECF">
              <w:rPr>
                <w:sz w:val="18"/>
                <w:szCs w:val="18"/>
                <w:lang w:val="ru-RU"/>
              </w:rPr>
              <w:t>-</w:t>
            </w:r>
          </w:p>
        </w:tc>
        <w:tc>
          <w:tcPr>
            <w:tcW w:w="50" w:type="pct"/>
            <w:shd w:val="clear" w:color="auto" w:fill="auto"/>
            <w:vAlign w:val="bottom"/>
          </w:tcPr>
          <w:p w:rsidR="00447ECF" w:rsidRPr="00447ECF" w:rsidRDefault="00447ECF" w:rsidP="008B0BF9">
            <w:pPr>
              <w:keepLines/>
              <w:spacing w:before="20" w:after="20"/>
              <w:ind w:right="57"/>
              <w:jc w:val="right"/>
              <w:rPr>
                <w:bCs/>
                <w:sz w:val="18"/>
                <w:szCs w:val="18"/>
                <w:lang w:val="ru-RU"/>
              </w:rPr>
            </w:pPr>
          </w:p>
        </w:tc>
        <w:tc>
          <w:tcPr>
            <w:tcW w:w="552" w:type="pct"/>
            <w:tcBorders>
              <w:bottom w:val="single" w:sz="4" w:space="0" w:color="auto"/>
            </w:tcBorders>
            <w:vAlign w:val="bottom"/>
          </w:tcPr>
          <w:p w:rsidR="00447ECF" w:rsidRPr="00447ECF" w:rsidRDefault="00447ECF" w:rsidP="008B0BF9">
            <w:pPr>
              <w:keepLines/>
              <w:spacing w:before="20" w:after="20"/>
              <w:ind w:right="57"/>
              <w:jc w:val="right"/>
              <w:rPr>
                <w:bCs/>
                <w:sz w:val="18"/>
                <w:szCs w:val="18"/>
                <w:lang w:val="ru-RU"/>
              </w:rPr>
            </w:pPr>
            <w:r w:rsidRPr="00447ECF">
              <w:rPr>
                <w:bCs/>
                <w:sz w:val="18"/>
                <w:szCs w:val="18"/>
                <w:lang w:val="ru-RU"/>
              </w:rPr>
              <w:t>21 095</w:t>
            </w:r>
          </w:p>
        </w:tc>
        <w:tc>
          <w:tcPr>
            <w:tcW w:w="48" w:type="pct"/>
            <w:vAlign w:val="bottom"/>
          </w:tcPr>
          <w:p w:rsidR="00447ECF" w:rsidRPr="00447ECF" w:rsidRDefault="00447ECF" w:rsidP="008B0BF9">
            <w:pPr>
              <w:keepLines/>
              <w:spacing w:before="20" w:after="20"/>
              <w:ind w:right="57"/>
              <w:jc w:val="right"/>
              <w:rPr>
                <w:bCs/>
                <w:sz w:val="18"/>
                <w:szCs w:val="18"/>
                <w:lang w:val="ru-RU"/>
              </w:rPr>
            </w:pPr>
          </w:p>
        </w:tc>
        <w:tc>
          <w:tcPr>
            <w:tcW w:w="583" w:type="pct"/>
            <w:tcBorders>
              <w:bottom w:val="single" w:sz="4" w:space="0" w:color="auto"/>
            </w:tcBorders>
            <w:vAlign w:val="bottom"/>
          </w:tcPr>
          <w:p w:rsidR="00447ECF" w:rsidRPr="00447ECF" w:rsidRDefault="00447ECF" w:rsidP="008B0BF9">
            <w:pPr>
              <w:keepLines/>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keepLines/>
              <w:spacing w:before="20" w:after="20"/>
              <w:ind w:right="57"/>
              <w:jc w:val="right"/>
              <w:rPr>
                <w:bCs/>
                <w:sz w:val="18"/>
                <w:szCs w:val="18"/>
                <w:lang w:val="ru-RU"/>
              </w:rPr>
            </w:pPr>
          </w:p>
        </w:tc>
        <w:tc>
          <w:tcPr>
            <w:tcW w:w="584" w:type="pct"/>
            <w:tcBorders>
              <w:bottom w:val="single" w:sz="4" w:space="0" w:color="auto"/>
            </w:tcBorders>
            <w:vAlign w:val="bottom"/>
          </w:tcPr>
          <w:p w:rsidR="00447ECF" w:rsidRPr="00447ECF" w:rsidRDefault="00447ECF" w:rsidP="008B0BF9">
            <w:pPr>
              <w:keepLines/>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keepLines/>
              <w:spacing w:before="20" w:after="20"/>
              <w:ind w:right="57"/>
              <w:jc w:val="right"/>
              <w:rPr>
                <w:bCs/>
                <w:sz w:val="18"/>
                <w:szCs w:val="18"/>
                <w:lang w:val="ru-RU"/>
              </w:rPr>
            </w:pPr>
          </w:p>
        </w:tc>
        <w:tc>
          <w:tcPr>
            <w:tcW w:w="559" w:type="pct"/>
            <w:tcBorders>
              <w:bottom w:val="single" w:sz="4" w:space="0" w:color="auto"/>
            </w:tcBorders>
            <w:vAlign w:val="bottom"/>
          </w:tcPr>
          <w:p w:rsidR="00447ECF" w:rsidRPr="00447ECF" w:rsidRDefault="00447ECF" w:rsidP="008B0BF9">
            <w:pPr>
              <w:keepLines/>
              <w:spacing w:before="20" w:after="20"/>
              <w:ind w:right="57"/>
              <w:jc w:val="right"/>
              <w:rPr>
                <w:bCs/>
                <w:sz w:val="18"/>
                <w:szCs w:val="18"/>
                <w:lang w:val="ru-RU"/>
              </w:rPr>
            </w:pPr>
            <w:r w:rsidRPr="00447ECF">
              <w:rPr>
                <w:sz w:val="18"/>
                <w:szCs w:val="18"/>
                <w:lang w:val="ru-RU"/>
              </w:rPr>
              <w:t>21 095</w:t>
            </w: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b/>
                <w:lang w:val="ru-RU"/>
              </w:rPr>
            </w:pPr>
            <w:r w:rsidRPr="00447ECF">
              <w:rPr>
                <w:b/>
                <w:szCs w:val="18"/>
                <w:lang w:val="ru-RU"/>
              </w:rPr>
              <w:t>Всего процентных активов</w:t>
            </w:r>
          </w:p>
        </w:tc>
        <w:tc>
          <w:tcPr>
            <w:tcW w:w="587" w:type="pct"/>
            <w:tcBorders>
              <w:top w:val="single" w:sz="4" w:space="0" w:color="auto"/>
              <w:bottom w:val="single" w:sz="4" w:space="0" w:color="auto"/>
            </w:tcBorders>
            <w:vAlign w:val="bottom"/>
          </w:tcPr>
          <w:p w:rsidR="00447ECF" w:rsidRPr="00447ECF" w:rsidRDefault="00447ECF" w:rsidP="008B0BF9">
            <w:pPr>
              <w:spacing w:before="20" w:after="20"/>
              <w:ind w:right="57"/>
              <w:jc w:val="right"/>
              <w:rPr>
                <w:b/>
                <w:bCs/>
                <w:sz w:val="18"/>
                <w:szCs w:val="18"/>
                <w:lang w:val="ru-RU"/>
              </w:rPr>
            </w:pPr>
            <w:r w:rsidRPr="00447ECF">
              <w:rPr>
                <w:b/>
                <w:bCs/>
                <w:sz w:val="18"/>
                <w:szCs w:val="18"/>
                <w:lang w:val="ru-RU"/>
              </w:rPr>
              <w:t>18 245 802</w:t>
            </w:r>
          </w:p>
        </w:tc>
        <w:tc>
          <w:tcPr>
            <w:tcW w:w="50" w:type="pct"/>
            <w:vAlign w:val="bottom"/>
          </w:tcPr>
          <w:p w:rsidR="00447ECF" w:rsidRPr="00447ECF" w:rsidRDefault="00447ECF" w:rsidP="008B0BF9">
            <w:pPr>
              <w:spacing w:before="20" w:after="20"/>
              <w:ind w:right="57"/>
              <w:jc w:val="right"/>
              <w:rPr>
                <w:b/>
                <w:bCs/>
                <w:sz w:val="18"/>
                <w:szCs w:val="18"/>
                <w:lang w:val="ru-RU"/>
              </w:rPr>
            </w:pPr>
          </w:p>
        </w:tc>
        <w:tc>
          <w:tcPr>
            <w:tcW w:w="552" w:type="pct"/>
            <w:tcBorders>
              <w:top w:val="single" w:sz="4" w:space="0" w:color="auto"/>
              <w:bottom w:val="single" w:sz="4" w:space="0" w:color="auto"/>
            </w:tcBorders>
            <w:vAlign w:val="bottom"/>
          </w:tcPr>
          <w:p w:rsidR="00447ECF" w:rsidRPr="00447ECF" w:rsidRDefault="00447ECF" w:rsidP="008B0BF9">
            <w:pPr>
              <w:spacing w:before="20" w:after="20"/>
              <w:ind w:right="57"/>
              <w:jc w:val="right"/>
              <w:rPr>
                <w:b/>
                <w:bCs/>
                <w:sz w:val="18"/>
                <w:szCs w:val="18"/>
                <w:lang w:val="ru-RU"/>
              </w:rPr>
            </w:pPr>
            <w:r w:rsidRPr="00447ECF">
              <w:rPr>
                <w:b/>
                <w:bCs/>
                <w:sz w:val="18"/>
                <w:szCs w:val="18"/>
                <w:lang w:val="ru-RU"/>
              </w:rPr>
              <w:t>887 077</w:t>
            </w:r>
          </w:p>
        </w:tc>
        <w:tc>
          <w:tcPr>
            <w:tcW w:w="48" w:type="pct"/>
            <w:vAlign w:val="bottom"/>
          </w:tcPr>
          <w:p w:rsidR="00447ECF" w:rsidRPr="00447ECF" w:rsidRDefault="00447ECF" w:rsidP="008B0BF9">
            <w:pPr>
              <w:spacing w:before="20" w:after="20"/>
              <w:ind w:right="57"/>
              <w:jc w:val="right"/>
              <w:rPr>
                <w:b/>
                <w:bCs/>
                <w:sz w:val="18"/>
                <w:szCs w:val="18"/>
                <w:lang w:val="ru-RU"/>
              </w:rPr>
            </w:pPr>
          </w:p>
        </w:tc>
        <w:tc>
          <w:tcPr>
            <w:tcW w:w="583" w:type="pct"/>
            <w:tcBorders>
              <w:top w:val="single" w:sz="4" w:space="0" w:color="auto"/>
              <w:bottom w:val="single" w:sz="4" w:space="0" w:color="auto"/>
            </w:tcBorders>
            <w:vAlign w:val="bottom"/>
          </w:tcPr>
          <w:p w:rsidR="00447ECF" w:rsidRPr="00447ECF" w:rsidRDefault="00447ECF" w:rsidP="008B0BF9">
            <w:pPr>
              <w:spacing w:before="20" w:after="20"/>
              <w:ind w:right="57"/>
              <w:jc w:val="right"/>
              <w:rPr>
                <w:b/>
                <w:bCs/>
                <w:sz w:val="18"/>
                <w:szCs w:val="18"/>
                <w:lang w:val="ru-RU"/>
              </w:rPr>
            </w:pPr>
            <w:r w:rsidRPr="00447ECF">
              <w:rPr>
                <w:b/>
                <w:bCs/>
                <w:sz w:val="18"/>
                <w:szCs w:val="18"/>
                <w:lang w:val="ru-RU"/>
              </w:rPr>
              <w:t>1 370 067</w:t>
            </w:r>
          </w:p>
        </w:tc>
        <w:tc>
          <w:tcPr>
            <w:tcW w:w="47" w:type="pct"/>
            <w:vAlign w:val="bottom"/>
          </w:tcPr>
          <w:p w:rsidR="00447ECF" w:rsidRPr="00447ECF" w:rsidRDefault="00447ECF" w:rsidP="008B0BF9">
            <w:pPr>
              <w:spacing w:before="20" w:after="20"/>
              <w:ind w:right="57"/>
              <w:jc w:val="right"/>
              <w:rPr>
                <w:b/>
                <w:bCs/>
                <w:sz w:val="18"/>
                <w:szCs w:val="18"/>
                <w:lang w:val="ru-RU"/>
              </w:rPr>
            </w:pPr>
          </w:p>
        </w:tc>
        <w:tc>
          <w:tcPr>
            <w:tcW w:w="584" w:type="pct"/>
            <w:tcBorders>
              <w:top w:val="single" w:sz="4" w:space="0" w:color="auto"/>
              <w:bottom w:val="single" w:sz="4" w:space="0" w:color="auto"/>
            </w:tcBorders>
            <w:vAlign w:val="bottom"/>
          </w:tcPr>
          <w:p w:rsidR="00447ECF" w:rsidRPr="00447ECF" w:rsidRDefault="00447ECF" w:rsidP="008B0BF9">
            <w:pPr>
              <w:spacing w:before="20" w:after="20"/>
              <w:ind w:right="57"/>
              <w:jc w:val="right"/>
              <w:rPr>
                <w:b/>
                <w:bCs/>
                <w:sz w:val="18"/>
                <w:szCs w:val="18"/>
                <w:lang w:val="ru-RU"/>
              </w:rPr>
            </w:pPr>
            <w:r w:rsidRPr="00447ECF">
              <w:rPr>
                <w:b/>
                <w:bCs/>
                <w:sz w:val="18"/>
                <w:szCs w:val="18"/>
                <w:lang w:val="ru-RU"/>
              </w:rPr>
              <w:t>21 253</w:t>
            </w:r>
          </w:p>
        </w:tc>
        <w:tc>
          <w:tcPr>
            <w:tcW w:w="47" w:type="pct"/>
            <w:vAlign w:val="bottom"/>
          </w:tcPr>
          <w:p w:rsidR="00447ECF" w:rsidRPr="00447ECF" w:rsidRDefault="00447ECF" w:rsidP="008B0BF9">
            <w:pPr>
              <w:spacing w:before="20" w:after="20"/>
              <w:ind w:right="57"/>
              <w:jc w:val="right"/>
              <w:rPr>
                <w:b/>
                <w:bCs/>
                <w:sz w:val="18"/>
                <w:szCs w:val="18"/>
                <w:lang w:val="ru-RU"/>
              </w:rPr>
            </w:pPr>
          </w:p>
        </w:tc>
        <w:tc>
          <w:tcPr>
            <w:tcW w:w="559" w:type="pct"/>
            <w:tcBorders>
              <w:top w:val="single" w:sz="4" w:space="0" w:color="auto"/>
              <w:bottom w:val="single" w:sz="4" w:space="0" w:color="auto"/>
            </w:tcBorders>
            <w:vAlign w:val="bottom"/>
          </w:tcPr>
          <w:p w:rsidR="00447ECF" w:rsidRPr="00447ECF" w:rsidRDefault="00447ECF" w:rsidP="008B0BF9">
            <w:pPr>
              <w:spacing w:before="20" w:after="20"/>
              <w:ind w:right="57"/>
              <w:jc w:val="right"/>
              <w:rPr>
                <w:b/>
                <w:bCs/>
                <w:sz w:val="18"/>
                <w:szCs w:val="18"/>
                <w:lang w:val="ru-RU"/>
              </w:rPr>
            </w:pPr>
            <w:r w:rsidRPr="00447ECF">
              <w:rPr>
                <w:b/>
                <w:bCs/>
                <w:sz w:val="18"/>
                <w:szCs w:val="18"/>
                <w:lang w:val="ru-RU"/>
              </w:rPr>
              <w:t>20 524 199</w:t>
            </w: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b/>
                <w:lang w:val="ru-RU"/>
              </w:rPr>
            </w:pPr>
            <w:r w:rsidRPr="00447ECF">
              <w:rPr>
                <w:b/>
                <w:szCs w:val="18"/>
                <w:lang w:val="ru-RU"/>
              </w:rPr>
              <w:t>Беспроцентные активы</w:t>
            </w:r>
          </w:p>
        </w:tc>
        <w:tc>
          <w:tcPr>
            <w:tcW w:w="587" w:type="pct"/>
            <w:tcBorders>
              <w:top w:val="single" w:sz="4" w:space="0" w:color="auto"/>
            </w:tcBorders>
            <w:vAlign w:val="bottom"/>
          </w:tcPr>
          <w:p w:rsidR="00447ECF" w:rsidRPr="00447ECF" w:rsidRDefault="00447ECF" w:rsidP="008B0BF9">
            <w:pPr>
              <w:spacing w:before="20" w:after="20"/>
              <w:ind w:right="57"/>
              <w:jc w:val="right"/>
              <w:rPr>
                <w:b/>
                <w:bCs/>
                <w:sz w:val="18"/>
                <w:szCs w:val="18"/>
                <w:lang w:val="ru-RU"/>
              </w:rPr>
            </w:pPr>
          </w:p>
        </w:tc>
        <w:tc>
          <w:tcPr>
            <w:tcW w:w="50" w:type="pct"/>
            <w:vAlign w:val="bottom"/>
          </w:tcPr>
          <w:p w:rsidR="00447ECF" w:rsidRPr="00447ECF" w:rsidRDefault="00447ECF" w:rsidP="008B0BF9">
            <w:pPr>
              <w:spacing w:before="20" w:after="20"/>
              <w:ind w:right="57"/>
              <w:jc w:val="right"/>
              <w:rPr>
                <w:b/>
                <w:bCs/>
                <w:sz w:val="18"/>
                <w:szCs w:val="18"/>
                <w:lang w:val="ru-RU"/>
              </w:rPr>
            </w:pPr>
          </w:p>
        </w:tc>
        <w:tc>
          <w:tcPr>
            <w:tcW w:w="552" w:type="pct"/>
            <w:tcBorders>
              <w:top w:val="single" w:sz="4" w:space="0" w:color="auto"/>
            </w:tcBorders>
            <w:vAlign w:val="bottom"/>
          </w:tcPr>
          <w:p w:rsidR="00447ECF" w:rsidRPr="00447ECF" w:rsidRDefault="00447ECF" w:rsidP="008B0BF9">
            <w:pPr>
              <w:spacing w:before="20" w:after="20"/>
              <w:ind w:right="57"/>
              <w:jc w:val="right"/>
              <w:rPr>
                <w:b/>
                <w:bCs/>
                <w:sz w:val="18"/>
                <w:szCs w:val="18"/>
                <w:lang w:val="ru-RU"/>
              </w:rPr>
            </w:pPr>
          </w:p>
        </w:tc>
        <w:tc>
          <w:tcPr>
            <w:tcW w:w="48" w:type="pct"/>
            <w:vAlign w:val="bottom"/>
          </w:tcPr>
          <w:p w:rsidR="00447ECF" w:rsidRPr="00447ECF" w:rsidRDefault="00447ECF" w:rsidP="008B0BF9">
            <w:pPr>
              <w:spacing w:before="20" w:after="20"/>
              <w:ind w:right="57"/>
              <w:jc w:val="right"/>
              <w:rPr>
                <w:b/>
                <w:bCs/>
                <w:sz w:val="18"/>
                <w:szCs w:val="18"/>
                <w:lang w:val="ru-RU"/>
              </w:rPr>
            </w:pPr>
          </w:p>
        </w:tc>
        <w:tc>
          <w:tcPr>
            <w:tcW w:w="583" w:type="pct"/>
            <w:tcBorders>
              <w:top w:val="single" w:sz="4" w:space="0" w:color="auto"/>
            </w:tcBorders>
            <w:vAlign w:val="bottom"/>
          </w:tcPr>
          <w:p w:rsidR="00447ECF" w:rsidRPr="00447ECF" w:rsidRDefault="00447ECF" w:rsidP="008B0BF9">
            <w:pPr>
              <w:spacing w:before="20" w:after="20"/>
              <w:ind w:right="57"/>
              <w:jc w:val="right"/>
              <w:rPr>
                <w:b/>
                <w:bCs/>
                <w:sz w:val="18"/>
                <w:szCs w:val="18"/>
                <w:lang w:val="ru-RU"/>
              </w:rPr>
            </w:pPr>
          </w:p>
        </w:tc>
        <w:tc>
          <w:tcPr>
            <w:tcW w:w="47" w:type="pct"/>
            <w:vAlign w:val="bottom"/>
          </w:tcPr>
          <w:p w:rsidR="00447ECF" w:rsidRPr="00447ECF" w:rsidRDefault="00447ECF" w:rsidP="008B0BF9">
            <w:pPr>
              <w:spacing w:before="20" w:after="20"/>
              <w:ind w:right="57"/>
              <w:jc w:val="right"/>
              <w:rPr>
                <w:b/>
                <w:bCs/>
                <w:sz w:val="18"/>
                <w:szCs w:val="18"/>
                <w:lang w:val="ru-RU"/>
              </w:rPr>
            </w:pPr>
          </w:p>
        </w:tc>
        <w:tc>
          <w:tcPr>
            <w:tcW w:w="584" w:type="pct"/>
            <w:tcBorders>
              <w:top w:val="single" w:sz="4" w:space="0" w:color="auto"/>
            </w:tcBorders>
            <w:vAlign w:val="bottom"/>
          </w:tcPr>
          <w:p w:rsidR="00447ECF" w:rsidRPr="00447ECF" w:rsidRDefault="00447ECF" w:rsidP="008B0BF9">
            <w:pPr>
              <w:spacing w:before="20" w:after="20"/>
              <w:ind w:right="57"/>
              <w:jc w:val="right"/>
              <w:rPr>
                <w:b/>
                <w:bCs/>
                <w:sz w:val="18"/>
                <w:szCs w:val="18"/>
                <w:lang w:val="ru-RU"/>
              </w:rPr>
            </w:pPr>
          </w:p>
        </w:tc>
        <w:tc>
          <w:tcPr>
            <w:tcW w:w="47" w:type="pct"/>
            <w:vAlign w:val="bottom"/>
          </w:tcPr>
          <w:p w:rsidR="00447ECF" w:rsidRPr="00447ECF" w:rsidRDefault="00447ECF" w:rsidP="008B0BF9">
            <w:pPr>
              <w:spacing w:before="20" w:after="20"/>
              <w:ind w:right="57"/>
              <w:jc w:val="right"/>
              <w:rPr>
                <w:b/>
                <w:bCs/>
                <w:sz w:val="18"/>
                <w:szCs w:val="18"/>
                <w:lang w:val="ru-RU"/>
              </w:rPr>
            </w:pPr>
          </w:p>
        </w:tc>
        <w:tc>
          <w:tcPr>
            <w:tcW w:w="559" w:type="pct"/>
            <w:tcBorders>
              <w:top w:val="single" w:sz="4" w:space="0" w:color="auto"/>
            </w:tcBorders>
            <w:vAlign w:val="bottom"/>
          </w:tcPr>
          <w:p w:rsidR="00447ECF" w:rsidRPr="00447ECF" w:rsidRDefault="00447ECF" w:rsidP="008B0BF9">
            <w:pPr>
              <w:spacing w:before="20" w:after="20"/>
              <w:ind w:right="57"/>
              <w:jc w:val="right"/>
              <w:rPr>
                <w:b/>
                <w:bCs/>
                <w:sz w:val="18"/>
                <w:szCs w:val="18"/>
                <w:lang w:val="ru-RU"/>
              </w:rPr>
            </w:pP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szCs w:val="18"/>
                <w:lang w:val="ru-RU"/>
              </w:rPr>
            </w:pPr>
            <w:r w:rsidRPr="00447ECF">
              <w:rPr>
                <w:szCs w:val="18"/>
                <w:lang w:val="ru-RU"/>
              </w:rPr>
              <w:t>Денежные средства и остатки в</w:t>
            </w:r>
          </w:p>
          <w:p w:rsidR="00447ECF" w:rsidRPr="00447ECF" w:rsidRDefault="00447ECF" w:rsidP="008B0BF9">
            <w:pPr>
              <w:pStyle w:val="Tabletext"/>
              <w:spacing w:before="20" w:after="20"/>
              <w:ind w:right="57"/>
              <w:rPr>
                <w:szCs w:val="18"/>
                <w:lang w:val="ru-RU"/>
              </w:rPr>
            </w:pPr>
            <w:r w:rsidRPr="00447ECF">
              <w:rPr>
                <w:szCs w:val="18"/>
                <w:lang w:val="ru-RU"/>
              </w:rPr>
              <w:t xml:space="preserve"> центральных банках</w:t>
            </w:r>
          </w:p>
        </w:tc>
        <w:tc>
          <w:tcPr>
            <w:tcW w:w="587"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2 840 993</w:t>
            </w:r>
          </w:p>
        </w:tc>
        <w:tc>
          <w:tcPr>
            <w:tcW w:w="50" w:type="pct"/>
            <w:vAlign w:val="bottom"/>
          </w:tcPr>
          <w:p w:rsidR="00447ECF" w:rsidRPr="00447ECF" w:rsidRDefault="00447ECF" w:rsidP="008B0BF9">
            <w:pPr>
              <w:spacing w:before="20" w:after="20"/>
              <w:ind w:right="57"/>
              <w:jc w:val="right"/>
              <w:rPr>
                <w:bCs/>
                <w:sz w:val="18"/>
                <w:szCs w:val="18"/>
                <w:lang w:val="ru-RU"/>
              </w:rPr>
            </w:pPr>
          </w:p>
        </w:tc>
        <w:tc>
          <w:tcPr>
            <w:tcW w:w="552"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108 381</w:t>
            </w:r>
          </w:p>
        </w:tc>
        <w:tc>
          <w:tcPr>
            <w:tcW w:w="48" w:type="pct"/>
            <w:vAlign w:val="bottom"/>
          </w:tcPr>
          <w:p w:rsidR="00447ECF" w:rsidRPr="00447ECF" w:rsidRDefault="00447ECF" w:rsidP="008B0BF9">
            <w:pPr>
              <w:spacing w:before="20" w:after="20"/>
              <w:ind w:right="57"/>
              <w:jc w:val="right"/>
              <w:rPr>
                <w:bCs/>
                <w:sz w:val="18"/>
                <w:szCs w:val="18"/>
                <w:lang w:val="ru-RU"/>
              </w:rPr>
            </w:pPr>
          </w:p>
        </w:tc>
        <w:tc>
          <w:tcPr>
            <w:tcW w:w="583"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110 352</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84"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222</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59"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3 059 948</w:t>
            </w: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lang w:val="ru-RU"/>
              </w:rPr>
            </w:pPr>
            <w:r w:rsidRPr="00447ECF">
              <w:rPr>
                <w:szCs w:val="18"/>
                <w:lang w:val="ru-RU"/>
              </w:rPr>
              <w:t>Драгоценные металлы</w:t>
            </w:r>
          </w:p>
        </w:tc>
        <w:tc>
          <w:tcPr>
            <w:tcW w:w="587"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50" w:type="pct"/>
            <w:vAlign w:val="bottom"/>
          </w:tcPr>
          <w:p w:rsidR="00447ECF" w:rsidRPr="00447ECF" w:rsidRDefault="00447ECF" w:rsidP="008B0BF9">
            <w:pPr>
              <w:spacing w:before="20" w:after="20"/>
              <w:ind w:right="57"/>
              <w:jc w:val="right"/>
              <w:rPr>
                <w:bCs/>
                <w:sz w:val="18"/>
                <w:szCs w:val="18"/>
                <w:lang w:val="ru-RU"/>
              </w:rPr>
            </w:pPr>
          </w:p>
        </w:tc>
        <w:tc>
          <w:tcPr>
            <w:tcW w:w="552"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8" w:type="pct"/>
            <w:vAlign w:val="bottom"/>
          </w:tcPr>
          <w:p w:rsidR="00447ECF" w:rsidRPr="00447ECF" w:rsidRDefault="00447ECF" w:rsidP="008B0BF9">
            <w:pPr>
              <w:spacing w:before="20" w:after="20"/>
              <w:ind w:right="57"/>
              <w:jc w:val="right"/>
              <w:rPr>
                <w:bCs/>
                <w:sz w:val="18"/>
                <w:szCs w:val="18"/>
                <w:lang w:val="ru-RU"/>
              </w:rPr>
            </w:pPr>
          </w:p>
        </w:tc>
        <w:tc>
          <w:tcPr>
            <w:tcW w:w="583"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84"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4</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59"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4</w:t>
            </w: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szCs w:val="18"/>
                <w:lang w:val="ru-RU"/>
              </w:rPr>
            </w:pPr>
            <w:r w:rsidRPr="00447ECF">
              <w:rPr>
                <w:szCs w:val="18"/>
                <w:lang w:val="ru-RU"/>
              </w:rPr>
              <w:t>Счета и депозиты в банках</w:t>
            </w:r>
          </w:p>
        </w:tc>
        <w:tc>
          <w:tcPr>
            <w:tcW w:w="587"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244 708</w:t>
            </w:r>
          </w:p>
        </w:tc>
        <w:tc>
          <w:tcPr>
            <w:tcW w:w="50" w:type="pct"/>
            <w:vAlign w:val="bottom"/>
          </w:tcPr>
          <w:p w:rsidR="00447ECF" w:rsidRPr="00447ECF" w:rsidRDefault="00447ECF" w:rsidP="008B0BF9">
            <w:pPr>
              <w:spacing w:before="20" w:after="20"/>
              <w:ind w:right="57"/>
              <w:jc w:val="right"/>
              <w:rPr>
                <w:bCs/>
                <w:sz w:val="18"/>
                <w:szCs w:val="18"/>
                <w:lang w:val="ru-RU"/>
              </w:rPr>
            </w:pPr>
          </w:p>
        </w:tc>
        <w:tc>
          <w:tcPr>
            <w:tcW w:w="552"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400 685</w:t>
            </w:r>
          </w:p>
        </w:tc>
        <w:tc>
          <w:tcPr>
            <w:tcW w:w="48" w:type="pct"/>
            <w:vAlign w:val="bottom"/>
          </w:tcPr>
          <w:p w:rsidR="00447ECF" w:rsidRPr="00447ECF" w:rsidRDefault="00447ECF" w:rsidP="008B0BF9">
            <w:pPr>
              <w:spacing w:before="20" w:after="20"/>
              <w:ind w:right="57"/>
              <w:jc w:val="right"/>
              <w:rPr>
                <w:bCs/>
                <w:sz w:val="18"/>
                <w:szCs w:val="18"/>
                <w:lang w:val="ru-RU"/>
              </w:rPr>
            </w:pPr>
          </w:p>
        </w:tc>
        <w:tc>
          <w:tcPr>
            <w:tcW w:w="583"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1 086 627</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84"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7 414</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59"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1 739 434</w:t>
            </w: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szCs w:val="18"/>
                <w:lang w:val="ru-RU"/>
              </w:rPr>
            </w:pPr>
            <w:r w:rsidRPr="00447ECF">
              <w:rPr>
                <w:szCs w:val="18"/>
                <w:lang w:val="ru-RU"/>
              </w:rPr>
              <w:t>Финансовые активы, имеющиеся в наличии для продажи</w:t>
            </w:r>
          </w:p>
        </w:tc>
        <w:tc>
          <w:tcPr>
            <w:tcW w:w="587" w:type="pct"/>
            <w:shd w:val="clear" w:color="auto" w:fill="auto"/>
            <w:vAlign w:val="bottom"/>
          </w:tcPr>
          <w:p w:rsidR="00447ECF" w:rsidRPr="00447ECF" w:rsidDel="002056C6" w:rsidRDefault="00447ECF" w:rsidP="008B0BF9">
            <w:pPr>
              <w:spacing w:before="20" w:after="20"/>
              <w:ind w:right="57"/>
              <w:jc w:val="right"/>
              <w:rPr>
                <w:bCs/>
                <w:sz w:val="18"/>
                <w:szCs w:val="18"/>
                <w:lang w:val="ru-RU"/>
              </w:rPr>
            </w:pPr>
            <w:r w:rsidRPr="00447ECF">
              <w:rPr>
                <w:bCs/>
                <w:sz w:val="18"/>
                <w:szCs w:val="18"/>
                <w:lang w:val="ru-RU"/>
              </w:rPr>
              <w:t>855</w:t>
            </w:r>
          </w:p>
        </w:tc>
        <w:tc>
          <w:tcPr>
            <w:tcW w:w="50" w:type="pct"/>
            <w:shd w:val="clear" w:color="auto" w:fill="auto"/>
            <w:vAlign w:val="bottom"/>
          </w:tcPr>
          <w:p w:rsidR="00447ECF" w:rsidRPr="00447ECF" w:rsidRDefault="00447ECF" w:rsidP="008B0BF9">
            <w:pPr>
              <w:spacing w:before="20" w:after="20"/>
              <w:ind w:right="57"/>
              <w:jc w:val="right"/>
              <w:rPr>
                <w:bCs/>
                <w:sz w:val="18"/>
                <w:szCs w:val="18"/>
                <w:lang w:val="ru-RU"/>
              </w:rPr>
            </w:pPr>
          </w:p>
        </w:tc>
        <w:tc>
          <w:tcPr>
            <w:tcW w:w="552" w:type="pct"/>
            <w:vAlign w:val="bottom"/>
          </w:tcPr>
          <w:p w:rsidR="00447ECF" w:rsidRPr="00447ECF" w:rsidDel="002056C6" w:rsidRDefault="00447ECF" w:rsidP="008B0BF9">
            <w:pPr>
              <w:spacing w:before="20" w:after="20"/>
              <w:ind w:right="57"/>
              <w:jc w:val="right"/>
              <w:rPr>
                <w:bCs/>
                <w:sz w:val="18"/>
                <w:szCs w:val="18"/>
                <w:lang w:val="ru-RU"/>
              </w:rPr>
            </w:pPr>
            <w:r w:rsidRPr="00447ECF">
              <w:rPr>
                <w:bCs/>
                <w:sz w:val="18"/>
                <w:szCs w:val="18"/>
                <w:lang w:val="ru-RU"/>
              </w:rPr>
              <w:t>-</w:t>
            </w:r>
          </w:p>
        </w:tc>
        <w:tc>
          <w:tcPr>
            <w:tcW w:w="48" w:type="pct"/>
            <w:vAlign w:val="bottom"/>
          </w:tcPr>
          <w:p w:rsidR="00447ECF" w:rsidRPr="00447ECF" w:rsidRDefault="00447ECF" w:rsidP="008B0BF9">
            <w:pPr>
              <w:spacing w:before="20" w:after="20"/>
              <w:ind w:right="57"/>
              <w:jc w:val="right"/>
              <w:rPr>
                <w:bCs/>
                <w:sz w:val="18"/>
                <w:szCs w:val="18"/>
                <w:lang w:val="ru-RU"/>
              </w:rPr>
            </w:pPr>
          </w:p>
        </w:tc>
        <w:tc>
          <w:tcPr>
            <w:tcW w:w="583" w:type="pct"/>
            <w:vAlign w:val="bottom"/>
          </w:tcPr>
          <w:p w:rsidR="00447ECF" w:rsidRPr="00447ECF" w:rsidDel="002056C6" w:rsidRDefault="00447ECF" w:rsidP="008B0BF9">
            <w:pPr>
              <w:spacing w:before="20" w:after="20"/>
              <w:ind w:right="57"/>
              <w:jc w:val="right"/>
              <w:rPr>
                <w:bCs/>
                <w:sz w:val="18"/>
                <w:szCs w:val="18"/>
                <w:lang w:val="ru-RU"/>
              </w:rPr>
            </w:pPr>
            <w:r w:rsidRPr="00447ECF">
              <w:rPr>
                <w:bCs/>
                <w:sz w:val="18"/>
                <w:szCs w:val="18"/>
                <w:lang w:val="ru-RU"/>
              </w:rPr>
              <w:t>148</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84" w:type="pct"/>
            <w:vAlign w:val="bottom"/>
          </w:tcPr>
          <w:p w:rsidR="00447ECF" w:rsidRPr="00447ECF" w:rsidDel="002056C6" w:rsidRDefault="00447ECF" w:rsidP="008B0BF9">
            <w:pPr>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59" w:type="pct"/>
            <w:vAlign w:val="bottom"/>
          </w:tcPr>
          <w:p w:rsidR="00447ECF" w:rsidRPr="00447ECF" w:rsidDel="002056C6" w:rsidRDefault="00447ECF" w:rsidP="008B0BF9">
            <w:pPr>
              <w:spacing w:before="20" w:after="20"/>
              <w:ind w:right="57"/>
              <w:jc w:val="right"/>
              <w:rPr>
                <w:bCs/>
                <w:sz w:val="18"/>
                <w:szCs w:val="18"/>
                <w:lang w:val="ru-RU"/>
              </w:rPr>
            </w:pPr>
            <w:r w:rsidRPr="00447ECF">
              <w:rPr>
                <w:bCs/>
                <w:sz w:val="18"/>
                <w:szCs w:val="18"/>
                <w:lang w:val="ru-RU"/>
              </w:rPr>
              <w:t>1 003</w:t>
            </w: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szCs w:val="18"/>
                <w:lang w:val="ru-RU"/>
              </w:rPr>
            </w:pPr>
            <w:r w:rsidRPr="00447ECF">
              <w:rPr>
                <w:szCs w:val="18"/>
                <w:lang w:val="ru-RU"/>
              </w:rPr>
              <w:t>Активы, удерживаемые для продажи</w:t>
            </w:r>
          </w:p>
        </w:tc>
        <w:tc>
          <w:tcPr>
            <w:tcW w:w="587" w:type="pct"/>
            <w:shd w:val="clear" w:color="auto" w:fill="auto"/>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1 756 500</w:t>
            </w:r>
          </w:p>
        </w:tc>
        <w:tc>
          <w:tcPr>
            <w:tcW w:w="50" w:type="pct"/>
            <w:shd w:val="clear" w:color="auto" w:fill="auto"/>
            <w:vAlign w:val="bottom"/>
          </w:tcPr>
          <w:p w:rsidR="00447ECF" w:rsidRPr="00447ECF" w:rsidRDefault="00447ECF" w:rsidP="008B0BF9">
            <w:pPr>
              <w:spacing w:before="20" w:after="20"/>
              <w:ind w:right="57"/>
              <w:jc w:val="right"/>
              <w:rPr>
                <w:bCs/>
                <w:sz w:val="18"/>
                <w:szCs w:val="18"/>
                <w:lang w:val="ru-RU"/>
              </w:rPr>
            </w:pPr>
          </w:p>
        </w:tc>
        <w:tc>
          <w:tcPr>
            <w:tcW w:w="552"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8" w:type="pct"/>
            <w:vAlign w:val="bottom"/>
          </w:tcPr>
          <w:p w:rsidR="00447ECF" w:rsidRPr="00447ECF" w:rsidRDefault="00447ECF" w:rsidP="008B0BF9">
            <w:pPr>
              <w:spacing w:before="20" w:after="20"/>
              <w:ind w:right="57"/>
              <w:jc w:val="right"/>
              <w:rPr>
                <w:bCs/>
                <w:sz w:val="18"/>
                <w:szCs w:val="18"/>
                <w:lang w:val="ru-RU"/>
              </w:rPr>
            </w:pPr>
          </w:p>
        </w:tc>
        <w:tc>
          <w:tcPr>
            <w:tcW w:w="583"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84"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59"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1 756 500</w:t>
            </w: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szCs w:val="18"/>
                <w:lang w:val="ru-RU"/>
              </w:rPr>
            </w:pPr>
            <w:r w:rsidRPr="00447ECF">
              <w:rPr>
                <w:szCs w:val="18"/>
                <w:lang w:val="ru-RU"/>
              </w:rPr>
              <w:t>Дебиторская задолженность по текущему налогу на прибыль</w:t>
            </w:r>
          </w:p>
        </w:tc>
        <w:tc>
          <w:tcPr>
            <w:tcW w:w="587" w:type="pct"/>
            <w:shd w:val="clear" w:color="auto" w:fill="auto"/>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9 072</w:t>
            </w:r>
          </w:p>
        </w:tc>
        <w:tc>
          <w:tcPr>
            <w:tcW w:w="50" w:type="pct"/>
            <w:shd w:val="clear" w:color="auto" w:fill="auto"/>
            <w:vAlign w:val="bottom"/>
          </w:tcPr>
          <w:p w:rsidR="00447ECF" w:rsidRPr="00447ECF" w:rsidRDefault="00447ECF" w:rsidP="008B0BF9">
            <w:pPr>
              <w:spacing w:before="20" w:after="20"/>
              <w:ind w:right="57"/>
              <w:jc w:val="right"/>
              <w:rPr>
                <w:bCs/>
                <w:sz w:val="18"/>
                <w:szCs w:val="18"/>
                <w:lang w:val="ru-RU"/>
              </w:rPr>
            </w:pPr>
          </w:p>
        </w:tc>
        <w:tc>
          <w:tcPr>
            <w:tcW w:w="552"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8" w:type="pct"/>
            <w:vAlign w:val="bottom"/>
          </w:tcPr>
          <w:p w:rsidR="00447ECF" w:rsidRPr="00447ECF" w:rsidRDefault="00447ECF" w:rsidP="008B0BF9">
            <w:pPr>
              <w:spacing w:before="20" w:after="20"/>
              <w:ind w:right="57"/>
              <w:jc w:val="right"/>
              <w:rPr>
                <w:bCs/>
                <w:sz w:val="18"/>
                <w:szCs w:val="18"/>
                <w:lang w:val="ru-RU"/>
              </w:rPr>
            </w:pPr>
          </w:p>
        </w:tc>
        <w:tc>
          <w:tcPr>
            <w:tcW w:w="583"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84"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59"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9 072</w:t>
            </w: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szCs w:val="18"/>
                <w:lang w:val="ru-RU"/>
              </w:rPr>
            </w:pPr>
            <w:r w:rsidRPr="00447ECF">
              <w:rPr>
                <w:szCs w:val="18"/>
                <w:lang w:val="ru-RU"/>
              </w:rPr>
              <w:t>Основные средства и нематериальные активы</w:t>
            </w:r>
          </w:p>
        </w:tc>
        <w:tc>
          <w:tcPr>
            <w:tcW w:w="587" w:type="pct"/>
            <w:shd w:val="clear" w:color="auto" w:fill="auto"/>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1 653 255</w:t>
            </w:r>
          </w:p>
        </w:tc>
        <w:tc>
          <w:tcPr>
            <w:tcW w:w="50" w:type="pct"/>
            <w:shd w:val="clear" w:color="auto" w:fill="auto"/>
            <w:vAlign w:val="bottom"/>
          </w:tcPr>
          <w:p w:rsidR="00447ECF" w:rsidRPr="00447ECF" w:rsidRDefault="00447ECF" w:rsidP="008B0BF9">
            <w:pPr>
              <w:spacing w:before="20" w:after="20"/>
              <w:ind w:right="57"/>
              <w:jc w:val="right"/>
              <w:rPr>
                <w:bCs/>
                <w:sz w:val="18"/>
                <w:szCs w:val="18"/>
                <w:lang w:val="ru-RU"/>
              </w:rPr>
            </w:pPr>
          </w:p>
        </w:tc>
        <w:tc>
          <w:tcPr>
            <w:tcW w:w="552"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8" w:type="pct"/>
            <w:vAlign w:val="bottom"/>
          </w:tcPr>
          <w:p w:rsidR="00447ECF" w:rsidRPr="00447ECF" w:rsidRDefault="00447ECF" w:rsidP="008B0BF9">
            <w:pPr>
              <w:spacing w:before="20" w:after="20"/>
              <w:ind w:right="57"/>
              <w:jc w:val="right"/>
              <w:rPr>
                <w:bCs/>
                <w:sz w:val="18"/>
                <w:szCs w:val="18"/>
                <w:lang w:val="ru-RU"/>
              </w:rPr>
            </w:pPr>
          </w:p>
        </w:tc>
        <w:tc>
          <w:tcPr>
            <w:tcW w:w="583"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84"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59"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1 653 255</w:t>
            </w:r>
          </w:p>
        </w:tc>
      </w:tr>
      <w:tr w:rsidR="00447ECF" w:rsidRPr="00447ECF" w:rsidTr="008B0BF9">
        <w:trPr>
          <w:cantSplit/>
          <w:trHeight w:val="20"/>
        </w:trPr>
        <w:tc>
          <w:tcPr>
            <w:tcW w:w="1943" w:type="pct"/>
            <w:vAlign w:val="bottom"/>
          </w:tcPr>
          <w:p w:rsidR="00447ECF" w:rsidRPr="00447ECF" w:rsidRDefault="00447ECF" w:rsidP="008B0BF9">
            <w:pPr>
              <w:pStyle w:val="Tabletext"/>
              <w:keepNext/>
              <w:spacing w:before="20" w:after="20"/>
              <w:ind w:right="57"/>
              <w:rPr>
                <w:szCs w:val="18"/>
                <w:lang w:val="ru-RU"/>
              </w:rPr>
            </w:pPr>
            <w:r w:rsidRPr="00447ECF">
              <w:rPr>
                <w:szCs w:val="18"/>
                <w:lang w:val="ru-RU"/>
              </w:rPr>
              <w:t>Прочие активы</w:t>
            </w:r>
          </w:p>
        </w:tc>
        <w:tc>
          <w:tcPr>
            <w:tcW w:w="587" w:type="pct"/>
            <w:tcBorders>
              <w:bottom w:val="single" w:sz="4" w:space="0" w:color="auto"/>
            </w:tcBorders>
            <w:shd w:val="clear" w:color="auto" w:fill="auto"/>
            <w:vAlign w:val="bottom"/>
          </w:tcPr>
          <w:p w:rsidR="00447ECF" w:rsidRPr="00447ECF" w:rsidRDefault="00447ECF" w:rsidP="008B0BF9">
            <w:pPr>
              <w:keepNext/>
              <w:spacing w:before="20" w:after="20"/>
              <w:ind w:right="57"/>
              <w:jc w:val="right"/>
              <w:rPr>
                <w:bCs/>
                <w:sz w:val="18"/>
                <w:szCs w:val="18"/>
                <w:lang w:val="ru-RU"/>
              </w:rPr>
            </w:pPr>
            <w:r w:rsidRPr="00447ECF">
              <w:rPr>
                <w:bCs/>
                <w:sz w:val="18"/>
                <w:szCs w:val="18"/>
                <w:lang w:val="ru-RU"/>
              </w:rPr>
              <w:t>132 037</w:t>
            </w:r>
          </w:p>
        </w:tc>
        <w:tc>
          <w:tcPr>
            <w:tcW w:w="50" w:type="pct"/>
            <w:shd w:val="clear" w:color="auto" w:fill="auto"/>
            <w:vAlign w:val="bottom"/>
          </w:tcPr>
          <w:p w:rsidR="00447ECF" w:rsidRPr="00447ECF" w:rsidRDefault="00447ECF" w:rsidP="008B0BF9">
            <w:pPr>
              <w:keepNext/>
              <w:spacing w:before="20" w:after="20"/>
              <w:ind w:right="57"/>
              <w:jc w:val="right"/>
              <w:rPr>
                <w:bCs/>
                <w:sz w:val="18"/>
                <w:szCs w:val="18"/>
                <w:lang w:val="ru-RU"/>
              </w:rPr>
            </w:pPr>
          </w:p>
        </w:tc>
        <w:tc>
          <w:tcPr>
            <w:tcW w:w="552" w:type="pct"/>
            <w:tcBorders>
              <w:bottom w:val="single" w:sz="4" w:space="0" w:color="auto"/>
            </w:tcBorders>
            <w:vAlign w:val="bottom"/>
          </w:tcPr>
          <w:p w:rsidR="00447ECF" w:rsidRPr="00447ECF" w:rsidRDefault="00447ECF" w:rsidP="008B0BF9">
            <w:pPr>
              <w:keepNext/>
              <w:spacing w:before="20" w:after="20"/>
              <w:ind w:right="57"/>
              <w:jc w:val="right"/>
              <w:rPr>
                <w:bCs/>
                <w:sz w:val="18"/>
                <w:szCs w:val="18"/>
                <w:lang w:val="ru-RU"/>
              </w:rPr>
            </w:pPr>
            <w:r w:rsidRPr="00447ECF">
              <w:rPr>
                <w:bCs/>
                <w:sz w:val="18"/>
                <w:szCs w:val="18"/>
                <w:lang w:val="ru-RU"/>
              </w:rPr>
              <w:t>98 357</w:t>
            </w:r>
          </w:p>
        </w:tc>
        <w:tc>
          <w:tcPr>
            <w:tcW w:w="48" w:type="pct"/>
            <w:vAlign w:val="bottom"/>
          </w:tcPr>
          <w:p w:rsidR="00447ECF" w:rsidRPr="00447ECF" w:rsidRDefault="00447ECF" w:rsidP="008B0BF9">
            <w:pPr>
              <w:keepNext/>
              <w:spacing w:before="20" w:after="20"/>
              <w:ind w:right="57"/>
              <w:jc w:val="right"/>
              <w:rPr>
                <w:bCs/>
                <w:sz w:val="18"/>
                <w:szCs w:val="18"/>
                <w:lang w:val="ru-RU"/>
              </w:rPr>
            </w:pPr>
          </w:p>
        </w:tc>
        <w:tc>
          <w:tcPr>
            <w:tcW w:w="583" w:type="pct"/>
            <w:tcBorders>
              <w:bottom w:val="single" w:sz="4" w:space="0" w:color="auto"/>
            </w:tcBorders>
            <w:vAlign w:val="bottom"/>
          </w:tcPr>
          <w:p w:rsidR="00447ECF" w:rsidRPr="00447ECF" w:rsidRDefault="00447ECF" w:rsidP="008B0BF9">
            <w:pPr>
              <w:keepNext/>
              <w:spacing w:before="20" w:after="20"/>
              <w:ind w:right="57"/>
              <w:jc w:val="right"/>
              <w:rPr>
                <w:bCs/>
                <w:sz w:val="18"/>
                <w:szCs w:val="18"/>
                <w:lang w:val="ru-RU"/>
              </w:rPr>
            </w:pPr>
            <w:r w:rsidRPr="00447ECF">
              <w:rPr>
                <w:bCs/>
                <w:sz w:val="18"/>
                <w:szCs w:val="18"/>
                <w:lang w:val="ru-RU"/>
              </w:rPr>
              <w:t>4 729</w:t>
            </w:r>
          </w:p>
        </w:tc>
        <w:tc>
          <w:tcPr>
            <w:tcW w:w="47" w:type="pct"/>
            <w:vAlign w:val="bottom"/>
          </w:tcPr>
          <w:p w:rsidR="00447ECF" w:rsidRPr="00447ECF" w:rsidRDefault="00447ECF" w:rsidP="008B0BF9">
            <w:pPr>
              <w:keepNext/>
              <w:spacing w:before="20" w:after="20"/>
              <w:ind w:right="57"/>
              <w:jc w:val="right"/>
              <w:rPr>
                <w:bCs/>
                <w:sz w:val="18"/>
                <w:szCs w:val="18"/>
                <w:lang w:val="ru-RU"/>
              </w:rPr>
            </w:pPr>
          </w:p>
        </w:tc>
        <w:tc>
          <w:tcPr>
            <w:tcW w:w="584" w:type="pct"/>
            <w:tcBorders>
              <w:bottom w:val="single" w:sz="4" w:space="0" w:color="auto"/>
            </w:tcBorders>
            <w:vAlign w:val="bottom"/>
          </w:tcPr>
          <w:p w:rsidR="00447ECF" w:rsidRPr="00447ECF" w:rsidRDefault="00447ECF" w:rsidP="008B0BF9">
            <w:pPr>
              <w:keepNext/>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keepNext/>
              <w:spacing w:before="20" w:after="20"/>
              <w:ind w:right="57"/>
              <w:jc w:val="right"/>
              <w:rPr>
                <w:bCs/>
                <w:sz w:val="18"/>
                <w:szCs w:val="18"/>
                <w:lang w:val="ru-RU"/>
              </w:rPr>
            </w:pPr>
          </w:p>
        </w:tc>
        <w:tc>
          <w:tcPr>
            <w:tcW w:w="559" w:type="pct"/>
            <w:tcBorders>
              <w:bottom w:val="single" w:sz="4" w:space="0" w:color="auto"/>
            </w:tcBorders>
            <w:vAlign w:val="bottom"/>
          </w:tcPr>
          <w:p w:rsidR="00447ECF" w:rsidRPr="00447ECF" w:rsidRDefault="00447ECF" w:rsidP="008B0BF9">
            <w:pPr>
              <w:keepNext/>
              <w:spacing w:before="20" w:after="20"/>
              <w:ind w:right="57"/>
              <w:jc w:val="right"/>
              <w:rPr>
                <w:bCs/>
                <w:sz w:val="18"/>
                <w:szCs w:val="18"/>
                <w:lang w:val="ru-RU"/>
              </w:rPr>
            </w:pPr>
            <w:r w:rsidRPr="00447ECF">
              <w:rPr>
                <w:bCs/>
                <w:sz w:val="18"/>
                <w:szCs w:val="18"/>
                <w:lang w:val="ru-RU"/>
              </w:rPr>
              <w:t>235 123</w:t>
            </w:r>
          </w:p>
        </w:tc>
      </w:tr>
      <w:tr w:rsidR="00447ECF" w:rsidRPr="00447ECF" w:rsidTr="008B0BF9">
        <w:trPr>
          <w:cantSplit/>
          <w:trHeight w:val="20"/>
        </w:trPr>
        <w:tc>
          <w:tcPr>
            <w:tcW w:w="1943" w:type="pct"/>
            <w:vAlign w:val="bottom"/>
          </w:tcPr>
          <w:p w:rsidR="00447ECF" w:rsidRPr="00447ECF" w:rsidRDefault="00447ECF" w:rsidP="008B0BF9">
            <w:pPr>
              <w:pStyle w:val="Tabletext"/>
              <w:keepNext/>
              <w:spacing w:before="20" w:after="20"/>
              <w:ind w:right="57"/>
              <w:rPr>
                <w:b/>
                <w:szCs w:val="18"/>
                <w:lang w:val="ru-RU"/>
              </w:rPr>
            </w:pPr>
            <w:r w:rsidRPr="00447ECF">
              <w:rPr>
                <w:rStyle w:val="aff2"/>
                <w:szCs w:val="18"/>
              </w:rPr>
              <w:t>Всего беспроцентных активов</w:t>
            </w:r>
          </w:p>
        </w:tc>
        <w:tc>
          <w:tcPr>
            <w:tcW w:w="587" w:type="pct"/>
            <w:tcBorders>
              <w:top w:val="single" w:sz="4" w:space="0" w:color="auto"/>
              <w:bottom w:val="single" w:sz="4" w:space="0" w:color="auto"/>
            </w:tcBorders>
            <w:shd w:val="clear" w:color="auto" w:fill="auto"/>
            <w:vAlign w:val="bottom"/>
          </w:tcPr>
          <w:p w:rsidR="00447ECF" w:rsidRPr="00447ECF" w:rsidRDefault="00447ECF" w:rsidP="008B0BF9">
            <w:pPr>
              <w:keepNext/>
              <w:spacing w:before="20" w:after="20"/>
              <w:ind w:right="57"/>
              <w:jc w:val="right"/>
              <w:rPr>
                <w:b/>
                <w:bCs/>
                <w:sz w:val="18"/>
                <w:szCs w:val="18"/>
                <w:lang w:val="ru-RU"/>
              </w:rPr>
            </w:pPr>
            <w:r w:rsidRPr="00447ECF">
              <w:rPr>
                <w:b/>
                <w:bCs/>
                <w:sz w:val="18"/>
                <w:szCs w:val="18"/>
                <w:lang w:val="ru-RU"/>
              </w:rPr>
              <w:t>6 637 420</w:t>
            </w:r>
          </w:p>
        </w:tc>
        <w:tc>
          <w:tcPr>
            <w:tcW w:w="50" w:type="pct"/>
            <w:shd w:val="clear" w:color="auto" w:fill="auto"/>
            <w:vAlign w:val="bottom"/>
          </w:tcPr>
          <w:p w:rsidR="00447ECF" w:rsidRPr="00447ECF" w:rsidRDefault="00447ECF" w:rsidP="008B0BF9">
            <w:pPr>
              <w:keepNext/>
              <w:spacing w:before="20" w:after="20"/>
              <w:ind w:right="57"/>
              <w:jc w:val="right"/>
              <w:rPr>
                <w:b/>
                <w:bCs/>
                <w:sz w:val="18"/>
                <w:szCs w:val="18"/>
                <w:lang w:val="ru-RU"/>
              </w:rPr>
            </w:pPr>
          </w:p>
        </w:tc>
        <w:tc>
          <w:tcPr>
            <w:tcW w:w="552" w:type="pct"/>
            <w:tcBorders>
              <w:top w:val="single" w:sz="4" w:space="0" w:color="auto"/>
              <w:bottom w:val="single" w:sz="4" w:space="0" w:color="auto"/>
            </w:tcBorders>
            <w:vAlign w:val="bottom"/>
          </w:tcPr>
          <w:p w:rsidR="00447ECF" w:rsidRPr="00447ECF" w:rsidRDefault="00447ECF" w:rsidP="008B0BF9">
            <w:pPr>
              <w:keepNext/>
              <w:spacing w:before="20" w:after="20"/>
              <w:ind w:right="57"/>
              <w:jc w:val="right"/>
              <w:rPr>
                <w:b/>
                <w:bCs/>
                <w:sz w:val="18"/>
                <w:szCs w:val="18"/>
                <w:lang w:val="ru-RU"/>
              </w:rPr>
            </w:pPr>
            <w:r w:rsidRPr="00447ECF">
              <w:rPr>
                <w:b/>
                <w:bCs/>
                <w:sz w:val="18"/>
                <w:szCs w:val="18"/>
                <w:lang w:val="ru-RU"/>
              </w:rPr>
              <w:t>607 423</w:t>
            </w:r>
          </w:p>
        </w:tc>
        <w:tc>
          <w:tcPr>
            <w:tcW w:w="48" w:type="pct"/>
            <w:vAlign w:val="bottom"/>
          </w:tcPr>
          <w:p w:rsidR="00447ECF" w:rsidRPr="00447ECF" w:rsidRDefault="00447ECF" w:rsidP="008B0BF9">
            <w:pPr>
              <w:keepNext/>
              <w:spacing w:before="20" w:after="20"/>
              <w:ind w:right="57"/>
              <w:jc w:val="right"/>
              <w:rPr>
                <w:b/>
                <w:bCs/>
                <w:sz w:val="18"/>
                <w:szCs w:val="18"/>
                <w:lang w:val="ru-RU"/>
              </w:rPr>
            </w:pPr>
          </w:p>
        </w:tc>
        <w:tc>
          <w:tcPr>
            <w:tcW w:w="583" w:type="pct"/>
            <w:tcBorders>
              <w:top w:val="single" w:sz="4" w:space="0" w:color="auto"/>
              <w:bottom w:val="single" w:sz="4" w:space="0" w:color="auto"/>
            </w:tcBorders>
            <w:vAlign w:val="bottom"/>
          </w:tcPr>
          <w:p w:rsidR="00447ECF" w:rsidRPr="00447ECF" w:rsidRDefault="00447ECF" w:rsidP="008B0BF9">
            <w:pPr>
              <w:keepNext/>
              <w:spacing w:before="20" w:after="20"/>
              <w:ind w:right="57"/>
              <w:jc w:val="right"/>
              <w:rPr>
                <w:b/>
                <w:bCs/>
                <w:sz w:val="18"/>
                <w:szCs w:val="18"/>
                <w:lang w:val="ru-RU"/>
              </w:rPr>
            </w:pPr>
            <w:r w:rsidRPr="00447ECF">
              <w:rPr>
                <w:b/>
                <w:bCs/>
                <w:sz w:val="18"/>
                <w:szCs w:val="18"/>
                <w:lang w:val="ru-RU"/>
              </w:rPr>
              <w:t>1 201 856</w:t>
            </w:r>
          </w:p>
        </w:tc>
        <w:tc>
          <w:tcPr>
            <w:tcW w:w="47" w:type="pct"/>
            <w:vAlign w:val="bottom"/>
          </w:tcPr>
          <w:p w:rsidR="00447ECF" w:rsidRPr="00447ECF" w:rsidRDefault="00447ECF" w:rsidP="008B0BF9">
            <w:pPr>
              <w:keepNext/>
              <w:spacing w:before="20" w:after="20"/>
              <w:ind w:right="57"/>
              <w:jc w:val="right"/>
              <w:rPr>
                <w:b/>
                <w:bCs/>
                <w:sz w:val="18"/>
                <w:szCs w:val="18"/>
                <w:lang w:val="ru-RU"/>
              </w:rPr>
            </w:pPr>
          </w:p>
        </w:tc>
        <w:tc>
          <w:tcPr>
            <w:tcW w:w="584" w:type="pct"/>
            <w:tcBorders>
              <w:top w:val="single" w:sz="4" w:space="0" w:color="auto"/>
              <w:bottom w:val="single" w:sz="4" w:space="0" w:color="auto"/>
            </w:tcBorders>
            <w:vAlign w:val="bottom"/>
          </w:tcPr>
          <w:p w:rsidR="00447ECF" w:rsidRPr="00447ECF" w:rsidRDefault="00447ECF" w:rsidP="008B0BF9">
            <w:pPr>
              <w:keepNext/>
              <w:spacing w:before="20" w:after="20"/>
              <w:ind w:right="57"/>
              <w:jc w:val="right"/>
              <w:rPr>
                <w:b/>
                <w:bCs/>
                <w:sz w:val="18"/>
                <w:szCs w:val="18"/>
                <w:lang w:val="ru-RU"/>
              </w:rPr>
            </w:pPr>
            <w:r w:rsidRPr="00447ECF">
              <w:rPr>
                <w:b/>
                <w:bCs/>
                <w:sz w:val="18"/>
                <w:szCs w:val="18"/>
                <w:lang w:val="ru-RU"/>
              </w:rPr>
              <w:t>7 640</w:t>
            </w:r>
          </w:p>
        </w:tc>
        <w:tc>
          <w:tcPr>
            <w:tcW w:w="47" w:type="pct"/>
            <w:vAlign w:val="bottom"/>
          </w:tcPr>
          <w:p w:rsidR="00447ECF" w:rsidRPr="00447ECF" w:rsidRDefault="00447ECF" w:rsidP="008B0BF9">
            <w:pPr>
              <w:keepNext/>
              <w:spacing w:before="20" w:after="20"/>
              <w:ind w:right="57"/>
              <w:jc w:val="right"/>
              <w:rPr>
                <w:b/>
                <w:bCs/>
                <w:sz w:val="18"/>
                <w:szCs w:val="18"/>
                <w:lang w:val="ru-RU"/>
              </w:rPr>
            </w:pPr>
          </w:p>
        </w:tc>
        <w:tc>
          <w:tcPr>
            <w:tcW w:w="559" w:type="pct"/>
            <w:tcBorders>
              <w:top w:val="single" w:sz="4" w:space="0" w:color="auto"/>
              <w:bottom w:val="single" w:sz="4" w:space="0" w:color="auto"/>
            </w:tcBorders>
            <w:vAlign w:val="bottom"/>
          </w:tcPr>
          <w:p w:rsidR="00447ECF" w:rsidRPr="00447ECF" w:rsidRDefault="00447ECF" w:rsidP="008B0BF9">
            <w:pPr>
              <w:keepNext/>
              <w:spacing w:before="20" w:after="20"/>
              <w:ind w:right="57"/>
              <w:jc w:val="right"/>
              <w:rPr>
                <w:b/>
                <w:bCs/>
                <w:sz w:val="18"/>
                <w:szCs w:val="18"/>
                <w:lang w:val="ru-RU"/>
              </w:rPr>
            </w:pPr>
            <w:r w:rsidRPr="00447ECF">
              <w:rPr>
                <w:b/>
                <w:bCs/>
                <w:sz w:val="18"/>
                <w:szCs w:val="18"/>
                <w:lang w:val="ru-RU"/>
              </w:rPr>
              <w:t>8 454 339</w:t>
            </w:r>
          </w:p>
        </w:tc>
      </w:tr>
      <w:tr w:rsidR="00447ECF" w:rsidRPr="00447ECF" w:rsidTr="008B0BF9">
        <w:trPr>
          <w:cantSplit/>
          <w:trHeight w:val="20"/>
        </w:trPr>
        <w:tc>
          <w:tcPr>
            <w:tcW w:w="1943" w:type="pct"/>
            <w:vAlign w:val="bottom"/>
          </w:tcPr>
          <w:p w:rsidR="00447ECF" w:rsidRPr="00447ECF" w:rsidRDefault="00447ECF" w:rsidP="008B0BF9">
            <w:pPr>
              <w:pStyle w:val="Tabletext"/>
              <w:keepNext/>
              <w:spacing w:before="20" w:after="20"/>
              <w:ind w:right="57"/>
              <w:rPr>
                <w:b/>
                <w:szCs w:val="18"/>
                <w:lang w:val="ru-RU"/>
              </w:rPr>
            </w:pPr>
            <w:r w:rsidRPr="00447ECF">
              <w:rPr>
                <w:b/>
                <w:szCs w:val="18"/>
                <w:lang w:val="ru-RU"/>
              </w:rPr>
              <w:t>Всего активов</w:t>
            </w:r>
          </w:p>
        </w:tc>
        <w:tc>
          <w:tcPr>
            <w:tcW w:w="587" w:type="pct"/>
            <w:tcBorders>
              <w:top w:val="single" w:sz="4" w:space="0" w:color="auto"/>
              <w:bottom w:val="double" w:sz="4" w:space="0" w:color="auto"/>
            </w:tcBorders>
            <w:shd w:val="clear" w:color="auto" w:fill="auto"/>
            <w:vAlign w:val="bottom"/>
          </w:tcPr>
          <w:p w:rsidR="00447ECF" w:rsidRPr="00447ECF" w:rsidRDefault="00447ECF" w:rsidP="008B0BF9">
            <w:pPr>
              <w:keepNext/>
              <w:spacing w:before="20" w:after="20"/>
              <w:ind w:right="57"/>
              <w:jc w:val="right"/>
              <w:rPr>
                <w:b/>
                <w:sz w:val="18"/>
                <w:szCs w:val="18"/>
                <w:lang w:val="ru-RU"/>
              </w:rPr>
            </w:pPr>
            <w:r w:rsidRPr="00447ECF">
              <w:rPr>
                <w:b/>
                <w:sz w:val="18"/>
                <w:szCs w:val="18"/>
                <w:lang w:val="ru-RU"/>
              </w:rPr>
              <w:t>24 883 222</w:t>
            </w:r>
          </w:p>
        </w:tc>
        <w:tc>
          <w:tcPr>
            <w:tcW w:w="50" w:type="pct"/>
            <w:shd w:val="clear" w:color="auto" w:fill="auto"/>
            <w:vAlign w:val="bottom"/>
          </w:tcPr>
          <w:p w:rsidR="00447ECF" w:rsidRPr="00447ECF" w:rsidRDefault="00447ECF" w:rsidP="008B0BF9">
            <w:pPr>
              <w:keepNext/>
              <w:spacing w:before="20" w:after="20"/>
              <w:ind w:right="57"/>
              <w:jc w:val="right"/>
              <w:rPr>
                <w:b/>
                <w:bCs/>
                <w:sz w:val="18"/>
                <w:szCs w:val="18"/>
                <w:lang w:val="ru-RU"/>
              </w:rPr>
            </w:pPr>
          </w:p>
        </w:tc>
        <w:tc>
          <w:tcPr>
            <w:tcW w:w="552" w:type="pct"/>
            <w:tcBorders>
              <w:top w:val="single" w:sz="4" w:space="0" w:color="auto"/>
              <w:bottom w:val="double" w:sz="4" w:space="0" w:color="auto"/>
            </w:tcBorders>
            <w:vAlign w:val="bottom"/>
          </w:tcPr>
          <w:p w:rsidR="00447ECF" w:rsidRPr="00447ECF" w:rsidRDefault="00447ECF" w:rsidP="008B0BF9">
            <w:pPr>
              <w:keepNext/>
              <w:spacing w:before="20" w:after="20"/>
              <w:ind w:right="57"/>
              <w:jc w:val="right"/>
              <w:rPr>
                <w:b/>
                <w:bCs/>
                <w:sz w:val="18"/>
                <w:szCs w:val="18"/>
                <w:lang w:val="ru-RU"/>
              </w:rPr>
            </w:pPr>
            <w:r w:rsidRPr="00447ECF">
              <w:rPr>
                <w:b/>
                <w:bCs/>
                <w:sz w:val="18"/>
                <w:szCs w:val="18"/>
                <w:lang w:val="ru-RU"/>
              </w:rPr>
              <w:t>1 494 500</w:t>
            </w:r>
          </w:p>
        </w:tc>
        <w:tc>
          <w:tcPr>
            <w:tcW w:w="48" w:type="pct"/>
            <w:vAlign w:val="bottom"/>
          </w:tcPr>
          <w:p w:rsidR="00447ECF" w:rsidRPr="00447ECF" w:rsidRDefault="00447ECF" w:rsidP="008B0BF9">
            <w:pPr>
              <w:keepNext/>
              <w:spacing w:before="20" w:after="20"/>
              <w:ind w:right="57"/>
              <w:jc w:val="right"/>
              <w:rPr>
                <w:b/>
                <w:bCs/>
                <w:sz w:val="18"/>
                <w:szCs w:val="18"/>
                <w:lang w:val="ru-RU"/>
              </w:rPr>
            </w:pPr>
          </w:p>
        </w:tc>
        <w:tc>
          <w:tcPr>
            <w:tcW w:w="583" w:type="pct"/>
            <w:tcBorders>
              <w:top w:val="single" w:sz="4" w:space="0" w:color="auto"/>
              <w:bottom w:val="double" w:sz="4" w:space="0" w:color="auto"/>
            </w:tcBorders>
            <w:vAlign w:val="bottom"/>
          </w:tcPr>
          <w:p w:rsidR="00447ECF" w:rsidRPr="00447ECF" w:rsidRDefault="00447ECF" w:rsidP="008B0BF9">
            <w:pPr>
              <w:keepNext/>
              <w:spacing w:before="20" w:after="20"/>
              <w:ind w:right="57"/>
              <w:jc w:val="right"/>
              <w:rPr>
                <w:b/>
                <w:bCs/>
                <w:sz w:val="18"/>
                <w:szCs w:val="18"/>
                <w:lang w:val="ru-RU"/>
              </w:rPr>
            </w:pPr>
            <w:r w:rsidRPr="00447ECF">
              <w:rPr>
                <w:b/>
                <w:bCs/>
                <w:sz w:val="18"/>
                <w:szCs w:val="18"/>
                <w:lang w:val="ru-RU"/>
              </w:rPr>
              <w:t>2 571 923</w:t>
            </w:r>
          </w:p>
        </w:tc>
        <w:tc>
          <w:tcPr>
            <w:tcW w:w="47" w:type="pct"/>
            <w:vAlign w:val="bottom"/>
          </w:tcPr>
          <w:p w:rsidR="00447ECF" w:rsidRPr="00447ECF" w:rsidRDefault="00447ECF" w:rsidP="008B0BF9">
            <w:pPr>
              <w:keepNext/>
              <w:spacing w:before="20" w:after="20"/>
              <w:ind w:right="57"/>
              <w:jc w:val="right"/>
              <w:rPr>
                <w:b/>
                <w:bCs/>
                <w:sz w:val="18"/>
                <w:szCs w:val="18"/>
                <w:lang w:val="ru-RU"/>
              </w:rPr>
            </w:pPr>
          </w:p>
        </w:tc>
        <w:tc>
          <w:tcPr>
            <w:tcW w:w="584" w:type="pct"/>
            <w:tcBorders>
              <w:top w:val="single" w:sz="4" w:space="0" w:color="auto"/>
              <w:bottom w:val="double" w:sz="4" w:space="0" w:color="auto"/>
            </w:tcBorders>
            <w:vAlign w:val="bottom"/>
          </w:tcPr>
          <w:p w:rsidR="00447ECF" w:rsidRPr="00447ECF" w:rsidRDefault="00447ECF" w:rsidP="008B0BF9">
            <w:pPr>
              <w:keepNext/>
              <w:spacing w:before="20" w:after="20"/>
              <w:ind w:right="57"/>
              <w:jc w:val="right"/>
              <w:rPr>
                <w:b/>
                <w:bCs/>
                <w:sz w:val="18"/>
                <w:szCs w:val="18"/>
                <w:lang w:val="ru-RU"/>
              </w:rPr>
            </w:pPr>
            <w:r w:rsidRPr="00447ECF">
              <w:rPr>
                <w:b/>
                <w:bCs/>
                <w:sz w:val="18"/>
                <w:szCs w:val="18"/>
                <w:lang w:val="ru-RU"/>
              </w:rPr>
              <w:t>28 893</w:t>
            </w:r>
          </w:p>
        </w:tc>
        <w:tc>
          <w:tcPr>
            <w:tcW w:w="47" w:type="pct"/>
            <w:vAlign w:val="bottom"/>
          </w:tcPr>
          <w:p w:rsidR="00447ECF" w:rsidRPr="00447ECF" w:rsidRDefault="00447ECF" w:rsidP="008B0BF9">
            <w:pPr>
              <w:keepNext/>
              <w:spacing w:before="20" w:after="20"/>
              <w:ind w:right="57"/>
              <w:jc w:val="right"/>
              <w:rPr>
                <w:b/>
                <w:bCs/>
                <w:sz w:val="18"/>
                <w:szCs w:val="18"/>
                <w:lang w:val="ru-RU"/>
              </w:rPr>
            </w:pPr>
          </w:p>
        </w:tc>
        <w:tc>
          <w:tcPr>
            <w:tcW w:w="559" w:type="pct"/>
            <w:tcBorders>
              <w:top w:val="single" w:sz="4" w:space="0" w:color="auto"/>
              <w:bottom w:val="double" w:sz="4" w:space="0" w:color="auto"/>
            </w:tcBorders>
            <w:vAlign w:val="bottom"/>
          </w:tcPr>
          <w:p w:rsidR="00447ECF" w:rsidRPr="00447ECF" w:rsidRDefault="00447ECF" w:rsidP="008B0BF9">
            <w:pPr>
              <w:keepNext/>
              <w:spacing w:before="20" w:after="20"/>
              <w:ind w:right="57"/>
              <w:jc w:val="right"/>
              <w:rPr>
                <w:b/>
                <w:bCs/>
                <w:sz w:val="18"/>
                <w:szCs w:val="18"/>
                <w:lang w:val="ru-RU"/>
              </w:rPr>
            </w:pPr>
            <w:r w:rsidRPr="00447ECF">
              <w:rPr>
                <w:b/>
                <w:bCs/>
                <w:sz w:val="18"/>
                <w:szCs w:val="18"/>
                <w:lang w:val="ru-RU"/>
              </w:rPr>
              <w:t>28 978 538</w:t>
            </w: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szCs w:val="18"/>
                <w:lang w:val="ru-RU"/>
              </w:rPr>
            </w:pPr>
          </w:p>
        </w:tc>
        <w:tc>
          <w:tcPr>
            <w:tcW w:w="587" w:type="pct"/>
            <w:tcBorders>
              <w:top w:val="double" w:sz="4" w:space="0" w:color="auto"/>
            </w:tcBorders>
            <w:vAlign w:val="bottom"/>
          </w:tcPr>
          <w:p w:rsidR="00447ECF" w:rsidRPr="00447ECF" w:rsidRDefault="00447ECF" w:rsidP="008B0BF9">
            <w:pPr>
              <w:pStyle w:val="Tabletext"/>
              <w:spacing w:before="20" w:after="20"/>
              <w:ind w:right="57"/>
              <w:jc w:val="right"/>
              <w:rPr>
                <w:szCs w:val="18"/>
                <w:lang w:val="ru-RU"/>
              </w:rPr>
            </w:pPr>
          </w:p>
        </w:tc>
        <w:tc>
          <w:tcPr>
            <w:tcW w:w="50" w:type="pct"/>
            <w:vAlign w:val="bottom"/>
          </w:tcPr>
          <w:p w:rsidR="00447ECF" w:rsidRPr="00447ECF" w:rsidRDefault="00447ECF" w:rsidP="008B0BF9">
            <w:pPr>
              <w:pStyle w:val="Tabletext"/>
              <w:spacing w:before="20" w:after="20"/>
              <w:ind w:right="57"/>
              <w:jc w:val="right"/>
              <w:rPr>
                <w:szCs w:val="18"/>
                <w:lang w:val="ru-RU"/>
              </w:rPr>
            </w:pPr>
          </w:p>
        </w:tc>
        <w:tc>
          <w:tcPr>
            <w:tcW w:w="552" w:type="pct"/>
            <w:tcBorders>
              <w:top w:val="double" w:sz="4" w:space="0" w:color="auto"/>
            </w:tcBorders>
            <w:vAlign w:val="bottom"/>
          </w:tcPr>
          <w:p w:rsidR="00447ECF" w:rsidRPr="00447ECF" w:rsidRDefault="00447ECF" w:rsidP="008B0BF9">
            <w:pPr>
              <w:pStyle w:val="Tabletext"/>
              <w:spacing w:before="20" w:after="20"/>
              <w:ind w:right="57"/>
              <w:jc w:val="right"/>
              <w:rPr>
                <w:szCs w:val="18"/>
                <w:lang w:val="ru-RU"/>
              </w:rPr>
            </w:pPr>
          </w:p>
        </w:tc>
        <w:tc>
          <w:tcPr>
            <w:tcW w:w="48" w:type="pct"/>
            <w:vAlign w:val="bottom"/>
          </w:tcPr>
          <w:p w:rsidR="00447ECF" w:rsidRPr="00447ECF" w:rsidRDefault="00447ECF" w:rsidP="008B0BF9">
            <w:pPr>
              <w:pStyle w:val="Tabletext"/>
              <w:spacing w:before="20" w:after="20"/>
              <w:ind w:right="57"/>
              <w:jc w:val="right"/>
              <w:rPr>
                <w:szCs w:val="18"/>
                <w:lang w:val="ru-RU"/>
              </w:rPr>
            </w:pPr>
          </w:p>
        </w:tc>
        <w:tc>
          <w:tcPr>
            <w:tcW w:w="583" w:type="pct"/>
            <w:tcBorders>
              <w:top w:val="double" w:sz="4" w:space="0" w:color="auto"/>
            </w:tcBorders>
            <w:vAlign w:val="bottom"/>
          </w:tcPr>
          <w:p w:rsidR="00447ECF" w:rsidRPr="00447ECF" w:rsidRDefault="00447ECF" w:rsidP="008B0BF9">
            <w:pPr>
              <w:pStyle w:val="Tabletext"/>
              <w:spacing w:before="20" w:after="20"/>
              <w:ind w:right="57"/>
              <w:jc w:val="right"/>
              <w:rPr>
                <w:szCs w:val="18"/>
                <w:lang w:val="ru-RU"/>
              </w:rPr>
            </w:pPr>
          </w:p>
        </w:tc>
        <w:tc>
          <w:tcPr>
            <w:tcW w:w="47" w:type="pct"/>
            <w:vAlign w:val="bottom"/>
          </w:tcPr>
          <w:p w:rsidR="00447ECF" w:rsidRPr="00447ECF" w:rsidRDefault="00447ECF" w:rsidP="008B0BF9">
            <w:pPr>
              <w:pStyle w:val="Tabletext"/>
              <w:spacing w:before="20" w:after="20"/>
              <w:ind w:right="57"/>
              <w:jc w:val="right"/>
              <w:rPr>
                <w:szCs w:val="18"/>
                <w:lang w:val="ru-RU"/>
              </w:rPr>
            </w:pPr>
          </w:p>
        </w:tc>
        <w:tc>
          <w:tcPr>
            <w:tcW w:w="584" w:type="pct"/>
            <w:tcBorders>
              <w:top w:val="double" w:sz="4" w:space="0" w:color="auto"/>
            </w:tcBorders>
            <w:vAlign w:val="bottom"/>
          </w:tcPr>
          <w:p w:rsidR="00447ECF" w:rsidRPr="00447ECF" w:rsidRDefault="00447ECF" w:rsidP="008B0BF9">
            <w:pPr>
              <w:pStyle w:val="Tabletext"/>
              <w:spacing w:before="20" w:after="20"/>
              <w:ind w:right="57"/>
              <w:jc w:val="right"/>
              <w:rPr>
                <w:szCs w:val="18"/>
                <w:lang w:val="ru-RU"/>
              </w:rPr>
            </w:pPr>
          </w:p>
        </w:tc>
        <w:tc>
          <w:tcPr>
            <w:tcW w:w="47" w:type="pct"/>
            <w:vAlign w:val="bottom"/>
          </w:tcPr>
          <w:p w:rsidR="00447ECF" w:rsidRPr="00447ECF" w:rsidRDefault="00447ECF" w:rsidP="008B0BF9">
            <w:pPr>
              <w:pStyle w:val="Tabletext"/>
              <w:spacing w:before="20" w:after="20"/>
              <w:ind w:right="57"/>
              <w:jc w:val="right"/>
              <w:rPr>
                <w:szCs w:val="18"/>
                <w:lang w:val="ru-RU"/>
              </w:rPr>
            </w:pPr>
          </w:p>
        </w:tc>
        <w:tc>
          <w:tcPr>
            <w:tcW w:w="559" w:type="pct"/>
            <w:tcBorders>
              <w:top w:val="double" w:sz="4" w:space="0" w:color="auto"/>
            </w:tcBorders>
            <w:vAlign w:val="bottom"/>
          </w:tcPr>
          <w:p w:rsidR="00447ECF" w:rsidRPr="00447ECF" w:rsidRDefault="00447ECF" w:rsidP="008B0BF9">
            <w:pPr>
              <w:pStyle w:val="Tabletext"/>
              <w:spacing w:before="20" w:after="20"/>
              <w:ind w:right="57"/>
              <w:jc w:val="right"/>
              <w:rPr>
                <w:szCs w:val="18"/>
                <w:lang w:val="ru-RU"/>
              </w:rPr>
            </w:pP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b/>
                <w:bCs/>
                <w:szCs w:val="18"/>
                <w:lang w:val="ru-RU"/>
              </w:rPr>
            </w:pPr>
            <w:r w:rsidRPr="00447ECF">
              <w:rPr>
                <w:b/>
                <w:bCs/>
                <w:szCs w:val="18"/>
                <w:lang w:val="ru-RU"/>
              </w:rPr>
              <w:t>ОБЯЗАТЕЛЬСТВА</w:t>
            </w:r>
          </w:p>
        </w:tc>
        <w:tc>
          <w:tcPr>
            <w:tcW w:w="587" w:type="pct"/>
            <w:vAlign w:val="bottom"/>
          </w:tcPr>
          <w:p w:rsidR="00447ECF" w:rsidRPr="00447ECF" w:rsidRDefault="00447ECF" w:rsidP="008B0BF9">
            <w:pPr>
              <w:pStyle w:val="Tabletext"/>
              <w:spacing w:before="20" w:after="20"/>
              <w:ind w:right="57"/>
              <w:jc w:val="right"/>
              <w:rPr>
                <w:szCs w:val="18"/>
                <w:lang w:val="ru-RU"/>
              </w:rPr>
            </w:pPr>
          </w:p>
        </w:tc>
        <w:tc>
          <w:tcPr>
            <w:tcW w:w="50" w:type="pct"/>
            <w:vAlign w:val="bottom"/>
          </w:tcPr>
          <w:p w:rsidR="00447ECF" w:rsidRPr="00447ECF" w:rsidRDefault="00447ECF" w:rsidP="008B0BF9">
            <w:pPr>
              <w:pStyle w:val="Tabletext"/>
              <w:spacing w:before="20" w:after="20"/>
              <w:ind w:right="57"/>
              <w:jc w:val="right"/>
              <w:rPr>
                <w:szCs w:val="18"/>
                <w:lang w:val="ru-RU"/>
              </w:rPr>
            </w:pPr>
          </w:p>
        </w:tc>
        <w:tc>
          <w:tcPr>
            <w:tcW w:w="552" w:type="pct"/>
            <w:vAlign w:val="bottom"/>
          </w:tcPr>
          <w:p w:rsidR="00447ECF" w:rsidRPr="00447ECF" w:rsidRDefault="00447ECF" w:rsidP="008B0BF9">
            <w:pPr>
              <w:pStyle w:val="Tabletext"/>
              <w:spacing w:before="20" w:after="20"/>
              <w:ind w:right="57"/>
              <w:jc w:val="right"/>
              <w:rPr>
                <w:szCs w:val="18"/>
                <w:lang w:val="ru-RU"/>
              </w:rPr>
            </w:pPr>
          </w:p>
        </w:tc>
        <w:tc>
          <w:tcPr>
            <w:tcW w:w="48" w:type="pct"/>
            <w:vAlign w:val="bottom"/>
          </w:tcPr>
          <w:p w:rsidR="00447ECF" w:rsidRPr="00447ECF" w:rsidRDefault="00447ECF" w:rsidP="008B0BF9">
            <w:pPr>
              <w:pStyle w:val="Tabletext"/>
              <w:spacing w:before="20" w:after="20"/>
              <w:ind w:right="57"/>
              <w:jc w:val="right"/>
              <w:rPr>
                <w:szCs w:val="18"/>
                <w:lang w:val="ru-RU"/>
              </w:rPr>
            </w:pPr>
          </w:p>
        </w:tc>
        <w:tc>
          <w:tcPr>
            <w:tcW w:w="583" w:type="pct"/>
            <w:vAlign w:val="bottom"/>
          </w:tcPr>
          <w:p w:rsidR="00447ECF" w:rsidRPr="00447ECF" w:rsidRDefault="00447ECF" w:rsidP="008B0BF9">
            <w:pPr>
              <w:pStyle w:val="Tabletext"/>
              <w:spacing w:before="20" w:after="20"/>
              <w:ind w:right="57"/>
              <w:jc w:val="right"/>
              <w:rPr>
                <w:szCs w:val="18"/>
                <w:lang w:val="ru-RU"/>
              </w:rPr>
            </w:pPr>
          </w:p>
        </w:tc>
        <w:tc>
          <w:tcPr>
            <w:tcW w:w="47" w:type="pct"/>
            <w:vAlign w:val="bottom"/>
          </w:tcPr>
          <w:p w:rsidR="00447ECF" w:rsidRPr="00447ECF" w:rsidRDefault="00447ECF" w:rsidP="008B0BF9">
            <w:pPr>
              <w:pStyle w:val="Tabletext"/>
              <w:spacing w:before="20" w:after="20"/>
              <w:ind w:right="57"/>
              <w:jc w:val="right"/>
              <w:rPr>
                <w:szCs w:val="18"/>
                <w:lang w:val="ru-RU"/>
              </w:rPr>
            </w:pPr>
          </w:p>
        </w:tc>
        <w:tc>
          <w:tcPr>
            <w:tcW w:w="584" w:type="pct"/>
            <w:vAlign w:val="bottom"/>
          </w:tcPr>
          <w:p w:rsidR="00447ECF" w:rsidRPr="00447ECF" w:rsidRDefault="00447ECF" w:rsidP="008B0BF9">
            <w:pPr>
              <w:pStyle w:val="Tabletext"/>
              <w:spacing w:before="20" w:after="20"/>
              <w:ind w:right="57"/>
              <w:jc w:val="right"/>
              <w:rPr>
                <w:szCs w:val="18"/>
                <w:lang w:val="ru-RU"/>
              </w:rPr>
            </w:pPr>
          </w:p>
        </w:tc>
        <w:tc>
          <w:tcPr>
            <w:tcW w:w="47" w:type="pct"/>
            <w:vAlign w:val="bottom"/>
          </w:tcPr>
          <w:p w:rsidR="00447ECF" w:rsidRPr="00447ECF" w:rsidRDefault="00447ECF" w:rsidP="008B0BF9">
            <w:pPr>
              <w:pStyle w:val="Tabletext"/>
              <w:spacing w:before="20" w:after="20"/>
              <w:ind w:right="57"/>
              <w:jc w:val="right"/>
              <w:rPr>
                <w:szCs w:val="18"/>
                <w:lang w:val="ru-RU"/>
              </w:rPr>
            </w:pPr>
          </w:p>
        </w:tc>
        <w:tc>
          <w:tcPr>
            <w:tcW w:w="559" w:type="pct"/>
            <w:vAlign w:val="bottom"/>
          </w:tcPr>
          <w:p w:rsidR="00447ECF" w:rsidRPr="00447ECF" w:rsidRDefault="00447ECF" w:rsidP="008B0BF9">
            <w:pPr>
              <w:pStyle w:val="Tabletext"/>
              <w:spacing w:before="20" w:after="20"/>
              <w:ind w:right="57"/>
              <w:jc w:val="right"/>
              <w:rPr>
                <w:szCs w:val="18"/>
                <w:lang w:val="ru-RU"/>
              </w:rPr>
            </w:pP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lang w:val="ru-RU"/>
              </w:rPr>
            </w:pPr>
            <w:r w:rsidRPr="00447ECF">
              <w:rPr>
                <w:rStyle w:val="aff2"/>
                <w:szCs w:val="18"/>
              </w:rPr>
              <w:t xml:space="preserve">Процентные </w:t>
            </w:r>
            <w:r w:rsidRPr="00447ECF">
              <w:rPr>
                <w:b/>
                <w:szCs w:val="18"/>
                <w:lang w:val="ru-RU"/>
              </w:rPr>
              <w:t>обязательства</w:t>
            </w:r>
          </w:p>
        </w:tc>
        <w:tc>
          <w:tcPr>
            <w:tcW w:w="587" w:type="pct"/>
            <w:vAlign w:val="bottom"/>
          </w:tcPr>
          <w:p w:rsidR="00447ECF" w:rsidRPr="00447ECF" w:rsidRDefault="00447ECF" w:rsidP="008B0BF9">
            <w:pPr>
              <w:spacing w:before="20" w:after="20"/>
              <w:ind w:right="57"/>
              <w:jc w:val="right"/>
              <w:rPr>
                <w:sz w:val="18"/>
                <w:szCs w:val="18"/>
                <w:lang w:val="ru-RU"/>
              </w:rPr>
            </w:pPr>
          </w:p>
        </w:tc>
        <w:tc>
          <w:tcPr>
            <w:tcW w:w="50" w:type="pct"/>
            <w:vAlign w:val="bottom"/>
          </w:tcPr>
          <w:p w:rsidR="00447ECF" w:rsidRPr="00447ECF" w:rsidRDefault="00447ECF" w:rsidP="008B0BF9">
            <w:pPr>
              <w:spacing w:before="20" w:after="20"/>
              <w:ind w:right="57"/>
              <w:jc w:val="right"/>
              <w:rPr>
                <w:bCs/>
                <w:sz w:val="18"/>
                <w:szCs w:val="18"/>
                <w:lang w:val="ru-RU"/>
              </w:rPr>
            </w:pPr>
          </w:p>
        </w:tc>
        <w:tc>
          <w:tcPr>
            <w:tcW w:w="552" w:type="pct"/>
            <w:vAlign w:val="bottom"/>
          </w:tcPr>
          <w:p w:rsidR="00447ECF" w:rsidRPr="00447ECF" w:rsidRDefault="00447ECF" w:rsidP="008B0BF9">
            <w:pPr>
              <w:spacing w:before="20" w:after="20"/>
              <w:ind w:right="57"/>
              <w:jc w:val="right"/>
              <w:rPr>
                <w:bCs/>
                <w:sz w:val="18"/>
                <w:szCs w:val="18"/>
                <w:lang w:val="ru-RU"/>
              </w:rPr>
            </w:pPr>
          </w:p>
        </w:tc>
        <w:tc>
          <w:tcPr>
            <w:tcW w:w="48" w:type="pct"/>
            <w:vAlign w:val="bottom"/>
          </w:tcPr>
          <w:p w:rsidR="00447ECF" w:rsidRPr="00447ECF" w:rsidRDefault="00447ECF" w:rsidP="008B0BF9">
            <w:pPr>
              <w:spacing w:before="20" w:after="20"/>
              <w:ind w:right="57"/>
              <w:jc w:val="right"/>
              <w:rPr>
                <w:bCs/>
                <w:sz w:val="18"/>
                <w:szCs w:val="18"/>
                <w:lang w:val="ru-RU"/>
              </w:rPr>
            </w:pPr>
          </w:p>
        </w:tc>
        <w:tc>
          <w:tcPr>
            <w:tcW w:w="583" w:type="pct"/>
            <w:vAlign w:val="bottom"/>
          </w:tcPr>
          <w:p w:rsidR="00447ECF" w:rsidRPr="00447ECF" w:rsidRDefault="00447ECF" w:rsidP="008B0BF9">
            <w:pPr>
              <w:spacing w:before="20" w:after="20"/>
              <w:ind w:right="57"/>
              <w:jc w:val="right"/>
              <w:rPr>
                <w:bCs/>
                <w:sz w:val="18"/>
                <w:szCs w:val="18"/>
                <w:lang w:val="ru-RU"/>
              </w:rPr>
            </w:pP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84" w:type="pct"/>
            <w:vAlign w:val="bottom"/>
          </w:tcPr>
          <w:p w:rsidR="00447ECF" w:rsidRPr="00447ECF" w:rsidRDefault="00447ECF" w:rsidP="008B0BF9">
            <w:pPr>
              <w:spacing w:before="20" w:after="20"/>
              <w:ind w:right="57"/>
              <w:jc w:val="right"/>
              <w:rPr>
                <w:bCs/>
                <w:sz w:val="18"/>
                <w:szCs w:val="18"/>
                <w:lang w:val="ru-RU"/>
              </w:rPr>
            </w:pP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59" w:type="pct"/>
            <w:vAlign w:val="bottom"/>
          </w:tcPr>
          <w:p w:rsidR="00447ECF" w:rsidRPr="00447ECF" w:rsidRDefault="00447ECF" w:rsidP="008B0BF9">
            <w:pPr>
              <w:spacing w:before="20" w:after="20"/>
              <w:ind w:right="57"/>
              <w:jc w:val="right"/>
              <w:rPr>
                <w:bCs/>
                <w:sz w:val="18"/>
                <w:szCs w:val="18"/>
                <w:lang w:val="ru-RU"/>
              </w:rPr>
            </w:pP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szCs w:val="18"/>
                <w:lang w:val="ru-RU"/>
              </w:rPr>
            </w:pPr>
            <w:r w:rsidRPr="00447ECF">
              <w:rPr>
                <w:szCs w:val="18"/>
                <w:lang w:val="ru-RU"/>
              </w:rPr>
              <w:t xml:space="preserve">Счета и депозиты банков </w:t>
            </w:r>
          </w:p>
        </w:tc>
        <w:tc>
          <w:tcPr>
            <w:tcW w:w="587" w:type="pct"/>
            <w:vAlign w:val="bottom"/>
          </w:tcPr>
          <w:p w:rsidR="00447ECF" w:rsidRPr="00447ECF" w:rsidRDefault="00447ECF" w:rsidP="008B0BF9">
            <w:pPr>
              <w:spacing w:before="20" w:after="20"/>
              <w:ind w:right="57"/>
              <w:jc w:val="right"/>
              <w:rPr>
                <w:sz w:val="18"/>
                <w:szCs w:val="18"/>
                <w:lang w:val="ru-RU"/>
              </w:rPr>
            </w:pPr>
            <w:r w:rsidRPr="00447ECF">
              <w:rPr>
                <w:sz w:val="18"/>
                <w:szCs w:val="18"/>
                <w:lang w:val="ru-RU"/>
              </w:rPr>
              <w:t>1 001 867</w:t>
            </w:r>
          </w:p>
        </w:tc>
        <w:tc>
          <w:tcPr>
            <w:tcW w:w="50" w:type="pct"/>
            <w:vAlign w:val="bottom"/>
          </w:tcPr>
          <w:p w:rsidR="00447ECF" w:rsidRPr="00447ECF" w:rsidRDefault="00447ECF" w:rsidP="008B0BF9">
            <w:pPr>
              <w:spacing w:before="20" w:after="20"/>
              <w:ind w:right="57"/>
              <w:jc w:val="right"/>
              <w:rPr>
                <w:bCs/>
                <w:sz w:val="18"/>
                <w:szCs w:val="18"/>
                <w:lang w:val="ru-RU"/>
              </w:rPr>
            </w:pPr>
          </w:p>
        </w:tc>
        <w:tc>
          <w:tcPr>
            <w:tcW w:w="552"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8" w:type="pct"/>
            <w:vAlign w:val="bottom"/>
          </w:tcPr>
          <w:p w:rsidR="00447ECF" w:rsidRPr="00447ECF" w:rsidRDefault="00447ECF" w:rsidP="008B0BF9">
            <w:pPr>
              <w:spacing w:before="20" w:after="20"/>
              <w:ind w:right="57"/>
              <w:jc w:val="right"/>
              <w:rPr>
                <w:bCs/>
                <w:sz w:val="18"/>
                <w:szCs w:val="18"/>
                <w:lang w:val="ru-RU"/>
              </w:rPr>
            </w:pPr>
          </w:p>
        </w:tc>
        <w:tc>
          <w:tcPr>
            <w:tcW w:w="583"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84"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59" w:type="pct"/>
            <w:vAlign w:val="bottom"/>
          </w:tcPr>
          <w:p w:rsidR="00447ECF" w:rsidRPr="00447ECF" w:rsidRDefault="00447ECF" w:rsidP="008B0BF9">
            <w:pPr>
              <w:spacing w:before="20" w:after="20"/>
              <w:ind w:right="57"/>
              <w:jc w:val="right"/>
              <w:rPr>
                <w:bCs/>
                <w:sz w:val="18"/>
                <w:szCs w:val="18"/>
                <w:lang w:val="ru-RU"/>
              </w:rPr>
            </w:pPr>
            <w:r w:rsidRPr="00447ECF">
              <w:rPr>
                <w:sz w:val="18"/>
                <w:szCs w:val="18"/>
                <w:lang w:val="ru-RU"/>
              </w:rPr>
              <w:t>1 001 867</w:t>
            </w: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szCs w:val="18"/>
                <w:lang w:val="ru-RU"/>
              </w:rPr>
            </w:pPr>
            <w:r w:rsidRPr="00447ECF">
              <w:rPr>
                <w:szCs w:val="18"/>
                <w:lang w:val="ru-RU"/>
              </w:rPr>
              <w:t>Текущие счета и депозиты клиентов</w:t>
            </w:r>
          </w:p>
        </w:tc>
        <w:tc>
          <w:tcPr>
            <w:tcW w:w="587"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14 504 468</w:t>
            </w:r>
          </w:p>
        </w:tc>
        <w:tc>
          <w:tcPr>
            <w:tcW w:w="50" w:type="pct"/>
            <w:vAlign w:val="bottom"/>
          </w:tcPr>
          <w:p w:rsidR="00447ECF" w:rsidRPr="00447ECF" w:rsidRDefault="00447ECF" w:rsidP="008B0BF9">
            <w:pPr>
              <w:spacing w:before="20" w:after="20"/>
              <w:ind w:right="57"/>
              <w:jc w:val="right"/>
              <w:rPr>
                <w:bCs/>
                <w:sz w:val="18"/>
                <w:szCs w:val="18"/>
                <w:lang w:val="ru-RU"/>
              </w:rPr>
            </w:pPr>
          </w:p>
        </w:tc>
        <w:tc>
          <w:tcPr>
            <w:tcW w:w="552"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1 307 051</w:t>
            </w:r>
          </w:p>
        </w:tc>
        <w:tc>
          <w:tcPr>
            <w:tcW w:w="48" w:type="pct"/>
            <w:vAlign w:val="bottom"/>
          </w:tcPr>
          <w:p w:rsidR="00447ECF" w:rsidRPr="00447ECF" w:rsidRDefault="00447ECF" w:rsidP="008B0BF9">
            <w:pPr>
              <w:spacing w:before="20" w:after="20"/>
              <w:ind w:right="57"/>
              <w:jc w:val="right"/>
              <w:rPr>
                <w:bCs/>
                <w:sz w:val="18"/>
                <w:szCs w:val="18"/>
                <w:lang w:val="ru-RU"/>
              </w:rPr>
            </w:pPr>
          </w:p>
        </w:tc>
        <w:tc>
          <w:tcPr>
            <w:tcW w:w="583"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2 749 618</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84"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10 884</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59"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18 572 021</w:t>
            </w: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szCs w:val="18"/>
                <w:lang w:val="ru-RU"/>
              </w:rPr>
            </w:pPr>
            <w:r w:rsidRPr="00447ECF">
              <w:rPr>
                <w:szCs w:val="18"/>
                <w:lang w:val="ru-RU"/>
              </w:rPr>
              <w:t>Субординированные займы</w:t>
            </w:r>
          </w:p>
        </w:tc>
        <w:tc>
          <w:tcPr>
            <w:tcW w:w="587"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500 000</w:t>
            </w:r>
          </w:p>
        </w:tc>
        <w:tc>
          <w:tcPr>
            <w:tcW w:w="50" w:type="pct"/>
            <w:vAlign w:val="bottom"/>
          </w:tcPr>
          <w:p w:rsidR="00447ECF" w:rsidRPr="00447ECF" w:rsidRDefault="00447ECF" w:rsidP="008B0BF9">
            <w:pPr>
              <w:spacing w:before="20" w:after="20"/>
              <w:ind w:right="57"/>
              <w:jc w:val="right"/>
              <w:rPr>
                <w:bCs/>
                <w:sz w:val="18"/>
                <w:szCs w:val="18"/>
                <w:lang w:val="ru-RU"/>
              </w:rPr>
            </w:pPr>
          </w:p>
        </w:tc>
        <w:tc>
          <w:tcPr>
            <w:tcW w:w="552"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8" w:type="pct"/>
            <w:vAlign w:val="bottom"/>
          </w:tcPr>
          <w:p w:rsidR="00447ECF" w:rsidRPr="00447ECF" w:rsidRDefault="00447ECF" w:rsidP="008B0BF9">
            <w:pPr>
              <w:spacing w:before="20" w:after="20"/>
              <w:ind w:right="57"/>
              <w:jc w:val="right"/>
              <w:rPr>
                <w:bCs/>
                <w:sz w:val="18"/>
                <w:szCs w:val="18"/>
                <w:lang w:val="ru-RU"/>
              </w:rPr>
            </w:pPr>
          </w:p>
        </w:tc>
        <w:tc>
          <w:tcPr>
            <w:tcW w:w="583"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84"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59"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500 000</w:t>
            </w: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szCs w:val="18"/>
                <w:lang w:val="ru-RU"/>
              </w:rPr>
            </w:pPr>
            <w:r w:rsidRPr="00447ECF">
              <w:rPr>
                <w:szCs w:val="18"/>
                <w:lang w:val="ru-RU"/>
              </w:rPr>
              <w:t>Выпущенные долговые ценные бумаги</w:t>
            </w:r>
          </w:p>
        </w:tc>
        <w:tc>
          <w:tcPr>
            <w:tcW w:w="587"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146 527</w:t>
            </w:r>
          </w:p>
        </w:tc>
        <w:tc>
          <w:tcPr>
            <w:tcW w:w="50" w:type="pct"/>
            <w:vAlign w:val="bottom"/>
          </w:tcPr>
          <w:p w:rsidR="00447ECF" w:rsidRPr="00447ECF" w:rsidRDefault="00447ECF" w:rsidP="008B0BF9">
            <w:pPr>
              <w:spacing w:before="20" w:after="20"/>
              <w:ind w:right="57"/>
              <w:jc w:val="right"/>
              <w:rPr>
                <w:bCs/>
                <w:sz w:val="18"/>
                <w:szCs w:val="18"/>
                <w:lang w:val="ru-RU"/>
              </w:rPr>
            </w:pPr>
          </w:p>
        </w:tc>
        <w:tc>
          <w:tcPr>
            <w:tcW w:w="552"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8" w:type="pct"/>
            <w:vAlign w:val="bottom"/>
          </w:tcPr>
          <w:p w:rsidR="00447ECF" w:rsidRPr="00447ECF" w:rsidRDefault="00447ECF" w:rsidP="008B0BF9">
            <w:pPr>
              <w:spacing w:before="20" w:after="20"/>
              <w:ind w:right="57"/>
              <w:jc w:val="right"/>
              <w:rPr>
                <w:bCs/>
                <w:sz w:val="18"/>
                <w:szCs w:val="18"/>
                <w:lang w:val="ru-RU"/>
              </w:rPr>
            </w:pPr>
          </w:p>
        </w:tc>
        <w:tc>
          <w:tcPr>
            <w:tcW w:w="583"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84"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59"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146 527</w:t>
            </w: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szCs w:val="18"/>
                <w:lang w:val="ru-RU"/>
              </w:rPr>
            </w:pPr>
            <w:r w:rsidRPr="00447ECF">
              <w:rPr>
                <w:szCs w:val="18"/>
                <w:lang w:val="ru-RU"/>
              </w:rPr>
              <w:t>Обязательства по финансовому лизингу</w:t>
            </w:r>
          </w:p>
        </w:tc>
        <w:tc>
          <w:tcPr>
            <w:tcW w:w="587" w:type="pct"/>
            <w:tcBorders>
              <w:bottom w:val="single" w:sz="4" w:space="0" w:color="auto"/>
            </w:tcBorders>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53 982</w:t>
            </w:r>
          </w:p>
        </w:tc>
        <w:tc>
          <w:tcPr>
            <w:tcW w:w="50" w:type="pct"/>
            <w:vAlign w:val="bottom"/>
          </w:tcPr>
          <w:p w:rsidR="00447ECF" w:rsidRPr="00447ECF" w:rsidRDefault="00447ECF" w:rsidP="008B0BF9">
            <w:pPr>
              <w:spacing w:before="20" w:after="20"/>
              <w:ind w:right="57"/>
              <w:jc w:val="right"/>
              <w:rPr>
                <w:bCs/>
                <w:sz w:val="18"/>
                <w:szCs w:val="18"/>
                <w:lang w:val="ru-RU"/>
              </w:rPr>
            </w:pPr>
          </w:p>
        </w:tc>
        <w:tc>
          <w:tcPr>
            <w:tcW w:w="552" w:type="pct"/>
            <w:tcBorders>
              <w:bottom w:val="single" w:sz="4" w:space="0" w:color="auto"/>
            </w:tcBorders>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8" w:type="pct"/>
            <w:vAlign w:val="bottom"/>
          </w:tcPr>
          <w:p w:rsidR="00447ECF" w:rsidRPr="00447ECF" w:rsidRDefault="00447ECF" w:rsidP="008B0BF9">
            <w:pPr>
              <w:spacing w:before="20" w:after="20"/>
              <w:ind w:right="57"/>
              <w:jc w:val="right"/>
              <w:rPr>
                <w:bCs/>
                <w:sz w:val="18"/>
                <w:szCs w:val="18"/>
                <w:lang w:val="ru-RU"/>
              </w:rPr>
            </w:pPr>
          </w:p>
        </w:tc>
        <w:tc>
          <w:tcPr>
            <w:tcW w:w="583" w:type="pct"/>
            <w:tcBorders>
              <w:bottom w:val="single" w:sz="4" w:space="0" w:color="auto"/>
            </w:tcBorders>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84" w:type="pct"/>
            <w:tcBorders>
              <w:bottom w:val="single" w:sz="4" w:space="0" w:color="auto"/>
            </w:tcBorders>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59" w:type="pct"/>
            <w:tcBorders>
              <w:bottom w:val="single" w:sz="4" w:space="0" w:color="auto"/>
            </w:tcBorders>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53 982</w:t>
            </w: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szCs w:val="18"/>
                <w:lang w:val="ru-RU"/>
              </w:rPr>
            </w:pPr>
            <w:r w:rsidRPr="00447ECF">
              <w:rPr>
                <w:rStyle w:val="aff2"/>
                <w:szCs w:val="18"/>
              </w:rPr>
              <w:t xml:space="preserve">Всего процентных </w:t>
            </w:r>
            <w:r w:rsidRPr="00447ECF">
              <w:rPr>
                <w:b/>
                <w:lang w:val="ru-RU"/>
              </w:rPr>
              <w:t>обязательств</w:t>
            </w:r>
          </w:p>
        </w:tc>
        <w:tc>
          <w:tcPr>
            <w:tcW w:w="587" w:type="pct"/>
            <w:tcBorders>
              <w:top w:val="single" w:sz="4" w:space="0" w:color="auto"/>
              <w:bottom w:val="single" w:sz="4" w:space="0" w:color="auto"/>
            </w:tcBorders>
            <w:vAlign w:val="bottom"/>
          </w:tcPr>
          <w:p w:rsidR="00447ECF" w:rsidRPr="00447ECF" w:rsidRDefault="00447ECF" w:rsidP="008B0BF9">
            <w:pPr>
              <w:spacing w:before="20" w:after="20"/>
              <w:ind w:right="57"/>
              <w:jc w:val="right"/>
              <w:rPr>
                <w:b/>
                <w:bCs/>
                <w:sz w:val="18"/>
                <w:szCs w:val="18"/>
                <w:lang w:val="ru-RU"/>
              </w:rPr>
            </w:pPr>
            <w:r w:rsidRPr="00447ECF">
              <w:rPr>
                <w:b/>
                <w:bCs/>
                <w:sz w:val="18"/>
                <w:szCs w:val="18"/>
                <w:lang w:val="ru-RU"/>
              </w:rPr>
              <w:t>16 206 844</w:t>
            </w:r>
          </w:p>
        </w:tc>
        <w:tc>
          <w:tcPr>
            <w:tcW w:w="50" w:type="pct"/>
            <w:vAlign w:val="bottom"/>
          </w:tcPr>
          <w:p w:rsidR="00447ECF" w:rsidRPr="00447ECF" w:rsidRDefault="00447ECF" w:rsidP="008B0BF9">
            <w:pPr>
              <w:spacing w:before="20" w:after="20"/>
              <w:ind w:right="57"/>
              <w:jc w:val="right"/>
              <w:rPr>
                <w:b/>
                <w:bCs/>
                <w:sz w:val="18"/>
                <w:szCs w:val="18"/>
                <w:lang w:val="ru-RU"/>
              </w:rPr>
            </w:pPr>
          </w:p>
        </w:tc>
        <w:tc>
          <w:tcPr>
            <w:tcW w:w="552" w:type="pct"/>
            <w:tcBorders>
              <w:top w:val="single" w:sz="4" w:space="0" w:color="auto"/>
              <w:bottom w:val="single" w:sz="4" w:space="0" w:color="auto"/>
            </w:tcBorders>
            <w:vAlign w:val="bottom"/>
          </w:tcPr>
          <w:p w:rsidR="00447ECF" w:rsidRPr="00447ECF" w:rsidRDefault="00447ECF" w:rsidP="008B0BF9">
            <w:pPr>
              <w:spacing w:before="20" w:after="20"/>
              <w:ind w:right="57"/>
              <w:jc w:val="right"/>
              <w:rPr>
                <w:b/>
                <w:bCs/>
                <w:sz w:val="18"/>
                <w:szCs w:val="18"/>
                <w:lang w:val="ru-RU"/>
              </w:rPr>
            </w:pPr>
            <w:r w:rsidRPr="00447ECF">
              <w:rPr>
                <w:b/>
                <w:bCs/>
                <w:sz w:val="18"/>
                <w:szCs w:val="18"/>
                <w:lang w:val="ru-RU"/>
              </w:rPr>
              <w:t>1 307 051</w:t>
            </w:r>
          </w:p>
        </w:tc>
        <w:tc>
          <w:tcPr>
            <w:tcW w:w="48" w:type="pct"/>
            <w:vAlign w:val="bottom"/>
          </w:tcPr>
          <w:p w:rsidR="00447ECF" w:rsidRPr="00447ECF" w:rsidRDefault="00447ECF" w:rsidP="008B0BF9">
            <w:pPr>
              <w:spacing w:before="20" w:after="20"/>
              <w:ind w:right="57"/>
              <w:jc w:val="right"/>
              <w:rPr>
                <w:b/>
                <w:bCs/>
                <w:sz w:val="18"/>
                <w:szCs w:val="18"/>
                <w:lang w:val="ru-RU"/>
              </w:rPr>
            </w:pPr>
          </w:p>
        </w:tc>
        <w:tc>
          <w:tcPr>
            <w:tcW w:w="583" w:type="pct"/>
            <w:tcBorders>
              <w:top w:val="single" w:sz="4" w:space="0" w:color="auto"/>
              <w:bottom w:val="single" w:sz="4" w:space="0" w:color="auto"/>
            </w:tcBorders>
            <w:vAlign w:val="bottom"/>
          </w:tcPr>
          <w:p w:rsidR="00447ECF" w:rsidRPr="00447ECF" w:rsidRDefault="00447ECF" w:rsidP="008B0BF9">
            <w:pPr>
              <w:spacing w:before="20" w:after="20"/>
              <w:ind w:right="57"/>
              <w:jc w:val="right"/>
              <w:rPr>
                <w:b/>
                <w:bCs/>
                <w:sz w:val="18"/>
                <w:szCs w:val="18"/>
                <w:lang w:val="ru-RU"/>
              </w:rPr>
            </w:pPr>
            <w:r w:rsidRPr="00447ECF">
              <w:rPr>
                <w:b/>
                <w:bCs/>
                <w:sz w:val="18"/>
                <w:szCs w:val="18"/>
                <w:lang w:val="ru-RU"/>
              </w:rPr>
              <w:t>2 749 618</w:t>
            </w:r>
          </w:p>
        </w:tc>
        <w:tc>
          <w:tcPr>
            <w:tcW w:w="47" w:type="pct"/>
            <w:vAlign w:val="bottom"/>
          </w:tcPr>
          <w:p w:rsidR="00447ECF" w:rsidRPr="00447ECF" w:rsidRDefault="00447ECF" w:rsidP="008B0BF9">
            <w:pPr>
              <w:spacing w:before="20" w:after="20"/>
              <w:ind w:right="57"/>
              <w:jc w:val="right"/>
              <w:rPr>
                <w:b/>
                <w:bCs/>
                <w:sz w:val="18"/>
                <w:szCs w:val="18"/>
                <w:lang w:val="ru-RU"/>
              </w:rPr>
            </w:pPr>
          </w:p>
        </w:tc>
        <w:tc>
          <w:tcPr>
            <w:tcW w:w="584" w:type="pct"/>
            <w:tcBorders>
              <w:top w:val="single" w:sz="4" w:space="0" w:color="auto"/>
              <w:bottom w:val="single" w:sz="4" w:space="0" w:color="auto"/>
            </w:tcBorders>
            <w:vAlign w:val="bottom"/>
          </w:tcPr>
          <w:p w:rsidR="00447ECF" w:rsidRPr="00447ECF" w:rsidRDefault="00447ECF" w:rsidP="008B0BF9">
            <w:pPr>
              <w:spacing w:before="20" w:after="20"/>
              <w:ind w:right="57"/>
              <w:jc w:val="right"/>
              <w:rPr>
                <w:b/>
                <w:bCs/>
                <w:sz w:val="18"/>
                <w:szCs w:val="18"/>
                <w:lang w:val="ru-RU"/>
              </w:rPr>
            </w:pPr>
            <w:r w:rsidRPr="00447ECF">
              <w:rPr>
                <w:b/>
                <w:bCs/>
                <w:sz w:val="18"/>
                <w:szCs w:val="18"/>
                <w:lang w:val="ru-RU"/>
              </w:rPr>
              <w:t>10 884</w:t>
            </w:r>
          </w:p>
        </w:tc>
        <w:tc>
          <w:tcPr>
            <w:tcW w:w="47" w:type="pct"/>
            <w:vAlign w:val="bottom"/>
          </w:tcPr>
          <w:p w:rsidR="00447ECF" w:rsidRPr="00447ECF" w:rsidRDefault="00447ECF" w:rsidP="008B0BF9">
            <w:pPr>
              <w:spacing w:before="20" w:after="20"/>
              <w:ind w:right="57"/>
              <w:jc w:val="right"/>
              <w:rPr>
                <w:b/>
                <w:bCs/>
                <w:sz w:val="18"/>
                <w:szCs w:val="18"/>
                <w:lang w:val="ru-RU"/>
              </w:rPr>
            </w:pPr>
          </w:p>
        </w:tc>
        <w:tc>
          <w:tcPr>
            <w:tcW w:w="559" w:type="pct"/>
            <w:tcBorders>
              <w:top w:val="single" w:sz="4" w:space="0" w:color="auto"/>
              <w:bottom w:val="single" w:sz="4" w:space="0" w:color="auto"/>
            </w:tcBorders>
            <w:vAlign w:val="bottom"/>
          </w:tcPr>
          <w:p w:rsidR="00447ECF" w:rsidRPr="00447ECF" w:rsidRDefault="00447ECF" w:rsidP="008B0BF9">
            <w:pPr>
              <w:spacing w:before="20" w:after="20"/>
              <w:ind w:right="57"/>
              <w:jc w:val="right"/>
              <w:rPr>
                <w:b/>
                <w:bCs/>
                <w:sz w:val="18"/>
                <w:szCs w:val="18"/>
                <w:lang w:val="ru-RU"/>
              </w:rPr>
            </w:pPr>
            <w:r w:rsidRPr="00447ECF">
              <w:rPr>
                <w:b/>
                <w:bCs/>
                <w:sz w:val="18"/>
                <w:szCs w:val="18"/>
                <w:lang w:val="ru-RU"/>
              </w:rPr>
              <w:t>20 274 397</w:t>
            </w: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szCs w:val="18"/>
                <w:lang w:val="ru-RU"/>
              </w:rPr>
            </w:pPr>
            <w:r w:rsidRPr="00447ECF">
              <w:rPr>
                <w:b/>
                <w:szCs w:val="18"/>
                <w:lang w:val="ru-RU"/>
              </w:rPr>
              <w:t>Беспроцентные обязательства</w:t>
            </w:r>
          </w:p>
        </w:tc>
        <w:tc>
          <w:tcPr>
            <w:tcW w:w="587" w:type="pct"/>
            <w:tcBorders>
              <w:top w:val="single" w:sz="4" w:space="0" w:color="auto"/>
            </w:tcBorders>
            <w:vAlign w:val="bottom"/>
          </w:tcPr>
          <w:p w:rsidR="00447ECF" w:rsidRPr="00447ECF" w:rsidRDefault="00447ECF" w:rsidP="008B0BF9">
            <w:pPr>
              <w:spacing w:before="20" w:after="20"/>
              <w:ind w:right="57"/>
              <w:jc w:val="right"/>
              <w:rPr>
                <w:bCs/>
                <w:sz w:val="18"/>
                <w:szCs w:val="18"/>
                <w:lang w:val="ru-RU"/>
              </w:rPr>
            </w:pPr>
          </w:p>
        </w:tc>
        <w:tc>
          <w:tcPr>
            <w:tcW w:w="50" w:type="pct"/>
            <w:vAlign w:val="bottom"/>
          </w:tcPr>
          <w:p w:rsidR="00447ECF" w:rsidRPr="00447ECF" w:rsidRDefault="00447ECF" w:rsidP="008B0BF9">
            <w:pPr>
              <w:spacing w:before="20" w:after="20"/>
              <w:ind w:right="57"/>
              <w:jc w:val="right"/>
              <w:rPr>
                <w:bCs/>
                <w:sz w:val="18"/>
                <w:szCs w:val="18"/>
                <w:lang w:val="ru-RU"/>
              </w:rPr>
            </w:pPr>
          </w:p>
        </w:tc>
        <w:tc>
          <w:tcPr>
            <w:tcW w:w="552" w:type="pct"/>
            <w:tcBorders>
              <w:top w:val="single" w:sz="4" w:space="0" w:color="auto"/>
            </w:tcBorders>
            <w:vAlign w:val="bottom"/>
          </w:tcPr>
          <w:p w:rsidR="00447ECF" w:rsidRPr="00447ECF" w:rsidRDefault="00447ECF" w:rsidP="008B0BF9">
            <w:pPr>
              <w:spacing w:before="20" w:after="20"/>
              <w:ind w:right="57"/>
              <w:jc w:val="right"/>
              <w:rPr>
                <w:bCs/>
                <w:sz w:val="18"/>
                <w:szCs w:val="18"/>
                <w:lang w:val="ru-RU"/>
              </w:rPr>
            </w:pPr>
          </w:p>
        </w:tc>
        <w:tc>
          <w:tcPr>
            <w:tcW w:w="48" w:type="pct"/>
            <w:vAlign w:val="bottom"/>
          </w:tcPr>
          <w:p w:rsidR="00447ECF" w:rsidRPr="00447ECF" w:rsidRDefault="00447ECF" w:rsidP="008B0BF9">
            <w:pPr>
              <w:spacing w:before="20" w:after="20"/>
              <w:ind w:right="57"/>
              <w:jc w:val="right"/>
              <w:rPr>
                <w:bCs/>
                <w:sz w:val="18"/>
                <w:szCs w:val="18"/>
                <w:lang w:val="ru-RU"/>
              </w:rPr>
            </w:pPr>
          </w:p>
        </w:tc>
        <w:tc>
          <w:tcPr>
            <w:tcW w:w="583" w:type="pct"/>
            <w:tcBorders>
              <w:top w:val="single" w:sz="4" w:space="0" w:color="auto"/>
            </w:tcBorders>
            <w:vAlign w:val="bottom"/>
          </w:tcPr>
          <w:p w:rsidR="00447ECF" w:rsidRPr="00447ECF" w:rsidRDefault="00447ECF" w:rsidP="008B0BF9">
            <w:pPr>
              <w:spacing w:before="20" w:after="20"/>
              <w:ind w:right="57"/>
              <w:jc w:val="right"/>
              <w:rPr>
                <w:bCs/>
                <w:sz w:val="18"/>
                <w:szCs w:val="18"/>
                <w:lang w:val="ru-RU"/>
              </w:rPr>
            </w:pP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84" w:type="pct"/>
            <w:tcBorders>
              <w:top w:val="single" w:sz="4" w:space="0" w:color="auto"/>
            </w:tcBorders>
            <w:vAlign w:val="bottom"/>
          </w:tcPr>
          <w:p w:rsidR="00447ECF" w:rsidRPr="00447ECF" w:rsidRDefault="00447ECF" w:rsidP="008B0BF9">
            <w:pPr>
              <w:spacing w:before="20" w:after="20"/>
              <w:ind w:right="57"/>
              <w:jc w:val="right"/>
              <w:rPr>
                <w:bCs/>
                <w:sz w:val="18"/>
                <w:szCs w:val="18"/>
                <w:lang w:val="ru-RU"/>
              </w:rPr>
            </w:pP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59" w:type="pct"/>
            <w:tcBorders>
              <w:top w:val="single" w:sz="4" w:space="0" w:color="auto"/>
            </w:tcBorders>
            <w:vAlign w:val="bottom"/>
          </w:tcPr>
          <w:p w:rsidR="00447ECF" w:rsidRPr="00447ECF" w:rsidRDefault="00447ECF" w:rsidP="008B0BF9">
            <w:pPr>
              <w:spacing w:before="20" w:after="20"/>
              <w:ind w:right="57"/>
              <w:jc w:val="right"/>
              <w:rPr>
                <w:bCs/>
                <w:sz w:val="18"/>
                <w:szCs w:val="18"/>
                <w:lang w:val="ru-RU"/>
              </w:rPr>
            </w:pP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szCs w:val="18"/>
                <w:lang w:val="ru-RU"/>
              </w:rPr>
            </w:pPr>
            <w:r w:rsidRPr="00447ECF">
              <w:rPr>
                <w:szCs w:val="18"/>
                <w:lang w:val="ru-RU"/>
              </w:rPr>
              <w:t>Счета и депозиты банков</w:t>
            </w:r>
          </w:p>
        </w:tc>
        <w:tc>
          <w:tcPr>
            <w:tcW w:w="587" w:type="pct"/>
            <w:vAlign w:val="bottom"/>
          </w:tcPr>
          <w:p w:rsidR="00447ECF" w:rsidRPr="00447ECF" w:rsidRDefault="00447ECF" w:rsidP="008B0BF9">
            <w:pPr>
              <w:spacing w:before="20" w:after="20"/>
              <w:ind w:right="57"/>
              <w:jc w:val="right"/>
              <w:rPr>
                <w:sz w:val="18"/>
                <w:szCs w:val="18"/>
                <w:lang w:val="ru-RU"/>
              </w:rPr>
            </w:pPr>
            <w:r w:rsidRPr="00447ECF">
              <w:rPr>
                <w:sz w:val="18"/>
                <w:szCs w:val="18"/>
                <w:lang w:val="ru-RU"/>
              </w:rPr>
              <w:t>8 034</w:t>
            </w:r>
          </w:p>
        </w:tc>
        <w:tc>
          <w:tcPr>
            <w:tcW w:w="50" w:type="pct"/>
            <w:vAlign w:val="bottom"/>
          </w:tcPr>
          <w:p w:rsidR="00447ECF" w:rsidRPr="00447ECF" w:rsidRDefault="00447ECF" w:rsidP="008B0BF9">
            <w:pPr>
              <w:spacing w:before="20" w:after="20"/>
              <w:ind w:right="57"/>
              <w:jc w:val="right"/>
              <w:rPr>
                <w:bCs/>
                <w:sz w:val="18"/>
                <w:szCs w:val="18"/>
                <w:lang w:val="ru-RU"/>
              </w:rPr>
            </w:pPr>
          </w:p>
        </w:tc>
        <w:tc>
          <w:tcPr>
            <w:tcW w:w="552"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95</w:t>
            </w:r>
          </w:p>
        </w:tc>
        <w:tc>
          <w:tcPr>
            <w:tcW w:w="48" w:type="pct"/>
            <w:vAlign w:val="bottom"/>
          </w:tcPr>
          <w:p w:rsidR="00447ECF" w:rsidRPr="00447ECF" w:rsidRDefault="00447ECF" w:rsidP="008B0BF9">
            <w:pPr>
              <w:spacing w:before="20" w:after="20"/>
              <w:ind w:right="57"/>
              <w:jc w:val="right"/>
              <w:rPr>
                <w:bCs/>
                <w:sz w:val="18"/>
                <w:szCs w:val="18"/>
                <w:lang w:val="ru-RU"/>
              </w:rPr>
            </w:pPr>
          </w:p>
        </w:tc>
        <w:tc>
          <w:tcPr>
            <w:tcW w:w="583"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16</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84"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59"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8 145</w:t>
            </w: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lang w:val="ru-RU"/>
              </w:rPr>
            </w:pPr>
            <w:r w:rsidRPr="00447ECF">
              <w:rPr>
                <w:szCs w:val="18"/>
                <w:lang w:val="ru-RU"/>
              </w:rPr>
              <w:t>Текущие счета и депозиты клиентов</w:t>
            </w:r>
          </w:p>
        </w:tc>
        <w:tc>
          <w:tcPr>
            <w:tcW w:w="587" w:type="pct"/>
            <w:vAlign w:val="bottom"/>
          </w:tcPr>
          <w:p w:rsidR="00447ECF" w:rsidRPr="00447ECF" w:rsidRDefault="00447ECF" w:rsidP="008B0BF9">
            <w:pPr>
              <w:pStyle w:val="Tabletext"/>
              <w:spacing w:before="20" w:after="20"/>
              <w:ind w:right="57"/>
              <w:jc w:val="right"/>
              <w:rPr>
                <w:lang w:val="ru-RU"/>
              </w:rPr>
            </w:pPr>
            <w:r w:rsidRPr="00447ECF">
              <w:rPr>
                <w:lang w:val="ru-RU"/>
              </w:rPr>
              <w:t>5 383 695</w:t>
            </w:r>
          </w:p>
        </w:tc>
        <w:tc>
          <w:tcPr>
            <w:tcW w:w="50" w:type="pct"/>
            <w:vAlign w:val="bottom"/>
          </w:tcPr>
          <w:p w:rsidR="00447ECF" w:rsidRPr="00447ECF" w:rsidRDefault="00447ECF" w:rsidP="008B0BF9">
            <w:pPr>
              <w:pStyle w:val="Tabletext"/>
              <w:spacing w:before="20" w:after="20"/>
              <w:ind w:right="57"/>
              <w:jc w:val="right"/>
              <w:rPr>
                <w:lang w:val="ru-RU"/>
              </w:rPr>
            </w:pPr>
          </w:p>
        </w:tc>
        <w:tc>
          <w:tcPr>
            <w:tcW w:w="552" w:type="pct"/>
            <w:vAlign w:val="bottom"/>
          </w:tcPr>
          <w:p w:rsidR="00447ECF" w:rsidRPr="00447ECF" w:rsidRDefault="00447ECF" w:rsidP="008B0BF9">
            <w:pPr>
              <w:pStyle w:val="Tabletext"/>
              <w:spacing w:before="20" w:after="20"/>
              <w:ind w:right="57"/>
              <w:jc w:val="right"/>
              <w:rPr>
                <w:lang w:val="ru-RU"/>
              </w:rPr>
            </w:pPr>
            <w:r w:rsidRPr="00447ECF">
              <w:rPr>
                <w:lang w:val="ru-RU"/>
              </w:rPr>
              <w:t>184 611</w:t>
            </w:r>
          </w:p>
        </w:tc>
        <w:tc>
          <w:tcPr>
            <w:tcW w:w="48" w:type="pct"/>
            <w:vAlign w:val="bottom"/>
          </w:tcPr>
          <w:p w:rsidR="00447ECF" w:rsidRPr="00447ECF" w:rsidRDefault="00447ECF" w:rsidP="008B0BF9">
            <w:pPr>
              <w:pStyle w:val="Tabletext"/>
              <w:spacing w:before="20" w:after="20"/>
              <w:ind w:right="57"/>
              <w:jc w:val="right"/>
              <w:rPr>
                <w:lang w:val="ru-RU"/>
              </w:rPr>
            </w:pPr>
          </w:p>
        </w:tc>
        <w:tc>
          <w:tcPr>
            <w:tcW w:w="583" w:type="pct"/>
            <w:vAlign w:val="bottom"/>
          </w:tcPr>
          <w:p w:rsidR="00447ECF" w:rsidRPr="00447ECF" w:rsidRDefault="00447ECF" w:rsidP="008B0BF9">
            <w:pPr>
              <w:pStyle w:val="Tabletext"/>
              <w:spacing w:before="20" w:after="20"/>
              <w:ind w:right="57"/>
              <w:jc w:val="right"/>
              <w:rPr>
                <w:lang w:val="ru-RU"/>
              </w:rPr>
            </w:pPr>
            <w:r w:rsidRPr="00447ECF">
              <w:rPr>
                <w:lang w:val="ru-RU"/>
              </w:rPr>
              <w:t>136 540</w:t>
            </w:r>
          </w:p>
        </w:tc>
        <w:tc>
          <w:tcPr>
            <w:tcW w:w="47" w:type="pct"/>
            <w:vAlign w:val="bottom"/>
          </w:tcPr>
          <w:p w:rsidR="00447ECF" w:rsidRPr="00447ECF" w:rsidRDefault="00447ECF" w:rsidP="008B0BF9">
            <w:pPr>
              <w:pStyle w:val="Tabletext"/>
              <w:spacing w:before="20" w:after="20"/>
              <w:ind w:right="57"/>
              <w:jc w:val="right"/>
              <w:rPr>
                <w:lang w:val="ru-RU"/>
              </w:rPr>
            </w:pPr>
          </w:p>
        </w:tc>
        <w:tc>
          <w:tcPr>
            <w:tcW w:w="584" w:type="pct"/>
            <w:vAlign w:val="bottom"/>
          </w:tcPr>
          <w:p w:rsidR="00447ECF" w:rsidRPr="00447ECF" w:rsidRDefault="00447ECF" w:rsidP="008B0BF9">
            <w:pPr>
              <w:pStyle w:val="Tabletext"/>
              <w:spacing w:before="20" w:after="20"/>
              <w:ind w:right="57"/>
              <w:jc w:val="right"/>
              <w:rPr>
                <w:lang w:val="ru-RU"/>
              </w:rPr>
            </w:pPr>
            <w:r w:rsidRPr="00447ECF">
              <w:rPr>
                <w:lang w:val="ru-RU"/>
              </w:rPr>
              <w:t>4 768</w:t>
            </w:r>
          </w:p>
        </w:tc>
        <w:tc>
          <w:tcPr>
            <w:tcW w:w="47" w:type="pct"/>
            <w:vAlign w:val="bottom"/>
          </w:tcPr>
          <w:p w:rsidR="00447ECF" w:rsidRPr="00447ECF" w:rsidRDefault="00447ECF" w:rsidP="008B0BF9">
            <w:pPr>
              <w:pStyle w:val="Tabletext"/>
              <w:spacing w:before="20" w:after="20"/>
              <w:ind w:right="57"/>
              <w:jc w:val="right"/>
              <w:rPr>
                <w:lang w:val="ru-RU"/>
              </w:rPr>
            </w:pPr>
          </w:p>
        </w:tc>
        <w:tc>
          <w:tcPr>
            <w:tcW w:w="559" w:type="pct"/>
            <w:vAlign w:val="bottom"/>
          </w:tcPr>
          <w:p w:rsidR="00447ECF" w:rsidRPr="00447ECF" w:rsidRDefault="00447ECF" w:rsidP="008B0BF9">
            <w:pPr>
              <w:pStyle w:val="Tabletext"/>
              <w:spacing w:before="20" w:after="20"/>
              <w:ind w:right="57"/>
              <w:jc w:val="right"/>
              <w:rPr>
                <w:lang w:val="ru-RU"/>
              </w:rPr>
            </w:pPr>
            <w:r w:rsidRPr="00447ECF">
              <w:rPr>
                <w:lang w:val="ru-RU"/>
              </w:rPr>
              <w:t>5 709 614</w:t>
            </w: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szCs w:val="18"/>
                <w:lang w:val="ru-RU"/>
              </w:rPr>
            </w:pPr>
            <w:r w:rsidRPr="00447ECF">
              <w:rPr>
                <w:szCs w:val="18"/>
                <w:lang w:val="ru-RU"/>
              </w:rPr>
              <w:t>Выпущенные долговые ценные бумаги</w:t>
            </w:r>
          </w:p>
        </w:tc>
        <w:tc>
          <w:tcPr>
            <w:tcW w:w="587"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9 000</w:t>
            </w:r>
          </w:p>
        </w:tc>
        <w:tc>
          <w:tcPr>
            <w:tcW w:w="50" w:type="pct"/>
            <w:vAlign w:val="bottom"/>
          </w:tcPr>
          <w:p w:rsidR="00447ECF" w:rsidRPr="00447ECF" w:rsidRDefault="00447ECF" w:rsidP="008B0BF9">
            <w:pPr>
              <w:spacing w:before="20" w:after="20"/>
              <w:ind w:right="57"/>
              <w:jc w:val="right"/>
              <w:rPr>
                <w:bCs/>
                <w:sz w:val="18"/>
                <w:szCs w:val="18"/>
                <w:lang w:val="ru-RU"/>
              </w:rPr>
            </w:pPr>
          </w:p>
        </w:tc>
        <w:tc>
          <w:tcPr>
            <w:tcW w:w="552"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8" w:type="pct"/>
            <w:vAlign w:val="bottom"/>
          </w:tcPr>
          <w:p w:rsidR="00447ECF" w:rsidRPr="00447ECF" w:rsidRDefault="00447ECF" w:rsidP="008B0BF9">
            <w:pPr>
              <w:spacing w:before="20" w:after="20"/>
              <w:ind w:right="57"/>
              <w:jc w:val="right"/>
              <w:rPr>
                <w:bCs/>
                <w:sz w:val="18"/>
                <w:szCs w:val="18"/>
                <w:lang w:val="ru-RU"/>
              </w:rPr>
            </w:pPr>
          </w:p>
        </w:tc>
        <w:tc>
          <w:tcPr>
            <w:tcW w:w="583"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84"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59"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9 000</w:t>
            </w: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szCs w:val="18"/>
                <w:lang w:val="ru-RU"/>
              </w:rPr>
            </w:pPr>
            <w:r w:rsidRPr="00447ECF">
              <w:rPr>
                <w:szCs w:val="18"/>
                <w:lang w:val="ru-RU"/>
              </w:rPr>
              <w:t>Обязательства по отложенному налогу</w:t>
            </w:r>
          </w:p>
        </w:tc>
        <w:tc>
          <w:tcPr>
            <w:tcW w:w="587"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75 538</w:t>
            </w:r>
          </w:p>
        </w:tc>
        <w:tc>
          <w:tcPr>
            <w:tcW w:w="50" w:type="pct"/>
            <w:vAlign w:val="bottom"/>
          </w:tcPr>
          <w:p w:rsidR="00447ECF" w:rsidRPr="00447ECF" w:rsidRDefault="00447ECF" w:rsidP="008B0BF9">
            <w:pPr>
              <w:spacing w:before="20" w:after="20"/>
              <w:ind w:right="57"/>
              <w:jc w:val="right"/>
              <w:rPr>
                <w:bCs/>
                <w:sz w:val="18"/>
                <w:szCs w:val="18"/>
                <w:lang w:val="ru-RU"/>
              </w:rPr>
            </w:pPr>
          </w:p>
        </w:tc>
        <w:tc>
          <w:tcPr>
            <w:tcW w:w="552"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8" w:type="pct"/>
            <w:vAlign w:val="bottom"/>
          </w:tcPr>
          <w:p w:rsidR="00447ECF" w:rsidRPr="00447ECF" w:rsidRDefault="00447ECF" w:rsidP="008B0BF9">
            <w:pPr>
              <w:spacing w:before="20" w:after="20"/>
              <w:ind w:right="57"/>
              <w:jc w:val="right"/>
              <w:rPr>
                <w:bCs/>
                <w:sz w:val="18"/>
                <w:szCs w:val="18"/>
                <w:lang w:val="ru-RU"/>
              </w:rPr>
            </w:pPr>
          </w:p>
        </w:tc>
        <w:tc>
          <w:tcPr>
            <w:tcW w:w="583"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84"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59" w:type="pct"/>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75 538</w:t>
            </w: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szCs w:val="18"/>
                <w:lang w:val="ru-RU"/>
              </w:rPr>
            </w:pPr>
            <w:r w:rsidRPr="00447ECF">
              <w:rPr>
                <w:szCs w:val="18"/>
                <w:lang w:val="ru-RU"/>
              </w:rPr>
              <w:t>Прочие обязательства</w:t>
            </w:r>
          </w:p>
        </w:tc>
        <w:tc>
          <w:tcPr>
            <w:tcW w:w="587" w:type="pct"/>
            <w:tcBorders>
              <w:bottom w:val="single" w:sz="4" w:space="0" w:color="auto"/>
            </w:tcBorders>
            <w:vAlign w:val="bottom"/>
          </w:tcPr>
          <w:p w:rsidR="00447ECF" w:rsidRPr="00447ECF" w:rsidRDefault="00447ECF" w:rsidP="008B0BF9">
            <w:pPr>
              <w:spacing w:before="20" w:after="20"/>
              <w:ind w:right="57"/>
              <w:jc w:val="right"/>
              <w:rPr>
                <w:sz w:val="18"/>
                <w:szCs w:val="18"/>
                <w:lang w:val="ru-RU"/>
              </w:rPr>
            </w:pPr>
            <w:r w:rsidRPr="00447ECF">
              <w:rPr>
                <w:sz w:val="18"/>
                <w:szCs w:val="18"/>
                <w:lang w:val="ru-RU"/>
              </w:rPr>
              <w:t>98 711</w:t>
            </w:r>
          </w:p>
        </w:tc>
        <w:tc>
          <w:tcPr>
            <w:tcW w:w="50" w:type="pct"/>
            <w:vAlign w:val="bottom"/>
          </w:tcPr>
          <w:p w:rsidR="00447ECF" w:rsidRPr="00447ECF" w:rsidRDefault="00447ECF" w:rsidP="008B0BF9">
            <w:pPr>
              <w:spacing w:before="20" w:after="20"/>
              <w:ind w:right="57"/>
              <w:jc w:val="right"/>
              <w:rPr>
                <w:bCs/>
                <w:sz w:val="18"/>
                <w:szCs w:val="18"/>
                <w:lang w:val="ru-RU"/>
              </w:rPr>
            </w:pPr>
          </w:p>
        </w:tc>
        <w:tc>
          <w:tcPr>
            <w:tcW w:w="552" w:type="pct"/>
            <w:tcBorders>
              <w:bottom w:val="single" w:sz="4" w:space="0" w:color="auto"/>
            </w:tcBorders>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641</w:t>
            </w:r>
          </w:p>
        </w:tc>
        <w:tc>
          <w:tcPr>
            <w:tcW w:w="48" w:type="pct"/>
            <w:vAlign w:val="bottom"/>
          </w:tcPr>
          <w:p w:rsidR="00447ECF" w:rsidRPr="00447ECF" w:rsidRDefault="00447ECF" w:rsidP="008B0BF9">
            <w:pPr>
              <w:spacing w:before="20" w:after="20"/>
              <w:ind w:right="57"/>
              <w:jc w:val="right"/>
              <w:rPr>
                <w:bCs/>
                <w:sz w:val="18"/>
                <w:szCs w:val="18"/>
                <w:lang w:val="ru-RU"/>
              </w:rPr>
            </w:pPr>
          </w:p>
        </w:tc>
        <w:tc>
          <w:tcPr>
            <w:tcW w:w="583" w:type="pct"/>
            <w:tcBorders>
              <w:bottom w:val="single" w:sz="4" w:space="0" w:color="auto"/>
            </w:tcBorders>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7 840</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84" w:type="pct"/>
            <w:tcBorders>
              <w:bottom w:val="single" w:sz="4" w:space="0" w:color="auto"/>
            </w:tcBorders>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w:t>
            </w:r>
          </w:p>
        </w:tc>
        <w:tc>
          <w:tcPr>
            <w:tcW w:w="47" w:type="pct"/>
            <w:vAlign w:val="bottom"/>
          </w:tcPr>
          <w:p w:rsidR="00447ECF" w:rsidRPr="00447ECF" w:rsidRDefault="00447ECF" w:rsidP="008B0BF9">
            <w:pPr>
              <w:spacing w:before="20" w:after="20"/>
              <w:ind w:right="57"/>
              <w:jc w:val="right"/>
              <w:rPr>
                <w:bCs/>
                <w:sz w:val="18"/>
                <w:szCs w:val="18"/>
                <w:lang w:val="ru-RU"/>
              </w:rPr>
            </w:pPr>
          </w:p>
        </w:tc>
        <w:tc>
          <w:tcPr>
            <w:tcW w:w="559" w:type="pct"/>
            <w:tcBorders>
              <w:bottom w:val="single" w:sz="4" w:space="0" w:color="auto"/>
            </w:tcBorders>
            <w:vAlign w:val="bottom"/>
          </w:tcPr>
          <w:p w:rsidR="00447ECF" w:rsidRPr="00447ECF" w:rsidRDefault="00447ECF" w:rsidP="008B0BF9">
            <w:pPr>
              <w:spacing w:before="20" w:after="20"/>
              <w:ind w:right="57"/>
              <w:jc w:val="right"/>
              <w:rPr>
                <w:bCs/>
                <w:sz w:val="18"/>
                <w:szCs w:val="18"/>
                <w:lang w:val="ru-RU"/>
              </w:rPr>
            </w:pPr>
            <w:r w:rsidRPr="00447ECF">
              <w:rPr>
                <w:bCs/>
                <w:sz w:val="18"/>
                <w:szCs w:val="18"/>
                <w:lang w:val="ru-RU"/>
              </w:rPr>
              <w:t>107 192</w:t>
            </w: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b/>
                <w:szCs w:val="18"/>
                <w:lang w:val="ru-RU"/>
              </w:rPr>
            </w:pPr>
            <w:r w:rsidRPr="00447ECF">
              <w:rPr>
                <w:rStyle w:val="aff2"/>
                <w:szCs w:val="18"/>
              </w:rPr>
              <w:t xml:space="preserve">Всего беспроцентных </w:t>
            </w:r>
            <w:r w:rsidRPr="00447ECF">
              <w:rPr>
                <w:b/>
                <w:lang w:val="ru-RU"/>
              </w:rPr>
              <w:t>обязательств</w:t>
            </w:r>
          </w:p>
        </w:tc>
        <w:tc>
          <w:tcPr>
            <w:tcW w:w="587" w:type="pct"/>
            <w:tcBorders>
              <w:bottom w:val="single" w:sz="4" w:space="0" w:color="auto"/>
            </w:tcBorders>
            <w:vAlign w:val="bottom"/>
          </w:tcPr>
          <w:p w:rsidR="00447ECF" w:rsidRPr="00447ECF" w:rsidRDefault="00447ECF" w:rsidP="008B0BF9">
            <w:pPr>
              <w:spacing w:before="20" w:after="20"/>
              <w:ind w:right="57"/>
              <w:jc w:val="right"/>
              <w:rPr>
                <w:b/>
                <w:bCs/>
                <w:sz w:val="18"/>
                <w:szCs w:val="18"/>
                <w:lang w:val="ru-RU"/>
              </w:rPr>
            </w:pPr>
            <w:r w:rsidRPr="00447ECF">
              <w:rPr>
                <w:b/>
                <w:bCs/>
                <w:sz w:val="18"/>
                <w:szCs w:val="18"/>
                <w:lang w:val="ru-RU"/>
              </w:rPr>
              <w:t>5 574 978</w:t>
            </w:r>
          </w:p>
        </w:tc>
        <w:tc>
          <w:tcPr>
            <w:tcW w:w="50" w:type="pct"/>
            <w:vAlign w:val="bottom"/>
          </w:tcPr>
          <w:p w:rsidR="00447ECF" w:rsidRPr="00447ECF" w:rsidRDefault="00447ECF" w:rsidP="008B0BF9">
            <w:pPr>
              <w:spacing w:before="20" w:after="20"/>
              <w:ind w:right="57"/>
              <w:jc w:val="right"/>
              <w:rPr>
                <w:b/>
                <w:bCs/>
                <w:sz w:val="18"/>
                <w:szCs w:val="18"/>
                <w:lang w:val="ru-RU"/>
              </w:rPr>
            </w:pPr>
          </w:p>
        </w:tc>
        <w:tc>
          <w:tcPr>
            <w:tcW w:w="552" w:type="pct"/>
            <w:tcBorders>
              <w:bottom w:val="single" w:sz="4" w:space="0" w:color="auto"/>
            </w:tcBorders>
            <w:vAlign w:val="bottom"/>
          </w:tcPr>
          <w:p w:rsidR="00447ECF" w:rsidRPr="00447ECF" w:rsidRDefault="00447ECF" w:rsidP="008B0BF9">
            <w:pPr>
              <w:spacing w:before="20" w:after="20"/>
              <w:ind w:right="57"/>
              <w:jc w:val="right"/>
              <w:rPr>
                <w:b/>
                <w:bCs/>
                <w:sz w:val="18"/>
                <w:szCs w:val="18"/>
                <w:lang w:val="ru-RU"/>
              </w:rPr>
            </w:pPr>
            <w:r w:rsidRPr="00447ECF">
              <w:rPr>
                <w:b/>
                <w:bCs/>
                <w:sz w:val="18"/>
                <w:szCs w:val="18"/>
                <w:lang w:val="ru-RU"/>
              </w:rPr>
              <w:t>185 347</w:t>
            </w:r>
          </w:p>
        </w:tc>
        <w:tc>
          <w:tcPr>
            <w:tcW w:w="48" w:type="pct"/>
            <w:vAlign w:val="bottom"/>
          </w:tcPr>
          <w:p w:rsidR="00447ECF" w:rsidRPr="00447ECF" w:rsidRDefault="00447ECF" w:rsidP="008B0BF9">
            <w:pPr>
              <w:spacing w:before="20" w:after="20"/>
              <w:ind w:right="57"/>
              <w:jc w:val="right"/>
              <w:rPr>
                <w:b/>
                <w:bCs/>
                <w:sz w:val="18"/>
                <w:szCs w:val="18"/>
                <w:lang w:val="ru-RU"/>
              </w:rPr>
            </w:pPr>
          </w:p>
        </w:tc>
        <w:tc>
          <w:tcPr>
            <w:tcW w:w="583" w:type="pct"/>
            <w:tcBorders>
              <w:bottom w:val="single" w:sz="4" w:space="0" w:color="auto"/>
            </w:tcBorders>
            <w:vAlign w:val="bottom"/>
          </w:tcPr>
          <w:p w:rsidR="00447ECF" w:rsidRPr="00447ECF" w:rsidRDefault="00447ECF" w:rsidP="008B0BF9">
            <w:pPr>
              <w:spacing w:before="20" w:after="20"/>
              <w:ind w:right="57"/>
              <w:jc w:val="right"/>
              <w:rPr>
                <w:b/>
                <w:bCs/>
                <w:sz w:val="18"/>
                <w:szCs w:val="18"/>
                <w:lang w:val="ru-RU"/>
              </w:rPr>
            </w:pPr>
            <w:r w:rsidRPr="00447ECF">
              <w:rPr>
                <w:b/>
                <w:bCs/>
                <w:sz w:val="18"/>
                <w:szCs w:val="18"/>
                <w:lang w:val="ru-RU"/>
              </w:rPr>
              <w:t>144 396</w:t>
            </w:r>
          </w:p>
        </w:tc>
        <w:tc>
          <w:tcPr>
            <w:tcW w:w="47" w:type="pct"/>
            <w:vAlign w:val="bottom"/>
          </w:tcPr>
          <w:p w:rsidR="00447ECF" w:rsidRPr="00447ECF" w:rsidRDefault="00447ECF" w:rsidP="008B0BF9">
            <w:pPr>
              <w:spacing w:before="20" w:after="20"/>
              <w:ind w:right="57"/>
              <w:jc w:val="right"/>
              <w:rPr>
                <w:b/>
                <w:bCs/>
                <w:sz w:val="18"/>
                <w:szCs w:val="18"/>
                <w:lang w:val="ru-RU"/>
              </w:rPr>
            </w:pPr>
          </w:p>
        </w:tc>
        <w:tc>
          <w:tcPr>
            <w:tcW w:w="584" w:type="pct"/>
            <w:tcBorders>
              <w:bottom w:val="single" w:sz="4" w:space="0" w:color="auto"/>
            </w:tcBorders>
            <w:vAlign w:val="bottom"/>
          </w:tcPr>
          <w:p w:rsidR="00447ECF" w:rsidRPr="00447ECF" w:rsidRDefault="00447ECF" w:rsidP="008B0BF9">
            <w:pPr>
              <w:spacing w:before="20" w:after="20"/>
              <w:ind w:right="57"/>
              <w:jc w:val="right"/>
              <w:rPr>
                <w:b/>
                <w:bCs/>
                <w:sz w:val="18"/>
                <w:szCs w:val="18"/>
                <w:lang w:val="ru-RU"/>
              </w:rPr>
            </w:pPr>
            <w:r w:rsidRPr="00447ECF">
              <w:rPr>
                <w:b/>
                <w:bCs/>
                <w:sz w:val="18"/>
                <w:szCs w:val="18"/>
                <w:lang w:val="ru-RU"/>
              </w:rPr>
              <w:t>4 768</w:t>
            </w:r>
          </w:p>
        </w:tc>
        <w:tc>
          <w:tcPr>
            <w:tcW w:w="47" w:type="pct"/>
            <w:vAlign w:val="bottom"/>
          </w:tcPr>
          <w:p w:rsidR="00447ECF" w:rsidRPr="00447ECF" w:rsidRDefault="00447ECF" w:rsidP="008B0BF9">
            <w:pPr>
              <w:spacing w:before="20" w:after="20"/>
              <w:ind w:right="57"/>
              <w:jc w:val="right"/>
              <w:rPr>
                <w:b/>
                <w:bCs/>
                <w:sz w:val="18"/>
                <w:szCs w:val="18"/>
                <w:lang w:val="ru-RU"/>
              </w:rPr>
            </w:pPr>
          </w:p>
        </w:tc>
        <w:tc>
          <w:tcPr>
            <w:tcW w:w="559" w:type="pct"/>
            <w:tcBorders>
              <w:bottom w:val="single" w:sz="4" w:space="0" w:color="auto"/>
            </w:tcBorders>
            <w:vAlign w:val="bottom"/>
          </w:tcPr>
          <w:p w:rsidR="00447ECF" w:rsidRPr="00447ECF" w:rsidRDefault="00447ECF" w:rsidP="008B0BF9">
            <w:pPr>
              <w:spacing w:before="20" w:after="20"/>
              <w:ind w:right="57"/>
              <w:jc w:val="right"/>
              <w:rPr>
                <w:b/>
                <w:bCs/>
                <w:sz w:val="18"/>
                <w:szCs w:val="18"/>
                <w:lang w:val="ru-RU"/>
              </w:rPr>
            </w:pPr>
            <w:r w:rsidRPr="00447ECF">
              <w:rPr>
                <w:b/>
                <w:bCs/>
                <w:sz w:val="18"/>
                <w:szCs w:val="18"/>
                <w:lang w:val="ru-RU"/>
              </w:rPr>
              <w:t>5 909 489</w:t>
            </w:r>
          </w:p>
        </w:tc>
      </w:tr>
      <w:tr w:rsidR="00447ECF" w:rsidRPr="00447ECF" w:rsidTr="008B0BF9">
        <w:trPr>
          <w:cantSplit/>
          <w:trHeight w:val="20"/>
        </w:trPr>
        <w:tc>
          <w:tcPr>
            <w:tcW w:w="1943" w:type="pct"/>
            <w:vAlign w:val="bottom"/>
          </w:tcPr>
          <w:p w:rsidR="00447ECF" w:rsidRPr="00447ECF" w:rsidRDefault="00447ECF" w:rsidP="008B0BF9">
            <w:pPr>
              <w:pStyle w:val="Tabletext"/>
              <w:spacing w:before="20" w:after="20"/>
              <w:ind w:right="57"/>
              <w:rPr>
                <w:b/>
                <w:bCs/>
                <w:szCs w:val="18"/>
                <w:lang w:val="ru-RU"/>
              </w:rPr>
            </w:pPr>
            <w:r w:rsidRPr="00447ECF">
              <w:rPr>
                <w:b/>
                <w:szCs w:val="18"/>
                <w:lang w:val="ru-RU"/>
              </w:rPr>
              <w:t>Всего обязательств</w:t>
            </w:r>
          </w:p>
        </w:tc>
        <w:tc>
          <w:tcPr>
            <w:tcW w:w="587" w:type="pct"/>
            <w:tcBorders>
              <w:top w:val="single" w:sz="4" w:space="0" w:color="auto"/>
              <w:bottom w:val="double" w:sz="4" w:space="0" w:color="auto"/>
            </w:tcBorders>
            <w:vAlign w:val="bottom"/>
          </w:tcPr>
          <w:p w:rsidR="00447ECF" w:rsidRPr="00447ECF" w:rsidRDefault="00447ECF" w:rsidP="008B0BF9">
            <w:pPr>
              <w:spacing w:before="20" w:after="20"/>
              <w:ind w:right="57"/>
              <w:jc w:val="right"/>
              <w:rPr>
                <w:b/>
                <w:sz w:val="18"/>
                <w:szCs w:val="18"/>
                <w:lang w:val="ru-RU"/>
              </w:rPr>
            </w:pPr>
            <w:r w:rsidRPr="00447ECF">
              <w:rPr>
                <w:b/>
                <w:sz w:val="18"/>
                <w:szCs w:val="18"/>
                <w:lang w:val="ru-RU"/>
              </w:rPr>
              <w:t>21 781 822</w:t>
            </w:r>
          </w:p>
        </w:tc>
        <w:tc>
          <w:tcPr>
            <w:tcW w:w="50" w:type="pct"/>
            <w:vAlign w:val="bottom"/>
          </w:tcPr>
          <w:p w:rsidR="00447ECF" w:rsidRPr="00447ECF" w:rsidRDefault="00447ECF" w:rsidP="008B0BF9">
            <w:pPr>
              <w:spacing w:before="20" w:after="20"/>
              <w:ind w:right="57"/>
              <w:jc w:val="right"/>
              <w:rPr>
                <w:b/>
                <w:bCs/>
                <w:sz w:val="18"/>
                <w:szCs w:val="18"/>
                <w:lang w:val="ru-RU"/>
              </w:rPr>
            </w:pPr>
          </w:p>
        </w:tc>
        <w:tc>
          <w:tcPr>
            <w:tcW w:w="552" w:type="pct"/>
            <w:tcBorders>
              <w:top w:val="single" w:sz="4" w:space="0" w:color="auto"/>
              <w:bottom w:val="double" w:sz="4" w:space="0" w:color="auto"/>
            </w:tcBorders>
            <w:vAlign w:val="bottom"/>
          </w:tcPr>
          <w:p w:rsidR="00447ECF" w:rsidRPr="00447ECF" w:rsidRDefault="00447ECF" w:rsidP="008B0BF9">
            <w:pPr>
              <w:spacing w:before="20" w:after="20"/>
              <w:ind w:right="57"/>
              <w:jc w:val="right"/>
              <w:rPr>
                <w:b/>
                <w:bCs/>
                <w:sz w:val="18"/>
                <w:szCs w:val="18"/>
                <w:lang w:val="ru-RU"/>
              </w:rPr>
            </w:pPr>
            <w:r w:rsidRPr="00447ECF">
              <w:rPr>
                <w:b/>
                <w:bCs/>
                <w:sz w:val="18"/>
                <w:szCs w:val="18"/>
                <w:lang w:val="ru-RU"/>
              </w:rPr>
              <w:t>1 492 398</w:t>
            </w:r>
          </w:p>
        </w:tc>
        <w:tc>
          <w:tcPr>
            <w:tcW w:w="48" w:type="pct"/>
            <w:vAlign w:val="bottom"/>
          </w:tcPr>
          <w:p w:rsidR="00447ECF" w:rsidRPr="00447ECF" w:rsidRDefault="00447ECF" w:rsidP="008B0BF9">
            <w:pPr>
              <w:spacing w:before="20" w:after="20"/>
              <w:ind w:right="57"/>
              <w:jc w:val="right"/>
              <w:rPr>
                <w:b/>
                <w:bCs/>
                <w:sz w:val="18"/>
                <w:szCs w:val="18"/>
                <w:lang w:val="ru-RU"/>
              </w:rPr>
            </w:pPr>
          </w:p>
        </w:tc>
        <w:tc>
          <w:tcPr>
            <w:tcW w:w="583" w:type="pct"/>
            <w:tcBorders>
              <w:top w:val="single" w:sz="4" w:space="0" w:color="auto"/>
              <w:bottom w:val="double" w:sz="4" w:space="0" w:color="auto"/>
            </w:tcBorders>
            <w:vAlign w:val="bottom"/>
          </w:tcPr>
          <w:p w:rsidR="00447ECF" w:rsidRPr="00447ECF" w:rsidRDefault="00447ECF" w:rsidP="008B0BF9">
            <w:pPr>
              <w:spacing w:before="20" w:after="20"/>
              <w:ind w:right="57"/>
              <w:jc w:val="right"/>
              <w:rPr>
                <w:b/>
                <w:bCs/>
                <w:sz w:val="18"/>
                <w:szCs w:val="18"/>
                <w:lang w:val="ru-RU"/>
              </w:rPr>
            </w:pPr>
            <w:r w:rsidRPr="00447ECF">
              <w:rPr>
                <w:b/>
                <w:bCs/>
                <w:sz w:val="18"/>
                <w:szCs w:val="18"/>
                <w:lang w:val="ru-RU"/>
              </w:rPr>
              <w:t>2 894 014</w:t>
            </w:r>
          </w:p>
        </w:tc>
        <w:tc>
          <w:tcPr>
            <w:tcW w:w="47" w:type="pct"/>
            <w:vAlign w:val="bottom"/>
          </w:tcPr>
          <w:p w:rsidR="00447ECF" w:rsidRPr="00447ECF" w:rsidRDefault="00447ECF" w:rsidP="008B0BF9">
            <w:pPr>
              <w:spacing w:before="20" w:after="20"/>
              <w:ind w:right="57"/>
              <w:jc w:val="right"/>
              <w:rPr>
                <w:b/>
                <w:bCs/>
                <w:sz w:val="18"/>
                <w:szCs w:val="18"/>
                <w:lang w:val="ru-RU"/>
              </w:rPr>
            </w:pPr>
          </w:p>
        </w:tc>
        <w:tc>
          <w:tcPr>
            <w:tcW w:w="584" w:type="pct"/>
            <w:tcBorders>
              <w:top w:val="single" w:sz="4" w:space="0" w:color="auto"/>
              <w:bottom w:val="double" w:sz="4" w:space="0" w:color="auto"/>
            </w:tcBorders>
            <w:vAlign w:val="bottom"/>
          </w:tcPr>
          <w:p w:rsidR="00447ECF" w:rsidRPr="00447ECF" w:rsidRDefault="00447ECF" w:rsidP="008B0BF9">
            <w:pPr>
              <w:spacing w:before="20" w:after="20"/>
              <w:ind w:right="57"/>
              <w:jc w:val="right"/>
              <w:rPr>
                <w:b/>
                <w:bCs/>
                <w:sz w:val="18"/>
                <w:szCs w:val="18"/>
                <w:lang w:val="ru-RU"/>
              </w:rPr>
            </w:pPr>
            <w:r w:rsidRPr="00447ECF">
              <w:rPr>
                <w:b/>
                <w:bCs/>
                <w:sz w:val="18"/>
                <w:szCs w:val="18"/>
                <w:lang w:val="ru-RU"/>
              </w:rPr>
              <w:t>15 652</w:t>
            </w:r>
          </w:p>
        </w:tc>
        <w:tc>
          <w:tcPr>
            <w:tcW w:w="47" w:type="pct"/>
            <w:vAlign w:val="bottom"/>
          </w:tcPr>
          <w:p w:rsidR="00447ECF" w:rsidRPr="00447ECF" w:rsidRDefault="00447ECF" w:rsidP="008B0BF9">
            <w:pPr>
              <w:spacing w:before="20" w:after="20"/>
              <w:ind w:right="57"/>
              <w:jc w:val="right"/>
              <w:rPr>
                <w:b/>
                <w:bCs/>
                <w:sz w:val="18"/>
                <w:szCs w:val="18"/>
                <w:lang w:val="ru-RU"/>
              </w:rPr>
            </w:pPr>
          </w:p>
        </w:tc>
        <w:tc>
          <w:tcPr>
            <w:tcW w:w="559" w:type="pct"/>
            <w:tcBorders>
              <w:top w:val="single" w:sz="4" w:space="0" w:color="auto"/>
              <w:bottom w:val="double" w:sz="4" w:space="0" w:color="auto"/>
            </w:tcBorders>
            <w:vAlign w:val="bottom"/>
          </w:tcPr>
          <w:p w:rsidR="00447ECF" w:rsidRPr="00447ECF" w:rsidRDefault="00447ECF" w:rsidP="008B0BF9">
            <w:pPr>
              <w:spacing w:before="20" w:after="20"/>
              <w:ind w:right="57"/>
              <w:jc w:val="right"/>
              <w:rPr>
                <w:b/>
                <w:bCs/>
                <w:sz w:val="18"/>
                <w:szCs w:val="18"/>
                <w:lang w:val="ru-RU"/>
              </w:rPr>
            </w:pPr>
            <w:r w:rsidRPr="00447ECF">
              <w:rPr>
                <w:b/>
                <w:bCs/>
                <w:sz w:val="18"/>
                <w:szCs w:val="18"/>
                <w:lang w:val="ru-RU"/>
              </w:rPr>
              <w:t>26 183 886</w:t>
            </w:r>
          </w:p>
        </w:tc>
      </w:tr>
      <w:tr w:rsidR="00447ECF" w:rsidRPr="009F2F48" w:rsidTr="008B0BF9">
        <w:trPr>
          <w:cantSplit/>
          <w:trHeight w:val="20"/>
        </w:trPr>
        <w:tc>
          <w:tcPr>
            <w:tcW w:w="1943" w:type="pct"/>
            <w:vAlign w:val="bottom"/>
          </w:tcPr>
          <w:p w:rsidR="00447ECF" w:rsidRPr="00447ECF" w:rsidRDefault="00447ECF" w:rsidP="008B0BF9">
            <w:pPr>
              <w:pStyle w:val="Tabletext"/>
              <w:spacing w:before="20" w:after="20"/>
              <w:ind w:right="57"/>
              <w:rPr>
                <w:b/>
                <w:szCs w:val="18"/>
                <w:lang w:val="ru-RU"/>
              </w:rPr>
            </w:pPr>
            <w:r w:rsidRPr="00447ECF">
              <w:rPr>
                <w:b/>
                <w:szCs w:val="18"/>
                <w:lang w:val="ru-RU"/>
              </w:rPr>
              <w:t>Чистая балансовая позиция по состоянию на 31 декабря</w:t>
            </w:r>
            <w:r w:rsidRPr="00447ECF">
              <w:rPr>
                <w:b/>
                <w:bCs/>
                <w:szCs w:val="18"/>
                <w:lang w:val="ru-RU"/>
              </w:rPr>
              <w:t xml:space="preserve"> 2013 года</w:t>
            </w:r>
          </w:p>
        </w:tc>
        <w:tc>
          <w:tcPr>
            <w:tcW w:w="587" w:type="pct"/>
            <w:tcBorders>
              <w:top w:val="double" w:sz="4" w:space="0" w:color="auto"/>
              <w:bottom w:val="double" w:sz="4" w:space="0" w:color="auto"/>
            </w:tcBorders>
            <w:vAlign w:val="bottom"/>
          </w:tcPr>
          <w:p w:rsidR="00447ECF" w:rsidRPr="00447ECF" w:rsidRDefault="00447ECF" w:rsidP="008B0BF9">
            <w:pPr>
              <w:spacing w:before="20" w:after="20"/>
              <w:ind w:right="57"/>
              <w:jc w:val="right"/>
              <w:rPr>
                <w:b/>
                <w:sz w:val="18"/>
                <w:szCs w:val="18"/>
                <w:lang w:val="ru-RU"/>
              </w:rPr>
            </w:pPr>
            <w:r w:rsidRPr="00447ECF">
              <w:rPr>
                <w:b/>
                <w:sz w:val="18"/>
                <w:szCs w:val="18"/>
                <w:lang w:val="ru-RU"/>
              </w:rPr>
              <w:t>3 101 400</w:t>
            </w:r>
          </w:p>
        </w:tc>
        <w:tc>
          <w:tcPr>
            <w:tcW w:w="50" w:type="pct"/>
            <w:vAlign w:val="bottom"/>
          </w:tcPr>
          <w:p w:rsidR="00447ECF" w:rsidRPr="00447ECF" w:rsidRDefault="00447ECF" w:rsidP="008B0BF9">
            <w:pPr>
              <w:spacing w:before="20" w:after="20"/>
              <w:ind w:right="57"/>
              <w:jc w:val="right"/>
              <w:rPr>
                <w:b/>
                <w:bCs/>
                <w:sz w:val="18"/>
                <w:szCs w:val="18"/>
                <w:lang w:val="ru-RU"/>
              </w:rPr>
            </w:pPr>
          </w:p>
        </w:tc>
        <w:tc>
          <w:tcPr>
            <w:tcW w:w="552" w:type="pct"/>
            <w:tcBorders>
              <w:top w:val="double" w:sz="4" w:space="0" w:color="auto"/>
              <w:bottom w:val="double" w:sz="4" w:space="0" w:color="auto"/>
            </w:tcBorders>
            <w:vAlign w:val="bottom"/>
          </w:tcPr>
          <w:p w:rsidR="00447ECF" w:rsidRPr="00447ECF" w:rsidRDefault="00447ECF" w:rsidP="008B0BF9">
            <w:pPr>
              <w:spacing w:before="20" w:after="20"/>
              <w:ind w:right="57"/>
              <w:jc w:val="right"/>
              <w:rPr>
                <w:b/>
                <w:bCs/>
                <w:sz w:val="18"/>
                <w:szCs w:val="18"/>
                <w:lang w:val="ru-RU"/>
              </w:rPr>
            </w:pPr>
            <w:r w:rsidRPr="00447ECF">
              <w:rPr>
                <w:b/>
                <w:bCs/>
                <w:sz w:val="18"/>
                <w:szCs w:val="18"/>
                <w:lang w:val="ru-RU"/>
              </w:rPr>
              <w:t>2 102</w:t>
            </w:r>
          </w:p>
        </w:tc>
        <w:tc>
          <w:tcPr>
            <w:tcW w:w="48" w:type="pct"/>
            <w:vAlign w:val="bottom"/>
          </w:tcPr>
          <w:p w:rsidR="00447ECF" w:rsidRPr="00447ECF" w:rsidRDefault="00447ECF" w:rsidP="008B0BF9">
            <w:pPr>
              <w:spacing w:before="20" w:after="20"/>
              <w:ind w:right="57"/>
              <w:jc w:val="right"/>
              <w:rPr>
                <w:b/>
                <w:bCs/>
                <w:sz w:val="18"/>
                <w:szCs w:val="18"/>
                <w:lang w:val="ru-RU"/>
              </w:rPr>
            </w:pPr>
          </w:p>
        </w:tc>
        <w:tc>
          <w:tcPr>
            <w:tcW w:w="583" w:type="pct"/>
            <w:tcBorders>
              <w:top w:val="double" w:sz="4" w:space="0" w:color="auto"/>
              <w:bottom w:val="double" w:sz="4" w:space="0" w:color="auto"/>
            </w:tcBorders>
            <w:vAlign w:val="bottom"/>
          </w:tcPr>
          <w:p w:rsidR="00447ECF" w:rsidRPr="00447ECF" w:rsidRDefault="00447ECF" w:rsidP="008B0BF9">
            <w:pPr>
              <w:spacing w:before="20" w:after="20"/>
              <w:ind w:right="57"/>
              <w:jc w:val="right"/>
              <w:rPr>
                <w:b/>
                <w:bCs/>
                <w:sz w:val="18"/>
                <w:szCs w:val="18"/>
                <w:lang w:val="ru-RU"/>
              </w:rPr>
            </w:pPr>
            <w:r w:rsidRPr="00447ECF">
              <w:rPr>
                <w:b/>
                <w:bCs/>
                <w:sz w:val="18"/>
                <w:szCs w:val="18"/>
                <w:lang w:val="ru-RU"/>
              </w:rPr>
              <w:t>(322 091)</w:t>
            </w:r>
          </w:p>
        </w:tc>
        <w:tc>
          <w:tcPr>
            <w:tcW w:w="47" w:type="pct"/>
            <w:vAlign w:val="bottom"/>
          </w:tcPr>
          <w:p w:rsidR="00447ECF" w:rsidRPr="00447ECF" w:rsidRDefault="00447ECF" w:rsidP="008B0BF9">
            <w:pPr>
              <w:spacing w:before="20" w:after="20"/>
              <w:ind w:right="57"/>
              <w:jc w:val="right"/>
              <w:rPr>
                <w:b/>
                <w:bCs/>
                <w:sz w:val="18"/>
                <w:szCs w:val="18"/>
                <w:lang w:val="ru-RU"/>
              </w:rPr>
            </w:pPr>
          </w:p>
        </w:tc>
        <w:tc>
          <w:tcPr>
            <w:tcW w:w="584" w:type="pct"/>
            <w:tcBorders>
              <w:top w:val="double" w:sz="4" w:space="0" w:color="auto"/>
              <w:bottom w:val="double" w:sz="4" w:space="0" w:color="auto"/>
            </w:tcBorders>
            <w:vAlign w:val="bottom"/>
          </w:tcPr>
          <w:p w:rsidR="00447ECF" w:rsidRPr="00447ECF" w:rsidRDefault="00447ECF" w:rsidP="008B0BF9">
            <w:pPr>
              <w:spacing w:before="20" w:after="20"/>
              <w:ind w:right="57"/>
              <w:jc w:val="right"/>
              <w:rPr>
                <w:b/>
                <w:bCs/>
                <w:sz w:val="18"/>
                <w:szCs w:val="18"/>
                <w:lang w:val="ru-RU"/>
              </w:rPr>
            </w:pPr>
            <w:r w:rsidRPr="00447ECF">
              <w:rPr>
                <w:b/>
                <w:bCs/>
                <w:sz w:val="18"/>
                <w:szCs w:val="18"/>
                <w:lang w:val="ru-RU"/>
              </w:rPr>
              <w:t>13 241</w:t>
            </w:r>
          </w:p>
        </w:tc>
        <w:tc>
          <w:tcPr>
            <w:tcW w:w="47" w:type="pct"/>
            <w:vAlign w:val="bottom"/>
          </w:tcPr>
          <w:p w:rsidR="00447ECF" w:rsidRPr="00447ECF" w:rsidRDefault="00447ECF" w:rsidP="008B0BF9">
            <w:pPr>
              <w:spacing w:before="20" w:after="20"/>
              <w:ind w:right="57"/>
              <w:jc w:val="right"/>
              <w:rPr>
                <w:b/>
                <w:bCs/>
                <w:sz w:val="18"/>
                <w:szCs w:val="18"/>
                <w:lang w:val="ru-RU"/>
              </w:rPr>
            </w:pPr>
          </w:p>
        </w:tc>
        <w:tc>
          <w:tcPr>
            <w:tcW w:w="559" w:type="pct"/>
            <w:tcBorders>
              <w:top w:val="double" w:sz="4" w:space="0" w:color="auto"/>
              <w:bottom w:val="double" w:sz="4" w:space="0" w:color="auto"/>
            </w:tcBorders>
            <w:vAlign w:val="bottom"/>
          </w:tcPr>
          <w:p w:rsidR="00447ECF" w:rsidRPr="00447ECF" w:rsidRDefault="00447ECF" w:rsidP="008B0BF9">
            <w:pPr>
              <w:spacing w:before="20" w:after="20"/>
              <w:ind w:right="57"/>
              <w:jc w:val="right"/>
              <w:rPr>
                <w:b/>
                <w:bCs/>
                <w:sz w:val="18"/>
                <w:szCs w:val="18"/>
                <w:lang w:val="ru-RU"/>
              </w:rPr>
            </w:pPr>
            <w:r w:rsidRPr="00447ECF">
              <w:rPr>
                <w:b/>
                <w:bCs/>
                <w:sz w:val="18"/>
                <w:szCs w:val="18"/>
                <w:lang w:val="ru-RU"/>
              </w:rPr>
              <w:t>2 794 652</w:t>
            </w:r>
          </w:p>
        </w:tc>
      </w:tr>
    </w:tbl>
    <w:p w:rsidR="006420E6" w:rsidRPr="00447ECF" w:rsidRDefault="00125394">
      <w:pPr>
        <w:pStyle w:val="a1"/>
        <w:keepLines/>
        <w:spacing w:before="120" w:after="120"/>
        <w:rPr>
          <w:lang w:val="ru-RU"/>
        </w:rPr>
      </w:pPr>
      <w:r w:rsidRPr="00125394">
        <w:rPr>
          <w:lang w:val="ru-RU"/>
        </w:rPr>
        <w:t>Снижение курса российского рубля, как указано в следующей таблице, по отношению к следующим валютам по состоянию на 31 декабря 201</w:t>
      </w:r>
      <w:r w:rsidR="00447ECF">
        <w:rPr>
          <w:lang w:val="ru-RU"/>
        </w:rPr>
        <w:t>4</w:t>
      </w:r>
      <w:r w:rsidRPr="00125394">
        <w:rPr>
          <w:lang w:val="ru-RU"/>
        </w:rPr>
        <w:t xml:space="preserve"> года и 31 декабря 201</w:t>
      </w:r>
      <w:r w:rsidR="00447ECF">
        <w:rPr>
          <w:lang w:val="ru-RU"/>
        </w:rPr>
        <w:t>3</w:t>
      </w:r>
      <w:r w:rsidRPr="00125394">
        <w:rPr>
          <w:lang w:val="ru-RU"/>
        </w:rPr>
        <w:t xml:space="preserve"> года вызвал бы описанное далее увеличение (уменьшение) капитала и прибыли или убытка. Данный анализ проводился за вычетом налогов и основан на упрощенном сценарии </w:t>
      </w:r>
      <w:r w:rsidR="00BF73C8">
        <w:rPr>
          <w:lang w:val="ru-RU"/>
        </w:rPr>
        <w:t>2</w:t>
      </w:r>
      <w:r w:rsidR="00BF73C8" w:rsidRPr="00125394">
        <w:rPr>
          <w:lang w:val="ru-RU"/>
        </w:rPr>
        <w:t>0</w:t>
      </w:r>
      <w:r w:rsidRPr="00125394">
        <w:rPr>
          <w:lang w:val="ru-RU"/>
        </w:rPr>
        <w:t>% изменения курса доллара США и евро по отношению к российскому рублю.</w:t>
      </w:r>
    </w:p>
    <w:tbl>
      <w:tblPr>
        <w:tblW w:w="5000" w:type="pct"/>
        <w:tblLayout w:type="fixed"/>
        <w:tblCellMar>
          <w:left w:w="0" w:type="dxa"/>
          <w:right w:w="0" w:type="dxa"/>
        </w:tblCellMar>
        <w:tblLook w:val="04A0"/>
      </w:tblPr>
      <w:tblGrid>
        <w:gridCol w:w="3002"/>
        <w:gridCol w:w="1506"/>
        <w:gridCol w:w="125"/>
        <w:gridCol w:w="1379"/>
        <w:gridCol w:w="125"/>
        <w:gridCol w:w="1174"/>
        <w:gridCol w:w="127"/>
        <w:gridCol w:w="1379"/>
      </w:tblGrid>
      <w:tr w:rsidR="006420E6" w:rsidRPr="009F2F48" w:rsidTr="00763381">
        <w:trPr>
          <w:cantSplit/>
        </w:trPr>
        <w:tc>
          <w:tcPr>
            <w:tcW w:w="1702" w:type="pct"/>
            <w:vAlign w:val="bottom"/>
          </w:tcPr>
          <w:p w:rsidR="006420E6" w:rsidRPr="009F2F48" w:rsidRDefault="006420E6" w:rsidP="00A266D4">
            <w:pPr>
              <w:pStyle w:val="Tabletext"/>
              <w:ind w:left="57" w:right="113" w:hanging="57"/>
              <w:jc w:val="center"/>
              <w:outlineLvl w:val="1"/>
              <w:rPr>
                <w:highlight w:val="red"/>
                <w:lang w:val="ru-RU"/>
              </w:rPr>
            </w:pPr>
          </w:p>
        </w:tc>
        <w:tc>
          <w:tcPr>
            <w:tcW w:w="1707" w:type="pct"/>
            <w:gridSpan w:val="3"/>
            <w:tcBorders>
              <w:top w:val="nil"/>
              <w:left w:val="nil"/>
              <w:bottom w:val="single" w:sz="4" w:space="0" w:color="auto"/>
              <w:right w:val="nil"/>
            </w:tcBorders>
            <w:vAlign w:val="bottom"/>
          </w:tcPr>
          <w:p w:rsidR="006420E6" w:rsidRPr="009F2F48" w:rsidRDefault="00125394" w:rsidP="00A266D4">
            <w:pPr>
              <w:spacing w:before="40" w:after="40"/>
              <w:ind w:right="113"/>
              <w:jc w:val="center"/>
              <w:rPr>
                <w:rFonts w:eastAsia="Arial Unicode MS"/>
                <w:b/>
                <w:bCs/>
                <w:sz w:val="18"/>
                <w:szCs w:val="18"/>
                <w:highlight w:val="red"/>
                <w:lang w:val="ru-RU"/>
              </w:rPr>
            </w:pPr>
            <w:r w:rsidRPr="00125394">
              <w:rPr>
                <w:rFonts w:eastAsia="Arial Unicode MS"/>
                <w:b/>
                <w:bCs/>
                <w:sz w:val="18"/>
                <w:szCs w:val="18"/>
                <w:lang w:val="ru-RU"/>
              </w:rPr>
              <w:t>201</w:t>
            </w:r>
            <w:r w:rsidR="00447ECF">
              <w:rPr>
                <w:rFonts w:eastAsia="Arial Unicode MS"/>
                <w:b/>
                <w:bCs/>
                <w:sz w:val="18"/>
                <w:szCs w:val="18"/>
                <w:lang w:val="ru-RU"/>
              </w:rPr>
              <w:t>4</w:t>
            </w:r>
            <w:r w:rsidRPr="00125394">
              <w:rPr>
                <w:rFonts w:eastAsia="Arial Unicode MS"/>
                <w:b/>
                <w:bCs/>
                <w:sz w:val="18"/>
                <w:szCs w:val="18"/>
                <w:lang w:val="ru-RU"/>
              </w:rPr>
              <w:t xml:space="preserve"> год</w:t>
            </w:r>
          </w:p>
        </w:tc>
        <w:tc>
          <w:tcPr>
            <w:tcW w:w="71" w:type="pct"/>
            <w:tcBorders>
              <w:top w:val="nil"/>
              <w:left w:val="nil"/>
              <w:bottom w:val="single" w:sz="4" w:space="0" w:color="auto"/>
              <w:right w:val="nil"/>
            </w:tcBorders>
            <w:vAlign w:val="bottom"/>
          </w:tcPr>
          <w:p w:rsidR="006420E6" w:rsidRPr="009F2F48" w:rsidRDefault="006420E6" w:rsidP="00A266D4">
            <w:pPr>
              <w:spacing w:before="40" w:after="40"/>
              <w:ind w:right="113"/>
              <w:jc w:val="center"/>
              <w:rPr>
                <w:rFonts w:eastAsia="Arial Unicode MS"/>
                <w:b/>
                <w:bCs/>
                <w:sz w:val="18"/>
                <w:szCs w:val="18"/>
                <w:highlight w:val="red"/>
                <w:lang w:val="ru-RU"/>
              </w:rPr>
            </w:pPr>
          </w:p>
        </w:tc>
        <w:tc>
          <w:tcPr>
            <w:tcW w:w="1520" w:type="pct"/>
            <w:gridSpan w:val="3"/>
            <w:tcBorders>
              <w:top w:val="nil"/>
              <w:left w:val="nil"/>
              <w:bottom w:val="single" w:sz="4" w:space="0" w:color="auto"/>
              <w:right w:val="nil"/>
            </w:tcBorders>
            <w:vAlign w:val="bottom"/>
          </w:tcPr>
          <w:p w:rsidR="006420E6" w:rsidRPr="00447ECF" w:rsidRDefault="00125394" w:rsidP="00A266D4">
            <w:pPr>
              <w:spacing w:before="40" w:after="40"/>
              <w:ind w:right="113"/>
              <w:jc w:val="center"/>
              <w:rPr>
                <w:rFonts w:eastAsia="Arial Unicode MS"/>
                <w:b/>
                <w:bCs/>
                <w:sz w:val="18"/>
                <w:szCs w:val="18"/>
                <w:lang w:val="ru-RU"/>
              </w:rPr>
            </w:pPr>
            <w:r w:rsidRPr="00125394">
              <w:rPr>
                <w:rFonts w:eastAsia="Arial Unicode MS"/>
                <w:b/>
                <w:bCs/>
                <w:sz w:val="18"/>
                <w:szCs w:val="18"/>
                <w:lang w:val="ru-RU"/>
              </w:rPr>
              <w:t>201</w:t>
            </w:r>
            <w:r w:rsidR="00447ECF">
              <w:rPr>
                <w:rFonts w:eastAsia="Arial Unicode MS"/>
                <w:b/>
                <w:bCs/>
                <w:sz w:val="18"/>
                <w:szCs w:val="18"/>
                <w:lang w:val="ru-RU"/>
              </w:rPr>
              <w:t>3</w:t>
            </w:r>
            <w:r w:rsidRPr="00125394">
              <w:rPr>
                <w:rFonts w:eastAsia="Arial Unicode MS"/>
                <w:b/>
                <w:bCs/>
                <w:sz w:val="18"/>
                <w:szCs w:val="18"/>
                <w:lang w:val="ru-RU"/>
              </w:rPr>
              <w:t xml:space="preserve"> год</w:t>
            </w:r>
          </w:p>
        </w:tc>
      </w:tr>
      <w:tr w:rsidR="006420E6" w:rsidRPr="009F2F48" w:rsidTr="00763381">
        <w:trPr>
          <w:cantSplit/>
        </w:trPr>
        <w:tc>
          <w:tcPr>
            <w:tcW w:w="1702" w:type="pct"/>
            <w:vAlign w:val="bottom"/>
          </w:tcPr>
          <w:p w:rsidR="006420E6" w:rsidRPr="009F2F48" w:rsidRDefault="006420E6" w:rsidP="00A266D4">
            <w:pPr>
              <w:pStyle w:val="Tabletext"/>
              <w:ind w:left="57" w:right="113" w:hanging="57"/>
              <w:rPr>
                <w:highlight w:val="red"/>
                <w:lang w:val="ru-RU"/>
              </w:rPr>
            </w:pPr>
          </w:p>
        </w:tc>
        <w:tc>
          <w:tcPr>
            <w:tcW w:w="854" w:type="pct"/>
            <w:tcBorders>
              <w:top w:val="single" w:sz="4" w:space="0" w:color="auto"/>
              <w:left w:val="nil"/>
              <w:bottom w:val="nil"/>
              <w:right w:val="nil"/>
            </w:tcBorders>
            <w:vAlign w:val="bottom"/>
          </w:tcPr>
          <w:p w:rsidR="006420E6" w:rsidRPr="00447ECF" w:rsidRDefault="00125394" w:rsidP="00A266D4">
            <w:pPr>
              <w:spacing w:before="40" w:after="40"/>
              <w:ind w:right="113"/>
              <w:jc w:val="right"/>
              <w:rPr>
                <w:rFonts w:eastAsia="Arial Unicode MS"/>
                <w:b/>
                <w:bCs/>
                <w:sz w:val="18"/>
                <w:szCs w:val="18"/>
                <w:lang w:val="ru-RU"/>
              </w:rPr>
            </w:pPr>
            <w:r w:rsidRPr="00125394">
              <w:rPr>
                <w:rFonts w:eastAsia="Arial Unicode MS"/>
                <w:b/>
                <w:bCs/>
                <w:sz w:val="18"/>
                <w:szCs w:val="18"/>
                <w:lang w:val="ru-RU"/>
              </w:rPr>
              <w:t>Прибыль или убыток</w:t>
            </w:r>
          </w:p>
        </w:tc>
        <w:tc>
          <w:tcPr>
            <w:tcW w:w="71" w:type="pct"/>
            <w:tcBorders>
              <w:top w:val="single" w:sz="4" w:space="0" w:color="auto"/>
              <w:left w:val="nil"/>
              <w:bottom w:val="nil"/>
              <w:right w:val="nil"/>
            </w:tcBorders>
            <w:vAlign w:val="bottom"/>
          </w:tcPr>
          <w:p w:rsidR="006420E6" w:rsidRPr="00447ECF" w:rsidRDefault="006420E6" w:rsidP="00A266D4">
            <w:pPr>
              <w:spacing w:before="40" w:after="40"/>
              <w:ind w:right="113"/>
              <w:jc w:val="right"/>
              <w:rPr>
                <w:rFonts w:eastAsia="Arial Unicode MS"/>
                <w:b/>
                <w:bCs/>
                <w:sz w:val="18"/>
                <w:szCs w:val="18"/>
                <w:lang w:val="ru-RU"/>
              </w:rPr>
            </w:pPr>
          </w:p>
        </w:tc>
        <w:tc>
          <w:tcPr>
            <w:tcW w:w="782" w:type="pct"/>
            <w:tcBorders>
              <w:top w:val="single" w:sz="4" w:space="0" w:color="auto"/>
              <w:left w:val="nil"/>
              <w:bottom w:val="nil"/>
              <w:right w:val="nil"/>
            </w:tcBorders>
            <w:vAlign w:val="bottom"/>
          </w:tcPr>
          <w:p w:rsidR="006420E6" w:rsidRPr="00447ECF" w:rsidRDefault="00125394" w:rsidP="00A266D4">
            <w:pPr>
              <w:spacing w:before="40" w:after="40"/>
              <w:ind w:right="113"/>
              <w:jc w:val="right"/>
              <w:rPr>
                <w:rFonts w:eastAsia="Arial Unicode MS"/>
                <w:b/>
                <w:bCs/>
                <w:sz w:val="18"/>
                <w:szCs w:val="18"/>
                <w:lang w:val="ru-RU"/>
              </w:rPr>
            </w:pPr>
            <w:r w:rsidRPr="00125394">
              <w:rPr>
                <w:rFonts w:eastAsia="Arial Unicode MS"/>
                <w:b/>
                <w:bCs/>
                <w:sz w:val="18"/>
                <w:szCs w:val="18"/>
                <w:lang w:val="ru-RU"/>
              </w:rPr>
              <w:t>Капитал </w:t>
            </w:r>
          </w:p>
        </w:tc>
        <w:tc>
          <w:tcPr>
            <w:tcW w:w="71" w:type="pct"/>
            <w:tcBorders>
              <w:top w:val="single" w:sz="4" w:space="0" w:color="auto"/>
              <w:left w:val="nil"/>
              <w:bottom w:val="nil"/>
              <w:right w:val="nil"/>
            </w:tcBorders>
            <w:vAlign w:val="bottom"/>
          </w:tcPr>
          <w:p w:rsidR="006420E6" w:rsidRPr="009F2F48" w:rsidRDefault="006420E6" w:rsidP="00A266D4">
            <w:pPr>
              <w:spacing w:before="40" w:after="40"/>
              <w:ind w:right="113"/>
              <w:jc w:val="right"/>
              <w:rPr>
                <w:rFonts w:eastAsia="Arial Unicode MS"/>
                <w:b/>
                <w:bCs/>
                <w:sz w:val="18"/>
                <w:szCs w:val="18"/>
                <w:highlight w:val="red"/>
                <w:lang w:val="ru-RU"/>
              </w:rPr>
            </w:pPr>
          </w:p>
        </w:tc>
        <w:tc>
          <w:tcPr>
            <w:tcW w:w="666" w:type="pct"/>
            <w:tcBorders>
              <w:top w:val="single" w:sz="4" w:space="0" w:color="auto"/>
              <w:left w:val="nil"/>
              <w:bottom w:val="nil"/>
              <w:right w:val="nil"/>
            </w:tcBorders>
            <w:vAlign w:val="bottom"/>
          </w:tcPr>
          <w:p w:rsidR="006420E6" w:rsidRPr="00447ECF" w:rsidRDefault="00125394" w:rsidP="00A266D4">
            <w:pPr>
              <w:spacing w:before="40" w:after="40"/>
              <w:ind w:right="-2"/>
              <w:jc w:val="right"/>
              <w:rPr>
                <w:rFonts w:eastAsia="Arial Unicode MS"/>
                <w:b/>
                <w:bCs/>
                <w:sz w:val="18"/>
                <w:szCs w:val="18"/>
                <w:lang w:val="ru-RU"/>
              </w:rPr>
            </w:pPr>
            <w:r w:rsidRPr="00125394">
              <w:rPr>
                <w:rFonts w:eastAsia="Arial Unicode MS"/>
                <w:b/>
                <w:bCs/>
                <w:sz w:val="18"/>
                <w:szCs w:val="18"/>
                <w:lang w:val="ru-RU"/>
              </w:rPr>
              <w:t>Прибыль или убыток</w:t>
            </w:r>
          </w:p>
        </w:tc>
        <w:tc>
          <w:tcPr>
            <w:tcW w:w="72" w:type="pct"/>
            <w:vAlign w:val="bottom"/>
          </w:tcPr>
          <w:p w:rsidR="006420E6" w:rsidRPr="00447ECF" w:rsidRDefault="006420E6" w:rsidP="00A266D4">
            <w:pPr>
              <w:spacing w:before="40" w:after="40"/>
              <w:ind w:right="113"/>
              <w:jc w:val="right"/>
              <w:rPr>
                <w:rFonts w:eastAsia="Arial Unicode MS"/>
                <w:b/>
                <w:bCs/>
                <w:sz w:val="18"/>
                <w:szCs w:val="18"/>
                <w:lang w:val="ru-RU"/>
              </w:rPr>
            </w:pPr>
          </w:p>
        </w:tc>
        <w:tc>
          <w:tcPr>
            <w:tcW w:w="782" w:type="pct"/>
            <w:tcBorders>
              <w:top w:val="single" w:sz="4" w:space="0" w:color="auto"/>
              <w:left w:val="nil"/>
              <w:bottom w:val="nil"/>
              <w:right w:val="nil"/>
            </w:tcBorders>
            <w:vAlign w:val="bottom"/>
          </w:tcPr>
          <w:p w:rsidR="006420E6" w:rsidRPr="00447ECF" w:rsidRDefault="00125394" w:rsidP="00A266D4">
            <w:pPr>
              <w:spacing w:before="40" w:after="40"/>
              <w:ind w:right="113"/>
              <w:jc w:val="right"/>
              <w:rPr>
                <w:rFonts w:eastAsia="Arial Unicode MS"/>
                <w:b/>
                <w:bCs/>
                <w:sz w:val="18"/>
                <w:szCs w:val="18"/>
                <w:lang w:val="ru-RU"/>
              </w:rPr>
            </w:pPr>
            <w:r w:rsidRPr="00125394">
              <w:rPr>
                <w:rFonts w:eastAsia="Arial Unicode MS"/>
                <w:b/>
                <w:bCs/>
                <w:sz w:val="18"/>
                <w:szCs w:val="18"/>
                <w:lang w:val="ru-RU"/>
              </w:rPr>
              <w:t>Капитал</w:t>
            </w:r>
          </w:p>
        </w:tc>
      </w:tr>
      <w:tr w:rsidR="006420E6" w:rsidRPr="009F2F48" w:rsidTr="00763381">
        <w:trPr>
          <w:cantSplit/>
        </w:trPr>
        <w:tc>
          <w:tcPr>
            <w:tcW w:w="1702" w:type="pct"/>
            <w:vAlign w:val="bottom"/>
          </w:tcPr>
          <w:p w:rsidR="006420E6" w:rsidRPr="009F2F48" w:rsidRDefault="006420E6" w:rsidP="00A266D4">
            <w:pPr>
              <w:pStyle w:val="Tabletext"/>
              <w:ind w:left="57" w:right="113" w:hanging="57"/>
              <w:rPr>
                <w:highlight w:val="red"/>
                <w:lang w:val="ru-RU"/>
              </w:rPr>
            </w:pPr>
          </w:p>
        </w:tc>
        <w:tc>
          <w:tcPr>
            <w:tcW w:w="854" w:type="pct"/>
            <w:tcBorders>
              <w:top w:val="nil"/>
              <w:left w:val="nil"/>
              <w:bottom w:val="single" w:sz="4" w:space="0" w:color="auto"/>
              <w:right w:val="nil"/>
            </w:tcBorders>
            <w:vAlign w:val="bottom"/>
          </w:tcPr>
          <w:p w:rsidR="006420E6" w:rsidRPr="00447ECF" w:rsidRDefault="00125394" w:rsidP="00A266D4">
            <w:pPr>
              <w:spacing w:before="40" w:after="40"/>
              <w:ind w:right="113"/>
              <w:jc w:val="right"/>
              <w:rPr>
                <w:b/>
                <w:sz w:val="18"/>
                <w:szCs w:val="18"/>
                <w:lang w:val="ru-RU"/>
              </w:rPr>
            </w:pPr>
            <w:r w:rsidRPr="00125394">
              <w:rPr>
                <w:b/>
                <w:sz w:val="18"/>
                <w:szCs w:val="18"/>
                <w:lang w:val="ru-RU"/>
              </w:rPr>
              <w:t>тыс. рублей</w:t>
            </w:r>
          </w:p>
        </w:tc>
        <w:tc>
          <w:tcPr>
            <w:tcW w:w="71" w:type="pct"/>
            <w:vAlign w:val="bottom"/>
          </w:tcPr>
          <w:p w:rsidR="006420E6" w:rsidRPr="00447ECF" w:rsidRDefault="006420E6" w:rsidP="00A266D4">
            <w:pPr>
              <w:spacing w:before="40" w:after="40"/>
              <w:ind w:right="113"/>
              <w:jc w:val="right"/>
              <w:rPr>
                <w:b/>
                <w:sz w:val="18"/>
                <w:szCs w:val="18"/>
                <w:lang w:val="ru-RU"/>
              </w:rPr>
            </w:pPr>
          </w:p>
        </w:tc>
        <w:tc>
          <w:tcPr>
            <w:tcW w:w="782" w:type="pct"/>
            <w:tcBorders>
              <w:top w:val="nil"/>
              <w:left w:val="nil"/>
              <w:bottom w:val="single" w:sz="4" w:space="0" w:color="auto"/>
              <w:right w:val="nil"/>
            </w:tcBorders>
            <w:vAlign w:val="bottom"/>
          </w:tcPr>
          <w:p w:rsidR="006420E6" w:rsidRPr="00447ECF" w:rsidRDefault="00125394" w:rsidP="00A266D4">
            <w:pPr>
              <w:spacing w:before="40" w:after="40"/>
              <w:ind w:right="113"/>
              <w:jc w:val="right"/>
              <w:rPr>
                <w:b/>
                <w:sz w:val="18"/>
                <w:szCs w:val="18"/>
                <w:lang w:val="ru-RU"/>
              </w:rPr>
            </w:pPr>
            <w:r w:rsidRPr="00125394">
              <w:rPr>
                <w:b/>
                <w:sz w:val="18"/>
                <w:szCs w:val="18"/>
                <w:lang w:val="ru-RU"/>
              </w:rPr>
              <w:t>тыс. рублей</w:t>
            </w:r>
          </w:p>
        </w:tc>
        <w:tc>
          <w:tcPr>
            <w:tcW w:w="71" w:type="pct"/>
            <w:vAlign w:val="bottom"/>
          </w:tcPr>
          <w:p w:rsidR="006420E6" w:rsidRPr="009F2F48" w:rsidRDefault="006420E6" w:rsidP="00A266D4">
            <w:pPr>
              <w:spacing w:before="40" w:after="40"/>
              <w:ind w:right="113"/>
              <w:jc w:val="right"/>
              <w:rPr>
                <w:b/>
                <w:sz w:val="18"/>
                <w:szCs w:val="18"/>
                <w:highlight w:val="red"/>
                <w:lang w:val="ru-RU"/>
              </w:rPr>
            </w:pPr>
          </w:p>
        </w:tc>
        <w:tc>
          <w:tcPr>
            <w:tcW w:w="666" w:type="pct"/>
            <w:tcBorders>
              <w:bottom w:val="single" w:sz="4" w:space="0" w:color="auto"/>
            </w:tcBorders>
            <w:vAlign w:val="bottom"/>
          </w:tcPr>
          <w:p w:rsidR="006420E6" w:rsidRPr="00447ECF" w:rsidRDefault="00125394" w:rsidP="00A266D4">
            <w:pPr>
              <w:spacing w:before="40" w:after="40"/>
              <w:ind w:right="-2"/>
              <w:jc w:val="right"/>
              <w:rPr>
                <w:rFonts w:eastAsia="Arial Unicode MS"/>
                <w:sz w:val="18"/>
                <w:szCs w:val="18"/>
                <w:lang w:val="ru-RU"/>
              </w:rPr>
            </w:pPr>
            <w:r w:rsidRPr="00125394">
              <w:rPr>
                <w:b/>
                <w:sz w:val="18"/>
                <w:szCs w:val="18"/>
                <w:lang w:val="ru-RU"/>
              </w:rPr>
              <w:t>тыс. рублей</w:t>
            </w:r>
          </w:p>
        </w:tc>
        <w:tc>
          <w:tcPr>
            <w:tcW w:w="72" w:type="pct"/>
            <w:vAlign w:val="bottom"/>
          </w:tcPr>
          <w:p w:rsidR="006420E6" w:rsidRPr="00447ECF" w:rsidRDefault="006420E6" w:rsidP="00A266D4">
            <w:pPr>
              <w:spacing w:before="40" w:after="40"/>
              <w:ind w:right="113"/>
              <w:jc w:val="right"/>
              <w:rPr>
                <w:rFonts w:eastAsia="Arial Unicode MS"/>
                <w:sz w:val="18"/>
                <w:szCs w:val="18"/>
                <w:lang w:val="ru-RU"/>
              </w:rPr>
            </w:pPr>
          </w:p>
        </w:tc>
        <w:tc>
          <w:tcPr>
            <w:tcW w:w="782" w:type="pct"/>
            <w:tcBorders>
              <w:bottom w:val="single" w:sz="4" w:space="0" w:color="auto"/>
            </w:tcBorders>
            <w:vAlign w:val="bottom"/>
          </w:tcPr>
          <w:p w:rsidR="006420E6" w:rsidRPr="00447ECF" w:rsidRDefault="00125394" w:rsidP="00A266D4">
            <w:pPr>
              <w:spacing w:before="40" w:after="40"/>
              <w:ind w:right="113"/>
              <w:jc w:val="right"/>
              <w:rPr>
                <w:rFonts w:eastAsia="Arial Unicode MS"/>
                <w:sz w:val="18"/>
                <w:szCs w:val="18"/>
                <w:lang w:val="ru-RU"/>
              </w:rPr>
            </w:pPr>
            <w:r w:rsidRPr="00125394">
              <w:rPr>
                <w:b/>
                <w:sz w:val="18"/>
                <w:szCs w:val="18"/>
                <w:lang w:val="ru-RU"/>
              </w:rPr>
              <w:t>тыс. рублей</w:t>
            </w:r>
          </w:p>
        </w:tc>
      </w:tr>
      <w:tr w:rsidR="00447ECF" w:rsidRPr="009F2F48" w:rsidTr="00763381">
        <w:trPr>
          <w:cantSplit/>
        </w:trPr>
        <w:tc>
          <w:tcPr>
            <w:tcW w:w="1702" w:type="pct"/>
            <w:vAlign w:val="bottom"/>
          </w:tcPr>
          <w:p w:rsidR="00447ECF" w:rsidRPr="00447ECF" w:rsidRDefault="00BF73C8">
            <w:pPr>
              <w:pStyle w:val="Tabletext"/>
              <w:spacing w:before="0"/>
              <w:ind w:left="57" w:right="113" w:hanging="57"/>
              <w:rPr>
                <w:lang w:val="ru-RU"/>
              </w:rPr>
            </w:pPr>
            <w:r>
              <w:rPr>
                <w:lang w:val="ru-RU"/>
              </w:rPr>
              <w:t>2</w:t>
            </w:r>
            <w:r w:rsidR="00125394" w:rsidRPr="00125394">
              <w:rPr>
                <w:lang w:val="ru-RU"/>
              </w:rPr>
              <w:t>0% рост курса доллара США по отношению к российскому рублю</w:t>
            </w:r>
          </w:p>
        </w:tc>
        <w:tc>
          <w:tcPr>
            <w:tcW w:w="854" w:type="pct"/>
            <w:tcBorders>
              <w:top w:val="single" w:sz="4" w:space="0" w:color="auto"/>
            </w:tcBorders>
            <w:vAlign w:val="bottom"/>
          </w:tcPr>
          <w:p w:rsidR="00447ECF" w:rsidRPr="006A6E78" w:rsidRDefault="004C0C2F" w:rsidP="00E54AD1">
            <w:pPr>
              <w:spacing w:after="40"/>
              <w:ind w:right="57"/>
              <w:jc w:val="right"/>
              <w:rPr>
                <w:rFonts w:eastAsia="Arial Unicode MS"/>
                <w:sz w:val="18"/>
                <w:lang w:val="ru-RU"/>
              </w:rPr>
            </w:pPr>
            <w:r w:rsidRPr="004C0C2F">
              <w:rPr>
                <w:rFonts w:eastAsia="Arial Unicode MS"/>
                <w:sz w:val="18"/>
                <w:lang w:val="ru-RU"/>
              </w:rPr>
              <w:t>(</w:t>
            </w:r>
            <w:r w:rsidR="00BF73C8">
              <w:rPr>
                <w:rFonts w:eastAsia="Arial Unicode MS"/>
                <w:sz w:val="18"/>
                <w:lang w:val="ru-RU"/>
              </w:rPr>
              <w:t>123 392</w:t>
            </w:r>
            <w:r w:rsidRPr="004C0C2F">
              <w:rPr>
                <w:rFonts w:eastAsia="Arial Unicode MS"/>
                <w:sz w:val="18"/>
                <w:lang w:val="ru-RU"/>
              </w:rPr>
              <w:t>)</w:t>
            </w:r>
          </w:p>
        </w:tc>
        <w:tc>
          <w:tcPr>
            <w:tcW w:w="71" w:type="pct"/>
            <w:vAlign w:val="bottom"/>
          </w:tcPr>
          <w:p w:rsidR="00447ECF" w:rsidRPr="006A6E78" w:rsidRDefault="00447ECF" w:rsidP="00E54AD1">
            <w:pPr>
              <w:spacing w:after="40"/>
              <w:ind w:right="57"/>
              <w:jc w:val="right"/>
              <w:rPr>
                <w:rFonts w:eastAsia="Arial Unicode MS"/>
                <w:sz w:val="18"/>
                <w:lang w:val="ru-RU"/>
              </w:rPr>
            </w:pPr>
          </w:p>
        </w:tc>
        <w:tc>
          <w:tcPr>
            <w:tcW w:w="782" w:type="pct"/>
            <w:tcBorders>
              <w:top w:val="single" w:sz="4" w:space="0" w:color="auto"/>
            </w:tcBorders>
            <w:vAlign w:val="bottom"/>
          </w:tcPr>
          <w:p w:rsidR="00447ECF" w:rsidRPr="006A6E78" w:rsidRDefault="00BF73C8" w:rsidP="00E54AD1">
            <w:pPr>
              <w:spacing w:after="40"/>
              <w:ind w:right="57"/>
              <w:jc w:val="right"/>
              <w:rPr>
                <w:rFonts w:eastAsia="Arial Unicode MS"/>
                <w:sz w:val="18"/>
                <w:lang w:val="ru-RU"/>
              </w:rPr>
            </w:pPr>
            <w:r w:rsidRPr="004C0C2F">
              <w:rPr>
                <w:rFonts w:eastAsia="Arial Unicode MS"/>
                <w:sz w:val="18"/>
                <w:lang w:val="ru-RU"/>
              </w:rPr>
              <w:t>(</w:t>
            </w:r>
            <w:r>
              <w:rPr>
                <w:rFonts w:eastAsia="Arial Unicode MS"/>
                <w:sz w:val="18"/>
                <w:lang w:val="ru-RU"/>
              </w:rPr>
              <w:t>123 392</w:t>
            </w:r>
            <w:r w:rsidRPr="004C0C2F">
              <w:rPr>
                <w:rFonts w:eastAsia="Arial Unicode MS"/>
                <w:sz w:val="18"/>
                <w:lang w:val="ru-RU"/>
              </w:rPr>
              <w:t>)</w:t>
            </w:r>
          </w:p>
        </w:tc>
        <w:tc>
          <w:tcPr>
            <w:tcW w:w="71" w:type="pct"/>
            <w:vAlign w:val="bottom"/>
          </w:tcPr>
          <w:p w:rsidR="00447ECF" w:rsidRPr="009F2F48" w:rsidRDefault="00447ECF" w:rsidP="00A266D4">
            <w:pPr>
              <w:spacing w:after="40"/>
              <w:ind w:right="113"/>
              <w:jc w:val="right"/>
              <w:rPr>
                <w:rFonts w:eastAsia="Arial Unicode MS"/>
                <w:sz w:val="18"/>
                <w:szCs w:val="18"/>
                <w:highlight w:val="red"/>
                <w:lang w:val="ru-RU"/>
              </w:rPr>
            </w:pPr>
          </w:p>
        </w:tc>
        <w:tc>
          <w:tcPr>
            <w:tcW w:w="666" w:type="pct"/>
            <w:tcBorders>
              <w:top w:val="single" w:sz="4" w:space="0" w:color="auto"/>
            </w:tcBorders>
            <w:vAlign w:val="bottom"/>
          </w:tcPr>
          <w:p w:rsidR="00447ECF" w:rsidRPr="00447ECF" w:rsidRDefault="00BF73C8" w:rsidP="00A266D4">
            <w:pPr>
              <w:spacing w:after="40"/>
              <w:ind w:right="113"/>
              <w:jc w:val="right"/>
              <w:rPr>
                <w:rFonts w:eastAsia="Arial Unicode MS"/>
                <w:sz w:val="18"/>
                <w:lang w:val="ru-RU"/>
              </w:rPr>
            </w:pPr>
            <w:r>
              <w:rPr>
                <w:rFonts w:eastAsia="Arial Unicode MS"/>
                <w:sz w:val="18"/>
                <w:lang w:val="ru-RU"/>
              </w:rPr>
              <w:t>336</w:t>
            </w:r>
          </w:p>
        </w:tc>
        <w:tc>
          <w:tcPr>
            <w:tcW w:w="72" w:type="pct"/>
            <w:vAlign w:val="bottom"/>
          </w:tcPr>
          <w:p w:rsidR="00447ECF" w:rsidRPr="00447ECF" w:rsidRDefault="00447ECF" w:rsidP="00A266D4">
            <w:pPr>
              <w:spacing w:after="40"/>
              <w:ind w:right="113"/>
              <w:jc w:val="right"/>
              <w:rPr>
                <w:rFonts w:eastAsia="Arial Unicode MS"/>
                <w:sz w:val="18"/>
                <w:lang w:val="ru-RU"/>
              </w:rPr>
            </w:pPr>
          </w:p>
        </w:tc>
        <w:tc>
          <w:tcPr>
            <w:tcW w:w="782" w:type="pct"/>
            <w:tcBorders>
              <w:top w:val="single" w:sz="4" w:space="0" w:color="auto"/>
            </w:tcBorders>
            <w:vAlign w:val="bottom"/>
          </w:tcPr>
          <w:p w:rsidR="00447ECF" w:rsidRPr="00447ECF" w:rsidRDefault="00BF73C8" w:rsidP="00A266D4">
            <w:pPr>
              <w:spacing w:after="40"/>
              <w:ind w:right="113"/>
              <w:jc w:val="right"/>
              <w:rPr>
                <w:rFonts w:eastAsia="Arial Unicode MS"/>
                <w:sz w:val="18"/>
                <w:lang w:val="ru-RU"/>
              </w:rPr>
            </w:pPr>
            <w:r>
              <w:rPr>
                <w:rFonts w:eastAsia="Arial Unicode MS"/>
                <w:sz w:val="18"/>
                <w:lang w:val="ru-RU"/>
              </w:rPr>
              <w:t>336</w:t>
            </w:r>
          </w:p>
        </w:tc>
      </w:tr>
      <w:tr w:rsidR="00447ECF" w:rsidRPr="009F2F48" w:rsidTr="00763381">
        <w:trPr>
          <w:cantSplit/>
        </w:trPr>
        <w:tc>
          <w:tcPr>
            <w:tcW w:w="1702" w:type="pct"/>
            <w:vAlign w:val="bottom"/>
          </w:tcPr>
          <w:p w:rsidR="00447ECF" w:rsidRPr="00447ECF" w:rsidRDefault="00BF73C8">
            <w:pPr>
              <w:pStyle w:val="Tabletext"/>
              <w:spacing w:before="0"/>
              <w:ind w:left="57" w:right="113" w:hanging="57"/>
              <w:rPr>
                <w:lang w:val="ru-RU"/>
              </w:rPr>
            </w:pPr>
            <w:r>
              <w:rPr>
                <w:lang w:val="ru-RU"/>
              </w:rPr>
              <w:t>2</w:t>
            </w:r>
            <w:r w:rsidR="00125394" w:rsidRPr="00125394">
              <w:rPr>
                <w:lang w:val="ru-RU"/>
              </w:rPr>
              <w:t>0% рост курса евро по отношению к российскому рублю</w:t>
            </w:r>
          </w:p>
        </w:tc>
        <w:tc>
          <w:tcPr>
            <w:tcW w:w="854" w:type="pct"/>
            <w:tcBorders>
              <w:bottom w:val="single" w:sz="4" w:space="0" w:color="auto"/>
            </w:tcBorders>
            <w:vAlign w:val="bottom"/>
          </w:tcPr>
          <w:p w:rsidR="00447ECF" w:rsidRPr="006A6E78" w:rsidRDefault="006A6E78" w:rsidP="00A266D4">
            <w:pPr>
              <w:spacing w:after="40"/>
              <w:ind w:right="113"/>
              <w:jc w:val="right"/>
              <w:rPr>
                <w:rFonts w:eastAsia="Arial Unicode MS"/>
                <w:sz w:val="18"/>
                <w:szCs w:val="18"/>
                <w:lang w:val="ru-RU"/>
              </w:rPr>
            </w:pPr>
            <w:r>
              <w:rPr>
                <w:rFonts w:eastAsia="Arial Unicode MS"/>
                <w:sz w:val="18"/>
                <w:szCs w:val="18"/>
                <w:lang w:val="ru-RU"/>
              </w:rPr>
              <w:t>(</w:t>
            </w:r>
            <w:r w:rsidR="00BF73C8">
              <w:rPr>
                <w:rFonts w:eastAsia="Arial Unicode MS"/>
                <w:sz w:val="18"/>
                <w:szCs w:val="18"/>
                <w:lang w:val="ru-RU"/>
              </w:rPr>
              <w:t>225</w:t>
            </w:r>
            <w:r>
              <w:rPr>
                <w:rFonts w:eastAsia="Arial Unicode MS"/>
                <w:sz w:val="18"/>
                <w:szCs w:val="18"/>
                <w:lang w:val="ru-RU"/>
              </w:rPr>
              <w:t> </w:t>
            </w:r>
            <w:r w:rsidR="00BF73C8">
              <w:rPr>
                <w:rFonts w:eastAsia="Arial Unicode MS"/>
                <w:sz w:val="18"/>
                <w:szCs w:val="18"/>
                <w:lang w:val="ru-RU"/>
              </w:rPr>
              <w:t>388</w:t>
            </w:r>
            <w:r>
              <w:rPr>
                <w:rFonts w:eastAsia="Arial Unicode MS"/>
                <w:sz w:val="18"/>
                <w:szCs w:val="18"/>
                <w:lang w:val="ru-RU"/>
              </w:rPr>
              <w:t>)</w:t>
            </w:r>
          </w:p>
        </w:tc>
        <w:tc>
          <w:tcPr>
            <w:tcW w:w="71" w:type="pct"/>
            <w:vAlign w:val="bottom"/>
          </w:tcPr>
          <w:p w:rsidR="00447ECF" w:rsidRPr="006A6E78" w:rsidRDefault="00447ECF" w:rsidP="00A266D4">
            <w:pPr>
              <w:spacing w:after="40"/>
              <w:ind w:right="113"/>
              <w:jc w:val="right"/>
              <w:rPr>
                <w:rFonts w:eastAsia="Arial Unicode MS"/>
                <w:sz w:val="18"/>
                <w:szCs w:val="18"/>
                <w:lang w:val="ru-RU"/>
              </w:rPr>
            </w:pPr>
          </w:p>
        </w:tc>
        <w:tc>
          <w:tcPr>
            <w:tcW w:w="782" w:type="pct"/>
            <w:tcBorders>
              <w:bottom w:val="single" w:sz="4" w:space="0" w:color="auto"/>
            </w:tcBorders>
            <w:vAlign w:val="bottom"/>
          </w:tcPr>
          <w:p w:rsidR="00447ECF" w:rsidRPr="006A6E78" w:rsidRDefault="006A6E78" w:rsidP="00A266D4">
            <w:pPr>
              <w:spacing w:after="40"/>
              <w:ind w:right="113"/>
              <w:jc w:val="right"/>
              <w:rPr>
                <w:rFonts w:eastAsia="Arial Unicode MS"/>
                <w:sz w:val="18"/>
                <w:szCs w:val="18"/>
                <w:lang w:val="ru-RU"/>
              </w:rPr>
            </w:pPr>
            <w:r>
              <w:rPr>
                <w:rFonts w:eastAsia="Arial Unicode MS"/>
                <w:sz w:val="18"/>
                <w:szCs w:val="18"/>
                <w:lang w:val="ru-RU"/>
              </w:rPr>
              <w:t>(</w:t>
            </w:r>
            <w:r w:rsidR="00BF73C8">
              <w:rPr>
                <w:rFonts w:eastAsia="Arial Unicode MS"/>
                <w:sz w:val="18"/>
                <w:szCs w:val="18"/>
                <w:lang w:val="ru-RU"/>
              </w:rPr>
              <w:t>225</w:t>
            </w:r>
            <w:r>
              <w:rPr>
                <w:rFonts w:eastAsia="Arial Unicode MS"/>
                <w:sz w:val="18"/>
                <w:szCs w:val="18"/>
                <w:lang w:val="ru-RU"/>
              </w:rPr>
              <w:t> </w:t>
            </w:r>
            <w:r w:rsidR="00BF73C8">
              <w:rPr>
                <w:rFonts w:eastAsia="Arial Unicode MS"/>
                <w:sz w:val="18"/>
                <w:szCs w:val="18"/>
                <w:lang w:val="ru-RU"/>
              </w:rPr>
              <w:t>388</w:t>
            </w:r>
            <w:r>
              <w:rPr>
                <w:rFonts w:eastAsia="Arial Unicode MS"/>
                <w:sz w:val="18"/>
                <w:szCs w:val="18"/>
                <w:lang w:val="ru-RU"/>
              </w:rPr>
              <w:t>)</w:t>
            </w:r>
          </w:p>
        </w:tc>
        <w:tc>
          <w:tcPr>
            <w:tcW w:w="71" w:type="pct"/>
            <w:vAlign w:val="bottom"/>
          </w:tcPr>
          <w:p w:rsidR="00447ECF" w:rsidRPr="009F2F48" w:rsidRDefault="00447ECF" w:rsidP="00A266D4">
            <w:pPr>
              <w:spacing w:after="40"/>
              <w:ind w:right="113"/>
              <w:jc w:val="right"/>
              <w:rPr>
                <w:rFonts w:eastAsia="Arial Unicode MS"/>
                <w:sz w:val="18"/>
                <w:szCs w:val="18"/>
                <w:highlight w:val="red"/>
                <w:lang w:val="ru-RU"/>
              </w:rPr>
            </w:pPr>
          </w:p>
        </w:tc>
        <w:tc>
          <w:tcPr>
            <w:tcW w:w="666" w:type="pct"/>
            <w:tcBorders>
              <w:bottom w:val="single" w:sz="4" w:space="0" w:color="auto"/>
            </w:tcBorders>
            <w:vAlign w:val="bottom"/>
          </w:tcPr>
          <w:p w:rsidR="00447ECF" w:rsidRPr="00447ECF" w:rsidRDefault="00125394" w:rsidP="00A266D4">
            <w:pPr>
              <w:spacing w:after="40"/>
              <w:ind w:right="113"/>
              <w:jc w:val="right"/>
              <w:rPr>
                <w:rFonts w:eastAsia="Arial Unicode MS"/>
                <w:sz w:val="18"/>
                <w:szCs w:val="18"/>
                <w:lang w:val="ru-RU"/>
              </w:rPr>
            </w:pPr>
            <w:r w:rsidRPr="00125394">
              <w:rPr>
                <w:rFonts w:eastAsia="Arial Unicode MS"/>
                <w:sz w:val="18"/>
                <w:szCs w:val="18"/>
                <w:lang w:val="ru-RU"/>
              </w:rPr>
              <w:t>(</w:t>
            </w:r>
            <w:r w:rsidR="00BF73C8">
              <w:rPr>
                <w:rFonts w:eastAsia="Arial Unicode MS"/>
                <w:sz w:val="18"/>
                <w:szCs w:val="18"/>
                <w:lang w:val="ru-RU"/>
              </w:rPr>
              <w:t>51</w:t>
            </w:r>
            <w:r w:rsidRPr="00125394">
              <w:rPr>
                <w:rFonts w:eastAsia="Arial Unicode MS"/>
                <w:sz w:val="18"/>
                <w:szCs w:val="18"/>
                <w:lang w:val="ru-RU"/>
              </w:rPr>
              <w:t xml:space="preserve"> </w:t>
            </w:r>
            <w:r w:rsidR="00BF73C8">
              <w:rPr>
                <w:rFonts w:eastAsia="Arial Unicode MS"/>
                <w:sz w:val="18"/>
                <w:szCs w:val="18"/>
                <w:lang w:val="ru-RU"/>
              </w:rPr>
              <w:t>534</w:t>
            </w:r>
            <w:r w:rsidRPr="00125394">
              <w:rPr>
                <w:rFonts w:eastAsia="Arial Unicode MS"/>
                <w:sz w:val="18"/>
                <w:szCs w:val="18"/>
                <w:lang w:val="ru-RU"/>
              </w:rPr>
              <w:t>)</w:t>
            </w:r>
          </w:p>
        </w:tc>
        <w:tc>
          <w:tcPr>
            <w:tcW w:w="72" w:type="pct"/>
            <w:vAlign w:val="bottom"/>
          </w:tcPr>
          <w:p w:rsidR="00447ECF" w:rsidRPr="00447ECF" w:rsidRDefault="00447ECF" w:rsidP="00A266D4">
            <w:pPr>
              <w:spacing w:after="40"/>
              <w:ind w:right="113"/>
              <w:jc w:val="right"/>
              <w:rPr>
                <w:rFonts w:eastAsia="Arial Unicode MS"/>
                <w:sz w:val="18"/>
                <w:szCs w:val="18"/>
                <w:lang w:val="ru-RU"/>
              </w:rPr>
            </w:pPr>
          </w:p>
        </w:tc>
        <w:tc>
          <w:tcPr>
            <w:tcW w:w="782" w:type="pct"/>
            <w:tcBorders>
              <w:bottom w:val="single" w:sz="4" w:space="0" w:color="auto"/>
            </w:tcBorders>
            <w:vAlign w:val="bottom"/>
          </w:tcPr>
          <w:p w:rsidR="00447ECF" w:rsidRPr="00447ECF" w:rsidRDefault="00125394" w:rsidP="00A266D4">
            <w:pPr>
              <w:spacing w:after="40"/>
              <w:ind w:right="113"/>
              <w:jc w:val="right"/>
              <w:rPr>
                <w:rFonts w:eastAsia="Arial Unicode MS"/>
                <w:sz w:val="18"/>
                <w:szCs w:val="18"/>
                <w:lang w:val="ru-RU"/>
              </w:rPr>
            </w:pPr>
            <w:r w:rsidRPr="00125394">
              <w:rPr>
                <w:rFonts w:eastAsia="Arial Unicode MS"/>
                <w:sz w:val="18"/>
                <w:szCs w:val="18"/>
                <w:lang w:val="ru-RU"/>
              </w:rPr>
              <w:t>(</w:t>
            </w:r>
            <w:r w:rsidR="00BF73C8">
              <w:rPr>
                <w:rFonts w:eastAsia="Arial Unicode MS"/>
                <w:sz w:val="18"/>
                <w:szCs w:val="18"/>
                <w:lang w:val="ru-RU"/>
              </w:rPr>
              <w:t>51</w:t>
            </w:r>
            <w:r w:rsidRPr="00125394">
              <w:rPr>
                <w:rFonts w:eastAsia="Arial Unicode MS"/>
                <w:sz w:val="18"/>
                <w:szCs w:val="18"/>
                <w:lang w:val="ru-RU"/>
              </w:rPr>
              <w:t xml:space="preserve"> </w:t>
            </w:r>
            <w:r w:rsidR="00BF73C8">
              <w:rPr>
                <w:rFonts w:eastAsia="Arial Unicode MS"/>
                <w:sz w:val="18"/>
                <w:szCs w:val="18"/>
                <w:lang w:val="ru-RU"/>
              </w:rPr>
              <w:t>534</w:t>
            </w:r>
            <w:r w:rsidRPr="00125394">
              <w:rPr>
                <w:rFonts w:eastAsia="Arial Unicode MS"/>
                <w:sz w:val="18"/>
                <w:szCs w:val="18"/>
                <w:lang w:val="ru-RU"/>
              </w:rPr>
              <w:t>)</w:t>
            </w:r>
          </w:p>
        </w:tc>
      </w:tr>
    </w:tbl>
    <w:p w:rsidR="006420E6" w:rsidRPr="00447ECF" w:rsidRDefault="00125394" w:rsidP="008D489D">
      <w:pPr>
        <w:pStyle w:val="a1"/>
        <w:keepLines/>
        <w:spacing w:before="120" w:after="120"/>
        <w:rPr>
          <w:lang w:val="ru-RU"/>
        </w:rPr>
      </w:pPr>
      <w:r w:rsidRPr="00125394">
        <w:rPr>
          <w:lang w:val="ru-RU"/>
        </w:rPr>
        <w:t>Рост курса российского рубля по отношению к ранее перечисленным валютам по состоянию на 31 декабря 201</w:t>
      </w:r>
      <w:r w:rsidR="00447ECF">
        <w:rPr>
          <w:lang w:val="ru-RU"/>
        </w:rPr>
        <w:t>4</w:t>
      </w:r>
      <w:r w:rsidRPr="00125394">
        <w:rPr>
          <w:lang w:val="ru-RU"/>
        </w:rPr>
        <w:t xml:space="preserve"> и 201</w:t>
      </w:r>
      <w:r w:rsidR="00447ECF">
        <w:rPr>
          <w:lang w:val="ru-RU"/>
        </w:rPr>
        <w:t>3</w:t>
      </w:r>
      <w:r w:rsidRPr="00125394">
        <w:rPr>
          <w:lang w:val="ru-RU"/>
        </w:rPr>
        <w:t xml:space="preserve"> года имел бы обратный эффект при условии, что все остальные переменные остаются неизменными. </w:t>
      </w:r>
    </w:p>
    <w:p w:rsidR="003E3632" w:rsidRPr="00F316EB" w:rsidRDefault="00125394" w:rsidP="008D489D">
      <w:pPr>
        <w:pStyle w:val="20"/>
        <w:keepLines/>
        <w:numPr>
          <w:ilvl w:val="0"/>
          <w:numId w:val="0"/>
        </w:numPr>
        <w:spacing w:before="260" w:after="130" w:line="240" w:lineRule="auto"/>
        <w:rPr>
          <w:lang w:val="ru-RU"/>
        </w:rPr>
      </w:pPr>
      <w:r w:rsidRPr="00125394">
        <w:rPr>
          <w:lang w:val="ru-RU"/>
        </w:rPr>
        <w:t>Кредитный риск</w:t>
      </w:r>
    </w:p>
    <w:p w:rsidR="009723D0" w:rsidRDefault="00BC5EF5">
      <w:pPr>
        <w:pStyle w:val="a1"/>
        <w:keepLines/>
        <w:spacing w:before="120" w:after="120"/>
        <w:rPr>
          <w:lang w:val="ru-RU"/>
        </w:rPr>
      </w:pPr>
      <w:r w:rsidRPr="00BC5EF5">
        <w:rPr>
          <w:lang w:val="ru-RU"/>
        </w:rPr>
        <w:t>Кредитный риск представляет собой риск возникновения у участников Группы убытков вследствие неисполнения, несвоевременного либо неполного исполнения должником финансовых обязательств перед Группой в соответствии с условиями договора.</w:t>
      </w:r>
    </w:p>
    <w:p w:rsidR="009723D0" w:rsidRDefault="00BC5EF5">
      <w:pPr>
        <w:pStyle w:val="a1"/>
        <w:keepLines/>
        <w:spacing w:before="120" w:after="120"/>
        <w:rPr>
          <w:lang w:val="ru-RU"/>
        </w:rPr>
      </w:pPr>
      <w:r w:rsidRPr="00BC5EF5">
        <w:rPr>
          <w:lang w:val="ru-RU"/>
        </w:rPr>
        <w:t>Кредитный риск имеет наибольший вес среди рисков, принимаемых Группой в процессе осуществления банковской деятельности. Управление кредитным риском осуществляется в соответствии с внутренними документами Группы.</w:t>
      </w:r>
    </w:p>
    <w:p w:rsidR="000208BC" w:rsidRDefault="000208BC" w:rsidP="000208BC">
      <w:pPr>
        <w:pStyle w:val="a1"/>
        <w:keepNext/>
        <w:spacing w:before="80" w:after="60"/>
        <w:rPr>
          <w:color w:val="000000"/>
          <w:szCs w:val="22"/>
          <w:lang w:val="ru-RU" w:eastAsia="ru-RU"/>
        </w:rPr>
      </w:pPr>
      <w:r w:rsidRPr="005F0B79">
        <w:rPr>
          <w:color w:val="000000"/>
          <w:szCs w:val="22"/>
          <w:lang w:val="ru-RU" w:eastAsia="ru-RU"/>
        </w:rPr>
        <w:t xml:space="preserve">После введения временной администрации </w:t>
      </w:r>
      <w:r>
        <w:rPr>
          <w:color w:val="000000"/>
          <w:szCs w:val="22"/>
          <w:lang w:val="ru-RU" w:eastAsia="ru-RU"/>
        </w:rPr>
        <w:t>в Банке ограничены все активные операции:</w:t>
      </w:r>
      <w:r w:rsidRPr="005F0B79">
        <w:rPr>
          <w:color w:val="000000"/>
          <w:szCs w:val="22"/>
          <w:lang w:val="ru-RU" w:eastAsia="ru-RU"/>
        </w:rPr>
        <w:t xml:space="preserve"> </w:t>
      </w:r>
    </w:p>
    <w:p w:rsidR="009723D0" w:rsidRDefault="000208BC">
      <w:pPr>
        <w:pStyle w:val="a1"/>
        <w:keepNext/>
        <w:numPr>
          <w:ilvl w:val="0"/>
          <w:numId w:val="51"/>
        </w:numPr>
        <w:spacing w:before="80" w:after="60"/>
        <w:rPr>
          <w:color w:val="000000"/>
          <w:szCs w:val="22"/>
          <w:lang w:val="ru-RU" w:eastAsia="ru-RU"/>
        </w:rPr>
      </w:pPr>
      <w:r w:rsidRPr="00627B34">
        <w:rPr>
          <w:color w:val="000000"/>
          <w:szCs w:val="22"/>
          <w:lang w:val="ru-RU" w:eastAsia="ru-RU"/>
        </w:rPr>
        <w:t xml:space="preserve">кредитные лимиты на размещение денежных средств на корреспондентских счетах в других банках и приобретение ценных бумаг проводились по решению </w:t>
      </w:r>
      <w:r w:rsidR="00327459">
        <w:rPr>
          <w:color w:val="000000"/>
          <w:szCs w:val="22"/>
          <w:lang w:val="ru-RU" w:eastAsia="ru-RU"/>
        </w:rPr>
        <w:t>представителя</w:t>
      </w:r>
      <w:r w:rsidRPr="00627B34">
        <w:rPr>
          <w:color w:val="000000"/>
          <w:szCs w:val="22"/>
          <w:lang w:val="ru-RU" w:eastAsia="ru-RU"/>
        </w:rPr>
        <w:t xml:space="preserve"> временной администрации, </w:t>
      </w:r>
    </w:p>
    <w:p w:rsidR="009723D0" w:rsidRDefault="000208BC">
      <w:pPr>
        <w:pStyle w:val="a1"/>
        <w:keepNext/>
        <w:numPr>
          <w:ilvl w:val="0"/>
          <w:numId w:val="51"/>
        </w:numPr>
        <w:spacing w:before="80" w:after="60"/>
        <w:rPr>
          <w:color w:val="000000"/>
          <w:szCs w:val="22"/>
          <w:lang w:val="ru-RU" w:eastAsia="ru-RU"/>
        </w:rPr>
      </w:pPr>
      <w:r w:rsidRPr="00627B34">
        <w:rPr>
          <w:color w:val="000000"/>
          <w:szCs w:val="22"/>
          <w:lang w:val="ru-RU" w:eastAsia="ru-RU"/>
        </w:rPr>
        <w:t xml:space="preserve">выдача кредитов клиентам приостановлена, все решения по реструктуризации кредитов, выданных клиентам, и изменениям условий кредитования принимались </w:t>
      </w:r>
      <w:r w:rsidR="00327459">
        <w:rPr>
          <w:color w:val="000000"/>
          <w:szCs w:val="22"/>
          <w:lang w:val="ru-RU" w:eastAsia="ru-RU"/>
        </w:rPr>
        <w:t>представителем</w:t>
      </w:r>
      <w:r w:rsidRPr="00627B34">
        <w:rPr>
          <w:color w:val="000000"/>
          <w:szCs w:val="22"/>
          <w:lang w:val="ru-RU" w:eastAsia="ru-RU"/>
        </w:rPr>
        <w:t xml:space="preserve"> временной администрации.</w:t>
      </w:r>
    </w:p>
    <w:p w:rsidR="000208BC" w:rsidRDefault="000208BC" w:rsidP="000208BC">
      <w:pPr>
        <w:pStyle w:val="a1"/>
        <w:keepNext/>
        <w:spacing w:before="80" w:after="60"/>
        <w:rPr>
          <w:color w:val="000000"/>
          <w:szCs w:val="22"/>
          <w:lang w:val="ru-RU" w:eastAsia="ru-RU"/>
        </w:rPr>
      </w:pPr>
      <w:r>
        <w:rPr>
          <w:color w:val="000000"/>
          <w:szCs w:val="22"/>
          <w:lang w:val="ru-RU" w:eastAsia="ru-RU"/>
        </w:rPr>
        <w:t>С момента начала санации в Банке п</w:t>
      </w:r>
      <w:r w:rsidRPr="004349B5">
        <w:rPr>
          <w:color w:val="000000"/>
          <w:szCs w:val="22"/>
          <w:lang w:val="ru-RU" w:eastAsia="ru-RU"/>
        </w:rPr>
        <w:t>роводится активная работа по возврату проблемной и просроченной задолженности, анализ кредитоспособности</w:t>
      </w:r>
      <w:r>
        <w:rPr>
          <w:color w:val="000000"/>
          <w:szCs w:val="22"/>
          <w:lang w:val="ru-RU" w:eastAsia="ru-RU"/>
        </w:rPr>
        <w:t xml:space="preserve"> з</w:t>
      </w:r>
      <w:r w:rsidRPr="004349B5">
        <w:rPr>
          <w:color w:val="000000"/>
          <w:szCs w:val="22"/>
          <w:lang w:val="ru-RU" w:eastAsia="ru-RU"/>
        </w:rPr>
        <w:t>а</w:t>
      </w:r>
      <w:r>
        <w:rPr>
          <w:color w:val="000000"/>
          <w:szCs w:val="22"/>
          <w:lang w:val="ru-RU" w:eastAsia="ru-RU"/>
        </w:rPr>
        <w:t>е</w:t>
      </w:r>
      <w:r w:rsidRPr="004349B5">
        <w:rPr>
          <w:color w:val="000000"/>
          <w:szCs w:val="22"/>
          <w:lang w:val="ru-RU" w:eastAsia="ru-RU"/>
        </w:rPr>
        <w:t>мщиков с целью недопущения роста проблемной</w:t>
      </w:r>
      <w:r>
        <w:rPr>
          <w:color w:val="000000"/>
          <w:szCs w:val="22"/>
          <w:lang w:val="ru-RU" w:eastAsia="ru-RU"/>
        </w:rPr>
        <w:t xml:space="preserve"> </w:t>
      </w:r>
      <w:r w:rsidRPr="004349B5">
        <w:rPr>
          <w:color w:val="000000"/>
          <w:szCs w:val="22"/>
          <w:lang w:val="ru-RU" w:eastAsia="ru-RU"/>
        </w:rPr>
        <w:t>задолженности, а также усиление обеспечения по действующему кредитному портфелю.</w:t>
      </w:r>
    </w:p>
    <w:p w:rsidR="009723D0" w:rsidRDefault="00BC5EF5">
      <w:pPr>
        <w:pStyle w:val="a1"/>
        <w:keepNext/>
        <w:spacing w:before="80" w:after="60"/>
        <w:rPr>
          <w:color w:val="000000"/>
          <w:szCs w:val="22"/>
          <w:lang w:val="ru-RU" w:eastAsia="ru-RU"/>
        </w:rPr>
      </w:pPr>
      <w:r w:rsidRPr="00BC5EF5">
        <w:rPr>
          <w:color w:val="000000"/>
          <w:szCs w:val="22"/>
          <w:lang w:val="ru-RU" w:eastAsia="ru-RU"/>
        </w:rPr>
        <w:t>Управление кредитным риском Группой осуществляется по следующим основным направлениям: </w:t>
      </w:r>
    </w:p>
    <w:p w:rsidR="009723D0" w:rsidRDefault="00BC5EF5">
      <w:pPr>
        <w:pStyle w:val="a1"/>
        <w:keepNext/>
        <w:numPr>
          <w:ilvl w:val="0"/>
          <w:numId w:val="52"/>
        </w:numPr>
        <w:spacing w:before="80" w:after="60"/>
        <w:rPr>
          <w:color w:val="000000"/>
          <w:szCs w:val="22"/>
          <w:lang w:val="ru-RU" w:eastAsia="ru-RU"/>
        </w:rPr>
      </w:pPr>
      <w:r w:rsidRPr="00BC5EF5">
        <w:rPr>
          <w:color w:val="000000"/>
          <w:szCs w:val="22"/>
          <w:lang w:val="ru-RU" w:eastAsia="ru-RU"/>
        </w:rPr>
        <w:t>установление лимитов на проведение операций в целях ограничения кредитного риска; </w:t>
      </w:r>
    </w:p>
    <w:p w:rsidR="009723D0" w:rsidRDefault="00BC5EF5">
      <w:pPr>
        <w:pStyle w:val="a1"/>
        <w:keepNext/>
        <w:numPr>
          <w:ilvl w:val="0"/>
          <w:numId w:val="52"/>
        </w:numPr>
        <w:spacing w:before="80" w:after="60"/>
        <w:rPr>
          <w:color w:val="000000"/>
          <w:szCs w:val="22"/>
          <w:lang w:val="ru-RU" w:eastAsia="ru-RU"/>
        </w:rPr>
      </w:pPr>
      <w:r w:rsidRPr="00BC5EF5">
        <w:rPr>
          <w:color w:val="000000"/>
          <w:szCs w:val="22"/>
          <w:lang w:val="ru-RU" w:eastAsia="ru-RU"/>
        </w:rPr>
        <w:t>установление индикативных лимитов на концентрацию кредитного риска и на долю кредитного портфеля, не имеющего залогового обеспечения; </w:t>
      </w:r>
    </w:p>
    <w:p w:rsidR="009723D0" w:rsidRDefault="00BC5EF5">
      <w:pPr>
        <w:pStyle w:val="a1"/>
        <w:keepNext/>
        <w:numPr>
          <w:ilvl w:val="0"/>
          <w:numId w:val="52"/>
        </w:numPr>
        <w:spacing w:before="80" w:after="60"/>
        <w:rPr>
          <w:color w:val="000000"/>
          <w:szCs w:val="22"/>
          <w:lang w:val="ru-RU" w:eastAsia="ru-RU"/>
        </w:rPr>
      </w:pPr>
      <w:r w:rsidRPr="00BC5EF5">
        <w:rPr>
          <w:color w:val="000000"/>
          <w:szCs w:val="22"/>
          <w:lang w:val="ru-RU" w:eastAsia="ru-RU"/>
        </w:rPr>
        <w:t>формирование обеспечения по операциям кредитного характера; </w:t>
      </w:r>
    </w:p>
    <w:p w:rsidR="009723D0" w:rsidRDefault="00BC5EF5">
      <w:pPr>
        <w:pStyle w:val="a1"/>
        <w:keepNext/>
        <w:numPr>
          <w:ilvl w:val="0"/>
          <w:numId w:val="52"/>
        </w:numPr>
        <w:spacing w:before="80" w:after="60"/>
        <w:rPr>
          <w:color w:val="000000"/>
          <w:szCs w:val="22"/>
          <w:lang w:val="ru-RU" w:eastAsia="ru-RU"/>
        </w:rPr>
      </w:pPr>
      <w:r w:rsidRPr="00BC5EF5">
        <w:rPr>
          <w:color w:val="000000"/>
          <w:szCs w:val="22"/>
          <w:lang w:val="ru-RU" w:eastAsia="ru-RU"/>
        </w:rPr>
        <w:t>установление стоимостных условий по проводимым операциям с учетом платы за принимаемые по ним риски; </w:t>
      </w:r>
    </w:p>
    <w:p w:rsidR="009723D0" w:rsidRDefault="00BC5EF5">
      <w:pPr>
        <w:pStyle w:val="a1"/>
        <w:keepNext/>
        <w:numPr>
          <w:ilvl w:val="0"/>
          <w:numId w:val="52"/>
        </w:numPr>
        <w:spacing w:before="80" w:after="60"/>
        <w:rPr>
          <w:color w:val="000000"/>
          <w:szCs w:val="22"/>
          <w:lang w:val="ru-RU" w:eastAsia="ru-RU"/>
        </w:rPr>
      </w:pPr>
      <w:r w:rsidRPr="00BC5EF5">
        <w:rPr>
          <w:color w:val="000000"/>
          <w:szCs w:val="22"/>
          <w:lang w:val="ru-RU" w:eastAsia="ru-RU"/>
        </w:rPr>
        <w:t>постоянный мониторинг уровня принимаемых рисков и подготовка соответствующей управленческой отчетности; </w:t>
      </w:r>
    </w:p>
    <w:p w:rsidR="009723D0" w:rsidRDefault="00BC5EF5">
      <w:pPr>
        <w:pStyle w:val="a1"/>
        <w:keepNext/>
        <w:numPr>
          <w:ilvl w:val="0"/>
          <w:numId w:val="52"/>
        </w:numPr>
        <w:spacing w:before="80" w:after="60"/>
        <w:rPr>
          <w:color w:val="000000"/>
          <w:szCs w:val="22"/>
          <w:lang w:val="ru-RU" w:eastAsia="ru-RU"/>
        </w:rPr>
      </w:pPr>
      <w:r w:rsidRPr="00BC5EF5">
        <w:rPr>
          <w:color w:val="000000"/>
          <w:szCs w:val="22"/>
          <w:lang w:val="ru-RU" w:eastAsia="ru-RU"/>
        </w:rPr>
        <w:t>оценка регулятивного и экономического капитала, необходимого для покрытия рисков, принимаемых по проводимым операциям, обеспечение его достаточности; </w:t>
      </w:r>
    </w:p>
    <w:p w:rsidR="009723D0" w:rsidRDefault="00BC5EF5">
      <w:pPr>
        <w:pStyle w:val="a1"/>
        <w:keepNext/>
        <w:numPr>
          <w:ilvl w:val="0"/>
          <w:numId w:val="52"/>
        </w:numPr>
        <w:spacing w:before="80" w:after="60"/>
        <w:rPr>
          <w:color w:val="000000"/>
          <w:szCs w:val="22"/>
          <w:lang w:val="ru-RU" w:eastAsia="ru-RU"/>
        </w:rPr>
      </w:pPr>
      <w:r w:rsidRPr="00BC5EF5">
        <w:rPr>
          <w:color w:val="000000"/>
          <w:szCs w:val="22"/>
          <w:lang w:val="ru-RU" w:eastAsia="ru-RU"/>
        </w:rPr>
        <w:t>проведение хеджирующих операций; </w:t>
      </w:r>
    </w:p>
    <w:p w:rsidR="009723D0" w:rsidRDefault="00BC5EF5">
      <w:pPr>
        <w:pStyle w:val="a1"/>
        <w:keepNext/>
        <w:numPr>
          <w:ilvl w:val="0"/>
          <w:numId w:val="52"/>
        </w:numPr>
        <w:spacing w:before="80" w:after="60"/>
        <w:rPr>
          <w:color w:val="000000"/>
          <w:szCs w:val="22"/>
          <w:lang w:val="ru-RU" w:eastAsia="ru-RU"/>
        </w:rPr>
      </w:pPr>
      <w:r w:rsidRPr="00BC5EF5">
        <w:rPr>
          <w:color w:val="000000"/>
          <w:szCs w:val="22"/>
          <w:lang w:val="ru-RU" w:eastAsia="ru-RU"/>
        </w:rPr>
        <w:t>постоянный внутренний контроль за соблюдением подразделениями нормативных документов, регламентирующих порядок проведения операций и процедуры оценки и управления рисками, со стороны независимого подразделения.</w:t>
      </w:r>
    </w:p>
    <w:p w:rsidR="00563A44" w:rsidRDefault="00125394" w:rsidP="00A266D4">
      <w:pPr>
        <w:pStyle w:val="a1"/>
        <w:spacing w:before="120" w:after="120"/>
        <w:rPr>
          <w:szCs w:val="22"/>
          <w:lang w:val="ru-RU"/>
        </w:rPr>
      </w:pPr>
      <w:r w:rsidRPr="00754BA8">
        <w:rPr>
          <w:szCs w:val="22"/>
          <w:lang w:val="ru-RU"/>
        </w:rPr>
        <w:t>Максимальный уровень подверженности кредитному риску, как правило, отражается в балансовой стоимости финансовых активов по которой они отражены в консолидированном отчете о финансовом положении. Возможность взаимозачета активов и обязательств не имеет существенного значения для снижения потенциального кредитного риска.</w:t>
      </w:r>
    </w:p>
    <w:p w:rsidR="009723D0" w:rsidRDefault="00125394">
      <w:pPr>
        <w:pStyle w:val="a1"/>
        <w:keepLines/>
        <w:pageBreakBefore/>
        <w:spacing w:before="120" w:after="120"/>
        <w:rPr>
          <w:lang w:val="ru-RU"/>
        </w:rPr>
      </w:pPr>
      <w:r w:rsidRPr="00754BA8">
        <w:rPr>
          <w:szCs w:val="22"/>
          <w:lang w:val="ru-RU"/>
        </w:rPr>
        <w:t>Максимальный уровень подверженности кредитному риску в отношении финансовых активов по состоянию на 31 декабря может быть представлен следующим образом.</w:t>
      </w:r>
    </w:p>
    <w:tbl>
      <w:tblPr>
        <w:tblW w:w="5000" w:type="pct"/>
        <w:tblLayout w:type="fixed"/>
        <w:tblCellMar>
          <w:left w:w="0" w:type="dxa"/>
          <w:right w:w="0" w:type="dxa"/>
        </w:tblCellMar>
        <w:tblLook w:val="0000"/>
      </w:tblPr>
      <w:tblGrid>
        <w:gridCol w:w="5518"/>
        <w:gridCol w:w="1536"/>
        <w:gridCol w:w="227"/>
        <w:gridCol w:w="1536"/>
      </w:tblGrid>
      <w:tr w:rsidR="00C01282" w:rsidRPr="00754BA8" w:rsidTr="00763381">
        <w:trPr>
          <w:cantSplit/>
          <w:trHeight w:val="20"/>
        </w:trPr>
        <w:tc>
          <w:tcPr>
            <w:tcW w:w="3129" w:type="pct"/>
            <w:vAlign w:val="bottom"/>
          </w:tcPr>
          <w:p w:rsidR="00EC0673" w:rsidRPr="00754BA8" w:rsidRDefault="00EC0673" w:rsidP="00585E8F">
            <w:pPr>
              <w:keepLines/>
              <w:spacing w:before="40" w:after="40"/>
              <w:ind w:left="103" w:hangingChars="57" w:hanging="103"/>
              <w:rPr>
                <w:b/>
                <w:sz w:val="18"/>
                <w:lang w:val="ru-RU"/>
              </w:rPr>
            </w:pPr>
          </w:p>
        </w:tc>
        <w:tc>
          <w:tcPr>
            <w:tcW w:w="871" w:type="pct"/>
            <w:tcBorders>
              <w:bottom w:val="single" w:sz="4" w:space="0" w:color="auto"/>
            </w:tcBorders>
            <w:vAlign w:val="bottom"/>
          </w:tcPr>
          <w:p w:rsidR="00C01282" w:rsidRPr="00754BA8" w:rsidRDefault="00125394" w:rsidP="00A266D4">
            <w:pPr>
              <w:pStyle w:val="Tabletext"/>
              <w:keepLines/>
              <w:ind w:right="113"/>
              <w:jc w:val="right"/>
              <w:rPr>
                <w:b/>
                <w:bCs/>
                <w:lang w:val="ru-RU"/>
              </w:rPr>
            </w:pPr>
            <w:r w:rsidRPr="00754BA8">
              <w:rPr>
                <w:b/>
                <w:bCs/>
                <w:lang w:val="ru-RU"/>
              </w:rPr>
              <w:t>201</w:t>
            </w:r>
            <w:r w:rsidR="00F316EB" w:rsidRPr="00754BA8">
              <w:rPr>
                <w:b/>
                <w:bCs/>
                <w:lang w:val="ru-RU"/>
              </w:rPr>
              <w:t>4</w:t>
            </w:r>
            <w:r w:rsidRPr="00754BA8">
              <w:rPr>
                <w:b/>
                <w:bCs/>
                <w:lang w:val="ru-RU"/>
              </w:rPr>
              <w:t> год </w:t>
            </w:r>
            <w:r w:rsidRPr="00754BA8">
              <w:rPr>
                <w:b/>
                <w:bCs/>
                <w:lang w:val="ru-RU"/>
              </w:rPr>
              <w:br/>
              <w:t>тыс. рублей </w:t>
            </w:r>
          </w:p>
        </w:tc>
        <w:tc>
          <w:tcPr>
            <w:tcW w:w="129" w:type="pct"/>
            <w:vAlign w:val="bottom"/>
          </w:tcPr>
          <w:p w:rsidR="00C01282" w:rsidRPr="00754BA8" w:rsidRDefault="00C01282" w:rsidP="00A266D4">
            <w:pPr>
              <w:pStyle w:val="Tabletext"/>
              <w:keepLines/>
              <w:ind w:right="113"/>
              <w:jc w:val="right"/>
              <w:rPr>
                <w:b/>
                <w:bCs/>
                <w:lang w:val="ru-RU"/>
              </w:rPr>
            </w:pPr>
          </w:p>
        </w:tc>
        <w:tc>
          <w:tcPr>
            <w:tcW w:w="871" w:type="pct"/>
            <w:tcBorders>
              <w:bottom w:val="single" w:sz="4" w:space="0" w:color="auto"/>
            </w:tcBorders>
            <w:vAlign w:val="bottom"/>
          </w:tcPr>
          <w:p w:rsidR="00C01282" w:rsidRPr="00754BA8" w:rsidRDefault="00125394" w:rsidP="00A266D4">
            <w:pPr>
              <w:pStyle w:val="Tabletext"/>
              <w:keepLines/>
              <w:ind w:right="113"/>
              <w:jc w:val="right"/>
              <w:rPr>
                <w:b/>
                <w:bCs/>
                <w:lang w:val="ru-RU"/>
              </w:rPr>
            </w:pPr>
            <w:r w:rsidRPr="00754BA8">
              <w:rPr>
                <w:b/>
                <w:bCs/>
                <w:lang w:val="ru-RU"/>
              </w:rPr>
              <w:t>201</w:t>
            </w:r>
            <w:r w:rsidR="00F316EB" w:rsidRPr="00754BA8">
              <w:rPr>
                <w:b/>
                <w:bCs/>
                <w:lang w:val="ru-RU"/>
              </w:rPr>
              <w:t>3</w:t>
            </w:r>
            <w:r w:rsidRPr="00754BA8">
              <w:rPr>
                <w:b/>
                <w:bCs/>
                <w:lang w:val="ru-RU"/>
              </w:rPr>
              <w:t> год</w:t>
            </w:r>
            <w:r w:rsidRPr="00754BA8">
              <w:rPr>
                <w:b/>
                <w:bCs/>
                <w:lang w:val="ru-RU"/>
              </w:rPr>
              <w:br/>
              <w:t>тыс. рублей</w:t>
            </w:r>
          </w:p>
        </w:tc>
      </w:tr>
      <w:tr w:rsidR="00C01282" w:rsidRPr="00754BA8" w:rsidTr="00763381">
        <w:trPr>
          <w:cantSplit/>
          <w:trHeight w:val="20"/>
        </w:trPr>
        <w:tc>
          <w:tcPr>
            <w:tcW w:w="3129" w:type="pct"/>
            <w:vAlign w:val="bottom"/>
          </w:tcPr>
          <w:p w:rsidR="00EC0673" w:rsidRPr="00754BA8" w:rsidRDefault="00125394" w:rsidP="00585E8F">
            <w:pPr>
              <w:keepLines/>
              <w:spacing w:before="40" w:after="40"/>
              <w:ind w:left="103" w:hangingChars="57" w:hanging="103"/>
              <w:rPr>
                <w:b/>
                <w:sz w:val="18"/>
                <w:lang w:val="ru-RU"/>
              </w:rPr>
            </w:pPr>
            <w:r w:rsidRPr="00754BA8">
              <w:rPr>
                <w:b/>
                <w:sz w:val="18"/>
                <w:szCs w:val="18"/>
                <w:lang w:val="ru-RU"/>
              </w:rPr>
              <w:t>АКТИВЫ</w:t>
            </w:r>
          </w:p>
        </w:tc>
        <w:tc>
          <w:tcPr>
            <w:tcW w:w="871" w:type="pct"/>
            <w:vAlign w:val="bottom"/>
          </w:tcPr>
          <w:p w:rsidR="00C01282" w:rsidRPr="00754BA8" w:rsidRDefault="00C01282" w:rsidP="00A266D4">
            <w:pPr>
              <w:keepLines/>
              <w:spacing w:before="40" w:after="40"/>
              <w:ind w:right="113"/>
              <w:jc w:val="right"/>
              <w:rPr>
                <w:rFonts w:eastAsia="Arial Unicode MS"/>
                <w:sz w:val="18"/>
                <w:szCs w:val="18"/>
                <w:lang w:val="ru-RU"/>
              </w:rPr>
            </w:pPr>
          </w:p>
        </w:tc>
        <w:tc>
          <w:tcPr>
            <w:tcW w:w="129" w:type="pct"/>
            <w:vAlign w:val="bottom"/>
          </w:tcPr>
          <w:p w:rsidR="00C01282" w:rsidRPr="00754BA8" w:rsidRDefault="00C01282" w:rsidP="00A266D4">
            <w:pPr>
              <w:keepLines/>
              <w:spacing w:before="40" w:after="40"/>
              <w:ind w:right="113"/>
              <w:jc w:val="right"/>
              <w:rPr>
                <w:rFonts w:eastAsia="Arial Unicode MS"/>
                <w:sz w:val="18"/>
                <w:szCs w:val="18"/>
                <w:lang w:val="ru-RU"/>
              </w:rPr>
            </w:pPr>
          </w:p>
        </w:tc>
        <w:tc>
          <w:tcPr>
            <w:tcW w:w="871" w:type="pct"/>
            <w:vAlign w:val="bottom"/>
          </w:tcPr>
          <w:p w:rsidR="00C01282" w:rsidRPr="00754BA8" w:rsidRDefault="00C01282" w:rsidP="00A266D4">
            <w:pPr>
              <w:keepLines/>
              <w:spacing w:before="40" w:after="40"/>
              <w:ind w:right="113"/>
              <w:jc w:val="right"/>
              <w:rPr>
                <w:rFonts w:eastAsia="Arial Unicode MS"/>
                <w:sz w:val="18"/>
                <w:szCs w:val="18"/>
                <w:lang w:val="ru-RU"/>
              </w:rPr>
            </w:pPr>
          </w:p>
        </w:tc>
      </w:tr>
      <w:tr w:rsidR="00F316EB" w:rsidRPr="00754BA8" w:rsidTr="00763381">
        <w:trPr>
          <w:cantSplit/>
          <w:trHeight w:val="20"/>
        </w:trPr>
        <w:tc>
          <w:tcPr>
            <w:tcW w:w="3129" w:type="pct"/>
            <w:vAlign w:val="bottom"/>
          </w:tcPr>
          <w:p w:rsidR="00F316EB" w:rsidRPr="00754BA8" w:rsidRDefault="00125394" w:rsidP="00585E8F">
            <w:pPr>
              <w:keepLines/>
              <w:spacing w:before="40" w:after="40"/>
              <w:ind w:left="103" w:hangingChars="57" w:hanging="103"/>
              <w:rPr>
                <w:bCs/>
                <w:sz w:val="18"/>
                <w:szCs w:val="18"/>
                <w:lang w:val="ru-RU"/>
              </w:rPr>
            </w:pPr>
            <w:r w:rsidRPr="00754BA8">
              <w:rPr>
                <w:sz w:val="18"/>
                <w:szCs w:val="18"/>
                <w:lang w:val="ru-RU"/>
              </w:rPr>
              <w:t>Денежные средства и остатки в центральных банках</w:t>
            </w:r>
          </w:p>
        </w:tc>
        <w:tc>
          <w:tcPr>
            <w:tcW w:w="871" w:type="pct"/>
            <w:vAlign w:val="bottom"/>
          </w:tcPr>
          <w:p w:rsidR="00F316EB" w:rsidRPr="00754BA8" w:rsidRDefault="003D7B93" w:rsidP="00A266D4">
            <w:pPr>
              <w:keepLines/>
              <w:spacing w:before="40" w:after="40"/>
              <w:ind w:right="113"/>
              <w:jc w:val="right"/>
              <w:rPr>
                <w:sz w:val="18"/>
                <w:szCs w:val="18"/>
                <w:lang w:val="ru-RU"/>
              </w:rPr>
            </w:pPr>
            <w:r>
              <w:rPr>
                <w:sz w:val="18"/>
                <w:szCs w:val="18"/>
                <w:lang w:val="ru-RU"/>
              </w:rPr>
              <w:t>1 783 349</w:t>
            </w:r>
          </w:p>
        </w:tc>
        <w:tc>
          <w:tcPr>
            <w:tcW w:w="129" w:type="pct"/>
            <w:vAlign w:val="bottom"/>
          </w:tcPr>
          <w:p w:rsidR="00F316EB" w:rsidRPr="00754BA8" w:rsidRDefault="00F316EB" w:rsidP="00A266D4">
            <w:pPr>
              <w:keepLines/>
              <w:spacing w:before="40" w:after="40"/>
              <w:ind w:right="113"/>
              <w:jc w:val="right"/>
              <w:rPr>
                <w:sz w:val="18"/>
                <w:szCs w:val="18"/>
                <w:lang w:val="ru-RU"/>
              </w:rPr>
            </w:pPr>
          </w:p>
        </w:tc>
        <w:tc>
          <w:tcPr>
            <w:tcW w:w="871" w:type="pct"/>
            <w:vAlign w:val="bottom"/>
          </w:tcPr>
          <w:p w:rsidR="00F316EB" w:rsidRPr="00754BA8" w:rsidRDefault="00F316EB" w:rsidP="00A266D4">
            <w:pPr>
              <w:keepLines/>
              <w:spacing w:before="40" w:after="40"/>
              <w:ind w:right="113"/>
              <w:jc w:val="right"/>
              <w:rPr>
                <w:sz w:val="18"/>
                <w:szCs w:val="18"/>
                <w:lang w:val="ru-RU"/>
              </w:rPr>
            </w:pPr>
            <w:r w:rsidRPr="00754BA8">
              <w:rPr>
                <w:sz w:val="18"/>
                <w:szCs w:val="18"/>
                <w:lang w:val="ru-RU"/>
              </w:rPr>
              <w:t>1 792 019</w:t>
            </w:r>
          </w:p>
        </w:tc>
      </w:tr>
      <w:tr w:rsidR="00F316EB" w:rsidRPr="00754BA8" w:rsidTr="00763381">
        <w:trPr>
          <w:cantSplit/>
          <w:trHeight w:val="20"/>
        </w:trPr>
        <w:tc>
          <w:tcPr>
            <w:tcW w:w="3129" w:type="pct"/>
            <w:vAlign w:val="bottom"/>
          </w:tcPr>
          <w:p w:rsidR="00F316EB" w:rsidRPr="00754BA8" w:rsidRDefault="00125394" w:rsidP="00D13D4E">
            <w:pPr>
              <w:spacing w:before="40" w:after="40"/>
              <w:ind w:left="2"/>
              <w:rPr>
                <w:bCs/>
                <w:sz w:val="18"/>
                <w:lang w:val="ru-RU"/>
              </w:rPr>
            </w:pPr>
            <w:r w:rsidRPr="00754BA8">
              <w:rPr>
                <w:sz w:val="18"/>
                <w:szCs w:val="18"/>
                <w:lang w:val="ru-RU"/>
              </w:rPr>
              <w:t>Финансовые инструменты, оцениваемые по справедливой стоимости, изменения которой отражаются в составе прибыли или убытка за период</w:t>
            </w:r>
          </w:p>
        </w:tc>
        <w:tc>
          <w:tcPr>
            <w:tcW w:w="871" w:type="pct"/>
            <w:vAlign w:val="bottom"/>
          </w:tcPr>
          <w:p w:rsidR="00F316EB" w:rsidRPr="00754BA8" w:rsidRDefault="003D7B93" w:rsidP="00A266D4">
            <w:pPr>
              <w:keepLines/>
              <w:spacing w:before="40" w:after="40"/>
              <w:ind w:right="113"/>
              <w:jc w:val="right"/>
              <w:rPr>
                <w:rStyle w:val="StyleUnivers45Light9pt"/>
                <w:rFonts w:ascii="Times New Roman" w:hAnsi="Times New Roman"/>
                <w:lang w:val="ru-RU"/>
              </w:rPr>
            </w:pPr>
            <w:r>
              <w:rPr>
                <w:rStyle w:val="StyleUnivers45Light9pt"/>
                <w:rFonts w:ascii="Times New Roman" w:hAnsi="Times New Roman"/>
                <w:lang w:val="ru-RU"/>
              </w:rPr>
              <w:t>471 945</w:t>
            </w:r>
          </w:p>
        </w:tc>
        <w:tc>
          <w:tcPr>
            <w:tcW w:w="129" w:type="pct"/>
            <w:vAlign w:val="bottom"/>
          </w:tcPr>
          <w:p w:rsidR="00F316EB" w:rsidRPr="00754BA8" w:rsidRDefault="00F316EB" w:rsidP="00A266D4">
            <w:pPr>
              <w:keepLines/>
              <w:spacing w:before="40" w:after="40"/>
              <w:ind w:right="113"/>
              <w:jc w:val="right"/>
              <w:rPr>
                <w:sz w:val="18"/>
                <w:szCs w:val="18"/>
                <w:lang w:val="ru-RU"/>
              </w:rPr>
            </w:pPr>
          </w:p>
        </w:tc>
        <w:tc>
          <w:tcPr>
            <w:tcW w:w="871" w:type="pct"/>
            <w:vAlign w:val="bottom"/>
          </w:tcPr>
          <w:p w:rsidR="00F316EB" w:rsidRPr="00754BA8" w:rsidRDefault="00F316EB" w:rsidP="00A266D4">
            <w:pPr>
              <w:keepLines/>
              <w:spacing w:before="40" w:after="40"/>
              <w:ind w:right="113"/>
              <w:jc w:val="right"/>
              <w:rPr>
                <w:rStyle w:val="StyleUnivers45Light9pt"/>
                <w:rFonts w:ascii="Times New Roman" w:hAnsi="Times New Roman"/>
                <w:lang w:val="ru-RU"/>
              </w:rPr>
            </w:pPr>
            <w:r w:rsidRPr="00754BA8">
              <w:rPr>
                <w:rStyle w:val="StyleUnivers45Light9pt"/>
                <w:rFonts w:ascii="Times New Roman" w:hAnsi="Times New Roman"/>
                <w:lang w:val="ru-RU"/>
              </w:rPr>
              <w:t>809 126</w:t>
            </w:r>
          </w:p>
        </w:tc>
      </w:tr>
      <w:tr w:rsidR="00F316EB" w:rsidRPr="00754BA8" w:rsidTr="00763381">
        <w:trPr>
          <w:cantSplit/>
          <w:trHeight w:val="20"/>
        </w:trPr>
        <w:tc>
          <w:tcPr>
            <w:tcW w:w="3129" w:type="pct"/>
            <w:vAlign w:val="bottom"/>
          </w:tcPr>
          <w:p w:rsidR="00F316EB" w:rsidRPr="00754BA8" w:rsidRDefault="00125394" w:rsidP="00585E8F">
            <w:pPr>
              <w:keepNext/>
              <w:spacing w:before="40" w:after="40"/>
              <w:ind w:left="103" w:hangingChars="57" w:hanging="103"/>
              <w:rPr>
                <w:bCs/>
                <w:sz w:val="18"/>
                <w:lang w:val="ru-RU"/>
              </w:rPr>
            </w:pPr>
            <w:r w:rsidRPr="00754BA8">
              <w:rPr>
                <w:sz w:val="18"/>
                <w:szCs w:val="18"/>
                <w:lang w:val="ru-RU"/>
              </w:rPr>
              <w:t>Счета и депозиты в банках</w:t>
            </w:r>
          </w:p>
        </w:tc>
        <w:tc>
          <w:tcPr>
            <w:tcW w:w="871" w:type="pct"/>
            <w:vAlign w:val="bottom"/>
          </w:tcPr>
          <w:p w:rsidR="00F316EB" w:rsidRPr="00754BA8" w:rsidRDefault="00342742" w:rsidP="00D31CE1">
            <w:pPr>
              <w:keepNext/>
              <w:keepLines/>
              <w:spacing w:before="40" w:after="40"/>
              <w:ind w:right="113"/>
              <w:jc w:val="right"/>
              <w:rPr>
                <w:sz w:val="18"/>
                <w:szCs w:val="18"/>
                <w:lang w:val="ru-RU"/>
              </w:rPr>
            </w:pPr>
            <w:r>
              <w:rPr>
                <w:sz w:val="18"/>
                <w:szCs w:val="18"/>
                <w:lang w:val="ru-RU"/>
              </w:rPr>
              <w:t>3 637 040</w:t>
            </w:r>
          </w:p>
        </w:tc>
        <w:tc>
          <w:tcPr>
            <w:tcW w:w="129" w:type="pct"/>
            <w:vAlign w:val="bottom"/>
          </w:tcPr>
          <w:p w:rsidR="00F316EB" w:rsidRPr="00754BA8" w:rsidRDefault="00F316EB" w:rsidP="00D31CE1">
            <w:pPr>
              <w:keepNext/>
              <w:keepLines/>
              <w:spacing w:before="40" w:after="40"/>
              <w:ind w:right="113"/>
              <w:jc w:val="right"/>
              <w:rPr>
                <w:sz w:val="18"/>
                <w:szCs w:val="18"/>
                <w:lang w:val="ru-RU"/>
              </w:rPr>
            </w:pPr>
          </w:p>
        </w:tc>
        <w:tc>
          <w:tcPr>
            <w:tcW w:w="871" w:type="pct"/>
            <w:vAlign w:val="bottom"/>
          </w:tcPr>
          <w:p w:rsidR="00F316EB" w:rsidRPr="00754BA8" w:rsidRDefault="00F316EB" w:rsidP="00465B4D">
            <w:pPr>
              <w:keepNext/>
              <w:keepLines/>
              <w:spacing w:before="40" w:after="40"/>
              <w:ind w:right="113"/>
              <w:jc w:val="right"/>
              <w:rPr>
                <w:sz w:val="18"/>
                <w:szCs w:val="18"/>
                <w:lang w:val="ru-RU"/>
              </w:rPr>
            </w:pPr>
            <w:r w:rsidRPr="00754BA8">
              <w:rPr>
                <w:sz w:val="18"/>
                <w:szCs w:val="18"/>
                <w:lang w:val="ru-RU"/>
              </w:rPr>
              <w:t>3 336 765</w:t>
            </w:r>
          </w:p>
        </w:tc>
      </w:tr>
      <w:tr w:rsidR="00F316EB" w:rsidRPr="00754BA8" w:rsidTr="00763381">
        <w:trPr>
          <w:cantSplit/>
          <w:trHeight w:val="20"/>
        </w:trPr>
        <w:tc>
          <w:tcPr>
            <w:tcW w:w="3129" w:type="pct"/>
            <w:vAlign w:val="bottom"/>
          </w:tcPr>
          <w:p w:rsidR="00F316EB" w:rsidRPr="00754BA8" w:rsidRDefault="00125394" w:rsidP="00585E8F">
            <w:pPr>
              <w:keepNext/>
              <w:spacing w:before="40" w:after="40"/>
              <w:ind w:left="103" w:hangingChars="57" w:hanging="103"/>
              <w:rPr>
                <w:bCs/>
                <w:sz w:val="18"/>
                <w:lang w:val="ru-RU"/>
              </w:rPr>
            </w:pPr>
            <w:r w:rsidRPr="00754BA8">
              <w:rPr>
                <w:sz w:val="18"/>
                <w:szCs w:val="18"/>
                <w:lang w:val="ru-RU"/>
              </w:rPr>
              <w:t>Кредиты, выданные клиентам</w:t>
            </w:r>
          </w:p>
        </w:tc>
        <w:tc>
          <w:tcPr>
            <w:tcW w:w="871" w:type="pct"/>
            <w:vAlign w:val="bottom"/>
          </w:tcPr>
          <w:p w:rsidR="00F316EB" w:rsidRPr="00754BA8" w:rsidRDefault="003D7B93" w:rsidP="00D31CE1">
            <w:pPr>
              <w:keepNext/>
              <w:keepLines/>
              <w:spacing w:before="40" w:after="40"/>
              <w:ind w:right="113"/>
              <w:jc w:val="right"/>
              <w:rPr>
                <w:sz w:val="18"/>
                <w:szCs w:val="18"/>
                <w:lang w:val="ru-RU"/>
              </w:rPr>
            </w:pPr>
            <w:r>
              <w:rPr>
                <w:sz w:val="18"/>
                <w:szCs w:val="18"/>
                <w:lang w:val="ru-RU"/>
              </w:rPr>
              <w:t>13 487 063</w:t>
            </w:r>
          </w:p>
        </w:tc>
        <w:tc>
          <w:tcPr>
            <w:tcW w:w="129" w:type="pct"/>
            <w:vAlign w:val="bottom"/>
          </w:tcPr>
          <w:p w:rsidR="00F316EB" w:rsidRPr="00754BA8" w:rsidRDefault="00F316EB" w:rsidP="00D31CE1">
            <w:pPr>
              <w:keepNext/>
              <w:keepLines/>
              <w:spacing w:before="40" w:after="40"/>
              <w:ind w:right="113"/>
              <w:jc w:val="right"/>
              <w:rPr>
                <w:sz w:val="18"/>
                <w:szCs w:val="18"/>
                <w:lang w:val="ru-RU"/>
              </w:rPr>
            </w:pPr>
          </w:p>
        </w:tc>
        <w:tc>
          <w:tcPr>
            <w:tcW w:w="871" w:type="pct"/>
            <w:vAlign w:val="bottom"/>
          </w:tcPr>
          <w:p w:rsidR="00F316EB" w:rsidRPr="00754BA8" w:rsidRDefault="00F316EB" w:rsidP="00465B4D">
            <w:pPr>
              <w:keepNext/>
              <w:keepLines/>
              <w:spacing w:before="40" w:after="40"/>
              <w:ind w:right="113"/>
              <w:jc w:val="right"/>
              <w:rPr>
                <w:sz w:val="18"/>
                <w:szCs w:val="18"/>
                <w:lang w:val="ru-RU"/>
              </w:rPr>
            </w:pPr>
            <w:r w:rsidRPr="00754BA8">
              <w:rPr>
                <w:sz w:val="18"/>
                <w:szCs w:val="18"/>
                <w:lang w:val="ru-RU"/>
              </w:rPr>
              <w:t>17 675 789</w:t>
            </w:r>
          </w:p>
        </w:tc>
      </w:tr>
      <w:tr w:rsidR="00F316EB" w:rsidRPr="00754BA8" w:rsidTr="00763381">
        <w:trPr>
          <w:cantSplit/>
          <w:trHeight w:val="20"/>
        </w:trPr>
        <w:tc>
          <w:tcPr>
            <w:tcW w:w="3129" w:type="pct"/>
            <w:vAlign w:val="bottom"/>
          </w:tcPr>
          <w:p w:rsidR="00F316EB" w:rsidRPr="00754BA8" w:rsidRDefault="00125394" w:rsidP="00585E8F">
            <w:pPr>
              <w:keepNext/>
              <w:spacing w:before="40" w:after="40"/>
              <w:ind w:left="103" w:hangingChars="57" w:hanging="103"/>
              <w:rPr>
                <w:bCs/>
                <w:sz w:val="18"/>
                <w:lang w:val="ru-RU"/>
              </w:rPr>
            </w:pPr>
            <w:r w:rsidRPr="00754BA8">
              <w:rPr>
                <w:sz w:val="18"/>
                <w:szCs w:val="18"/>
                <w:lang w:val="ru-RU"/>
              </w:rPr>
              <w:t>Инвестиции, удерживаемые до срока погашения</w:t>
            </w:r>
          </w:p>
        </w:tc>
        <w:tc>
          <w:tcPr>
            <w:tcW w:w="871" w:type="pct"/>
            <w:vAlign w:val="bottom"/>
          </w:tcPr>
          <w:p w:rsidR="00F316EB" w:rsidRPr="00754BA8" w:rsidRDefault="003D7B93" w:rsidP="00D31CE1">
            <w:pPr>
              <w:keepNext/>
              <w:keepLines/>
              <w:spacing w:before="40" w:after="40"/>
              <w:ind w:right="113"/>
              <w:jc w:val="right"/>
              <w:rPr>
                <w:sz w:val="18"/>
                <w:szCs w:val="18"/>
                <w:lang w:val="ru-RU"/>
              </w:rPr>
            </w:pPr>
            <w:r>
              <w:rPr>
                <w:sz w:val="18"/>
                <w:szCs w:val="18"/>
                <w:lang w:val="ru-RU"/>
              </w:rPr>
              <w:t>112 966</w:t>
            </w:r>
          </w:p>
        </w:tc>
        <w:tc>
          <w:tcPr>
            <w:tcW w:w="129" w:type="pct"/>
            <w:vAlign w:val="bottom"/>
          </w:tcPr>
          <w:p w:rsidR="00F316EB" w:rsidRPr="00754BA8" w:rsidRDefault="00F316EB" w:rsidP="00D31CE1">
            <w:pPr>
              <w:keepNext/>
              <w:keepLines/>
              <w:spacing w:before="40" w:after="40"/>
              <w:ind w:right="113"/>
              <w:jc w:val="right"/>
              <w:rPr>
                <w:sz w:val="18"/>
                <w:szCs w:val="18"/>
                <w:lang w:val="ru-RU"/>
              </w:rPr>
            </w:pPr>
          </w:p>
        </w:tc>
        <w:tc>
          <w:tcPr>
            <w:tcW w:w="871" w:type="pct"/>
            <w:vAlign w:val="bottom"/>
          </w:tcPr>
          <w:p w:rsidR="00F316EB" w:rsidRPr="00754BA8" w:rsidRDefault="00F316EB" w:rsidP="00465B4D">
            <w:pPr>
              <w:keepNext/>
              <w:keepLines/>
              <w:spacing w:before="40" w:after="40"/>
              <w:ind w:right="113"/>
              <w:jc w:val="right"/>
              <w:rPr>
                <w:sz w:val="18"/>
                <w:szCs w:val="18"/>
                <w:lang w:val="ru-RU"/>
              </w:rPr>
            </w:pPr>
            <w:r w:rsidRPr="00754BA8">
              <w:rPr>
                <w:sz w:val="18"/>
                <w:szCs w:val="18"/>
                <w:lang w:val="ru-RU"/>
              </w:rPr>
              <w:t>420 858</w:t>
            </w:r>
          </w:p>
        </w:tc>
      </w:tr>
      <w:tr w:rsidR="00F316EB" w:rsidRPr="00754BA8" w:rsidTr="00763381">
        <w:trPr>
          <w:cantSplit/>
          <w:trHeight w:val="20"/>
        </w:trPr>
        <w:tc>
          <w:tcPr>
            <w:tcW w:w="3129" w:type="pct"/>
            <w:vAlign w:val="bottom"/>
          </w:tcPr>
          <w:p w:rsidR="00F316EB" w:rsidRPr="00754BA8" w:rsidRDefault="00125394" w:rsidP="00585E8F">
            <w:pPr>
              <w:keepNext/>
              <w:spacing w:before="40" w:after="40"/>
              <w:ind w:left="103" w:hangingChars="57" w:hanging="103"/>
              <w:rPr>
                <w:sz w:val="18"/>
                <w:szCs w:val="18"/>
                <w:lang w:val="ru-RU"/>
              </w:rPr>
            </w:pPr>
            <w:r w:rsidRPr="00754BA8">
              <w:rPr>
                <w:sz w:val="18"/>
                <w:szCs w:val="18"/>
                <w:lang w:val="ru-RU"/>
              </w:rPr>
              <w:t>Финансовые активы, имеющиеся в наличии для продажи</w:t>
            </w:r>
          </w:p>
        </w:tc>
        <w:tc>
          <w:tcPr>
            <w:tcW w:w="871" w:type="pct"/>
            <w:vAlign w:val="bottom"/>
          </w:tcPr>
          <w:p w:rsidR="00F316EB" w:rsidRPr="00754BA8" w:rsidRDefault="003D7B93" w:rsidP="00D31CE1">
            <w:pPr>
              <w:keepNext/>
              <w:keepLines/>
              <w:spacing w:before="40" w:after="40"/>
              <w:ind w:right="113"/>
              <w:jc w:val="right"/>
              <w:rPr>
                <w:sz w:val="18"/>
                <w:szCs w:val="18"/>
                <w:lang w:val="ru-RU"/>
              </w:rPr>
            </w:pPr>
            <w:r>
              <w:rPr>
                <w:sz w:val="18"/>
                <w:szCs w:val="18"/>
                <w:lang w:val="ru-RU"/>
              </w:rPr>
              <w:t>-</w:t>
            </w:r>
          </w:p>
        </w:tc>
        <w:tc>
          <w:tcPr>
            <w:tcW w:w="129" w:type="pct"/>
            <w:vAlign w:val="bottom"/>
          </w:tcPr>
          <w:p w:rsidR="00F316EB" w:rsidRPr="00754BA8" w:rsidRDefault="00F316EB" w:rsidP="00D31CE1">
            <w:pPr>
              <w:keepNext/>
              <w:keepLines/>
              <w:spacing w:before="40" w:after="40"/>
              <w:ind w:right="113"/>
              <w:jc w:val="right"/>
              <w:rPr>
                <w:sz w:val="18"/>
                <w:szCs w:val="18"/>
                <w:lang w:val="ru-RU"/>
              </w:rPr>
            </w:pPr>
          </w:p>
        </w:tc>
        <w:tc>
          <w:tcPr>
            <w:tcW w:w="871" w:type="pct"/>
            <w:vAlign w:val="bottom"/>
          </w:tcPr>
          <w:p w:rsidR="00F316EB" w:rsidRPr="00754BA8" w:rsidRDefault="00F316EB" w:rsidP="00465B4D">
            <w:pPr>
              <w:keepNext/>
              <w:keepLines/>
              <w:spacing w:before="40" w:after="40"/>
              <w:ind w:right="113"/>
              <w:jc w:val="right"/>
              <w:rPr>
                <w:sz w:val="18"/>
                <w:szCs w:val="18"/>
                <w:lang w:val="ru-RU"/>
              </w:rPr>
            </w:pPr>
            <w:r w:rsidRPr="00754BA8">
              <w:rPr>
                <w:sz w:val="18"/>
                <w:szCs w:val="18"/>
                <w:lang w:val="ru-RU"/>
              </w:rPr>
              <w:t>21 095</w:t>
            </w:r>
          </w:p>
        </w:tc>
      </w:tr>
      <w:tr w:rsidR="00F316EB" w:rsidRPr="00754BA8" w:rsidTr="00763381">
        <w:trPr>
          <w:cantSplit/>
          <w:trHeight w:val="20"/>
        </w:trPr>
        <w:tc>
          <w:tcPr>
            <w:tcW w:w="3129" w:type="pct"/>
            <w:vAlign w:val="bottom"/>
          </w:tcPr>
          <w:p w:rsidR="00F316EB" w:rsidRPr="00754BA8" w:rsidRDefault="00125394" w:rsidP="00585E8F">
            <w:pPr>
              <w:keepNext/>
              <w:spacing w:before="40" w:after="40"/>
              <w:ind w:left="103" w:hangingChars="57" w:hanging="103"/>
              <w:rPr>
                <w:bCs/>
                <w:sz w:val="18"/>
                <w:lang w:val="ru-RU"/>
              </w:rPr>
            </w:pPr>
            <w:r w:rsidRPr="00754BA8">
              <w:rPr>
                <w:bCs/>
                <w:sz w:val="18"/>
                <w:lang w:val="ru-RU"/>
              </w:rPr>
              <w:t>Прочие финансовые активы</w:t>
            </w:r>
          </w:p>
        </w:tc>
        <w:tc>
          <w:tcPr>
            <w:tcW w:w="871" w:type="pct"/>
            <w:tcBorders>
              <w:bottom w:val="single" w:sz="4" w:space="0" w:color="auto"/>
            </w:tcBorders>
            <w:vAlign w:val="bottom"/>
          </w:tcPr>
          <w:p w:rsidR="00F316EB" w:rsidRPr="00754BA8" w:rsidRDefault="003D7B93" w:rsidP="00D31CE1">
            <w:pPr>
              <w:keepNext/>
              <w:widowControl w:val="0"/>
              <w:spacing w:before="40" w:after="40"/>
              <w:ind w:right="113"/>
              <w:jc w:val="right"/>
              <w:rPr>
                <w:rStyle w:val="StyleUnivers45Light9pt"/>
                <w:rFonts w:ascii="Times New Roman" w:hAnsi="Times New Roman"/>
                <w:lang w:val="ru-RU"/>
              </w:rPr>
            </w:pPr>
            <w:r>
              <w:rPr>
                <w:rStyle w:val="StyleUnivers45Light9pt"/>
                <w:rFonts w:ascii="Times New Roman" w:hAnsi="Times New Roman"/>
                <w:lang w:val="ru-RU"/>
              </w:rPr>
              <w:t>192 7</w:t>
            </w:r>
            <w:r w:rsidR="00BF35B3">
              <w:rPr>
                <w:rStyle w:val="StyleUnivers45Light9pt"/>
                <w:rFonts w:ascii="Times New Roman" w:hAnsi="Times New Roman"/>
                <w:lang w:val="ru-RU"/>
              </w:rPr>
              <w:t>55</w:t>
            </w:r>
          </w:p>
        </w:tc>
        <w:tc>
          <w:tcPr>
            <w:tcW w:w="129" w:type="pct"/>
            <w:vAlign w:val="bottom"/>
          </w:tcPr>
          <w:p w:rsidR="00F316EB" w:rsidRPr="00754BA8" w:rsidRDefault="00F316EB" w:rsidP="00D31CE1">
            <w:pPr>
              <w:keepNext/>
              <w:spacing w:before="40" w:after="40"/>
              <w:ind w:right="113"/>
              <w:jc w:val="right"/>
              <w:rPr>
                <w:rFonts w:eastAsia="Arial Unicode MS"/>
                <w:sz w:val="18"/>
                <w:szCs w:val="18"/>
                <w:lang w:val="ru-RU"/>
              </w:rPr>
            </w:pPr>
          </w:p>
        </w:tc>
        <w:tc>
          <w:tcPr>
            <w:tcW w:w="871" w:type="pct"/>
            <w:tcBorders>
              <w:bottom w:val="single" w:sz="4" w:space="0" w:color="auto"/>
            </w:tcBorders>
            <w:vAlign w:val="bottom"/>
          </w:tcPr>
          <w:p w:rsidR="00F316EB" w:rsidRPr="00754BA8" w:rsidRDefault="00F316EB" w:rsidP="00465B4D">
            <w:pPr>
              <w:keepNext/>
              <w:widowControl w:val="0"/>
              <w:spacing w:before="40" w:after="40"/>
              <w:ind w:right="113"/>
              <w:jc w:val="right"/>
              <w:rPr>
                <w:rStyle w:val="StyleUnivers45Light9pt"/>
                <w:rFonts w:ascii="Times New Roman" w:hAnsi="Times New Roman"/>
                <w:lang w:val="ru-RU"/>
              </w:rPr>
            </w:pPr>
            <w:r w:rsidRPr="00754BA8">
              <w:rPr>
                <w:rStyle w:val="StyleUnivers45Light9pt"/>
                <w:rFonts w:ascii="Times New Roman" w:hAnsi="Times New Roman"/>
                <w:lang w:val="ru-RU"/>
              </w:rPr>
              <w:t>148 688</w:t>
            </w:r>
          </w:p>
        </w:tc>
      </w:tr>
      <w:tr w:rsidR="00F316EB" w:rsidRPr="00754BA8" w:rsidTr="00763381">
        <w:trPr>
          <w:cantSplit/>
          <w:trHeight w:val="20"/>
        </w:trPr>
        <w:tc>
          <w:tcPr>
            <w:tcW w:w="3129" w:type="pct"/>
            <w:vAlign w:val="bottom"/>
          </w:tcPr>
          <w:p w:rsidR="00F316EB" w:rsidRPr="00754BA8" w:rsidRDefault="00125394" w:rsidP="00585E8F">
            <w:pPr>
              <w:pStyle w:val="StyleUnivers45Light9ptBoldLeft0Hanging0161"/>
              <w:spacing w:before="40" w:after="40"/>
              <w:ind w:left="103" w:hangingChars="57" w:hanging="103"/>
              <w:rPr>
                <w:rFonts w:ascii="Times New Roman" w:hAnsi="Times New Roman"/>
                <w:lang w:val="ru-RU"/>
              </w:rPr>
            </w:pPr>
            <w:r w:rsidRPr="00754BA8">
              <w:rPr>
                <w:rFonts w:ascii="Times New Roman" w:hAnsi="Times New Roman"/>
                <w:szCs w:val="18"/>
                <w:lang w:val="ru-RU"/>
              </w:rPr>
              <w:t>Всего максимального уровня подверженности кредитному риску</w:t>
            </w:r>
          </w:p>
        </w:tc>
        <w:tc>
          <w:tcPr>
            <w:tcW w:w="871" w:type="pct"/>
            <w:tcBorders>
              <w:bottom w:val="double" w:sz="4" w:space="0" w:color="auto"/>
            </w:tcBorders>
            <w:vAlign w:val="bottom"/>
          </w:tcPr>
          <w:p w:rsidR="00F316EB" w:rsidRPr="00754BA8" w:rsidRDefault="00342742" w:rsidP="00907482">
            <w:pPr>
              <w:widowControl w:val="0"/>
              <w:spacing w:before="40" w:after="40"/>
              <w:ind w:right="113"/>
              <w:jc w:val="right"/>
              <w:rPr>
                <w:rFonts w:eastAsia="Arial Unicode MS"/>
                <w:b/>
                <w:bCs/>
                <w:sz w:val="18"/>
                <w:szCs w:val="18"/>
                <w:lang w:val="ru-RU"/>
              </w:rPr>
            </w:pPr>
            <w:r>
              <w:rPr>
                <w:rFonts w:eastAsia="Arial Unicode MS"/>
                <w:b/>
                <w:bCs/>
                <w:sz w:val="18"/>
                <w:szCs w:val="18"/>
                <w:lang w:val="ru-RU"/>
              </w:rPr>
              <w:t>19 685 118</w:t>
            </w:r>
          </w:p>
        </w:tc>
        <w:tc>
          <w:tcPr>
            <w:tcW w:w="129" w:type="pct"/>
            <w:vAlign w:val="bottom"/>
          </w:tcPr>
          <w:p w:rsidR="00F316EB" w:rsidRPr="00754BA8" w:rsidRDefault="00F316EB" w:rsidP="00D31CE1">
            <w:pPr>
              <w:spacing w:before="40" w:after="40"/>
              <w:ind w:right="113"/>
              <w:jc w:val="right"/>
              <w:rPr>
                <w:rFonts w:eastAsia="Arial Unicode MS"/>
                <w:b/>
                <w:bCs/>
                <w:sz w:val="18"/>
                <w:szCs w:val="18"/>
                <w:lang w:val="ru-RU"/>
              </w:rPr>
            </w:pPr>
          </w:p>
        </w:tc>
        <w:tc>
          <w:tcPr>
            <w:tcW w:w="871" w:type="pct"/>
            <w:tcBorders>
              <w:bottom w:val="double" w:sz="4" w:space="0" w:color="auto"/>
            </w:tcBorders>
            <w:vAlign w:val="bottom"/>
          </w:tcPr>
          <w:p w:rsidR="00F316EB" w:rsidRPr="00754BA8" w:rsidRDefault="00F316EB" w:rsidP="00465B4D">
            <w:pPr>
              <w:widowControl w:val="0"/>
              <w:spacing w:before="40" w:after="40"/>
              <w:ind w:right="113"/>
              <w:jc w:val="right"/>
              <w:rPr>
                <w:rFonts w:eastAsia="Arial Unicode MS"/>
                <w:b/>
                <w:bCs/>
                <w:sz w:val="18"/>
                <w:szCs w:val="18"/>
                <w:lang w:val="ru-RU"/>
              </w:rPr>
            </w:pPr>
            <w:r w:rsidRPr="00754BA8">
              <w:rPr>
                <w:b/>
                <w:sz w:val="18"/>
                <w:lang w:val="ru-RU"/>
              </w:rPr>
              <w:t>24 204 340</w:t>
            </w:r>
          </w:p>
        </w:tc>
      </w:tr>
    </w:tbl>
    <w:p w:rsidR="003E3632" w:rsidRPr="00754BA8" w:rsidRDefault="00125394" w:rsidP="002364B9">
      <w:pPr>
        <w:pStyle w:val="a1"/>
        <w:keepLines/>
        <w:spacing w:before="120" w:after="120"/>
        <w:rPr>
          <w:lang w:val="ru-RU"/>
        </w:rPr>
      </w:pPr>
      <w:r w:rsidRPr="00754BA8">
        <w:rPr>
          <w:szCs w:val="22"/>
          <w:lang w:val="ru-RU"/>
        </w:rPr>
        <w:t>Группа имеет обеспечение по кредитам, выданным клиентам, в форме залога недвижимости, залога других активов и гарантий.</w:t>
      </w:r>
    </w:p>
    <w:p w:rsidR="003E3632" w:rsidRPr="00754BA8" w:rsidRDefault="00125394" w:rsidP="00E54AD1">
      <w:pPr>
        <w:pStyle w:val="a1"/>
        <w:spacing w:before="120" w:after="120"/>
        <w:rPr>
          <w:lang w:val="ru-RU"/>
        </w:rPr>
      </w:pPr>
      <w:r w:rsidRPr="00754BA8">
        <w:rPr>
          <w:lang w:val="ru-RU"/>
        </w:rPr>
        <w:t>Обеспечение обычно не предоставляется в отношении прав требования по производным финансовым инструментам, инвестициям в ценные бумаги, и кредитам, выданным банкам, за исключением случаев, когда ценные бумаги получены по сделкам “обратного РЕПО” и операциям займа ценных бумаг.</w:t>
      </w:r>
    </w:p>
    <w:p w:rsidR="003E3632" w:rsidRPr="00754BA8" w:rsidRDefault="00125394" w:rsidP="00E54AD1">
      <w:pPr>
        <w:pStyle w:val="a1"/>
        <w:spacing w:before="120" w:after="120"/>
        <w:rPr>
          <w:lang w:val="ru-RU"/>
        </w:rPr>
      </w:pPr>
      <w:r w:rsidRPr="00754BA8">
        <w:rPr>
          <w:szCs w:val="22"/>
          <w:lang w:val="ru-RU"/>
        </w:rPr>
        <w:t xml:space="preserve">Анализ обеспечения и концентрации кредитного риска по кредитам, выданным клиентам, представлен в Примечании </w:t>
      </w:r>
      <w:r w:rsidRPr="00754BA8">
        <w:rPr>
          <w:lang w:val="ru-RU"/>
        </w:rPr>
        <w:t>18.</w:t>
      </w:r>
    </w:p>
    <w:p w:rsidR="003E3632" w:rsidRPr="00754BA8" w:rsidRDefault="00125394" w:rsidP="00E54AD1">
      <w:pPr>
        <w:pStyle w:val="a1"/>
        <w:spacing w:before="120" w:after="120"/>
        <w:rPr>
          <w:lang w:val="ru-RU"/>
        </w:rPr>
      </w:pPr>
      <w:r w:rsidRPr="00754BA8">
        <w:rPr>
          <w:szCs w:val="22"/>
          <w:lang w:val="ru-RU"/>
        </w:rPr>
        <w:t>Максимальный уровень подверженности кредитному риску в отношении непризнанных договорных обязательств по состоянию на отчетную дату представлен в Примечании</w:t>
      </w:r>
      <w:r w:rsidRPr="00754BA8">
        <w:rPr>
          <w:lang w:val="ru-RU"/>
        </w:rPr>
        <w:t xml:space="preserve"> 34.</w:t>
      </w:r>
    </w:p>
    <w:p w:rsidR="00007303" w:rsidRDefault="004C0C2F" w:rsidP="00007303">
      <w:pPr>
        <w:pStyle w:val="a1"/>
        <w:keepLines/>
        <w:spacing w:before="120" w:after="120"/>
        <w:rPr>
          <w:noProof/>
          <w:lang w:val="ru-RU"/>
        </w:rPr>
      </w:pPr>
      <w:r w:rsidRPr="004C0C2F">
        <w:rPr>
          <w:noProof/>
          <w:lang w:val="ru-RU"/>
        </w:rPr>
        <w:t xml:space="preserve">По состоянию на 31 декабря 2014 года Группа имеет </w:t>
      </w:r>
      <w:r w:rsidR="00032ED4">
        <w:rPr>
          <w:noProof/>
          <w:lang w:val="ru-RU"/>
        </w:rPr>
        <w:t>одного</w:t>
      </w:r>
      <w:r w:rsidRPr="004C0C2F">
        <w:rPr>
          <w:noProof/>
          <w:lang w:val="ru-RU"/>
        </w:rPr>
        <w:t xml:space="preserve"> должник</w:t>
      </w:r>
      <w:r w:rsidR="00032ED4">
        <w:rPr>
          <w:noProof/>
          <w:lang w:val="ru-RU"/>
        </w:rPr>
        <w:t>а</w:t>
      </w:r>
      <w:r w:rsidRPr="004C0C2F">
        <w:rPr>
          <w:noProof/>
          <w:lang w:val="ru-RU"/>
        </w:rPr>
        <w:t xml:space="preserve"> или групп</w:t>
      </w:r>
      <w:r w:rsidR="0000095C">
        <w:rPr>
          <w:noProof/>
          <w:lang w:val="ru-RU"/>
        </w:rPr>
        <w:t>у</w:t>
      </w:r>
      <w:r w:rsidRPr="004C0C2F">
        <w:rPr>
          <w:noProof/>
          <w:lang w:val="ru-RU"/>
        </w:rPr>
        <w:t xml:space="preserve"> взаимосвязанных должников (31 декабря 2013 года: нет должников или групп взаимосвязанных должников), подверженность кредитному риску в отношении которых превышает 10% максимального уровня подверженности кредитному риску. Подверженность кредитному риску в отношении данных клиентов по состоянию на 31 декабря 2014 года составляет </w:t>
      </w:r>
      <w:r w:rsidR="0047432F">
        <w:rPr>
          <w:noProof/>
          <w:lang w:val="ru-RU"/>
        </w:rPr>
        <w:t>2 287 436</w:t>
      </w:r>
      <w:r w:rsidRPr="004C0C2F">
        <w:rPr>
          <w:noProof/>
          <w:lang w:val="ru-RU"/>
        </w:rPr>
        <w:t xml:space="preserve"> тыс. рублей (31 декабря 2013 года: </w:t>
      </w:r>
      <w:r w:rsidR="00F10CB5">
        <w:rPr>
          <w:noProof/>
          <w:lang w:val="ru-RU"/>
        </w:rPr>
        <w:t>нет</w:t>
      </w:r>
      <w:r w:rsidRPr="004C0C2F">
        <w:rPr>
          <w:noProof/>
          <w:lang w:val="ru-RU"/>
        </w:rPr>
        <w:t>).</w:t>
      </w:r>
    </w:p>
    <w:p w:rsidR="003F6D27" w:rsidRDefault="003F6D27" w:rsidP="003F6D27">
      <w:pPr>
        <w:pStyle w:val="a1"/>
        <w:keepLines/>
        <w:spacing w:before="120" w:after="120"/>
        <w:rPr>
          <w:szCs w:val="22"/>
          <w:lang w:val="ru-RU"/>
        </w:rPr>
      </w:pPr>
      <w:r w:rsidRPr="00715799">
        <w:rPr>
          <w:szCs w:val="22"/>
          <w:lang w:val="ru-RU"/>
        </w:rPr>
        <w:t>Также, в соответствии с требованиями ЦБ РФ Банк ежедневно рассчитывает обязательный  норматив максимального размера риска на одного заемщика или групп</w:t>
      </w:r>
      <w:r>
        <w:rPr>
          <w:szCs w:val="22"/>
          <w:lang w:val="ru-RU"/>
        </w:rPr>
        <w:t xml:space="preserve">у связанных заемщиков (далее – </w:t>
      </w:r>
      <w:r w:rsidRPr="00715799">
        <w:rPr>
          <w:szCs w:val="22"/>
          <w:lang w:val="ru-RU"/>
        </w:rPr>
        <w:t>“</w:t>
      </w:r>
      <w:r>
        <w:rPr>
          <w:szCs w:val="22"/>
          <w:lang w:val="ru-RU"/>
        </w:rPr>
        <w:t>норматив Н6</w:t>
      </w:r>
      <w:r w:rsidRPr="00715799">
        <w:rPr>
          <w:szCs w:val="22"/>
          <w:lang w:val="ru-RU"/>
        </w:rPr>
        <w:t>”), который регулирует (ограничивает) кредитный риск Банка в отношении одного заемщика или группы связанных заемщиков и определяет максимальное отношение совокупной суммы обязательств заемщика (заемщиков, входящих в группу связанных заемщиков) перед Банком, к собственным средствам (ка</w:t>
      </w:r>
      <w:r w:rsidR="00270D7E">
        <w:rPr>
          <w:szCs w:val="22"/>
          <w:lang w:val="ru-RU"/>
        </w:rPr>
        <w:t>питалу) Банка (см. Примечание 33</w:t>
      </w:r>
      <w:r w:rsidRPr="00715799">
        <w:rPr>
          <w:szCs w:val="22"/>
          <w:lang w:val="ru-RU"/>
        </w:rPr>
        <w:t>). По состоянию на 31 декабря 2014 года и 31 декабря 2013 года максимально допустимое значение норматива Н6, установленное ЦБ РФ, составляло 25%. Значение норматива Н6, рассчитанное Банком по состоянию на 31 декабря 201</w:t>
      </w:r>
      <w:r w:rsidR="00451A56">
        <w:rPr>
          <w:szCs w:val="22"/>
          <w:lang w:val="ru-RU"/>
        </w:rPr>
        <w:t>3</w:t>
      </w:r>
      <w:r w:rsidRPr="00715799">
        <w:rPr>
          <w:szCs w:val="22"/>
          <w:lang w:val="ru-RU"/>
        </w:rPr>
        <w:t xml:space="preserve"> года</w:t>
      </w:r>
      <w:r w:rsidR="00451A56">
        <w:rPr>
          <w:szCs w:val="22"/>
          <w:lang w:val="ru-RU"/>
        </w:rPr>
        <w:t xml:space="preserve"> составляло </w:t>
      </w:r>
      <w:r>
        <w:rPr>
          <w:szCs w:val="22"/>
          <w:lang w:val="ru-RU"/>
        </w:rPr>
        <w:t>20,4%</w:t>
      </w:r>
      <w:r w:rsidR="00451A56">
        <w:rPr>
          <w:szCs w:val="22"/>
          <w:lang w:val="ru-RU"/>
        </w:rPr>
        <w:t>,</w:t>
      </w:r>
      <w:r w:rsidRPr="00715799">
        <w:rPr>
          <w:szCs w:val="22"/>
          <w:lang w:val="ru-RU"/>
        </w:rPr>
        <w:t xml:space="preserve"> </w:t>
      </w:r>
      <w:r w:rsidR="00451A56">
        <w:rPr>
          <w:szCs w:val="22"/>
          <w:lang w:val="ru-RU"/>
        </w:rPr>
        <w:t xml:space="preserve">что </w:t>
      </w:r>
      <w:r w:rsidRPr="00451A56">
        <w:rPr>
          <w:szCs w:val="22"/>
          <w:lang w:val="ru-RU"/>
        </w:rPr>
        <w:t>соответствовало установленному законодательством уровню</w:t>
      </w:r>
      <w:r w:rsidRPr="00715799">
        <w:rPr>
          <w:szCs w:val="22"/>
          <w:lang w:val="ru-RU"/>
        </w:rPr>
        <w:t>.</w:t>
      </w:r>
    </w:p>
    <w:p w:rsidR="00451A56" w:rsidRPr="00982BA3" w:rsidRDefault="00BC5EF5" w:rsidP="003F6D27">
      <w:pPr>
        <w:pStyle w:val="a1"/>
        <w:keepLines/>
        <w:spacing w:before="120" w:after="120"/>
        <w:rPr>
          <w:szCs w:val="22"/>
          <w:lang w:val="ru-RU"/>
        </w:rPr>
      </w:pPr>
      <w:r w:rsidRPr="00BC5EF5">
        <w:rPr>
          <w:rFonts w:eastAsia="Times New Roman" w:cs="Tahoma"/>
          <w:color w:val="000000"/>
          <w:szCs w:val="22"/>
          <w:lang w:val="ru-RU" w:eastAsia="ru-RU"/>
        </w:rPr>
        <w:t>По состоянию на 31 декабря 2014 года Банк нарушил обязательные нормативы в отношении величины риска на заемщика/группу связанных заемщиков</w:t>
      </w:r>
      <w:r w:rsidR="00627B34">
        <w:rPr>
          <w:rFonts w:eastAsia="Times New Roman" w:cs="Tahoma"/>
          <w:color w:val="000000"/>
          <w:szCs w:val="22"/>
          <w:lang w:val="ru-RU" w:eastAsia="ru-RU"/>
        </w:rPr>
        <w:t xml:space="preserve"> (Н6)</w:t>
      </w:r>
      <w:r w:rsidRPr="00BC5EF5">
        <w:rPr>
          <w:rFonts w:eastAsia="Times New Roman" w:cs="Tahoma"/>
          <w:color w:val="000000"/>
          <w:szCs w:val="22"/>
          <w:lang w:val="ru-RU" w:eastAsia="ru-RU"/>
        </w:rPr>
        <w:t>, объема крупных кредитов</w:t>
      </w:r>
      <w:r w:rsidR="00627B34">
        <w:rPr>
          <w:rFonts w:eastAsia="Times New Roman" w:cs="Tahoma"/>
          <w:color w:val="000000"/>
          <w:szCs w:val="22"/>
          <w:lang w:val="ru-RU" w:eastAsia="ru-RU"/>
        </w:rPr>
        <w:t xml:space="preserve"> (Н7), величины максимального кредитного риска на акционеров (Н9.1), а также норматив по максимальному отношению совокупной суммы кредитных требований к инсайдерам к собственным средствам (капиталу) Банка (Н10.1)</w:t>
      </w:r>
      <w:r w:rsidRPr="00BC5EF5">
        <w:rPr>
          <w:rFonts w:eastAsia="Times New Roman" w:cs="Tahoma"/>
          <w:color w:val="000000"/>
          <w:szCs w:val="22"/>
          <w:lang w:val="ru-RU" w:eastAsia="ru-RU"/>
        </w:rPr>
        <w:t>.</w:t>
      </w:r>
    </w:p>
    <w:p w:rsidR="00562689" w:rsidRPr="00754BA8" w:rsidRDefault="00125394" w:rsidP="00E54AD1">
      <w:pPr>
        <w:pStyle w:val="a1"/>
        <w:keepNext/>
        <w:keepLines/>
        <w:spacing w:before="120" w:after="120"/>
        <w:rPr>
          <w:b/>
          <w:lang w:val="ru-RU"/>
        </w:rPr>
      </w:pPr>
      <w:r w:rsidRPr="00754BA8">
        <w:rPr>
          <w:b/>
          <w:lang w:val="ru-RU"/>
        </w:rPr>
        <w:t xml:space="preserve">Взаимозачет финансовых активов и финансовых обязательств </w:t>
      </w:r>
    </w:p>
    <w:p w:rsidR="0060776A" w:rsidRPr="00754BA8" w:rsidRDefault="00125394" w:rsidP="0060776A">
      <w:pPr>
        <w:pStyle w:val="a1"/>
        <w:keepLines/>
        <w:spacing w:before="120" w:after="120"/>
        <w:rPr>
          <w:bCs/>
          <w:szCs w:val="22"/>
          <w:lang w:val="ru-RU"/>
        </w:rPr>
      </w:pPr>
      <w:r w:rsidRPr="00754BA8">
        <w:rPr>
          <w:lang w:val="ru-RU"/>
        </w:rPr>
        <w:t xml:space="preserve">Раскрытия информации, представленные в таблицах далее, включают информацию о финансовых активах и финансовых обязательствах, которые </w:t>
      </w:r>
      <w:r w:rsidRPr="00754BA8">
        <w:rPr>
          <w:bCs/>
          <w:szCs w:val="22"/>
          <w:lang w:val="ru-RU"/>
        </w:rPr>
        <w:t xml:space="preserve">являются предметом </w:t>
      </w:r>
      <w:r w:rsidRPr="00754BA8">
        <w:rPr>
          <w:szCs w:val="22"/>
          <w:lang w:val="ru-RU"/>
        </w:rPr>
        <w:t>юридически действительного</w:t>
      </w:r>
      <w:r w:rsidRPr="00754BA8">
        <w:rPr>
          <w:lang w:val="ru-RU"/>
        </w:rPr>
        <w:t xml:space="preserve"> </w:t>
      </w:r>
      <w:r w:rsidRPr="00754BA8">
        <w:rPr>
          <w:bCs/>
          <w:szCs w:val="22"/>
          <w:lang w:val="ru-RU"/>
        </w:rPr>
        <w:t xml:space="preserve">генерального соглашения о взаимозачете или аналогичных соглашений, которые распространяются на схожие финансовые инструменты, </w:t>
      </w:r>
      <w:r w:rsidR="00C64ECE">
        <w:fldChar w:fldCharType="begin"/>
      </w:r>
      <w:r w:rsidR="004E18EA">
        <w:instrText>HYPERLINK</w:instrText>
      </w:r>
      <w:r w:rsidR="00C64ECE" w:rsidRPr="00C64ECE">
        <w:rPr>
          <w:lang w:val="ru-RU"/>
          <w:rPrChange w:id="828" w:author="mashurov" w:date="2015-06-15T11:10:00Z">
            <w:rPr/>
          </w:rPrChange>
        </w:rPr>
        <w:instrText xml:space="preserve"> "</w:instrText>
      </w:r>
      <w:r w:rsidR="004E18EA">
        <w:instrText>http</w:instrText>
      </w:r>
      <w:r w:rsidR="00C64ECE" w:rsidRPr="00C64ECE">
        <w:rPr>
          <w:lang w:val="ru-RU"/>
          <w:rPrChange w:id="829" w:author="mashurov" w:date="2015-06-15T11:10:00Z">
            <w:rPr/>
          </w:rPrChange>
        </w:rPr>
        <w:instrText>://</w:instrText>
      </w:r>
      <w:r w:rsidR="004E18EA">
        <w:instrText>www</w:instrText>
      </w:r>
      <w:r w:rsidR="00C64ECE" w:rsidRPr="00C64ECE">
        <w:rPr>
          <w:lang w:val="ru-RU"/>
          <w:rPrChange w:id="830" w:author="mashurov" w:date="2015-06-15T11:10:00Z">
            <w:rPr/>
          </w:rPrChange>
        </w:rPr>
        <w:instrText>.</w:instrText>
      </w:r>
      <w:r w:rsidR="004E18EA">
        <w:instrText>multitran</w:instrText>
      </w:r>
      <w:r w:rsidR="00C64ECE" w:rsidRPr="00C64ECE">
        <w:rPr>
          <w:lang w:val="ru-RU"/>
          <w:rPrChange w:id="831" w:author="mashurov" w:date="2015-06-15T11:10:00Z">
            <w:rPr/>
          </w:rPrChange>
        </w:rPr>
        <w:instrText>.</w:instrText>
      </w:r>
      <w:r w:rsidR="004E18EA">
        <w:instrText>ru</w:instrText>
      </w:r>
      <w:r w:rsidR="00C64ECE" w:rsidRPr="00C64ECE">
        <w:rPr>
          <w:lang w:val="ru-RU"/>
          <w:rPrChange w:id="832" w:author="mashurov" w:date="2015-06-15T11:10:00Z">
            <w:rPr/>
          </w:rPrChange>
        </w:rPr>
        <w:instrText>/</w:instrText>
      </w:r>
      <w:r w:rsidR="004E18EA">
        <w:instrText>c</w:instrText>
      </w:r>
      <w:r w:rsidR="00C64ECE" w:rsidRPr="00C64ECE">
        <w:rPr>
          <w:lang w:val="ru-RU"/>
          <w:rPrChange w:id="833" w:author="mashurov" w:date="2015-06-15T11:10:00Z">
            <w:rPr/>
          </w:rPrChange>
        </w:rPr>
        <w:instrText>/</w:instrText>
      </w:r>
      <w:r w:rsidR="004E18EA">
        <w:instrText>M</w:instrText>
      </w:r>
      <w:r w:rsidR="00C64ECE" w:rsidRPr="00C64ECE">
        <w:rPr>
          <w:lang w:val="ru-RU"/>
          <w:rPrChange w:id="834" w:author="mashurov" w:date="2015-06-15T11:10:00Z">
            <w:rPr/>
          </w:rPrChange>
        </w:rPr>
        <w:instrText>.</w:instrText>
      </w:r>
      <w:r w:rsidR="004E18EA">
        <w:instrText>exe</w:instrText>
      </w:r>
      <w:r w:rsidR="00C64ECE" w:rsidRPr="00C64ECE">
        <w:rPr>
          <w:lang w:val="ru-RU"/>
          <w:rPrChange w:id="835" w:author="mashurov" w:date="2015-06-15T11:10:00Z">
            <w:rPr/>
          </w:rPrChange>
        </w:rPr>
        <w:instrText>?</w:instrText>
      </w:r>
      <w:r w:rsidR="004E18EA">
        <w:instrText>t</w:instrText>
      </w:r>
      <w:r w:rsidR="00C64ECE" w:rsidRPr="00C64ECE">
        <w:rPr>
          <w:lang w:val="ru-RU"/>
          <w:rPrChange w:id="836" w:author="mashurov" w:date="2015-06-15T11:10:00Z">
            <w:rPr/>
          </w:rPrChange>
        </w:rPr>
        <w:instrText>=5646515_2_1&amp;</w:instrText>
      </w:r>
      <w:r w:rsidR="004E18EA">
        <w:instrText>s</w:instrText>
      </w:r>
      <w:r w:rsidR="00C64ECE" w:rsidRPr="00C64ECE">
        <w:rPr>
          <w:lang w:val="ru-RU"/>
          <w:rPrChange w:id="837" w:author="mashurov" w:date="2015-06-15T11:10:00Z">
            <w:rPr/>
          </w:rPrChange>
        </w:rPr>
        <w:instrText>1=</w:instrText>
      </w:r>
      <w:r w:rsidR="004E18EA">
        <w:instrText>irrespective</w:instrText>
      </w:r>
      <w:r w:rsidR="00C64ECE" w:rsidRPr="00C64ECE">
        <w:rPr>
          <w:lang w:val="ru-RU"/>
          <w:rPrChange w:id="838" w:author="mashurov" w:date="2015-06-15T11:10:00Z">
            <w:rPr/>
          </w:rPrChange>
        </w:rPr>
        <w:instrText>%20</w:instrText>
      </w:r>
      <w:r w:rsidR="004E18EA">
        <w:instrText>of</w:instrText>
      </w:r>
      <w:r w:rsidR="00C64ECE" w:rsidRPr="00C64ECE">
        <w:rPr>
          <w:lang w:val="ru-RU"/>
          <w:rPrChange w:id="839" w:author="mashurov" w:date="2015-06-15T11:10:00Z">
            <w:rPr/>
          </w:rPrChange>
        </w:rPr>
        <w:instrText>%20</w:instrText>
      </w:r>
      <w:r w:rsidR="004E18EA">
        <w:instrText>whether</w:instrText>
      </w:r>
      <w:r w:rsidR="00C64ECE" w:rsidRPr="00C64ECE">
        <w:rPr>
          <w:lang w:val="ru-RU"/>
          <w:rPrChange w:id="840" w:author="mashurov" w:date="2015-06-15T11:10:00Z">
            <w:rPr/>
          </w:rPrChange>
        </w:rPr>
        <w:instrText>"</w:instrText>
      </w:r>
      <w:r w:rsidR="00C64ECE">
        <w:fldChar w:fldCharType="separate"/>
      </w:r>
      <w:r w:rsidRPr="00754BA8">
        <w:rPr>
          <w:bCs/>
          <w:szCs w:val="22"/>
          <w:lang w:val="ru-RU"/>
        </w:rPr>
        <w:t>вне зависимости от того</w:t>
      </w:r>
      <w:r w:rsidR="00C64ECE">
        <w:fldChar w:fldCharType="end"/>
      </w:r>
      <w:r w:rsidRPr="00754BA8">
        <w:rPr>
          <w:bCs/>
          <w:szCs w:val="22"/>
          <w:lang w:val="ru-RU"/>
        </w:rPr>
        <w:t>, взаимозачитываются ли они в консолидированном отчете о финансовом положении.</w:t>
      </w:r>
    </w:p>
    <w:p w:rsidR="0060776A" w:rsidRPr="00754BA8" w:rsidRDefault="00125394" w:rsidP="0060776A">
      <w:pPr>
        <w:pStyle w:val="a1"/>
        <w:keepLines/>
        <w:spacing w:before="120" w:after="120"/>
        <w:rPr>
          <w:lang w:val="ru-RU"/>
        </w:rPr>
      </w:pPr>
      <w:r w:rsidRPr="00754BA8">
        <w:rPr>
          <w:lang w:val="ru-RU"/>
        </w:rPr>
        <w:t>Схожие соглашения включают глобальные генеральные соглашения для сделок “РЕПО”</w:t>
      </w:r>
      <w:r w:rsidRPr="00754BA8">
        <w:rPr>
          <w:color w:val="808080"/>
          <w:lang w:val="ru-RU"/>
        </w:rPr>
        <w:t xml:space="preserve"> </w:t>
      </w:r>
      <w:r w:rsidRPr="00754BA8">
        <w:rPr>
          <w:lang w:val="ru-RU"/>
        </w:rPr>
        <w:t xml:space="preserve">и глобальные генеральные соглашения о предоставлении в заем ценных бумаг. Схожие финансовые инструменты включают производные финансовые инструменты, сделки “РЕПО”, сделки “обратного РЕПО”, соглашения о заимствовании и предоставлении в заем ценных бумаг. </w:t>
      </w:r>
      <w:r w:rsidRPr="00754BA8">
        <w:rPr>
          <w:b/>
          <w:lang w:val="ru-RU"/>
        </w:rPr>
        <w:t xml:space="preserve"> </w:t>
      </w:r>
    </w:p>
    <w:p w:rsidR="0060776A" w:rsidRPr="00754BA8" w:rsidRDefault="00125394" w:rsidP="0060776A">
      <w:pPr>
        <w:pStyle w:val="a1"/>
        <w:keepLines/>
        <w:spacing w:before="120" w:after="120"/>
        <w:rPr>
          <w:lang w:val="ru-RU"/>
        </w:rPr>
      </w:pPr>
      <w:r w:rsidRPr="00754BA8">
        <w:rPr>
          <w:lang w:val="ru-RU"/>
        </w:rPr>
        <w:t>Группа получает и принимает обеспечение в виде денежных средств и ценных бумаг, обращающихся на рынке, в отношении сделок “РЕПО” и сделок “обратного РЕПО”.</w:t>
      </w:r>
    </w:p>
    <w:p w:rsidR="000B70BF" w:rsidRDefault="000B70BF" w:rsidP="00220AE8">
      <w:pPr>
        <w:pStyle w:val="a1"/>
        <w:keepLines/>
        <w:spacing w:before="120" w:after="120"/>
        <w:rPr>
          <w:lang w:val="ru-RU"/>
        </w:rPr>
      </w:pPr>
      <w:r w:rsidRPr="00754BA8">
        <w:rPr>
          <w:lang w:val="ru-RU"/>
        </w:rPr>
        <w:t xml:space="preserve">Сделки “РЕПО”, сделки “обратного РЕПО”, соглашения о заимствовании и предоставлении в заем ценных бумаг Группы являются предметом генеральных соглашений с условиями взаимозачета, которые аналогичны </w:t>
      </w:r>
      <w:r w:rsidRPr="00754BA8">
        <w:rPr>
          <w:bCs/>
          <w:szCs w:val="22"/>
          <w:lang w:val="ru-RU"/>
        </w:rPr>
        <w:t xml:space="preserve">генеральным соглашениям о взаимозачете Международной ассоциации дилеров по свопам и производным инструментам </w:t>
      </w:r>
      <w:r w:rsidRPr="00754BA8">
        <w:rPr>
          <w:lang w:val="ru-RU"/>
        </w:rPr>
        <w:t>(</w:t>
      </w:r>
      <w:r w:rsidRPr="00754BA8">
        <w:t>ISDA</w:t>
      </w:r>
      <w:r w:rsidRPr="00754BA8">
        <w:rPr>
          <w:lang w:val="ru-RU"/>
        </w:rPr>
        <w:t>)</w:t>
      </w:r>
      <w:r>
        <w:rPr>
          <w:lang w:val="ru-RU"/>
        </w:rPr>
        <w:t>.</w:t>
      </w:r>
    </w:p>
    <w:p w:rsidR="00D36761" w:rsidRPr="00754BA8" w:rsidRDefault="00125394" w:rsidP="00220AE8">
      <w:pPr>
        <w:pStyle w:val="a1"/>
        <w:keepLines/>
        <w:spacing w:before="120" w:after="120"/>
        <w:rPr>
          <w:highlight w:val="red"/>
          <w:lang w:val="ru-RU"/>
        </w:rPr>
        <w:sectPr w:rsidR="00D36761" w:rsidRPr="00754BA8" w:rsidSect="00DC06F9">
          <w:headerReference w:type="default" r:id="rId32"/>
          <w:footerReference w:type="default" r:id="rId33"/>
          <w:pgSz w:w="11907" w:h="16840" w:code="9"/>
          <w:pgMar w:top="2102" w:right="1418" w:bottom="1418" w:left="1559" w:header="964" w:footer="737" w:gutter="113"/>
          <w:pgNumType w:start="13"/>
          <w:cols w:space="720"/>
          <w:docGrid w:linePitch="299"/>
        </w:sectPr>
      </w:pPr>
      <w:r w:rsidRPr="00754BA8">
        <w:rPr>
          <w:lang w:val="ru-RU"/>
        </w:rPr>
        <w:t>Ранее указанные генеральные соглашения о взаимозачете Международной ассоциации дилеров по свопам и производным инструментам (ISDA) и схожие генеральные соглашения о взаимозачете не отвечают критериям для взаимозачета в консолидированном отчете о финансовом положении. Причина состоит в том, что они создают право взаимозачета признанных сумм, которое является юридически действительным только в случае дефолта, неплатежеспособности или банкротства Группы или ее контрагентов.  Кроме того, Группа и ее контрагенты не намереваются урегулировать задолженность путем взаимозачета или реализовать актив и исполнить обязательство одновременно.</w:t>
      </w:r>
    </w:p>
    <w:p w:rsidR="00D36761" w:rsidRPr="00754BA8" w:rsidRDefault="00125394" w:rsidP="00D36761">
      <w:pPr>
        <w:pStyle w:val="a1"/>
        <w:keepLines/>
        <w:spacing w:before="120" w:after="120"/>
        <w:rPr>
          <w:lang w:val="ru-RU"/>
        </w:rPr>
      </w:pPr>
      <w:r w:rsidRPr="00754BA8">
        <w:rPr>
          <w:szCs w:val="22"/>
          <w:lang w:val="ru-RU"/>
        </w:rPr>
        <w:t xml:space="preserve">В таблице ниже отражена </w:t>
      </w:r>
      <w:r w:rsidRPr="00754BA8">
        <w:rPr>
          <w:lang w:val="ru-RU"/>
        </w:rPr>
        <w:t xml:space="preserve">информация о финансовых обязательствах, которые </w:t>
      </w:r>
      <w:r w:rsidRPr="00754BA8">
        <w:rPr>
          <w:bCs/>
          <w:szCs w:val="22"/>
          <w:lang w:val="ru-RU"/>
        </w:rPr>
        <w:t xml:space="preserve">являются предметом </w:t>
      </w:r>
      <w:r w:rsidRPr="00754BA8">
        <w:rPr>
          <w:szCs w:val="22"/>
          <w:lang w:val="ru-RU"/>
        </w:rPr>
        <w:t>юридически действительного</w:t>
      </w:r>
      <w:r w:rsidRPr="00754BA8">
        <w:rPr>
          <w:lang w:val="ru-RU"/>
        </w:rPr>
        <w:t xml:space="preserve"> </w:t>
      </w:r>
      <w:r w:rsidRPr="00754BA8">
        <w:rPr>
          <w:bCs/>
          <w:szCs w:val="22"/>
          <w:lang w:val="ru-RU"/>
        </w:rPr>
        <w:t>генерального соглашения о взаимозачете или аналогичных соглашений, на 31 декабря 201</w:t>
      </w:r>
      <w:r w:rsidR="0059331A" w:rsidRPr="00754BA8">
        <w:rPr>
          <w:bCs/>
          <w:szCs w:val="22"/>
          <w:lang w:val="ru-RU"/>
        </w:rPr>
        <w:t>4</w:t>
      </w:r>
      <w:r w:rsidRPr="00754BA8">
        <w:rPr>
          <w:bCs/>
          <w:szCs w:val="22"/>
          <w:lang w:val="ru-RU"/>
        </w:rPr>
        <w:t xml:space="preserve"> года</w:t>
      </w:r>
      <w:r w:rsidRPr="00754BA8">
        <w:rPr>
          <w:lang w:val="ru-RU"/>
        </w:rPr>
        <w:t>:</w:t>
      </w:r>
    </w:p>
    <w:tbl>
      <w:tblPr>
        <w:tblStyle w:val="af4"/>
        <w:tblW w:w="497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2487"/>
        <w:gridCol w:w="285"/>
        <w:gridCol w:w="2717"/>
        <w:gridCol w:w="182"/>
        <w:gridCol w:w="2520"/>
        <w:gridCol w:w="270"/>
        <w:gridCol w:w="2518"/>
        <w:gridCol w:w="270"/>
        <w:gridCol w:w="1441"/>
        <w:gridCol w:w="270"/>
        <w:gridCol w:w="1620"/>
        <w:gridCol w:w="91"/>
      </w:tblGrid>
      <w:tr w:rsidR="00943914" w:rsidRPr="00710C50" w:rsidTr="00943914">
        <w:trPr>
          <w:cantSplit/>
          <w:trHeight w:val="20"/>
        </w:trPr>
        <w:tc>
          <w:tcPr>
            <w:tcW w:w="848" w:type="pct"/>
            <w:vMerge w:val="restart"/>
            <w:vAlign w:val="bottom"/>
          </w:tcPr>
          <w:p w:rsidR="00943914" w:rsidRPr="00754BA8" w:rsidRDefault="00125394">
            <w:pPr>
              <w:pStyle w:val="a1"/>
              <w:keepLines/>
              <w:spacing w:before="120" w:after="0"/>
              <w:jc w:val="left"/>
              <w:rPr>
                <w:b/>
                <w:sz w:val="18"/>
                <w:szCs w:val="18"/>
                <w:lang w:eastAsia="en-US"/>
              </w:rPr>
            </w:pPr>
            <w:r w:rsidRPr="00754BA8">
              <w:rPr>
                <w:b/>
                <w:sz w:val="18"/>
                <w:szCs w:val="18"/>
              </w:rPr>
              <w:t>тыс. руб.</w:t>
            </w:r>
          </w:p>
          <w:p w:rsidR="00943914" w:rsidRPr="00754BA8" w:rsidRDefault="00943914">
            <w:pPr>
              <w:pStyle w:val="a1"/>
              <w:keepLines/>
              <w:spacing w:before="0" w:after="0"/>
              <w:jc w:val="center"/>
              <w:rPr>
                <w:b/>
                <w:sz w:val="18"/>
                <w:szCs w:val="18"/>
                <w:lang w:eastAsia="en-US"/>
              </w:rPr>
            </w:pPr>
          </w:p>
          <w:p w:rsidR="00943914" w:rsidRPr="00754BA8" w:rsidRDefault="00943914">
            <w:pPr>
              <w:pStyle w:val="a1"/>
              <w:keepLines/>
              <w:spacing w:before="0" w:after="0"/>
              <w:jc w:val="center"/>
              <w:rPr>
                <w:b/>
                <w:sz w:val="18"/>
                <w:szCs w:val="18"/>
                <w:lang w:eastAsia="en-US"/>
              </w:rPr>
            </w:pPr>
          </w:p>
          <w:p w:rsidR="00943914" w:rsidRPr="00754BA8" w:rsidRDefault="00943914">
            <w:pPr>
              <w:pStyle w:val="a1"/>
              <w:keepLines/>
              <w:spacing w:before="0" w:after="0"/>
              <w:jc w:val="center"/>
              <w:rPr>
                <w:b/>
                <w:sz w:val="18"/>
                <w:szCs w:val="18"/>
                <w:lang w:eastAsia="en-US"/>
              </w:rPr>
            </w:pPr>
          </w:p>
          <w:p w:rsidR="00943914" w:rsidRPr="00754BA8" w:rsidRDefault="00125394">
            <w:pPr>
              <w:pStyle w:val="a1"/>
              <w:keepLines/>
              <w:spacing w:before="0" w:after="0"/>
              <w:jc w:val="center"/>
              <w:rPr>
                <w:b/>
                <w:sz w:val="18"/>
                <w:szCs w:val="18"/>
                <w:lang w:eastAsia="en-US"/>
              </w:rPr>
            </w:pPr>
            <w:r w:rsidRPr="00754BA8">
              <w:rPr>
                <w:b/>
                <w:sz w:val="18"/>
                <w:szCs w:val="18"/>
              </w:rPr>
              <w:t>Финансовые обязательства</w:t>
            </w:r>
          </w:p>
        </w:tc>
        <w:tc>
          <w:tcPr>
            <w:tcW w:w="97" w:type="pct"/>
            <w:vMerge w:val="restart"/>
            <w:vAlign w:val="bottom"/>
          </w:tcPr>
          <w:p w:rsidR="00943914" w:rsidRPr="00754BA8" w:rsidRDefault="00943914">
            <w:pPr>
              <w:pStyle w:val="a1"/>
              <w:keepLines/>
              <w:spacing w:before="0" w:after="0"/>
              <w:jc w:val="center"/>
              <w:rPr>
                <w:b/>
                <w:sz w:val="18"/>
                <w:szCs w:val="18"/>
                <w:lang w:eastAsia="en-US"/>
              </w:rPr>
            </w:pPr>
          </w:p>
        </w:tc>
        <w:tc>
          <w:tcPr>
            <w:tcW w:w="926" w:type="pct"/>
            <w:vMerge w:val="restart"/>
            <w:vAlign w:val="bottom"/>
          </w:tcPr>
          <w:p w:rsidR="00943914" w:rsidRPr="00754BA8" w:rsidRDefault="00125394">
            <w:pPr>
              <w:pStyle w:val="a1"/>
              <w:keepLines/>
              <w:spacing w:before="0" w:after="0"/>
              <w:jc w:val="center"/>
              <w:rPr>
                <w:b/>
                <w:sz w:val="18"/>
                <w:szCs w:val="18"/>
                <w:lang w:eastAsia="en-US"/>
              </w:rPr>
            </w:pPr>
            <w:r w:rsidRPr="00754BA8">
              <w:rPr>
                <w:b/>
                <w:sz w:val="18"/>
                <w:szCs w:val="18"/>
              </w:rPr>
              <w:t>Валовая сумма признанного финансового обязательства</w:t>
            </w:r>
          </w:p>
        </w:tc>
        <w:tc>
          <w:tcPr>
            <w:tcW w:w="62" w:type="pct"/>
            <w:vMerge w:val="restart"/>
            <w:vAlign w:val="bottom"/>
          </w:tcPr>
          <w:p w:rsidR="00943914" w:rsidRPr="00754BA8" w:rsidRDefault="00943914">
            <w:pPr>
              <w:pStyle w:val="a1"/>
              <w:keepLines/>
              <w:spacing w:before="0" w:after="0"/>
              <w:jc w:val="center"/>
              <w:rPr>
                <w:b/>
                <w:sz w:val="18"/>
                <w:szCs w:val="18"/>
                <w:lang w:eastAsia="en-US"/>
              </w:rPr>
            </w:pPr>
          </w:p>
        </w:tc>
        <w:tc>
          <w:tcPr>
            <w:tcW w:w="859" w:type="pct"/>
            <w:vMerge w:val="restart"/>
            <w:vAlign w:val="bottom"/>
          </w:tcPr>
          <w:p w:rsidR="00943914" w:rsidRPr="00754BA8" w:rsidRDefault="00125394">
            <w:pPr>
              <w:pStyle w:val="a1"/>
              <w:keepLines/>
              <w:spacing w:before="0" w:after="0"/>
              <w:jc w:val="center"/>
              <w:rPr>
                <w:b/>
                <w:sz w:val="18"/>
                <w:szCs w:val="18"/>
                <w:lang w:eastAsia="en-US"/>
              </w:rPr>
            </w:pPr>
            <w:r w:rsidRPr="00754BA8">
              <w:rPr>
                <w:b/>
                <w:sz w:val="18"/>
                <w:szCs w:val="18"/>
              </w:rPr>
              <w:t>Валовая сумма признанного финансового актива к взаимозачету</w:t>
            </w:r>
          </w:p>
        </w:tc>
        <w:tc>
          <w:tcPr>
            <w:tcW w:w="92" w:type="pct"/>
            <w:vMerge w:val="restart"/>
            <w:vAlign w:val="bottom"/>
          </w:tcPr>
          <w:p w:rsidR="00943914" w:rsidRPr="00754BA8" w:rsidRDefault="00943914">
            <w:pPr>
              <w:pStyle w:val="a1"/>
              <w:keepLines/>
              <w:spacing w:before="0" w:after="0"/>
              <w:jc w:val="center"/>
              <w:rPr>
                <w:b/>
                <w:sz w:val="18"/>
                <w:szCs w:val="18"/>
                <w:lang w:eastAsia="en-US"/>
              </w:rPr>
            </w:pPr>
          </w:p>
        </w:tc>
        <w:tc>
          <w:tcPr>
            <w:tcW w:w="858" w:type="pct"/>
            <w:vMerge w:val="restart"/>
            <w:vAlign w:val="bottom"/>
          </w:tcPr>
          <w:p w:rsidR="00943914" w:rsidRPr="00754BA8" w:rsidRDefault="00125394">
            <w:pPr>
              <w:pStyle w:val="a1"/>
              <w:keepLines/>
              <w:spacing w:before="0" w:after="0"/>
              <w:jc w:val="center"/>
              <w:rPr>
                <w:b/>
                <w:sz w:val="18"/>
                <w:szCs w:val="18"/>
                <w:lang w:eastAsia="en-US"/>
              </w:rPr>
            </w:pPr>
            <w:r w:rsidRPr="00754BA8">
              <w:rPr>
                <w:b/>
                <w:sz w:val="18"/>
                <w:szCs w:val="18"/>
              </w:rPr>
              <w:t>Сумма финансового обязательства, нетто, в консолидированном отчете о финансовом положении</w:t>
            </w:r>
          </w:p>
        </w:tc>
        <w:tc>
          <w:tcPr>
            <w:tcW w:w="92" w:type="pct"/>
            <w:vMerge w:val="restart"/>
            <w:vAlign w:val="bottom"/>
          </w:tcPr>
          <w:p w:rsidR="00943914" w:rsidRPr="00754BA8" w:rsidRDefault="00943914">
            <w:pPr>
              <w:pStyle w:val="a1"/>
              <w:keepLines/>
              <w:spacing w:before="0" w:after="0"/>
              <w:jc w:val="center"/>
              <w:rPr>
                <w:b/>
                <w:sz w:val="18"/>
                <w:szCs w:val="18"/>
                <w:lang w:eastAsia="en-US"/>
              </w:rPr>
            </w:pPr>
          </w:p>
        </w:tc>
        <w:tc>
          <w:tcPr>
            <w:tcW w:w="1135" w:type="pct"/>
            <w:gridSpan w:val="3"/>
            <w:tcBorders>
              <w:bottom w:val="single" w:sz="4" w:space="0" w:color="auto"/>
            </w:tcBorders>
            <w:vAlign w:val="bottom"/>
          </w:tcPr>
          <w:p w:rsidR="00943914" w:rsidRPr="00754BA8" w:rsidRDefault="00125394">
            <w:pPr>
              <w:pStyle w:val="a1"/>
              <w:keepLines/>
              <w:spacing w:before="120" w:after="0"/>
              <w:jc w:val="center"/>
              <w:rPr>
                <w:b/>
                <w:sz w:val="18"/>
                <w:szCs w:val="18"/>
                <w:lang w:eastAsia="en-US"/>
              </w:rPr>
            </w:pPr>
            <w:r w:rsidRPr="00754BA8">
              <w:rPr>
                <w:b/>
                <w:sz w:val="18"/>
                <w:szCs w:val="18"/>
              </w:rPr>
              <w:t>Сумма обеспечения финансовых обязательств</w:t>
            </w:r>
          </w:p>
        </w:tc>
        <w:tc>
          <w:tcPr>
            <w:tcW w:w="31" w:type="pct"/>
            <w:vAlign w:val="bottom"/>
          </w:tcPr>
          <w:p w:rsidR="00943914" w:rsidRPr="00754BA8" w:rsidRDefault="00943914">
            <w:pPr>
              <w:pStyle w:val="a1"/>
              <w:keepLines/>
              <w:spacing w:before="0" w:after="0"/>
              <w:jc w:val="center"/>
              <w:rPr>
                <w:b/>
                <w:sz w:val="18"/>
                <w:szCs w:val="18"/>
                <w:lang w:eastAsia="en-US"/>
              </w:rPr>
            </w:pPr>
          </w:p>
        </w:tc>
      </w:tr>
      <w:tr w:rsidR="00943914" w:rsidRPr="00754BA8" w:rsidTr="00943914">
        <w:trPr>
          <w:cantSplit/>
          <w:trHeight w:val="20"/>
        </w:trPr>
        <w:tc>
          <w:tcPr>
            <w:tcW w:w="848" w:type="pct"/>
            <w:vMerge/>
            <w:tcBorders>
              <w:bottom w:val="single" w:sz="4" w:space="0" w:color="auto"/>
            </w:tcBorders>
            <w:vAlign w:val="bottom"/>
          </w:tcPr>
          <w:p w:rsidR="00943914" w:rsidRPr="00754BA8" w:rsidRDefault="00943914">
            <w:pPr>
              <w:pStyle w:val="a1"/>
              <w:keepLines/>
              <w:spacing w:before="0" w:after="0"/>
              <w:jc w:val="center"/>
              <w:rPr>
                <w:b/>
                <w:sz w:val="18"/>
                <w:szCs w:val="18"/>
                <w:lang w:eastAsia="en-US"/>
              </w:rPr>
            </w:pPr>
          </w:p>
        </w:tc>
        <w:tc>
          <w:tcPr>
            <w:tcW w:w="97" w:type="pct"/>
            <w:vMerge/>
            <w:vAlign w:val="bottom"/>
          </w:tcPr>
          <w:p w:rsidR="00943914" w:rsidRPr="00754BA8" w:rsidRDefault="00943914">
            <w:pPr>
              <w:pStyle w:val="a1"/>
              <w:keepLines/>
              <w:spacing w:before="0" w:after="0"/>
              <w:jc w:val="center"/>
              <w:rPr>
                <w:b/>
                <w:sz w:val="18"/>
                <w:szCs w:val="18"/>
                <w:lang w:eastAsia="en-US"/>
              </w:rPr>
            </w:pPr>
          </w:p>
        </w:tc>
        <w:tc>
          <w:tcPr>
            <w:tcW w:w="926" w:type="pct"/>
            <w:vMerge/>
            <w:tcBorders>
              <w:bottom w:val="single" w:sz="4" w:space="0" w:color="auto"/>
            </w:tcBorders>
            <w:vAlign w:val="bottom"/>
          </w:tcPr>
          <w:p w:rsidR="00943914" w:rsidRPr="00754BA8" w:rsidRDefault="00943914">
            <w:pPr>
              <w:pStyle w:val="a1"/>
              <w:keepLines/>
              <w:spacing w:before="0" w:after="0"/>
              <w:jc w:val="center"/>
              <w:rPr>
                <w:b/>
                <w:sz w:val="18"/>
                <w:szCs w:val="18"/>
                <w:lang w:eastAsia="en-US"/>
              </w:rPr>
            </w:pPr>
          </w:p>
        </w:tc>
        <w:tc>
          <w:tcPr>
            <w:tcW w:w="62" w:type="pct"/>
            <w:vMerge/>
            <w:vAlign w:val="bottom"/>
          </w:tcPr>
          <w:p w:rsidR="00943914" w:rsidRPr="00754BA8" w:rsidRDefault="00943914">
            <w:pPr>
              <w:pStyle w:val="a1"/>
              <w:keepLines/>
              <w:spacing w:before="0" w:after="0"/>
              <w:jc w:val="center"/>
              <w:rPr>
                <w:b/>
                <w:sz w:val="18"/>
                <w:szCs w:val="18"/>
                <w:lang w:eastAsia="en-US"/>
              </w:rPr>
            </w:pPr>
          </w:p>
        </w:tc>
        <w:tc>
          <w:tcPr>
            <w:tcW w:w="859" w:type="pct"/>
            <w:vMerge/>
            <w:tcBorders>
              <w:bottom w:val="single" w:sz="4" w:space="0" w:color="auto"/>
            </w:tcBorders>
            <w:vAlign w:val="bottom"/>
          </w:tcPr>
          <w:p w:rsidR="00943914" w:rsidRPr="00754BA8" w:rsidRDefault="00943914">
            <w:pPr>
              <w:pStyle w:val="a1"/>
              <w:keepLines/>
              <w:spacing w:before="0" w:after="0"/>
              <w:jc w:val="center"/>
              <w:rPr>
                <w:b/>
                <w:sz w:val="18"/>
                <w:szCs w:val="18"/>
                <w:lang w:eastAsia="en-US"/>
              </w:rPr>
            </w:pPr>
          </w:p>
        </w:tc>
        <w:tc>
          <w:tcPr>
            <w:tcW w:w="92" w:type="pct"/>
            <w:vMerge/>
            <w:vAlign w:val="bottom"/>
          </w:tcPr>
          <w:p w:rsidR="00943914" w:rsidRPr="00754BA8" w:rsidRDefault="00943914">
            <w:pPr>
              <w:pStyle w:val="a1"/>
              <w:keepLines/>
              <w:spacing w:before="0" w:after="0"/>
              <w:jc w:val="center"/>
              <w:rPr>
                <w:b/>
                <w:sz w:val="18"/>
                <w:szCs w:val="18"/>
                <w:lang w:eastAsia="en-US"/>
              </w:rPr>
            </w:pPr>
          </w:p>
        </w:tc>
        <w:tc>
          <w:tcPr>
            <w:tcW w:w="858" w:type="pct"/>
            <w:vMerge/>
            <w:tcBorders>
              <w:bottom w:val="single" w:sz="4" w:space="0" w:color="auto"/>
            </w:tcBorders>
            <w:vAlign w:val="bottom"/>
          </w:tcPr>
          <w:p w:rsidR="00943914" w:rsidRPr="00754BA8" w:rsidRDefault="00943914">
            <w:pPr>
              <w:pStyle w:val="a1"/>
              <w:keepLines/>
              <w:spacing w:before="0" w:after="0"/>
              <w:jc w:val="center"/>
              <w:rPr>
                <w:b/>
                <w:sz w:val="18"/>
                <w:szCs w:val="18"/>
                <w:lang w:eastAsia="en-US"/>
              </w:rPr>
            </w:pPr>
          </w:p>
        </w:tc>
        <w:tc>
          <w:tcPr>
            <w:tcW w:w="92" w:type="pct"/>
            <w:vMerge/>
            <w:vAlign w:val="bottom"/>
          </w:tcPr>
          <w:p w:rsidR="00943914" w:rsidRPr="00754BA8" w:rsidRDefault="00943914">
            <w:pPr>
              <w:pStyle w:val="a1"/>
              <w:keepLines/>
              <w:spacing w:before="0" w:after="0"/>
              <w:jc w:val="center"/>
              <w:rPr>
                <w:b/>
                <w:sz w:val="18"/>
                <w:szCs w:val="18"/>
                <w:lang w:eastAsia="en-US"/>
              </w:rPr>
            </w:pPr>
          </w:p>
        </w:tc>
        <w:tc>
          <w:tcPr>
            <w:tcW w:w="491" w:type="pct"/>
            <w:tcBorders>
              <w:bottom w:val="single" w:sz="4" w:space="0" w:color="auto"/>
            </w:tcBorders>
            <w:vAlign w:val="bottom"/>
          </w:tcPr>
          <w:p w:rsidR="00943914" w:rsidRPr="00754BA8" w:rsidRDefault="00125394">
            <w:pPr>
              <w:pStyle w:val="a1"/>
              <w:keepLines/>
              <w:spacing w:before="0" w:after="0"/>
              <w:jc w:val="center"/>
              <w:rPr>
                <w:b/>
                <w:sz w:val="18"/>
                <w:szCs w:val="18"/>
                <w:lang w:eastAsia="en-US"/>
              </w:rPr>
            </w:pPr>
            <w:r w:rsidRPr="00754BA8">
              <w:rPr>
                <w:b/>
                <w:sz w:val="18"/>
                <w:szCs w:val="18"/>
              </w:rPr>
              <w:t>Финансовые инструменты</w:t>
            </w:r>
          </w:p>
        </w:tc>
        <w:tc>
          <w:tcPr>
            <w:tcW w:w="92" w:type="pct"/>
            <w:vAlign w:val="bottom"/>
          </w:tcPr>
          <w:p w:rsidR="00943914" w:rsidRPr="00754BA8" w:rsidRDefault="00943914">
            <w:pPr>
              <w:pStyle w:val="a1"/>
              <w:keepLines/>
              <w:spacing w:before="0" w:after="0"/>
              <w:jc w:val="center"/>
              <w:rPr>
                <w:b/>
                <w:sz w:val="18"/>
                <w:szCs w:val="18"/>
                <w:lang w:eastAsia="en-US"/>
              </w:rPr>
            </w:pPr>
          </w:p>
        </w:tc>
        <w:tc>
          <w:tcPr>
            <w:tcW w:w="552" w:type="pct"/>
            <w:tcBorders>
              <w:bottom w:val="single" w:sz="4" w:space="0" w:color="auto"/>
            </w:tcBorders>
            <w:vAlign w:val="bottom"/>
          </w:tcPr>
          <w:p w:rsidR="00943914" w:rsidRPr="00754BA8" w:rsidRDefault="00125394">
            <w:pPr>
              <w:pStyle w:val="a1"/>
              <w:keepLines/>
              <w:spacing w:before="0" w:after="0"/>
              <w:jc w:val="center"/>
              <w:rPr>
                <w:b/>
                <w:sz w:val="18"/>
                <w:szCs w:val="18"/>
                <w:lang w:eastAsia="en-US"/>
              </w:rPr>
            </w:pPr>
            <w:r w:rsidRPr="00754BA8">
              <w:rPr>
                <w:b/>
                <w:sz w:val="18"/>
                <w:szCs w:val="18"/>
              </w:rPr>
              <w:t>Сумма, нетто</w:t>
            </w:r>
          </w:p>
        </w:tc>
        <w:tc>
          <w:tcPr>
            <w:tcW w:w="31" w:type="pct"/>
            <w:vAlign w:val="bottom"/>
          </w:tcPr>
          <w:p w:rsidR="00943914" w:rsidRPr="00754BA8" w:rsidRDefault="00943914">
            <w:pPr>
              <w:pStyle w:val="a1"/>
              <w:keepLines/>
              <w:spacing w:before="0" w:after="0"/>
              <w:jc w:val="center"/>
              <w:rPr>
                <w:b/>
                <w:sz w:val="18"/>
                <w:szCs w:val="18"/>
                <w:lang w:eastAsia="en-US"/>
              </w:rPr>
            </w:pPr>
          </w:p>
        </w:tc>
      </w:tr>
      <w:tr w:rsidR="00943914" w:rsidRPr="009E5599" w:rsidTr="00943914">
        <w:trPr>
          <w:cantSplit/>
          <w:trHeight w:val="20"/>
        </w:trPr>
        <w:tc>
          <w:tcPr>
            <w:tcW w:w="848" w:type="pct"/>
            <w:vAlign w:val="bottom"/>
          </w:tcPr>
          <w:p w:rsidR="00943914" w:rsidRPr="00754BA8" w:rsidRDefault="00125394" w:rsidP="0060776A">
            <w:pPr>
              <w:pStyle w:val="a1"/>
              <w:keepLines/>
              <w:spacing w:before="0" w:after="0"/>
              <w:rPr>
                <w:b/>
                <w:sz w:val="18"/>
                <w:szCs w:val="18"/>
              </w:rPr>
            </w:pPr>
            <w:r w:rsidRPr="00754BA8">
              <w:rPr>
                <w:bCs/>
                <w:sz w:val="18"/>
                <w:szCs w:val="18"/>
              </w:rPr>
              <w:t xml:space="preserve">Кредиторская задолженность по сделкам “РЕПО” от </w:t>
            </w:r>
            <w:r w:rsidR="00D33C23" w:rsidRPr="00D33C23">
              <w:rPr>
                <w:sz w:val="18"/>
                <w:szCs w:val="18"/>
              </w:rPr>
              <w:t>Центрального банка Российской Федерации</w:t>
            </w:r>
          </w:p>
        </w:tc>
        <w:tc>
          <w:tcPr>
            <w:tcW w:w="97" w:type="pct"/>
            <w:vAlign w:val="bottom"/>
          </w:tcPr>
          <w:p w:rsidR="00943914" w:rsidRPr="00754BA8" w:rsidRDefault="00943914">
            <w:pPr>
              <w:pStyle w:val="a1"/>
              <w:keepLines/>
              <w:spacing w:before="0" w:after="0"/>
              <w:rPr>
                <w:b/>
                <w:sz w:val="18"/>
                <w:szCs w:val="18"/>
              </w:rPr>
            </w:pPr>
          </w:p>
        </w:tc>
        <w:tc>
          <w:tcPr>
            <w:tcW w:w="926" w:type="pct"/>
            <w:vAlign w:val="bottom"/>
          </w:tcPr>
          <w:p w:rsidR="00943914" w:rsidRPr="00754BA8" w:rsidRDefault="00166395" w:rsidP="00E54AD1">
            <w:pPr>
              <w:pStyle w:val="a1"/>
              <w:keepLines/>
              <w:spacing w:before="0" w:after="0"/>
              <w:ind w:right="57"/>
              <w:jc w:val="right"/>
              <w:rPr>
                <w:sz w:val="18"/>
                <w:szCs w:val="18"/>
              </w:rPr>
            </w:pPr>
            <w:r>
              <w:rPr>
                <w:sz w:val="18"/>
                <w:szCs w:val="18"/>
              </w:rPr>
              <w:t>(527 999)</w:t>
            </w:r>
          </w:p>
        </w:tc>
        <w:tc>
          <w:tcPr>
            <w:tcW w:w="62" w:type="pct"/>
            <w:vAlign w:val="bottom"/>
          </w:tcPr>
          <w:p w:rsidR="00943914" w:rsidRPr="00754BA8" w:rsidRDefault="00943914" w:rsidP="00E54AD1">
            <w:pPr>
              <w:pStyle w:val="a1"/>
              <w:keepLines/>
              <w:spacing w:before="0" w:after="0"/>
              <w:ind w:right="113"/>
              <w:jc w:val="right"/>
              <w:rPr>
                <w:sz w:val="18"/>
                <w:szCs w:val="18"/>
              </w:rPr>
            </w:pPr>
          </w:p>
        </w:tc>
        <w:tc>
          <w:tcPr>
            <w:tcW w:w="859" w:type="pct"/>
            <w:vAlign w:val="bottom"/>
          </w:tcPr>
          <w:p w:rsidR="00943914" w:rsidRPr="00754BA8" w:rsidRDefault="00166395" w:rsidP="00E54AD1">
            <w:pPr>
              <w:pStyle w:val="a1"/>
              <w:keepLines/>
              <w:spacing w:before="0" w:after="0"/>
              <w:ind w:right="113"/>
              <w:jc w:val="right"/>
              <w:rPr>
                <w:sz w:val="18"/>
                <w:szCs w:val="18"/>
              </w:rPr>
            </w:pPr>
            <w:r>
              <w:rPr>
                <w:sz w:val="18"/>
                <w:szCs w:val="18"/>
              </w:rPr>
              <w:t>-</w:t>
            </w:r>
          </w:p>
        </w:tc>
        <w:tc>
          <w:tcPr>
            <w:tcW w:w="92" w:type="pct"/>
            <w:vAlign w:val="bottom"/>
          </w:tcPr>
          <w:p w:rsidR="00943914" w:rsidRPr="00754BA8" w:rsidRDefault="00943914" w:rsidP="00E54AD1">
            <w:pPr>
              <w:pStyle w:val="a1"/>
              <w:keepLines/>
              <w:spacing w:before="0" w:after="0"/>
              <w:ind w:right="113"/>
              <w:jc w:val="right"/>
              <w:rPr>
                <w:sz w:val="18"/>
                <w:szCs w:val="18"/>
              </w:rPr>
            </w:pPr>
          </w:p>
        </w:tc>
        <w:tc>
          <w:tcPr>
            <w:tcW w:w="858" w:type="pct"/>
            <w:vAlign w:val="bottom"/>
          </w:tcPr>
          <w:p w:rsidR="00943914" w:rsidRPr="00754BA8" w:rsidRDefault="00166395" w:rsidP="00E54AD1">
            <w:pPr>
              <w:pStyle w:val="a1"/>
              <w:keepLines/>
              <w:spacing w:before="0" w:after="0"/>
              <w:ind w:right="57"/>
              <w:jc w:val="right"/>
              <w:rPr>
                <w:sz w:val="18"/>
                <w:szCs w:val="18"/>
              </w:rPr>
            </w:pPr>
            <w:r>
              <w:rPr>
                <w:sz w:val="18"/>
                <w:szCs w:val="18"/>
              </w:rPr>
              <w:t>(527 999)</w:t>
            </w:r>
          </w:p>
        </w:tc>
        <w:tc>
          <w:tcPr>
            <w:tcW w:w="92" w:type="pct"/>
            <w:vAlign w:val="bottom"/>
          </w:tcPr>
          <w:p w:rsidR="00943914" w:rsidRPr="00754BA8" w:rsidRDefault="00943914" w:rsidP="00E54AD1">
            <w:pPr>
              <w:pStyle w:val="a1"/>
              <w:keepLines/>
              <w:spacing w:before="0" w:after="0"/>
              <w:ind w:right="113"/>
              <w:jc w:val="right"/>
              <w:rPr>
                <w:sz w:val="18"/>
                <w:szCs w:val="18"/>
              </w:rPr>
            </w:pPr>
          </w:p>
        </w:tc>
        <w:tc>
          <w:tcPr>
            <w:tcW w:w="491" w:type="pct"/>
            <w:vAlign w:val="bottom"/>
          </w:tcPr>
          <w:p w:rsidR="00943914" w:rsidRPr="00754BA8" w:rsidRDefault="00166395" w:rsidP="00E54AD1">
            <w:pPr>
              <w:pStyle w:val="a1"/>
              <w:keepLines/>
              <w:spacing w:before="0" w:after="0"/>
              <w:ind w:right="113"/>
              <w:jc w:val="right"/>
              <w:rPr>
                <w:sz w:val="18"/>
                <w:szCs w:val="18"/>
              </w:rPr>
            </w:pPr>
            <w:r>
              <w:rPr>
                <w:sz w:val="18"/>
                <w:szCs w:val="18"/>
              </w:rPr>
              <w:t>527 999</w:t>
            </w:r>
          </w:p>
        </w:tc>
        <w:tc>
          <w:tcPr>
            <w:tcW w:w="92" w:type="pct"/>
            <w:vAlign w:val="bottom"/>
          </w:tcPr>
          <w:p w:rsidR="00943914" w:rsidRPr="00754BA8" w:rsidRDefault="00943914" w:rsidP="00E54AD1">
            <w:pPr>
              <w:pStyle w:val="a1"/>
              <w:keepLines/>
              <w:spacing w:before="0" w:after="0"/>
              <w:ind w:right="113"/>
              <w:jc w:val="right"/>
              <w:rPr>
                <w:sz w:val="18"/>
                <w:szCs w:val="18"/>
              </w:rPr>
            </w:pPr>
          </w:p>
        </w:tc>
        <w:tc>
          <w:tcPr>
            <w:tcW w:w="552" w:type="pct"/>
            <w:vAlign w:val="bottom"/>
          </w:tcPr>
          <w:p w:rsidR="00943914" w:rsidRPr="00754BA8" w:rsidRDefault="00166395" w:rsidP="00E54AD1">
            <w:pPr>
              <w:pStyle w:val="a1"/>
              <w:keepLines/>
              <w:spacing w:before="0" w:after="0"/>
              <w:ind w:right="113"/>
              <w:jc w:val="right"/>
              <w:rPr>
                <w:sz w:val="18"/>
                <w:szCs w:val="18"/>
              </w:rPr>
            </w:pPr>
            <w:r>
              <w:rPr>
                <w:sz w:val="18"/>
                <w:szCs w:val="18"/>
              </w:rPr>
              <w:t>-</w:t>
            </w:r>
          </w:p>
        </w:tc>
        <w:tc>
          <w:tcPr>
            <w:tcW w:w="31" w:type="pct"/>
            <w:vAlign w:val="bottom"/>
          </w:tcPr>
          <w:p w:rsidR="00943914" w:rsidRPr="00754BA8" w:rsidRDefault="00943914" w:rsidP="00E54AD1">
            <w:pPr>
              <w:pStyle w:val="a1"/>
              <w:keepLines/>
              <w:spacing w:before="0" w:after="0"/>
              <w:ind w:right="113"/>
              <w:jc w:val="right"/>
              <w:rPr>
                <w:sz w:val="18"/>
                <w:szCs w:val="18"/>
              </w:rPr>
            </w:pPr>
          </w:p>
        </w:tc>
      </w:tr>
    </w:tbl>
    <w:p w:rsidR="00D36761" w:rsidRPr="00754BA8" w:rsidRDefault="00125394" w:rsidP="00D36761">
      <w:pPr>
        <w:pStyle w:val="a1"/>
        <w:keepLines/>
        <w:spacing w:before="120" w:after="120"/>
        <w:rPr>
          <w:lang w:val="ru-RU"/>
        </w:rPr>
      </w:pPr>
      <w:r w:rsidRPr="00754BA8">
        <w:rPr>
          <w:szCs w:val="22"/>
          <w:lang w:val="ru-RU"/>
        </w:rPr>
        <w:t xml:space="preserve">В таблице ниже отражена </w:t>
      </w:r>
      <w:r w:rsidRPr="00754BA8">
        <w:rPr>
          <w:lang w:val="ru-RU"/>
        </w:rPr>
        <w:t xml:space="preserve">информация о финансовых обязательствах, которые </w:t>
      </w:r>
      <w:r w:rsidRPr="00754BA8">
        <w:rPr>
          <w:bCs/>
          <w:szCs w:val="22"/>
          <w:lang w:val="ru-RU"/>
        </w:rPr>
        <w:t xml:space="preserve">являются предметом </w:t>
      </w:r>
      <w:r w:rsidRPr="00754BA8">
        <w:rPr>
          <w:szCs w:val="22"/>
          <w:lang w:val="ru-RU"/>
        </w:rPr>
        <w:t>юридически действительного</w:t>
      </w:r>
      <w:r w:rsidRPr="00754BA8">
        <w:rPr>
          <w:lang w:val="ru-RU"/>
        </w:rPr>
        <w:t xml:space="preserve"> </w:t>
      </w:r>
      <w:r w:rsidRPr="00754BA8">
        <w:rPr>
          <w:bCs/>
          <w:szCs w:val="22"/>
          <w:lang w:val="ru-RU"/>
        </w:rPr>
        <w:t>генерального соглашения о взаимозачете или аналогичных соглашений, на 31 декабря 201</w:t>
      </w:r>
      <w:r w:rsidR="0059331A" w:rsidRPr="00754BA8">
        <w:rPr>
          <w:bCs/>
          <w:szCs w:val="22"/>
          <w:lang w:val="ru-RU"/>
        </w:rPr>
        <w:t>3</w:t>
      </w:r>
      <w:r w:rsidRPr="00754BA8">
        <w:rPr>
          <w:bCs/>
          <w:szCs w:val="22"/>
          <w:lang w:val="ru-RU"/>
        </w:rPr>
        <w:t xml:space="preserve"> года</w:t>
      </w:r>
      <w:r w:rsidRPr="00754BA8">
        <w:rPr>
          <w:lang w:val="ru-RU"/>
        </w:rPr>
        <w:t>:</w:t>
      </w:r>
    </w:p>
    <w:tbl>
      <w:tblPr>
        <w:tblStyle w:val="af4"/>
        <w:tblW w:w="497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2487"/>
        <w:gridCol w:w="285"/>
        <w:gridCol w:w="2717"/>
        <w:gridCol w:w="182"/>
        <w:gridCol w:w="2520"/>
        <w:gridCol w:w="270"/>
        <w:gridCol w:w="2518"/>
        <w:gridCol w:w="270"/>
        <w:gridCol w:w="1441"/>
        <w:gridCol w:w="270"/>
        <w:gridCol w:w="1620"/>
        <w:gridCol w:w="91"/>
      </w:tblGrid>
      <w:tr w:rsidR="0059331A" w:rsidRPr="00710C50" w:rsidTr="008B0BF9">
        <w:trPr>
          <w:cantSplit/>
          <w:trHeight w:val="20"/>
        </w:trPr>
        <w:tc>
          <w:tcPr>
            <w:tcW w:w="848" w:type="pct"/>
            <w:vMerge w:val="restart"/>
            <w:vAlign w:val="bottom"/>
          </w:tcPr>
          <w:p w:rsidR="0059331A" w:rsidRPr="00754BA8" w:rsidRDefault="0059331A" w:rsidP="008B0BF9">
            <w:pPr>
              <w:pStyle w:val="a1"/>
              <w:keepLines/>
              <w:spacing w:before="120" w:after="0"/>
              <w:jc w:val="left"/>
              <w:rPr>
                <w:b/>
                <w:sz w:val="18"/>
                <w:szCs w:val="18"/>
                <w:lang w:eastAsia="en-US"/>
              </w:rPr>
            </w:pPr>
            <w:r w:rsidRPr="00754BA8">
              <w:rPr>
                <w:b/>
                <w:sz w:val="18"/>
                <w:szCs w:val="18"/>
              </w:rPr>
              <w:t>тыс. руб.</w:t>
            </w:r>
          </w:p>
          <w:p w:rsidR="0059331A" w:rsidRPr="00754BA8" w:rsidRDefault="0059331A" w:rsidP="008B0BF9">
            <w:pPr>
              <w:pStyle w:val="a1"/>
              <w:keepLines/>
              <w:spacing w:before="0" w:after="0"/>
              <w:jc w:val="center"/>
              <w:rPr>
                <w:b/>
                <w:sz w:val="18"/>
                <w:szCs w:val="18"/>
                <w:lang w:eastAsia="en-US"/>
              </w:rPr>
            </w:pPr>
          </w:p>
          <w:p w:rsidR="0059331A" w:rsidRPr="00754BA8" w:rsidRDefault="0059331A" w:rsidP="008B0BF9">
            <w:pPr>
              <w:pStyle w:val="a1"/>
              <w:keepLines/>
              <w:spacing w:before="0" w:after="0"/>
              <w:jc w:val="center"/>
              <w:rPr>
                <w:b/>
                <w:sz w:val="18"/>
                <w:szCs w:val="18"/>
                <w:lang w:eastAsia="en-US"/>
              </w:rPr>
            </w:pPr>
          </w:p>
          <w:p w:rsidR="0059331A" w:rsidRPr="00754BA8" w:rsidRDefault="0059331A" w:rsidP="008B0BF9">
            <w:pPr>
              <w:pStyle w:val="a1"/>
              <w:keepLines/>
              <w:spacing w:before="0" w:after="0"/>
              <w:jc w:val="center"/>
              <w:rPr>
                <w:b/>
                <w:sz w:val="18"/>
                <w:szCs w:val="18"/>
                <w:lang w:eastAsia="en-US"/>
              </w:rPr>
            </w:pPr>
          </w:p>
          <w:p w:rsidR="0059331A" w:rsidRPr="00754BA8" w:rsidRDefault="0059331A">
            <w:pPr>
              <w:pStyle w:val="a1"/>
              <w:keepLines/>
              <w:spacing w:before="0" w:after="0"/>
              <w:jc w:val="center"/>
              <w:rPr>
                <w:b/>
                <w:sz w:val="18"/>
                <w:szCs w:val="18"/>
                <w:lang w:eastAsia="en-US"/>
              </w:rPr>
            </w:pPr>
            <w:r w:rsidRPr="00754BA8">
              <w:rPr>
                <w:b/>
                <w:sz w:val="18"/>
                <w:szCs w:val="18"/>
              </w:rPr>
              <w:t>Финансовые обязательства</w:t>
            </w:r>
          </w:p>
        </w:tc>
        <w:tc>
          <w:tcPr>
            <w:tcW w:w="97" w:type="pct"/>
            <w:vMerge w:val="restart"/>
            <w:vAlign w:val="bottom"/>
          </w:tcPr>
          <w:p w:rsidR="0059331A" w:rsidRPr="00754BA8" w:rsidRDefault="0059331A" w:rsidP="008B0BF9">
            <w:pPr>
              <w:pStyle w:val="a1"/>
              <w:keepLines/>
              <w:spacing w:before="0" w:after="0"/>
              <w:jc w:val="center"/>
              <w:rPr>
                <w:b/>
                <w:sz w:val="18"/>
                <w:szCs w:val="18"/>
                <w:lang w:eastAsia="en-US"/>
              </w:rPr>
            </w:pPr>
          </w:p>
        </w:tc>
        <w:tc>
          <w:tcPr>
            <w:tcW w:w="926" w:type="pct"/>
            <w:vMerge w:val="restart"/>
            <w:vAlign w:val="bottom"/>
          </w:tcPr>
          <w:p w:rsidR="0059331A" w:rsidRPr="00754BA8" w:rsidRDefault="0059331A" w:rsidP="008B0BF9">
            <w:pPr>
              <w:pStyle w:val="a1"/>
              <w:keepLines/>
              <w:spacing w:before="0" w:after="0"/>
              <w:jc w:val="center"/>
              <w:rPr>
                <w:b/>
                <w:sz w:val="18"/>
                <w:szCs w:val="18"/>
                <w:lang w:eastAsia="en-US"/>
              </w:rPr>
            </w:pPr>
            <w:r w:rsidRPr="00754BA8">
              <w:rPr>
                <w:b/>
                <w:sz w:val="18"/>
                <w:szCs w:val="18"/>
              </w:rPr>
              <w:t>Валовая сумма признанного финансового обязательства</w:t>
            </w:r>
          </w:p>
        </w:tc>
        <w:tc>
          <w:tcPr>
            <w:tcW w:w="62" w:type="pct"/>
            <w:vMerge w:val="restart"/>
            <w:vAlign w:val="bottom"/>
          </w:tcPr>
          <w:p w:rsidR="0059331A" w:rsidRPr="00754BA8" w:rsidRDefault="0059331A" w:rsidP="008B0BF9">
            <w:pPr>
              <w:pStyle w:val="a1"/>
              <w:keepLines/>
              <w:spacing w:before="0" w:after="0"/>
              <w:jc w:val="center"/>
              <w:rPr>
                <w:b/>
                <w:sz w:val="18"/>
                <w:szCs w:val="18"/>
                <w:lang w:eastAsia="en-US"/>
              </w:rPr>
            </w:pPr>
          </w:p>
        </w:tc>
        <w:tc>
          <w:tcPr>
            <w:tcW w:w="859" w:type="pct"/>
            <w:vMerge w:val="restart"/>
            <w:vAlign w:val="bottom"/>
          </w:tcPr>
          <w:p w:rsidR="0059331A" w:rsidRPr="00754BA8" w:rsidRDefault="0059331A" w:rsidP="008B0BF9">
            <w:pPr>
              <w:pStyle w:val="a1"/>
              <w:keepLines/>
              <w:spacing w:before="0" w:after="0"/>
              <w:jc w:val="center"/>
              <w:rPr>
                <w:b/>
                <w:sz w:val="18"/>
                <w:szCs w:val="18"/>
                <w:lang w:eastAsia="en-US"/>
              </w:rPr>
            </w:pPr>
            <w:r w:rsidRPr="00754BA8">
              <w:rPr>
                <w:b/>
                <w:sz w:val="18"/>
                <w:szCs w:val="18"/>
              </w:rPr>
              <w:t>Валовая сумма признанного финансового актива к взаимозачету</w:t>
            </w:r>
          </w:p>
        </w:tc>
        <w:tc>
          <w:tcPr>
            <w:tcW w:w="92" w:type="pct"/>
            <w:vMerge w:val="restart"/>
            <w:vAlign w:val="bottom"/>
          </w:tcPr>
          <w:p w:rsidR="0059331A" w:rsidRPr="00754BA8" w:rsidRDefault="0059331A" w:rsidP="008B0BF9">
            <w:pPr>
              <w:pStyle w:val="a1"/>
              <w:keepLines/>
              <w:spacing w:before="0" w:after="0"/>
              <w:jc w:val="center"/>
              <w:rPr>
                <w:b/>
                <w:sz w:val="18"/>
                <w:szCs w:val="18"/>
                <w:lang w:eastAsia="en-US"/>
              </w:rPr>
            </w:pPr>
          </w:p>
        </w:tc>
        <w:tc>
          <w:tcPr>
            <w:tcW w:w="858" w:type="pct"/>
            <w:vMerge w:val="restart"/>
            <w:vAlign w:val="bottom"/>
          </w:tcPr>
          <w:p w:rsidR="0059331A" w:rsidRPr="00754BA8" w:rsidRDefault="0059331A" w:rsidP="008B0BF9">
            <w:pPr>
              <w:pStyle w:val="a1"/>
              <w:keepLines/>
              <w:spacing w:before="0" w:after="0"/>
              <w:jc w:val="center"/>
              <w:rPr>
                <w:b/>
                <w:sz w:val="18"/>
                <w:szCs w:val="18"/>
                <w:lang w:eastAsia="en-US"/>
              </w:rPr>
            </w:pPr>
            <w:r w:rsidRPr="00754BA8">
              <w:rPr>
                <w:b/>
                <w:sz w:val="18"/>
                <w:szCs w:val="18"/>
              </w:rPr>
              <w:t>Сумма финансового обязательства, нетто, в консолидированном отчете о финансовом положении</w:t>
            </w:r>
          </w:p>
        </w:tc>
        <w:tc>
          <w:tcPr>
            <w:tcW w:w="92" w:type="pct"/>
            <w:vMerge w:val="restart"/>
            <w:vAlign w:val="bottom"/>
          </w:tcPr>
          <w:p w:rsidR="0059331A" w:rsidRPr="00754BA8" w:rsidRDefault="0059331A" w:rsidP="008B0BF9">
            <w:pPr>
              <w:pStyle w:val="a1"/>
              <w:keepLines/>
              <w:spacing w:before="0" w:after="0"/>
              <w:jc w:val="center"/>
              <w:rPr>
                <w:b/>
                <w:sz w:val="18"/>
                <w:szCs w:val="18"/>
                <w:lang w:eastAsia="en-US"/>
              </w:rPr>
            </w:pPr>
          </w:p>
        </w:tc>
        <w:tc>
          <w:tcPr>
            <w:tcW w:w="1135" w:type="pct"/>
            <w:gridSpan w:val="3"/>
            <w:tcBorders>
              <w:bottom w:val="single" w:sz="4" w:space="0" w:color="auto"/>
            </w:tcBorders>
            <w:vAlign w:val="bottom"/>
          </w:tcPr>
          <w:p w:rsidR="0059331A" w:rsidRPr="00754BA8" w:rsidRDefault="0059331A">
            <w:pPr>
              <w:pStyle w:val="a1"/>
              <w:keepLines/>
              <w:spacing w:before="120" w:after="0"/>
              <w:jc w:val="center"/>
              <w:rPr>
                <w:b/>
                <w:sz w:val="18"/>
                <w:szCs w:val="18"/>
                <w:lang w:eastAsia="en-US"/>
              </w:rPr>
            </w:pPr>
            <w:r w:rsidRPr="00754BA8">
              <w:rPr>
                <w:b/>
                <w:sz w:val="18"/>
                <w:szCs w:val="18"/>
              </w:rPr>
              <w:t>Сумма обеспечения финансовых обязательств</w:t>
            </w:r>
          </w:p>
        </w:tc>
        <w:tc>
          <w:tcPr>
            <w:tcW w:w="31" w:type="pct"/>
            <w:vAlign w:val="bottom"/>
          </w:tcPr>
          <w:p w:rsidR="0059331A" w:rsidRPr="00754BA8" w:rsidRDefault="0059331A" w:rsidP="008B0BF9">
            <w:pPr>
              <w:pStyle w:val="a1"/>
              <w:keepLines/>
              <w:spacing w:before="0" w:after="0"/>
              <w:jc w:val="center"/>
              <w:rPr>
                <w:b/>
                <w:sz w:val="18"/>
                <w:szCs w:val="18"/>
                <w:lang w:eastAsia="en-US"/>
              </w:rPr>
            </w:pPr>
          </w:p>
        </w:tc>
      </w:tr>
      <w:tr w:rsidR="0059331A" w:rsidRPr="00754BA8" w:rsidTr="008B0BF9">
        <w:trPr>
          <w:cantSplit/>
          <w:trHeight w:val="20"/>
        </w:trPr>
        <w:tc>
          <w:tcPr>
            <w:tcW w:w="848" w:type="pct"/>
            <w:vMerge/>
            <w:tcBorders>
              <w:bottom w:val="single" w:sz="4" w:space="0" w:color="auto"/>
            </w:tcBorders>
            <w:vAlign w:val="bottom"/>
          </w:tcPr>
          <w:p w:rsidR="0059331A" w:rsidRPr="00754BA8" w:rsidRDefault="0059331A" w:rsidP="008B0BF9">
            <w:pPr>
              <w:pStyle w:val="a1"/>
              <w:keepLines/>
              <w:spacing w:before="0" w:after="0"/>
              <w:jc w:val="center"/>
              <w:rPr>
                <w:b/>
                <w:sz w:val="18"/>
                <w:szCs w:val="18"/>
                <w:lang w:eastAsia="en-US"/>
              </w:rPr>
            </w:pPr>
          </w:p>
        </w:tc>
        <w:tc>
          <w:tcPr>
            <w:tcW w:w="97" w:type="pct"/>
            <w:vMerge/>
            <w:vAlign w:val="bottom"/>
          </w:tcPr>
          <w:p w:rsidR="0059331A" w:rsidRPr="00754BA8" w:rsidRDefault="0059331A" w:rsidP="008B0BF9">
            <w:pPr>
              <w:pStyle w:val="a1"/>
              <w:keepLines/>
              <w:spacing w:before="0" w:after="0"/>
              <w:jc w:val="center"/>
              <w:rPr>
                <w:b/>
                <w:sz w:val="18"/>
                <w:szCs w:val="18"/>
                <w:lang w:eastAsia="en-US"/>
              </w:rPr>
            </w:pPr>
          </w:p>
        </w:tc>
        <w:tc>
          <w:tcPr>
            <w:tcW w:w="926" w:type="pct"/>
            <w:vMerge/>
            <w:tcBorders>
              <w:bottom w:val="single" w:sz="4" w:space="0" w:color="auto"/>
            </w:tcBorders>
            <w:vAlign w:val="bottom"/>
          </w:tcPr>
          <w:p w:rsidR="0059331A" w:rsidRPr="00754BA8" w:rsidRDefault="0059331A" w:rsidP="008B0BF9">
            <w:pPr>
              <w:pStyle w:val="a1"/>
              <w:keepLines/>
              <w:spacing w:before="0" w:after="0"/>
              <w:jc w:val="center"/>
              <w:rPr>
                <w:b/>
                <w:sz w:val="18"/>
                <w:szCs w:val="18"/>
                <w:lang w:eastAsia="en-US"/>
              </w:rPr>
            </w:pPr>
          </w:p>
        </w:tc>
        <w:tc>
          <w:tcPr>
            <w:tcW w:w="62" w:type="pct"/>
            <w:vMerge/>
            <w:vAlign w:val="bottom"/>
          </w:tcPr>
          <w:p w:rsidR="0059331A" w:rsidRPr="00754BA8" w:rsidRDefault="0059331A" w:rsidP="008B0BF9">
            <w:pPr>
              <w:pStyle w:val="a1"/>
              <w:keepLines/>
              <w:spacing w:before="0" w:after="0"/>
              <w:jc w:val="center"/>
              <w:rPr>
                <w:b/>
                <w:sz w:val="18"/>
                <w:szCs w:val="18"/>
                <w:lang w:eastAsia="en-US"/>
              </w:rPr>
            </w:pPr>
          </w:p>
        </w:tc>
        <w:tc>
          <w:tcPr>
            <w:tcW w:w="859" w:type="pct"/>
            <w:vMerge/>
            <w:tcBorders>
              <w:bottom w:val="single" w:sz="4" w:space="0" w:color="auto"/>
            </w:tcBorders>
            <w:vAlign w:val="bottom"/>
          </w:tcPr>
          <w:p w:rsidR="0059331A" w:rsidRPr="00754BA8" w:rsidRDefault="0059331A" w:rsidP="008B0BF9">
            <w:pPr>
              <w:pStyle w:val="a1"/>
              <w:keepLines/>
              <w:spacing w:before="0" w:after="0"/>
              <w:jc w:val="center"/>
              <w:rPr>
                <w:b/>
                <w:sz w:val="18"/>
                <w:szCs w:val="18"/>
                <w:lang w:eastAsia="en-US"/>
              </w:rPr>
            </w:pPr>
          </w:p>
        </w:tc>
        <w:tc>
          <w:tcPr>
            <w:tcW w:w="92" w:type="pct"/>
            <w:vMerge/>
            <w:vAlign w:val="bottom"/>
          </w:tcPr>
          <w:p w:rsidR="0059331A" w:rsidRPr="00754BA8" w:rsidRDefault="0059331A" w:rsidP="008B0BF9">
            <w:pPr>
              <w:pStyle w:val="a1"/>
              <w:keepLines/>
              <w:spacing w:before="0" w:after="0"/>
              <w:jc w:val="center"/>
              <w:rPr>
                <w:b/>
                <w:sz w:val="18"/>
                <w:szCs w:val="18"/>
                <w:lang w:eastAsia="en-US"/>
              </w:rPr>
            </w:pPr>
          </w:p>
        </w:tc>
        <w:tc>
          <w:tcPr>
            <w:tcW w:w="858" w:type="pct"/>
            <w:vMerge/>
            <w:tcBorders>
              <w:bottom w:val="single" w:sz="4" w:space="0" w:color="auto"/>
            </w:tcBorders>
            <w:vAlign w:val="bottom"/>
          </w:tcPr>
          <w:p w:rsidR="0059331A" w:rsidRPr="00754BA8" w:rsidRDefault="0059331A" w:rsidP="008B0BF9">
            <w:pPr>
              <w:pStyle w:val="a1"/>
              <w:keepLines/>
              <w:spacing w:before="0" w:after="0"/>
              <w:jc w:val="center"/>
              <w:rPr>
                <w:b/>
                <w:sz w:val="18"/>
                <w:szCs w:val="18"/>
                <w:lang w:eastAsia="en-US"/>
              </w:rPr>
            </w:pPr>
          </w:p>
        </w:tc>
        <w:tc>
          <w:tcPr>
            <w:tcW w:w="92" w:type="pct"/>
            <w:vMerge/>
            <w:vAlign w:val="bottom"/>
          </w:tcPr>
          <w:p w:rsidR="0059331A" w:rsidRPr="00754BA8" w:rsidRDefault="0059331A" w:rsidP="008B0BF9">
            <w:pPr>
              <w:pStyle w:val="a1"/>
              <w:keepLines/>
              <w:spacing w:before="0" w:after="0"/>
              <w:jc w:val="center"/>
              <w:rPr>
                <w:b/>
                <w:sz w:val="18"/>
                <w:szCs w:val="18"/>
                <w:lang w:eastAsia="en-US"/>
              </w:rPr>
            </w:pPr>
          </w:p>
        </w:tc>
        <w:tc>
          <w:tcPr>
            <w:tcW w:w="491" w:type="pct"/>
            <w:tcBorders>
              <w:bottom w:val="single" w:sz="4" w:space="0" w:color="auto"/>
            </w:tcBorders>
            <w:vAlign w:val="bottom"/>
          </w:tcPr>
          <w:p w:rsidR="0059331A" w:rsidRPr="00754BA8" w:rsidRDefault="0059331A" w:rsidP="008B0BF9">
            <w:pPr>
              <w:pStyle w:val="a1"/>
              <w:keepLines/>
              <w:spacing w:before="0" w:after="0"/>
              <w:jc w:val="center"/>
              <w:rPr>
                <w:b/>
                <w:sz w:val="18"/>
                <w:szCs w:val="18"/>
                <w:lang w:eastAsia="en-US"/>
              </w:rPr>
            </w:pPr>
            <w:r w:rsidRPr="00754BA8">
              <w:rPr>
                <w:b/>
                <w:sz w:val="18"/>
                <w:szCs w:val="18"/>
              </w:rPr>
              <w:t>Финансовые инструменты</w:t>
            </w:r>
          </w:p>
        </w:tc>
        <w:tc>
          <w:tcPr>
            <w:tcW w:w="92" w:type="pct"/>
            <w:vAlign w:val="bottom"/>
          </w:tcPr>
          <w:p w:rsidR="0059331A" w:rsidRPr="00754BA8" w:rsidRDefault="0059331A" w:rsidP="008B0BF9">
            <w:pPr>
              <w:pStyle w:val="a1"/>
              <w:keepLines/>
              <w:spacing w:before="0" w:after="0"/>
              <w:jc w:val="center"/>
              <w:rPr>
                <w:b/>
                <w:sz w:val="18"/>
                <w:szCs w:val="18"/>
                <w:lang w:eastAsia="en-US"/>
              </w:rPr>
            </w:pPr>
          </w:p>
        </w:tc>
        <w:tc>
          <w:tcPr>
            <w:tcW w:w="552" w:type="pct"/>
            <w:tcBorders>
              <w:bottom w:val="single" w:sz="4" w:space="0" w:color="auto"/>
            </w:tcBorders>
            <w:vAlign w:val="bottom"/>
          </w:tcPr>
          <w:p w:rsidR="0059331A" w:rsidRPr="00754BA8" w:rsidRDefault="0059331A" w:rsidP="008B0BF9">
            <w:pPr>
              <w:pStyle w:val="a1"/>
              <w:keepLines/>
              <w:spacing w:before="0" w:after="0"/>
              <w:jc w:val="center"/>
              <w:rPr>
                <w:b/>
                <w:sz w:val="18"/>
                <w:szCs w:val="18"/>
                <w:lang w:eastAsia="en-US"/>
              </w:rPr>
            </w:pPr>
            <w:r w:rsidRPr="00754BA8">
              <w:rPr>
                <w:b/>
                <w:sz w:val="18"/>
                <w:szCs w:val="18"/>
              </w:rPr>
              <w:t>Сумма, нетто</w:t>
            </w:r>
          </w:p>
        </w:tc>
        <w:tc>
          <w:tcPr>
            <w:tcW w:w="31" w:type="pct"/>
            <w:vAlign w:val="bottom"/>
          </w:tcPr>
          <w:p w:rsidR="0059331A" w:rsidRPr="00754BA8" w:rsidRDefault="0059331A" w:rsidP="008B0BF9">
            <w:pPr>
              <w:pStyle w:val="a1"/>
              <w:keepLines/>
              <w:spacing w:before="0" w:after="0"/>
              <w:jc w:val="center"/>
              <w:rPr>
                <w:b/>
                <w:sz w:val="18"/>
                <w:szCs w:val="18"/>
                <w:lang w:eastAsia="en-US"/>
              </w:rPr>
            </w:pPr>
          </w:p>
        </w:tc>
      </w:tr>
      <w:tr w:rsidR="0059331A" w:rsidRPr="00754BA8" w:rsidTr="008B0BF9">
        <w:trPr>
          <w:cantSplit/>
          <w:trHeight w:val="20"/>
        </w:trPr>
        <w:tc>
          <w:tcPr>
            <w:tcW w:w="848" w:type="pct"/>
            <w:vAlign w:val="bottom"/>
          </w:tcPr>
          <w:p w:rsidR="0059331A" w:rsidRPr="00754BA8" w:rsidRDefault="0059331A" w:rsidP="008B0BF9">
            <w:pPr>
              <w:pStyle w:val="a1"/>
              <w:keepLines/>
              <w:spacing w:before="0" w:after="0"/>
              <w:rPr>
                <w:b/>
                <w:sz w:val="18"/>
                <w:szCs w:val="18"/>
              </w:rPr>
            </w:pPr>
            <w:r w:rsidRPr="00754BA8">
              <w:rPr>
                <w:bCs/>
                <w:sz w:val="18"/>
                <w:szCs w:val="18"/>
              </w:rPr>
              <w:t>Кредиторская задолженность по сделкам “РЕПО” от кредитных организаций</w:t>
            </w:r>
          </w:p>
        </w:tc>
        <w:tc>
          <w:tcPr>
            <w:tcW w:w="97" w:type="pct"/>
            <w:vAlign w:val="bottom"/>
          </w:tcPr>
          <w:p w:rsidR="0059331A" w:rsidRPr="00754BA8" w:rsidRDefault="0059331A" w:rsidP="008B0BF9">
            <w:pPr>
              <w:pStyle w:val="a1"/>
              <w:keepLines/>
              <w:spacing w:before="0" w:after="0"/>
              <w:rPr>
                <w:b/>
                <w:sz w:val="18"/>
                <w:szCs w:val="18"/>
              </w:rPr>
            </w:pPr>
          </w:p>
        </w:tc>
        <w:tc>
          <w:tcPr>
            <w:tcW w:w="926" w:type="pct"/>
            <w:vAlign w:val="bottom"/>
          </w:tcPr>
          <w:p w:rsidR="0059331A" w:rsidRPr="00754BA8" w:rsidRDefault="0059331A" w:rsidP="008B0BF9">
            <w:pPr>
              <w:pStyle w:val="a1"/>
              <w:keepLines/>
              <w:spacing w:before="0" w:after="0"/>
              <w:ind w:right="57"/>
              <w:jc w:val="right"/>
              <w:rPr>
                <w:sz w:val="18"/>
                <w:szCs w:val="18"/>
              </w:rPr>
            </w:pPr>
            <w:r w:rsidRPr="00754BA8">
              <w:rPr>
                <w:sz w:val="18"/>
                <w:szCs w:val="18"/>
              </w:rPr>
              <w:t>(618 970)</w:t>
            </w:r>
          </w:p>
        </w:tc>
        <w:tc>
          <w:tcPr>
            <w:tcW w:w="62" w:type="pct"/>
            <w:vAlign w:val="bottom"/>
          </w:tcPr>
          <w:p w:rsidR="0059331A" w:rsidRPr="00754BA8" w:rsidRDefault="0059331A" w:rsidP="008B0BF9">
            <w:pPr>
              <w:pStyle w:val="a1"/>
              <w:keepLines/>
              <w:spacing w:before="0" w:after="0"/>
              <w:ind w:right="113"/>
              <w:jc w:val="right"/>
              <w:rPr>
                <w:sz w:val="18"/>
                <w:szCs w:val="18"/>
              </w:rPr>
            </w:pPr>
          </w:p>
        </w:tc>
        <w:tc>
          <w:tcPr>
            <w:tcW w:w="859" w:type="pct"/>
            <w:vAlign w:val="bottom"/>
          </w:tcPr>
          <w:p w:rsidR="0059331A" w:rsidRPr="00754BA8" w:rsidRDefault="0059331A" w:rsidP="008B0BF9">
            <w:pPr>
              <w:pStyle w:val="a1"/>
              <w:keepLines/>
              <w:spacing w:before="0" w:after="0"/>
              <w:ind w:right="113"/>
              <w:jc w:val="right"/>
              <w:rPr>
                <w:sz w:val="18"/>
                <w:szCs w:val="18"/>
              </w:rPr>
            </w:pPr>
            <w:r w:rsidRPr="00754BA8">
              <w:rPr>
                <w:sz w:val="18"/>
                <w:szCs w:val="18"/>
              </w:rPr>
              <w:t>-</w:t>
            </w:r>
          </w:p>
        </w:tc>
        <w:tc>
          <w:tcPr>
            <w:tcW w:w="92" w:type="pct"/>
            <w:vAlign w:val="bottom"/>
          </w:tcPr>
          <w:p w:rsidR="0059331A" w:rsidRPr="00754BA8" w:rsidRDefault="0059331A" w:rsidP="008B0BF9">
            <w:pPr>
              <w:pStyle w:val="a1"/>
              <w:keepLines/>
              <w:spacing w:before="0" w:after="0"/>
              <w:ind w:right="113"/>
              <w:jc w:val="right"/>
              <w:rPr>
                <w:sz w:val="18"/>
                <w:szCs w:val="18"/>
              </w:rPr>
            </w:pPr>
          </w:p>
        </w:tc>
        <w:tc>
          <w:tcPr>
            <w:tcW w:w="858" w:type="pct"/>
            <w:vAlign w:val="bottom"/>
          </w:tcPr>
          <w:p w:rsidR="0059331A" w:rsidRPr="00754BA8" w:rsidRDefault="0059331A" w:rsidP="008B0BF9">
            <w:pPr>
              <w:pStyle w:val="a1"/>
              <w:keepLines/>
              <w:spacing w:before="0" w:after="0"/>
              <w:ind w:right="57"/>
              <w:jc w:val="right"/>
              <w:rPr>
                <w:sz w:val="18"/>
                <w:szCs w:val="18"/>
              </w:rPr>
            </w:pPr>
            <w:r w:rsidRPr="00754BA8">
              <w:rPr>
                <w:sz w:val="18"/>
                <w:szCs w:val="18"/>
              </w:rPr>
              <w:t>(618 970)</w:t>
            </w:r>
          </w:p>
        </w:tc>
        <w:tc>
          <w:tcPr>
            <w:tcW w:w="92" w:type="pct"/>
            <w:vAlign w:val="bottom"/>
          </w:tcPr>
          <w:p w:rsidR="0059331A" w:rsidRPr="00754BA8" w:rsidRDefault="0059331A" w:rsidP="008B0BF9">
            <w:pPr>
              <w:pStyle w:val="a1"/>
              <w:keepLines/>
              <w:spacing w:before="0" w:after="0"/>
              <w:ind w:right="113"/>
              <w:jc w:val="right"/>
              <w:rPr>
                <w:sz w:val="18"/>
                <w:szCs w:val="18"/>
              </w:rPr>
            </w:pPr>
          </w:p>
        </w:tc>
        <w:tc>
          <w:tcPr>
            <w:tcW w:w="491" w:type="pct"/>
            <w:vAlign w:val="bottom"/>
          </w:tcPr>
          <w:p w:rsidR="0059331A" w:rsidRPr="00754BA8" w:rsidRDefault="0059331A" w:rsidP="008B0BF9">
            <w:pPr>
              <w:pStyle w:val="a1"/>
              <w:keepLines/>
              <w:spacing w:before="0" w:after="0"/>
              <w:ind w:right="113"/>
              <w:jc w:val="right"/>
              <w:rPr>
                <w:sz w:val="18"/>
                <w:szCs w:val="18"/>
              </w:rPr>
            </w:pPr>
            <w:r w:rsidRPr="00754BA8">
              <w:rPr>
                <w:sz w:val="18"/>
                <w:szCs w:val="18"/>
              </w:rPr>
              <w:t>618 970</w:t>
            </w:r>
          </w:p>
        </w:tc>
        <w:tc>
          <w:tcPr>
            <w:tcW w:w="92" w:type="pct"/>
            <w:vAlign w:val="bottom"/>
          </w:tcPr>
          <w:p w:rsidR="0059331A" w:rsidRPr="00754BA8" w:rsidRDefault="0059331A" w:rsidP="008B0BF9">
            <w:pPr>
              <w:pStyle w:val="a1"/>
              <w:keepLines/>
              <w:spacing w:before="0" w:after="0"/>
              <w:ind w:right="113"/>
              <w:jc w:val="right"/>
              <w:rPr>
                <w:sz w:val="18"/>
                <w:szCs w:val="18"/>
              </w:rPr>
            </w:pPr>
          </w:p>
        </w:tc>
        <w:tc>
          <w:tcPr>
            <w:tcW w:w="552" w:type="pct"/>
            <w:vAlign w:val="bottom"/>
          </w:tcPr>
          <w:p w:rsidR="0059331A" w:rsidRPr="00754BA8" w:rsidRDefault="0059331A" w:rsidP="008B0BF9">
            <w:pPr>
              <w:pStyle w:val="a1"/>
              <w:keepLines/>
              <w:spacing w:before="0" w:after="0"/>
              <w:ind w:right="113"/>
              <w:jc w:val="right"/>
              <w:rPr>
                <w:sz w:val="18"/>
                <w:szCs w:val="18"/>
              </w:rPr>
            </w:pPr>
            <w:r w:rsidRPr="00754BA8">
              <w:rPr>
                <w:sz w:val="18"/>
                <w:szCs w:val="18"/>
              </w:rPr>
              <w:t>-</w:t>
            </w:r>
          </w:p>
        </w:tc>
        <w:tc>
          <w:tcPr>
            <w:tcW w:w="31" w:type="pct"/>
            <w:vAlign w:val="bottom"/>
          </w:tcPr>
          <w:p w:rsidR="0059331A" w:rsidRPr="00754BA8" w:rsidRDefault="0059331A" w:rsidP="008B0BF9">
            <w:pPr>
              <w:pStyle w:val="a1"/>
              <w:keepLines/>
              <w:spacing w:before="0" w:after="0"/>
              <w:ind w:right="113"/>
              <w:jc w:val="right"/>
              <w:rPr>
                <w:sz w:val="18"/>
                <w:szCs w:val="18"/>
              </w:rPr>
            </w:pPr>
          </w:p>
        </w:tc>
      </w:tr>
    </w:tbl>
    <w:p w:rsidR="0059331A" w:rsidRPr="00754BA8" w:rsidRDefault="0059331A" w:rsidP="00D36761">
      <w:pPr>
        <w:pStyle w:val="a1"/>
        <w:keepLines/>
        <w:spacing w:before="120" w:after="120"/>
        <w:rPr>
          <w:highlight w:val="red"/>
          <w:lang w:val="ru-RU"/>
        </w:rPr>
      </w:pPr>
    </w:p>
    <w:p w:rsidR="00D36761" w:rsidRPr="00754BA8" w:rsidRDefault="00D36761" w:rsidP="00D36761">
      <w:pPr>
        <w:pStyle w:val="a1"/>
        <w:keepLines/>
        <w:spacing w:before="120" w:after="120"/>
        <w:rPr>
          <w:highlight w:val="red"/>
          <w:lang w:val="ru-RU"/>
        </w:rPr>
        <w:sectPr w:rsidR="00D36761" w:rsidRPr="00754BA8" w:rsidSect="00E54AD1">
          <w:pgSz w:w="16840" w:h="11907" w:orient="landscape" w:code="9"/>
          <w:pgMar w:top="1701" w:right="822" w:bottom="1418" w:left="1276" w:header="964" w:footer="737" w:gutter="113"/>
          <w:cols w:space="720"/>
          <w:docGrid w:linePitch="299"/>
        </w:sectPr>
      </w:pPr>
    </w:p>
    <w:p w:rsidR="006C50AF" w:rsidRPr="00754BA8" w:rsidRDefault="00125394" w:rsidP="00D36761">
      <w:pPr>
        <w:pStyle w:val="a1"/>
        <w:keepLines/>
        <w:spacing w:before="120" w:after="120"/>
        <w:rPr>
          <w:lang w:val="ru-RU"/>
        </w:rPr>
      </w:pPr>
      <w:r w:rsidRPr="00754BA8">
        <w:rPr>
          <w:lang w:val="ru-RU"/>
        </w:rPr>
        <w:t xml:space="preserve">Валовые суммы финансовых активов и обязательств и суммы, нетто, представленные в консолидированном отчете о финансовом положении, отражены по амортизированной стоимости. </w:t>
      </w:r>
    </w:p>
    <w:p w:rsidR="00D36761" w:rsidRPr="00754BA8" w:rsidRDefault="00125394" w:rsidP="00D36761">
      <w:pPr>
        <w:pStyle w:val="a1"/>
        <w:keepLines/>
        <w:spacing w:before="120" w:after="120"/>
        <w:rPr>
          <w:lang w:val="ru-RU"/>
        </w:rPr>
      </w:pPr>
      <w:r w:rsidRPr="00754BA8">
        <w:rPr>
          <w:lang w:val="ru-RU"/>
        </w:rPr>
        <w:t xml:space="preserve">В таблице ниже показаны строки консолидированного отчета о финансовом положении, в состав которых включены финансовые обязательства, которые </w:t>
      </w:r>
      <w:r w:rsidRPr="00754BA8">
        <w:rPr>
          <w:bCs/>
          <w:szCs w:val="22"/>
          <w:lang w:val="ru-RU"/>
        </w:rPr>
        <w:t xml:space="preserve">являются предметом </w:t>
      </w:r>
      <w:r w:rsidRPr="00754BA8">
        <w:rPr>
          <w:szCs w:val="22"/>
          <w:lang w:val="ru-RU"/>
        </w:rPr>
        <w:t>юридически действительного</w:t>
      </w:r>
      <w:r w:rsidRPr="00754BA8">
        <w:rPr>
          <w:lang w:val="ru-RU"/>
        </w:rPr>
        <w:t xml:space="preserve"> </w:t>
      </w:r>
      <w:r w:rsidRPr="00754BA8">
        <w:rPr>
          <w:bCs/>
          <w:szCs w:val="22"/>
          <w:lang w:val="ru-RU"/>
        </w:rPr>
        <w:t xml:space="preserve">генерального соглашения о взаимозачете или аналогичных соглашений, </w:t>
      </w:r>
      <w:r w:rsidRPr="00754BA8">
        <w:rPr>
          <w:lang w:val="ru-RU"/>
        </w:rPr>
        <w:t>на 31 декабря 201</w:t>
      </w:r>
      <w:r w:rsidR="0059331A" w:rsidRPr="00754BA8">
        <w:rPr>
          <w:lang w:val="ru-RU"/>
        </w:rPr>
        <w:t>4</w:t>
      </w:r>
      <w:r w:rsidRPr="00754BA8">
        <w:rPr>
          <w:lang w:val="ru-RU"/>
        </w:rPr>
        <w:t xml:space="preserve"> года.</w:t>
      </w: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3117"/>
        <w:gridCol w:w="269"/>
        <w:gridCol w:w="2171"/>
        <w:gridCol w:w="269"/>
        <w:gridCol w:w="2410"/>
        <w:gridCol w:w="268"/>
        <w:gridCol w:w="2143"/>
        <w:gridCol w:w="268"/>
        <w:gridCol w:w="2241"/>
        <w:gridCol w:w="268"/>
        <w:gridCol w:w="1318"/>
      </w:tblGrid>
      <w:tr w:rsidR="00711B63" w:rsidRPr="00754BA8" w:rsidTr="00E54AD1">
        <w:trPr>
          <w:cantSplit/>
          <w:tblHeader/>
        </w:trPr>
        <w:tc>
          <w:tcPr>
            <w:tcW w:w="1057" w:type="pct"/>
            <w:tcBorders>
              <w:bottom w:val="single" w:sz="4" w:space="0" w:color="auto"/>
            </w:tcBorders>
            <w:vAlign w:val="bottom"/>
          </w:tcPr>
          <w:p w:rsidR="00711B63" w:rsidRPr="00754BA8" w:rsidRDefault="00125394" w:rsidP="00711B63">
            <w:pPr>
              <w:pStyle w:val="a1"/>
              <w:keepLines/>
              <w:spacing w:before="0" w:after="0"/>
              <w:jc w:val="left"/>
              <w:rPr>
                <w:b/>
                <w:sz w:val="18"/>
                <w:szCs w:val="18"/>
              </w:rPr>
            </w:pPr>
            <w:r w:rsidRPr="00754BA8">
              <w:rPr>
                <w:b/>
                <w:sz w:val="18"/>
                <w:szCs w:val="18"/>
              </w:rPr>
              <w:t>тыс. руб.</w:t>
            </w:r>
          </w:p>
          <w:p w:rsidR="00711B63" w:rsidRPr="00754BA8" w:rsidRDefault="00711B63" w:rsidP="00711B63">
            <w:pPr>
              <w:pStyle w:val="a1"/>
              <w:keepLines/>
              <w:spacing w:before="0" w:after="0"/>
              <w:jc w:val="center"/>
              <w:rPr>
                <w:b/>
                <w:sz w:val="18"/>
                <w:szCs w:val="18"/>
              </w:rPr>
            </w:pPr>
          </w:p>
          <w:p w:rsidR="00711B63" w:rsidRPr="00754BA8" w:rsidRDefault="00711B63" w:rsidP="00711B63">
            <w:pPr>
              <w:pStyle w:val="a1"/>
              <w:keepLines/>
              <w:spacing w:before="0" w:after="0"/>
              <w:jc w:val="center"/>
              <w:rPr>
                <w:b/>
                <w:sz w:val="18"/>
                <w:szCs w:val="18"/>
              </w:rPr>
            </w:pPr>
          </w:p>
          <w:p w:rsidR="00711B63" w:rsidRPr="00754BA8" w:rsidRDefault="00711B63" w:rsidP="00711B63">
            <w:pPr>
              <w:pStyle w:val="a1"/>
              <w:keepLines/>
              <w:spacing w:before="0" w:after="0"/>
              <w:jc w:val="center"/>
              <w:rPr>
                <w:b/>
                <w:sz w:val="18"/>
                <w:szCs w:val="18"/>
              </w:rPr>
            </w:pPr>
          </w:p>
          <w:p w:rsidR="00D36761" w:rsidRPr="00754BA8" w:rsidRDefault="00125394" w:rsidP="00711B63">
            <w:pPr>
              <w:pStyle w:val="a1"/>
              <w:keepLines/>
              <w:spacing w:before="0" w:after="0"/>
              <w:jc w:val="center"/>
              <w:rPr>
                <w:b/>
                <w:sz w:val="18"/>
                <w:szCs w:val="18"/>
              </w:rPr>
            </w:pPr>
            <w:r w:rsidRPr="00754BA8">
              <w:rPr>
                <w:b/>
                <w:sz w:val="18"/>
                <w:szCs w:val="18"/>
              </w:rPr>
              <w:t>Виды финансовых обязательств</w:t>
            </w:r>
          </w:p>
        </w:tc>
        <w:tc>
          <w:tcPr>
            <w:tcW w:w="91" w:type="pct"/>
            <w:vAlign w:val="bottom"/>
          </w:tcPr>
          <w:p w:rsidR="00D36761" w:rsidRPr="00754BA8" w:rsidRDefault="00D36761" w:rsidP="00113B3A">
            <w:pPr>
              <w:pStyle w:val="a1"/>
              <w:keepLines/>
              <w:spacing w:before="0" w:after="0"/>
              <w:jc w:val="center"/>
              <w:rPr>
                <w:b/>
                <w:sz w:val="18"/>
                <w:szCs w:val="18"/>
              </w:rPr>
            </w:pPr>
          </w:p>
        </w:tc>
        <w:tc>
          <w:tcPr>
            <w:tcW w:w="736" w:type="pct"/>
            <w:tcBorders>
              <w:bottom w:val="single" w:sz="4" w:space="0" w:color="auto"/>
            </w:tcBorders>
            <w:vAlign w:val="bottom"/>
          </w:tcPr>
          <w:p w:rsidR="00D36761" w:rsidRPr="00754BA8" w:rsidRDefault="00125394" w:rsidP="00113B3A">
            <w:pPr>
              <w:pStyle w:val="a1"/>
              <w:keepLines/>
              <w:spacing w:before="0" w:after="0"/>
              <w:jc w:val="center"/>
              <w:rPr>
                <w:b/>
                <w:sz w:val="18"/>
                <w:szCs w:val="18"/>
              </w:rPr>
            </w:pPr>
            <w:r w:rsidRPr="00754BA8">
              <w:rPr>
                <w:b/>
                <w:sz w:val="18"/>
                <w:szCs w:val="18"/>
              </w:rPr>
              <w:t>Чистая сумма</w:t>
            </w:r>
          </w:p>
        </w:tc>
        <w:tc>
          <w:tcPr>
            <w:tcW w:w="91" w:type="pct"/>
            <w:vAlign w:val="bottom"/>
          </w:tcPr>
          <w:p w:rsidR="00D36761" w:rsidRPr="00754BA8" w:rsidRDefault="00D36761" w:rsidP="00113B3A">
            <w:pPr>
              <w:pStyle w:val="a1"/>
              <w:keepLines/>
              <w:spacing w:before="0" w:after="0"/>
              <w:jc w:val="center"/>
              <w:rPr>
                <w:b/>
                <w:sz w:val="18"/>
                <w:szCs w:val="18"/>
              </w:rPr>
            </w:pPr>
          </w:p>
        </w:tc>
        <w:tc>
          <w:tcPr>
            <w:tcW w:w="817" w:type="pct"/>
            <w:tcBorders>
              <w:bottom w:val="single" w:sz="4" w:space="0" w:color="auto"/>
            </w:tcBorders>
            <w:vAlign w:val="bottom"/>
          </w:tcPr>
          <w:p w:rsidR="0010133D" w:rsidRPr="00754BA8" w:rsidRDefault="00125394">
            <w:pPr>
              <w:pStyle w:val="a1"/>
              <w:keepLines/>
              <w:spacing w:before="0" w:after="0"/>
              <w:jc w:val="center"/>
              <w:rPr>
                <w:b/>
                <w:sz w:val="18"/>
                <w:szCs w:val="18"/>
              </w:rPr>
            </w:pPr>
            <w:r w:rsidRPr="00754BA8">
              <w:rPr>
                <w:b/>
                <w:sz w:val="18"/>
                <w:szCs w:val="18"/>
              </w:rPr>
              <w:t xml:space="preserve">Наименование показателя в консолидированном отчете о финансовом положении  </w:t>
            </w:r>
          </w:p>
        </w:tc>
        <w:tc>
          <w:tcPr>
            <w:tcW w:w="91" w:type="pct"/>
            <w:vAlign w:val="bottom"/>
          </w:tcPr>
          <w:p w:rsidR="00D36761" w:rsidRPr="00754BA8" w:rsidRDefault="00D36761" w:rsidP="00113B3A">
            <w:pPr>
              <w:pStyle w:val="a1"/>
              <w:keepLines/>
              <w:spacing w:before="0" w:after="0"/>
              <w:jc w:val="center"/>
              <w:rPr>
                <w:b/>
                <w:sz w:val="18"/>
                <w:szCs w:val="18"/>
              </w:rPr>
            </w:pPr>
          </w:p>
        </w:tc>
        <w:tc>
          <w:tcPr>
            <w:tcW w:w="727" w:type="pct"/>
            <w:tcBorders>
              <w:bottom w:val="single" w:sz="4" w:space="0" w:color="auto"/>
            </w:tcBorders>
            <w:vAlign w:val="bottom"/>
          </w:tcPr>
          <w:p w:rsidR="0010133D" w:rsidRPr="00754BA8" w:rsidRDefault="00125394">
            <w:pPr>
              <w:pStyle w:val="a1"/>
              <w:keepLines/>
              <w:spacing w:before="0" w:after="0"/>
              <w:jc w:val="center"/>
              <w:rPr>
                <w:b/>
                <w:sz w:val="18"/>
                <w:szCs w:val="18"/>
              </w:rPr>
            </w:pPr>
            <w:r w:rsidRPr="00754BA8">
              <w:rPr>
                <w:b/>
                <w:sz w:val="18"/>
                <w:szCs w:val="18"/>
              </w:rPr>
              <w:t xml:space="preserve">Балансовая стоимость в консолидированном отчете о финансовом положении  </w:t>
            </w:r>
          </w:p>
        </w:tc>
        <w:tc>
          <w:tcPr>
            <w:tcW w:w="91" w:type="pct"/>
            <w:vAlign w:val="bottom"/>
          </w:tcPr>
          <w:p w:rsidR="00D36761" w:rsidRPr="00754BA8" w:rsidRDefault="00D36761" w:rsidP="00113B3A">
            <w:pPr>
              <w:pStyle w:val="a1"/>
              <w:keepLines/>
              <w:spacing w:before="0" w:after="0"/>
              <w:jc w:val="center"/>
              <w:rPr>
                <w:b/>
                <w:sz w:val="18"/>
                <w:szCs w:val="18"/>
              </w:rPr>
            </w:pPr>
          </w:p>
        </w:tc>
        <w:tc>
          <w:tcPr>
            <w:tcW w:w="760" w:type="pct"/>
            <w:tcBorders>
              <w:bottom w:val="single" w:sz="4" w:space="0" w:color="auto"/>
            </w:tcBorders>
            <w:vAlign w:val="bottom"/>
          </w:tcPr>
          <w:p w:rsidR="00D36761" w:rsidRPr="00754BA8" w:rsidRDefault="00125394" w:rsidP="00113B3A">
            <w:pPr>
              <w:pStyle w:val="a1"/>
              <w:keepLines/>
              <w:spacing w:before="0" w:after="0"/>
              <w:jc w:val="center"/>
              <w:rPr>
                <w:b/>
                <w:sz w:val="18"/>
                <w:szCs w:val="18"/>
              </w:rPr>
            </w:pPr>
            <w:r w:rsidRPr="00754BA8">
              <w:rPr>
                <w:b/>
                <w:sz w:val="18"/>
                <w:szCs w:val="18"/>
              </w:rPr>
              <w:t xml:space="preserve">Финансовое обязательство, не являющиеся предметом раскрытия информации о взаимозачете  </w:t>
            </w:r>
          </w:p>
        </w:tc>
        <w:tc>
          <w:tcPr>
            <w:tcW w:w="91" w:type="pct"/>
            <w:vAlign w:val="bottom"/>
          </w:tcPr>
          <w:p w:rsidR="00D36761" w:rsidRPr="00754BA8" w:rsidRDefault="00D36761" w:rsidP="00113B3A">
            <w:pPr>
              <w:pStyle w:val="a1"/>
              <w:keepLines/>
              <w:spacing w:before="0" w:after="0"/>
              <w:jc w:val="center"/>
              <w:rPr>
                <w:b/>
                <w:sz w:val="18"/>
                <w:szCs w:val="18"/>
              </w:rPr>
            </w:pPr>
          </w:p>
        </w:tc>
        <w:tc>
          <w:tcPr>
            <w:tcW w:w="447" w:type="pct"/>
            <w:tcBorders>
              <w:bottom w:val="single" w:sz="4" w:space="0" w:color="auto"/>
            </w:tcBorders>
            <w:vAlign w:val="bottom"/>
          </w:tcPr>
          <w:p w:rsidR="00D36761" w:rsidRPr="00754BA8" w:rsidRDefault="00125394" w:rsidP="00113B3A">
            <w:pPr>
              <w:pStyle w:val="a1"/>
              <w:keepLines/>
              <w:spacing w:before="0" w:after="0"/>
              <w:jc w:val="center"/>
              <w:rPr>
                <w:b/>
                <w:sz w:val="18"/>
                <w:szCs w:val="18"/>
              </w:rPr>
            </w:pPr>
            <w:r w:rsidRPr="00754BA8">
              <w:rPr>
                <w:b/>
                <w:sz w:val="18"/>
                <w:szCs w:val="18"/>
              </w:rPr>
              <w:t>Примечание</w:t>
            </w:r>
          </w:p>
        </w:tc>
      </w:tr>
      <w:tr w:rsidR="002B62F4" w:rsidRPr="009E5599" w:rsidTr="00E54AD1">
        <w:trPr>
          <w:cantSplit/>
        </w:trPr>
        <w:tc>
          <w:tcPr>
            <w:tcW w:w="1057" w:type="pct"/>
            <w:vAlign w:val="bottom"/>
          </w:tcPr>
          <w:p w:rsidR="0060776A" w:rsidRPr="00754BA8" w:rsidRDefault="00125394" w:rsidP="0060776A">
            <w:pPr>
              <w:pStyle w:val="a1"/>
              <w:keepLines/>
              <w:spacing w:before="0" w:after="0"/>
              <w:jc w:val="left"/>
              <w:rPr>
                <w:sz w:val="18"/>
                <w:szCs w:val="18"/>
              </w:rPr>
            </w:pPr>
            <w:r w:rsidRPr="00754BA8">
              <w:rPr>
                <w:bCs/>
                <w:sz w:val="18"/>
                <w:szCs w:val="18"/>
              </w:rPr>
              <w:t xml:space="preserve">Кредиторская задолженность по сделкам “РЕПО” от </w:t>
            </w:r>
            <w:r w:rsidR="008A591C" w:rsidRPr="00754BA8">
              <w:rPr>
                <w:bCs/>
                <w:sz w:val="18"/>
                <w:szCs w:val="18"/>
              </w:rPr>
              <w:t xml:space="preserve">от </w:t>
            </w:r>
            <w:r w:rsidR="008A591C" w:rsidRPr="00D33C23">
              <w:rPr>
                <w:sz w:val="18"/>
                <w:szCs w:val="18"/>
              </w:rPr>
              <w:t>Центрального банка Российской Федерации</w:t>
            </w:r>
          </w:p>
        </w:tc>
        <w:tc>
          <w:tcPr>
            <w:tcW w:w="91" w:type="pct"/>
            <w:vAlign w:val="bottom"/>
          </w:tcPr>
          <w:p w:rsidR="002B62F4" w:rsidRPr="00754BA8" w:rsidRDefault="002B62F4" w:rsidP="00113B3A">
            <w:pPr>
              <w:pStyle w:val="a1"/>
              <w:keepLines/>
              <w:spacing w:before="0" w:after="0"/>
              <w:jc w:val="left"/>
              <w:rPr>
                <w:sz w:val="18"/>
                <w:szCs w:val="18"/>
              </w:rPr>
            </w:pPr>
          </w:p>
        </w:tc>
        <w:tc>
          <w:tcPr>
            <w:tcW w:w="736" w:type="pct"/>
            <w:vAlign w:val="bottom"/>
          </w:tcPr>
          <w:p w:rsidR="002B62F4" w:rsidRPr="00754BA8" w:rsidRDefault="00166395" w:rsidP="00E54AD1">
            <w:pPr>
              <w:pStyle w:val="a1"/>
              <w:keepLines/>
              <w:spacing w:before="0" w:after="0"/>
              <w:ind w:right="57"/>
              <w:jc w:val="right"/>
              <w:rPr>
                <w:sz w:val="18"/>
                <w:szCs w:val="18"/>
              </w:rPr>
            </w:pPr>
            <w:r>
              <w:rPr>
                <w:sz w:val="18"/>
                <w:szCs w:val="18"/>
              </w:rPr>
              <w:t>(527 999)</w:t>
            </w:r>
          </w:p>
        </w:tc>
        <w:tc>
          <w:tcPr>
            <w:tcW w:w="91" w:type="pct"/>
            <w:vAlign w:val="bottom"/>
          </w:tcPr>
          <w:p w:rsidR="002B62F4" w:rsidRPr="00754BA8" w:rsidRDefault="002B62F4" w:rsidP="00E54AD1">
            <w:pPr>
              <w:pStyle w:val="a1"/>
              <w:keepLines/>
              <w:spacing w:before="0" w:after="0"/>
              <w:ind w:right="57"/>
              <w:jc w:val="left"/>
              <w:rPr>
                <w:sz w:val="18"/>
                <w:szCs w:val="18"/>
              </w:rPr>
            </w:pPr>
          </w:p>
        </w:tc>
        <w:tc>
          <w:tcPr>
            <w:tcW w:w="817" w:type="pct"/>
            <w:vAlign w:val="bottom"/>
          </w:tcPr>
          <w:p w:rsidR="0060776A" w:rsidRPr="00166395" w:rsidRDefault="00D33C23" w:rsidP="00E54AD1">
            <w:pPr>
              <w:pStyle w:val="a1"/>
              <w:keepLines/>
              <w:spacing w:before="0" w:after="0"/>
              <w:ind w:right="57"/>
              <w:jc w:val="left"/>
              <w:rPr>
                <w:b/>
                <w:sz w:val="18"/>
                <w:szCs w:val="18"/>
              </w:rPr>
            </w:pPr>
            <w:r w:rsidRPr="00D33C23">
              <w:rPr>
                <w:sz w:val="18"/>
                <w:szCs w:val="18"/>
              </w:rPr>
              <w:t>Кредиты и депозиты, полученные от Центрального банка Российской Федерации</w:t>
            </w:r>
          </w:p>
        </w:tc>
        <w:tc>
          <w:tcPr>
            <w:tcW w:w="91" w:type="pct"/>
            <w:vAlign w:val="bottom"/>
          </w:tcPr>
          <w:p w:rsidR="002B62F4" w:rsidRPr="00754BA8" w:rsidRDefault="002B62F4" w:rsidP="00E54AD1">
            <w:pPr>
              <w:pStyle w:val="a1"/>
              <w:keepLines/>
              <w:spacing w:before="0" w:after="0"/>
              <w:ind w:right="57"/>
              <w:jc w:val="right"/>
              <w:rPr>
                <w:sz w:val="18"/>
                <w:szCs w:val="18"/>
              </w:rPr>
            </w:pPr>
          </w:p>
        </w:tc>
        <w:tc>
          <w:tcPr>
            <w:tcW w:w="727" w:type="pct"/>
            <w:vAlign w:val="bottom"/>
          </w:tcPr>
          <w:p w:rsidR="002B62F4" w:rsidRPr="00754BA8" w:rsidRDefault="00166395" w:rsidP="00E54AD1">
            <w:pPr>
              <w:pStyle w:val="a1"/>
              <w:keepLines/>
              <w:spacing w:before="0" w:after="0"/>
              <w:ind w:right="57"/>
              <w:jc w:val="right"/>
              <w:rPr>
                <w:sz w:val="18"/>
                <w:szCs w:val="18"/>
              </w:rPr>
            </w:pPr>
            <w:r>
              <w:rPr>
                <w:sz w:val="18"/>
                <w:szCs w:val="18"/>
              </w:rPr>
              <w:t>(527 999)</w:t>
            </w:r>
          </w:p>
        </w:tc>
        <w:tc>
          <w:tcPr>
            <w:tcW w:w="91" w:type="pct"/>
            <w:vAlign w:val="bottom"/>
          </w:tcPr>
          <w:p w:rsidR="002B62F4" w:rsidRPr="00754BA8" w:rsidRDefault="002B62F4" w:rsidP="00E54AD1">
            <w:pPr>
              <w:pStyle w:val="a1"/>
              <w:keepLines/>
              <w:spacing w:before="0" w:after="0"/>
              <w:ind w:right="57"/>
              <w:jc w:val="right"/>
              <w:rPr>
                <w:sz w:val="18"/>
                <w:szCs w:val="18"/>
              </w:rPr>
            </w:pPr>
          </w:p>
        </w:tc>
        <w:tc>
          <w:tcPr>
            <w:tcW w:w="760" w:type="pct"/>
            <w:vAlign w:val="bottom"/>
          </w:tcPr>
          <w:p w:rsidR="002B62F4" w:rsidRPr="00754BA8" w:rsidRDefault="00166395" w:rsidP="00E54AD1">
            <w:pPr>
              <w:pStyle w:val="a1"/>
              <w:keepLines/>
              <w:spacing w:before="0" w:after="0"/>
              <w:ind w:right="57"/>
              <w:jc w:val="right"/>
              <w:rPr>
                <w:sz w:val="18"/>
                <w:szCs w:val="18"/>
              </w:rPr>
            </w:pPr>
            <w:r>
              <w:rPr>
                <w:sz w:val="18"/>
                <w:szCs w:val="18"/>
              </w:rPr>
              <w:t>-</w:t>
            </w:r>
          </w:p>
        </w:tc>
        <w:tc>
          <w:tcPr>
            <w:tcW w:w="91" w:type="pct"/>
            <w:vAlign w:val="bottom"/>
          </w:tcPr>
          <w:p w:rsidR="002B62F4" w:rsidRPr="00754BA8" w:rsidRDefault="002B62F4" w:rsidP="00E54AD1">
            <w:pPr>
              <w:pStyle w:val="a1"/>
              <w:keepLines/>
              <w:spacing w:before="0" w:after="0"/>
              <w:ind w:right="57"/>
              <w:jc w:val="right"/>
              <w:rPr>
                <w:sz w:val="18"/>
                <w:szCs w:val="18"/>
              </w:rPr>
            </w:pPr>
          </w:p>
        </w:tc>
        <w:tc>
          <w:tcPr>
            <w:tcW w:w="447" w:type="pct"/>
            <w:vAlign w:val="bottom"/>
          </w:tcPr>
          <w:p w:rsidR="006D0A07" w:rsidRPr="00754BA8" w:rsidRDefault="00166395">
            <w:pPr>
              <w:pStyle w:val="a1"/>
              <w:keepLines/>
              <w:spacing w:before="0" w:after="0"/>
              <w:ind w:right="57"/>
              <w:jc w:val="center"/>
              <w:rPr>
                <w:sz w:val="18"/>
                <w:szCs w:val="18"/>
                <w:lang w:eastAsia="en-US"/>
              </w:rPr>
            </w:pPr>
            <w:r>
              <w:rPr>
                <w:sz w:val="18"/>
                <w:szCs w:val="18"/>
                <w:lang w:eastAsia="en-US"/>
              </w:rPr>
              <w:t>24</w:t>
            </w:r>
          </w:p>
        </w:tc>
      </w:tr>
    </w:tbl>
    <w:p w:rsidR="001F5484" w:rsidRPr="00754BA8" w:rsidRDefault="00125394" w:rsidP="001F5484">
      <w:pPr>
        <w:pStyle w:val="a1"/>
        <w:keepLines/>
        <w:spacing w:before="120" w:after="120"/>
        <w:rPr>
          <w:lang w:val="ru-RU"/>
        </w:rPr>
      </w:pPr>
      <w:r w:rsidRPr="00754BA8">
        <w:rPr>
          <w:lang w:val="ru-RU"/>
        </w:rPr>
        <w:t xml:space="preserve">В таблице ниже показаны строки консолидированного отчета о финансовом положении, в состав которых включены финансовые обязательства, которые </w:t>
      </w:r>
      <w:r w:rsidRPr="00754BA8">
        <w:rPr>
          <w:bCs/>
          <w:szCs w:val="22"/>
          <w:lang w:val="ru-RU"/>
        </w:rPr>
        <w:t xml:space="preserve">являются предметом </w:t>
      </w:r>
      <w:r w:rsidRPr="00754BA8">
        <w:rPr>
          <w:szCs w:val="22"/>
          <w:lang w:val="ru-RU"/>
        </w:rPr>
        <w:t>юридически действительного</w:t>
      </w:r>
      <w:r w:rsidRPr="00754BA8">
        <w:rPr>
          <w:lang w:val="ru-RU"/>
        </w:rPr>
        <w:t xml:space="preserve"> </w:t>
      </w:r>
      <w:r w:rsidRPr="00754BA8">
        <w:rPr>
          <w:bCs/>
          <w:szCs w:val="22"/>
          <w:lang w:val="ru-RU"/>
        </w:rPr>
        <w:t xml:space="preserve">генерального соглашения о взаимозачете или аналогичных соглашений, </w:t>
      </w:r>
      <w:r w:rsidRPr="00754BA8">
        <w:rPr>
          <w:lang w:val="ru-RU"/>
        </w:rPr>
        <w:t>на 31 декабря 201</w:t>
      </w:r>
      <w:r w:rsidR="0059331A" w:rsidRPr="00754BA8">
        <w:rPr>
          <w:lang w:val="ru-RU"/>
        </w:rPr>
        <w:t>3</w:t>
      </w:r>
      <w:r w:rsidRPr="00754BA8">
        <w:rPr>
          <w:lang w:val="ru-RU"/>
        </w:rPr>
        <w:t xml:space="preserve"> года.</w:t>
      </w: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3117"/>
        <w:gridCol w:w="269"/>
        <w:gridCol w:w="2171"/>
        <w:gridCol w:w="269"/>
        <w:gridCol w:w="2410"/>
        <w:gridCol w:w="268"/>
        <w:gridCol w:w="2143"/>
        <w:gridCol w:w="268"/>
        <w:gridCol w:w="2241"/>
        <w:gridCol w:w="268"/>
        <w:gridCol w:w="1318"/>
      </w:tblGrid>
      <w:tr w:rsidR="0059331A" w:rsidRPr="00754BA8" w:rsidTr="008B0BF9">
        <w:trPr>
          <w:cantSplit/>
          <w:tblHeader/>
        </w:trPr>
        <w:tc>
          <w:tcPr>
            <w:tcW w:w="1057" w:type="pct"/>
            <w:tcBorders>
              <w:bottom w:val="single" w:sz="4" w:space="0" w:color="auto"/>
            </w:tcBorders>
            <w:vAlign w:val="bottom"/>
          </w:tcPr>
          <w:p w:rsidR="0059331A" w:rsidRPr="00754BA8" w:rsidRDefault="0059331A" w:rsidP="008B0BF9">
            <w:pPr>
              <w:pStyle w:val="a1"/>
              <w:keepLines/>
              <w:spacing w:before="0" w:after="0"/>
              <w:jc w:val="left"/>
              <w:rPr>
                <w:b/>
                <w:sz w:val="18"/>
                <w:szCs w:val="18"/>
              </w:rPr>
            </w:pPr>
            <w:r w:rsidRPr="00754BA8">
              <w:rPr>
                <w:b/>
                <w:sz w:val="18"/>
                <w:szCs w:val="18"/>
              </w:rPr>
              <w:t>тыс. руб.</w:t>
            </w:r>
          </w:p>
          <w:p w:rsidR="0059331A" w:rsidRPr="00754BA8" w:rsidRDefault="0059331A" w:rsidP="008B0BF9">
            <w:pPr>
              <w:pStyle w:val="a1"/>
              <w:keepLines/>
              <w:spacing w:before="0" w:after="0"/>
              <w:jc w:val="center"/>
              <w:rPr>
                <w:b/>
                <w:sz w:val="18"/>
                <w:szCs w:val="18"/>
              </w:rPr>
            </w:pPr>
          </w:p>
          <w:p w:rsidR="0059331A" w:rsidRPr="00754BA8" w:rsidRDefault="0059331A" w:rsidP="008B0BF9">
            <w:pPr>
              <w:pStyle w:val="a1"/>
              <w:keepLines/>
              <w:spacing w:before="0" w:after="0"/>
              <w:jc w:val="center"/>
              <w:rPr>
                <w:b/>
                <w:sz w:val="18"/>
                <w:szCs w:val="18"/>
              </w:rPr>
            </w:pPr>
          </w:p>
          <w:p w:rsidR="0059331A" w:rsidRPr="00754BA8" w:rsidRDefault="0059331A" w:rsidP="008B0BF9">
            <w:pPr>
              <w:pStyle w:val="a1"/>
              <w:keepLines/>
              <w:spacing w:before="0" w:after="0"/>
              <w:jc w:val="center"/>
              <w:rPr>
                <w:b/>
                <w:sz w:val="18"/>
                <w:szCs w:val="18"/>
              </w:rPr>
            </w:pPr>
          </w:p>
          <w:p w:rsidR="0059331A" w:rsidRPr="00754BA8" w:rsidRDefault="0059331A" w:rsidP="008B0BF9">
            <w:pPr>
              <w:pStyle w:val="a1"/>
              <w:keepLines/>
              <w:spacing w:before="0" w:after="0"/>
              <w:jc w:val="center"/>
              <w:rPr>
                <w:b/>
                <w:sz w:val="18"/>
                <w:szCs w:val="18"/>
              </w:rPr>
            </w:pPr>
            <w:r w:rsidRPr="00754BA8">
              <w:rPr>
                <w:b/>
                <w:sz w:val="18"/>
                <w:szCs w:val="18"/>
              </w:rPr>
              <w:t>Виды финансовых обязательств</w:t>
            </w:r>
          </w:p>
        </w:tc>
        <w:tc>
          <w:tcPr>
            <w:tcW w:w="91" w:type="pct"/>
            <w:vAlign w:val="bottom"/>
          </w:tcPr>
          <w:p w:rsidR="0059331A" w:rsidRPr="00754BA8" w:rsidRDefault="0059331A" w:rsidP="008B0BF9">
            <w:pPr>
              <w:pStyle w:val="a1"/>
              <w:keepLines/>
              <w:spacing w:before="0" w:after="0"/>
              <w:jc w:val="center"/>
              <w:rPr>
                <w:b/>
                <w:sz w:val="18"/>
                <w:szCs w:val="18"/>
              </w:rPr>
            </w:pPr>
          </w:p>
        </w:tc>
        <w:tc>
          <w:tcPr>
            <w:tcW w:w="736" w:type="pct"/>
            <w:tcBorders>
              <w:bottom w:val="single" w:sz="4" w:space="0" w:color="auto"/>
            </w:tcBorders>
            <w:vAlign w:val="bottom"/>
          </w:tcPr>
          <w:p w:rsidR="0059331A" w:rsidRPr="00754BA8" w:rsidRDefault="0059331A" w:rsidP="008B0BF9">
            <w:pPr>
              <w:pStyle w:val="a1"/>
              <w:keepLines/>
              <w:spacing w:before="0" w:after="0"/>
              <w:jc w:val="center"/>
              <w:rPr>
                <w:b/>
                <w:sz w:val="18"/>
                <w:szCs w:val="18"/>
              </w:rPr>
            </w:pPr>
            <w:r w:rsidRPr="00754BA8">
              <w:rPr>
                <w:b/>
                <w:sz w:val="18"/>
                <w:szCs w:val="18"/>
              </w:rPr>
              <w:t>Чистая сумма</w:t>
            </w:r>
          </w:p>
        </w:tc>
        <w:tc>
          <w:tcPr>
            <w:tcW w:w="91" w:type="pct"/>
            <w:vAlign w:val="bottom"/>
          </w:tcPr>
          <w:p w:rsidR="0059331A" w:rsidRPr="00754BA8" w:rsidRDefault="0059331A" w:rsidP="008B0BF9">
            <w:pPr>
              <w:pStyle w:val="a1"/>
              <w:keepLines/>
              <w:spacing w:before="0" w:after="0"/>
              <w:jc w:val="center"/>
              <w:rPr>
                <w:b/>
                <w:sz w:val="18"/>
                <w:szCs w:val="18"/>
              </w:rPr>
            </w:pPr>
          </w:p>
        </w:tc>
        <w:tc>
          <w:tcPr>
            <w:tcW w:w="817" w:type="pct"/>
            <w:tcBorders>
              <w:bottom w:val="single" w:sz="4" w:space="0" w:color="auto"/>
            </w:tcBorders>
            <w:vAlign w:val="bottom"/>
          </w:tcPr>
          <w:p w:rsidR="0059331A" w:rsidRPr="00754BA8" w:rsidRDefault="0059331A" w:rsidP="008B0BF9">
            <w:pPr>
              <w:pStyle w:val="a1"/>
              <w:keepLines/>
              <w:spacing w:before="0" w:after="0"/>
              <w:jc w:val="center"/>
              <w:rPr>
                <w:b/>
                <w:sz w:val="18"/>
                <w:szCs w:val="18"/>
              </w:rPr>
            </w:pPr>
            <w:r w:rsidRPr="00754BA8">
              <w:rPr>
                <w:b/>
                <w:sz w:val="18"/>
                <w:szCs w:val="18"/>
              </w:rPr>
              <w:t xml:space="preserve">Наименование показателя в консолидированном отчете о финансовом положении  </w:t>
            </w:r>
          </w:p>
        </w:tc>
        <w:tc>
          <w:tcPr>
            <w:tcW w:w="91" w:type="pct"/>
            <w:vAlign w:val="bottom"/>
          </w:tcPr>
          <w:p w:rsidR="0059331A" w:rsidRPr="00754BA8" w:rsidRDefault="0059331A" w:rsidP="008B0BF9">
            <w:pPr>
              <w:pStyle w:val="a1"/>
              <w:keepLines/>
              <w:spacing w:before="0" w:after="0"/>
              <w:jc w:val="center"/>
              <w:rPr>
                <w:b/>
                <w:sz w:val="18"/>
                <w:szCs w:val="18"/>
              </w:rPr>
            </w:pPr>
          </w:p>
        </w:tc>
        <w:tc>
          <w:tcPr>
            <w:tcW w:w="727" w:type="pct"/>
            <w:tcBorders>
              <w:bottom w:val="single" w:sz="4" w:space="0" w:color="auto"/>
            </w:tcBorders>
            <w:vAlign w:val="bottom"/>
          </w:tcPr>
          <w:p w:rsidR="0059331A" w:rsidRPr="00754BA8" w:rsidRDefault="0059331A" w:rsidP="008B0BF9">
            <w:pPr>
              <w:pStyle w:val="a1"/>
              <w:keepLines/>
              <w:spacing w:before="0" w:after="0"/>
              <w:jc w:val="center"/>
              <w:rPr>
                <w:b/>
                <w:sz w:val="18"/>
                <w:szCs w:val="18"/>
              </w:rPr>
            </w:pPr>
            <w:r w:rsidRPr="00754BA8">
              <w:rPr>
                <w:b/>
                <w:sz w:val="18"/>
                <w:szCs w:val="18"/>
              </w:rPr>
              <w:t xml:space="preserve">Балансовая стоимость в консолидированном отчете о финансовом положении  </w:t>
            </w:r>
          </w:p>
        </w:tc>
        <w:tc>
          <w:tcPr>
            <w:tcW w:w="91" w:type="pct"/>
            <w:vAlign w:val="bottom"/>
          </w:tcPr>
          <w:p w:rsidR="0059331A" w:rsidRPr="00754BA8" w:rsidRDefault="0059331A" w:rsidP="008B0BF9">
            <w:pPr>
              <w:pStyle w:val="a1"/>
              <w:keepLines/>
              <w:spacing w:before="0" w:after="0"/>
              <w:jc w:val="center"/>
              <w:rPr>
                <w:b/>
                <w:sz w:val="18"/>
                <w:szCs w:val="18"/>
              </w:rPr>
            </w:pPr>
          </w:p>
        </w:tc>
        <w:tc>
          <w:tcPr>
            <w:tcW w:w="760" w:type="pct"/>
            <w:tcBorders>
              <w:bottom w:val="single" w:sz="4" w:space="0" w:color="auto"/>
            </w:tcBorders>
            <w:vAlign w:val="bottom"/>
          </w:tcPr>
          <w:p w:rsidR="0059331A" w:rsidRPr="00754BA8" w:rsidRDefault="0059331A" w:rsidP="008B0BF9">
            <w:pPr>
              <w:pStyle w:val="a1"/>
              <w:keepLines/>
              <w:spacing w:before="0" w:after="0"/>
              <w:jc w:val="center"/>
              <w:rPr>
                <w:b/>
                <w:sz w:val="18"/>
                <w:szCs w:val="18"/>
              </w:rPr>
            </w:pPr>
            <w:r w:rsidRPr="00754BA8">
              <w:rPr>
                <w:b/>
                <w:sz w:val="18"/>
                <w:szCs w:val="18"/>
              </w:rPr>
              <w:t xml:space="preserve">Финансовое обязательство, не являющиеся предметом раскрытия информации о взаимозачете  </w:t>
            </w:r>
          </w:p>
        </w:tc>
        <w:tc>
          <w:tcPr>
            <w:tcW w:w="91" w:type="pct"/>
            <w:vAlign w:val="bottom"/>
          </w:tcPr>
          <w:p w:rsidR="0059331A" w:rsidRPr="00754BA8" w:rsidRDefault="0059331A" w:rsidP="008B0BF9">
            <w:pPr>
              <w:pStyle w:val="a1"/>
              <w:keepLines/>
              <w:spacing w:before="0" w:after="0"/>
              <w:jc w:val="center"/>
              <w:rPr>
                <w:b/>
                <w:sz w:val="18"/>
                <w:szCs w:val="18"/>
              </w:rPr>
            </w:pPr>
          </w:p>
        </w:tc>
        <w:tc>
          <w:tcPr>
            <w:tcW w:w="447" w:type="pct"/>
            <w:tcBorders>
              <w:bottom w:val="single" w:sz="4" w:space="0" w:color="auto"/>
            </w:tcBorders>
            <w:vAlign w:val="bottom"/>
          </w:tcPr>
          <w:p w:rsidR="0059331A" w:rsidRPr="00754BA8" w:rsidRDefault="0059331A" w:rsidP="008B0BF9">
            <w:pPr>
              <w:pStyle w:val="a1"/>
              <w:keepLines/>
              <w:spacing w:before="0" w:after="0"/>
              <w:jc w:val="center"/>
              <w:rPr>
                <w:b/>
                <w:sz w:val="18"/>
                <w:szCs w:val="18"/>
              </w:rPr>
            </w:pPr>
            <w:r w:rsidRPr="00754BA8">
              <w:rPr>
                <w:b/>
                <w:sz w:val="18"/>
                <w:szCs w:val="18"/>
              </w:rPr>
              <w:t>Примечание</w:t>
            </w:r>
          </w:p>
        </w:tc>
      </w:tr>
      <w:tr w:rsidR="0059331A" w:rsidRPr="00754BA8" w:rsidTr="008B0BF9">
        <w:trPr>
          <w:cantSplit/>
        </w:trPr>
        <w:tc>
          <w:tcPr>
            <w:tcW w:w="1057" w:type="pct"/>
            <w:vAlign w:val="bottom"/>
          </w:tcPr>
          <w:p w:rsidR="0059331A" w:rsidRPr="00754BA8" w:rsidRDefault="0059331A" w:rsidP="008B0BF9">
            <w:pPr>
              <w:pStyle w:val="a1"/>
              <w:keepLines/>
              <w:spacing w:before="0" w:after="0"/>
              <w:jc w:val="left"/>
              <w:rPr>
                <w:sz w:val="18"/>
                <w:szCs w:val="18"/>
              </w:rPr>
            </w:pPr>
            <w:r w:rsidRPr="00754BA8">
              <w:rPr>
                <w:bCs/>
                <w:sz w:val="18"/>
                <w:szCs w:val="18"/>
              </w:rPr>
              <w:t xml:space="preserve">Кредиторская задолженность по сделкам “РЕПО” от кредитных организаций </w:t>
            </w:r>
          </w:p>
        </w:tc>
        <w:tc>
          <w:tcPr>
            <w:tcW w:w="91" w:type="pct"/>
            <w:vAlign w:val="bottom"/>
          </w:tcPr>
          <w:p w:rsidR="0059331A" w:rsidRPr="00754BA8" w:rsidRDefault="0059331A" w:rsidP="008B0BF9">
            <w:pPr>
              <w:pStyle w:val="a1"/>
              <w:keepLines/>
              <w:spacing w:before="0" w:after="0"/>
              <w:jc w:val="left"/>
              <w:rPr>
                <w:sz w:val="18"/>
                <w:szCs w:val="18"/>
              </w:rPr>
            </w:pPr>
          </w:p>
        </w:tc>
        <w:tc>
          <w:tcPr>
            <w:tcW w:w="736" w:type="pct"/>
            <w:vAlign w:val="bottom"/>
          </w:tcPr>
          <w:p w:rsidR="0059331A" w:rsidRPr="00754BA8" w:rsidRDefault="0059331A" w:rsidP="008B0BF9">
            <w:pPr>
              <w:pStyle w:val="a1"/>
              <w:keepLines/>
              <w:spacing w:before="0" w:after="0"/>
              <w:ind w:right="57"/>
              <w:jc w:val="right"/>
              <w:rPr>
                <w:sz w:val="18"/>
                <w:szCs w:val="18"/>
              </w:rPr>
            </w:pPr>
            <w:r w:rsidRPr="00754BA8">
              <w:rPr>
                <w:sz w:val="18"/>
                <w:szCs w:val="18"/>
              </w:rPr>
              <w:t>(618 970)</w:t>
            </w:r>
          </w:p>
        </w:tc>
        <w:tc>
          <w:tcPr>
            <w:tcW w:w="91" w:type="pct"/>
            <w:vAlign w:val="bottom"/>
          </w:tcPr>
          <w:p w:rsidR="0059331A" w:rsidRPr="00754BA8" w:rsidRDefault="0059331A" w:rsidP="008B0BF9">
            <w:pPr>
              <w:pStyle w:val="a1"/>
              <w:keepLines/>
              <w:spacing w:before="0" w:after="0"/>
              <w:ind w:right="57"/>
              <w:jc w:val="left"/>
              <w:rPr>
                <w:sz w:val="18"/>
                <w:szCs w:val="18"/>
              </w:rPr>
            </w:pPr>
          </w:p>
        </w:tc>
        <w:tc>
          <w:tcPr>
            <w:tcW w:w="817" w:type="pct"/>
            <w:vAlign w:val="bottom"/>
          </w:tcPr>
          <w:p w:rsidR="0059331A" w:rsidRPr="00754BA8" w:rsidRDefault="0059331A" w:rsidP="008B0BF9">
            <w:pPr>
              <w:pStyle w:val="a1"/>
              <w:keepLines/>
              <w:spacing w:before="0" w:after="0"/>
              <w:ind w:right="57"/>
              <w:jc w:val="left"/>
              <w:rPr>
                <w:b/>
                <w:sz w:val="18"/>
                <w:szCs w:val="18"/>
              </w:rPr>
            </w:pPr>
            <w:r w:rsidRPr="00754BA8">
              <w:rPr>
                <w:sz w:val="18"/>
                <w:szCs w:val="18"/>
              </w:rPr>
              <w:t xml:space="preserve">Счета и депозиты банков </w:t>
            </w:r>
          </w:p>
        </w:tc>
        <w:tc>
          <w:tcPr>
            <w:tcW w:w="91" w:type="pct"/>
            <w:vAlign w:val="bottom"/>
          </w:tcPr>
          <w:p w:rsidR="0059331A" w:rsidRPr="00754BA8" w:rsidRDefault="0059331A" w:rsidP="008B0BF9">
            <w:pPr>
              <w:pStyle w:val="a1"/>
              <w:keepLines/>
              <w:spacing w:before="0" w:after="0"/>
              <w:ind w:right="57"/>
              <w:jc w:val="right"/>
              <w:rPr>
                <w:sz w:val="18"/>
                <w:szCs w:val="18"/>
              </w:rPr>
            </w:pPr>
          </w:p>
        </w:tc>
        <w:tc>
          <w:tcPr>
            <w:tcW w:w="727" w:type="pct"/>
            <w:vAlign w:val="bottom"/>
          </w:tcPr>
          <w:p w:rsidR="0059331A" w:rsidRPr="00754BA8" w:rsidRDefault="0059331A" w:rsidP="008B0BF9">
            <w:pPr>
              <w:pStyle w:val="a1"/>
              <w:keepLines/>
              <w:spacing w:before="0" w:after="0"/>
              <w:ind w:right="57"/>
              <w:jc w:val="right"/>
              <w:rPr>
                <w:sz w:val="18"/>
                <w:szCs w:val="18"/>
              </w:rPr>
            </w:pPr>
            <w:r w:rsidRPr="00754BA8">
              <w:rPr>
                <w:sz w:val="18"/>
                <w:szCs w:val="18"/>
              </w:rPr>
              <w:t>(1 010 012)</w:t>
            </w:r>
          </w:p>
        </w:tc>
        <w:tc>
          <w:tcPr>
            <w:tcW w:w="91" w:type="pct"/>
            <w:vAlign w:val="bottom"/>
          </w:tcPr>
          <w:p w:rsidR="0059331A" w:rsidRPr="00754BA8" w:rsidRDefault="0059331A" w:rsidP="008B0BF9">
            <w:pPr>
              <w:pStyle w:val="a1"/>
              <w:keepLines/>
              <w:spacing w:before="0" w:after="0"/>
              <w:ind w:right="57"/>
              <w:jc w:val="right"/>
              <w:rPr>
                <w:sz w:val="18"/>
                <w:szCs w:val="18"/>
              </w:rPr>
            </w:pPr>
          </w:p>
        </w:tc>
        <w:tc>
          <w:tcPr>
            <w:tcW w:w="760" w:type="pct"/>
            <w:vAlign w:val="bottom"/>
          </w:tcPr>
          <w:p w:rsidR="0059331A" w:rsidRPr="00754BA8" w:rsidRDefault="0059331A" w:rsidP="008B0BF9">
            <w:pPr>
              <w:pStyle w:val="a1"/>
              <w:keepLines/>
              <w:spacing w:before="0" w:after="0"/>
              <w:ind w:right="57"/>
              <w:jc w:val="right"/>
              <w:rPr>
                <w:sz w:val="18"/>
                <w:szCs w:val="18"/>
              </w:rPr>
            </w:pPr>
            <w:r w:rsidRPr="00754BA8">
              <w:rPr>
                <w:sz w:val="18"/>
                <w:szCs w:val="18"/>
              </w:rPr>
              <w:t>(391 042)</w:t>
            </w:r>
          </w:p>
        </w:tc>
        <w:tc>
          <w:tcPr>
            <w:tcW w:w="91" w:type="pct"/>
            <w:vAlign w:val="bottom"/>
          </w:tcPr>
          <w:p w:rsidR="0059331A" w:rsidRPr="00754BA8" w:rsidRDefault="0059331A" w:rsidP="008B0BF9">
            <w:pPr>
              <w:pStyle w:val="a1"/>
              <w:keepLines/>
              <w:spacing w:before="0" w:after="0"/>
              <w:ind w:right="57"/>
              <w:jc w:val="right"/>
              <w:rPr>
                <w:sz w:val="18"/>
                <w:szCs w:val="18"/>
              </w:rPr>
            </w:pPr>
          </w:p>
        </w:tc>
        <w:tc>
          <w:tcPr>
            <w:tcW w:w="447" w:type="pct"/>
            <w:vAlign w:val="bottom"/>
          </w:tcPr>
          <w:p w:rsidR="0059331A" w:rsidRPr="00754BA8" w:rsidRDefault="0059331A" w:rsidP="008B0BF9">
            <w:pPr>
              <w:pStyle w:val="a1"/>
              <w:keepLines/>
              <w:spacing w:before="0" w:after="0"/>
              <w:ind w:right="57"/>
              <w:jc w:val="center"/>
              <w:rPr>
                <w:sz w:val="18"/>
                <w:szCs w:val="18"/>
                <w:lang w:val="en-US" w:eastAsia="en-US"/>
              </w:rPr>
            </w:pPr>
            <w:r w:rsidRPr="00754BA8">
              <w:rPr>
                <w:sz w:val="18"/>
                <w:szCs w:val="18"/>
              </w:rPr>
              <w:t>25</w:t>
            </w:r>
          </w:p>
        </w:tc>
      </w:tr>
    </w:tbl>
    <w:p w:rsidR="00711B63" w:rsidRPr="00754BA8" w:rsidRDefault="00711B63" w:rsidP="00563A44">
      <w:pPr>
        <w:pStyle w:val="20"/>
        <w:keepLines/>
        <w:numPr>
          <w:ilvl w:val="0"/>
          <w:numId w:val="0"/>
        </w:numPr>
        <w:spacing w:before="260" w:after="130" w:line="240" w:lineRule="auto"/>
        <w:rPr>
          <w:b w:val="0"/>
          <w:highlight w:val="red"/>
          <w:lang w:val="ru-RU"/>
        </w:rPr>
        <w:sectPr w:rsidR="00711B63" w:rsidRPr="00754BA8" w:rsidSect="00E54AD1">
          <w:headerReference w:type="default" r:id="rId34"/>
          <w:footerReference w:type="default" r:id="rId35"/>
          <w:pgSz w:w="16840" w:h="11907" w:orient="landscape" w:code="9"/>
          <w:pgMar w:top="1701" w:right="822" w:bottom="1418" w:left="1276" w:header="964" w:footer="737" w:gutter="113"/>
          <w:cols w:space="720"/>
          <w:docGrid w:linePitch="299"/>
        </w:sectPr>
      </w:pPr>
    </w:p>
    <w:p w:rsidR="003E3632" w:rsidRPr="00754BA8" w:rsidRDefault="00125394" w:rsidP="00563A44">
      <w:pPr>
        <w:pStyle w:val="20"/>
        <w:keepLines/>
        <w:numPr>
          <w:ilvl w:val="0"/>
          <w:numId w:val="0"/>
        </w:numPr>
        <w:spacing w:before="260" w:after="130" w:line="240" w:lineRule="auto"/>
        <w:rPr>
          <w:lang w:val="ru-RU"/>
        </w:rPr>
      </w:pPr>
      <w:r w:rsidRPr="00754BA8">
        <w:rPr>
          <w:lang w:val="ru-RU"/>
        </w:rPr>
        <w:t>Риск ликвидности</w:t>
      </w:r>
    </w:p>
    <w:p w:rsidR="00563A44" w:rsidRPr="00754BA8" w:rsidRDefault="00125394" w:rsidP="00563A44">
      <w:pPr>
        <w:pStyle w:val="a1"/>
        <w:keepLines/>
        <w:spacing w:before="120" w:after="120"/>
        <w:rPr>
          <w:lang w:val="ru-RU"/>
        </w:rPr>
      </w:pPr>
      <w:r w:rsidRPr="00754BA8">
        <w:rPr>
          <w:szCs w:val="22"/>
          <w:lang w:val="ru-RU"/>
        </w:rPr>
        <w:t>Риск ликвидности – это риск того, что Группа может столкнуться со сложностями в привлечении денежных средств для выполнения своих обязательств. Риск ликвидности возникает при несовпадении по срокам погашения активов и обязательств. Совпадение и/или контролируемое несовпадение по срокам погашения и процентным ставкам активов и обязательств является основополагающим моментом в управлении риском ликвидности. Вследствие разнообразия проводимых операций и связанной с ними неопределенности полное совпадение по срокам погашения активов и обязательств не является для финансовых институтов обычной практикой, что дает возможность увеличить прибыльность операций, однако повышает риск возникновения убытков</w:t>
      </w:r>
      <w:r w:rsidRPr="00754BA8">
        <w:rPr>
          <w:lang w:val="ru-RU"/>
        </w:rPr>
        <w:t>.</w:t>
      </w:r>
    </w:p>
    <w:p w:rsidR="00563A44" w:rsidRPr="00754BA8" w:rsidRDefault="00125394" w:rsidP="00563A44">
      <w:pPr>
        <w:pStyle w:val="a1"/>
        <w:keepLines/>
        <w:spacing w:before="120" w:after="120"/>
        <w:rPr>
          <w:lang w:val="ru-RU"/>
        </w:rPr>
      </w:pPr>
      <w:r w:rsidRPr="00754BA8">
        <w:rPr>
          <w:szCs w:val="22"/>
          <w:lang w:val="ru-RU"/>
        </w:rPr>
        <w:t>Группа поддерживает необходимый уровень ликвидности с целью обеспечения постоянного наличия денежных средств, необходимых для выполнения всех обязательств по мере наступления сроков их погашения. Политика по управлению ликвидностью рассматривается и утверждается Советом Директоров</w:t>
      </w:r>
      <w:r w:rsidRPr="00754BA8">
        <w:rPr>
          <w:lang w:val="ru-RU"/>
        </w:rPr>
        <w:t xml:space="preserve">. </w:t>
      </w:r>
    </w:p>
    <w:p w:rsidR="00563A44" w:rsidRPr="00754BA8" w:rsidRDefault="00125394" w:rsidP="00563A44">
      <w:pPr>
        <w:pStyle w:val="a1"/>
        <w:keepLines/>
        <w:spacing w:before="120" w:after="120"/>
        <w:rPr>
          <w:lang w:val="ru-RU"/>
        </w:rPr>
      </w:pPr>
      <w:r w:rsidRPr="00754BA8">
        <w:rPr>
          <w:szCs w:val="22"/>
          <w:lang w:val="ru-RU"/>
        </w:rPr>
        <w:t>Группа стремится активно поддерживать диверсифицированную и стабильную структуру источников финансирования, состоящих из выпущенных долговых ценных бумаг, долгосрочных и краткосрочных кредитов других банков, депозитов основных корпоративных клиентов и физических лиц, а также диверсифицированный портфель высоколиквидных активов для того, чтобы Группа была способна оперативно и без резких колебаний реагировать на непредвиденные требования в отношении ликвидности</w:t>
      </w:r>
      <w:r w:rsidRPr="00754BA8">
        <w:rPr>
          <w:lang w:val="ru-RU"/>
        </w:rPr>
        <w:t xml:space="preserve">. </w:t>
      </w:r>
    </w:p>
    <w:p w:rsidR="00563A44" w:rsidRPr="00754BA8" w:rsidRDefault="00125394" w:rsidP="00563A44">
      <w:pPr>
        <w:pStyle w:val="a1"/>
        <w:keepNext/>
        <w:keepLines/>
        <w:spacing w:before="120" w:after="120"/>
        <w:rPr>
          <w:lang w:val="ru-RU"/>
        </w:rPr>
      </w:pPr>
      <w:r w:rsidRPr="00754BA8">
        <w:rPr>
          <w:szCs w:val="22"/>
          <w:lang w:val="ru-RU"/>
        </w:rPr>
        <w:t>Политика по управлению ликвидностью состоит из</w:t>
      </w:r>
      <w:r w:rsidRPr="00754BA8">
        <w:rPr>
          <w:lang w:val="ru-RU"/>
        </w:rPr>
        <w:t>:</w:t>
      </w:r>
    </w:p>
    <w:p w:rsidR="00563A44" w:rsidRPr="00754BA8" w:rsidRDefault="00125394" w:rsidP="00B039C8">
      <w:pPr>
        <w:pStyle w:val="a1"/>
        <w:keepLines/>
        <w:numPr>
          <w:ilvl w:val="0"/>
          <w:numId w:val="8"/>
        </w:numPr>
        <w:spacing w:before="120" w:after="120"/>
        <w:rPr>
          <w:szCs w:val="22"/>
          <w:lang w:val="ru-RU"/>
        </w:rPr>
      </w:pPr>
      <w:r w:rsidRPr="00754BA8">
        <w:rPr>
          <w:szCs w:val="22"/>
          <w:lang w:val="ru-RU"/>
        </w:rPr>
        <w:t>прогнозирования потоков денежных средств в разрезе основных валют и расчета</w:t>
      </w:r>
      <w:r w:rsidR="00911B3C">
        <w:rPr>
          <w:szCs w:val="22"/>
          <w:lang w:val="ru-RU"/>
        </w:rPr>
        <w:t xml:space="preserve"> </w:t>
      </w:r>
      <w:r w:rsidRPr="00754BA8">
        <w:rPr>
          <w:szCs w:val="22"/>
          <w:lang w:val="ru-RU"/>
        </w:rPr>
        <w:t>связанного с данными потоками денежных средств необходимого уровня ликвидных активов;</w:t>
      </w:r>
    </w:p>
    <w:p w:rsidR="00563A44" w:rsidRPr="00754BA8" w:rsidRDefault="00125394" w:rsidP="00B039C8">
      <w:pPr>
        <w:pStyle w:val="a1"/>
        <w:keepLines/>
        <w:numPr>
          <w:ilvl w:val="0"/>
          <w:numId w:val="8"/>
        </w:numPr>
        <w:spacing w:before="120" w:after="120"/>
        <w:rPr>
          <w:szCs w:val="22"/>
          <w:lang w:val="ru-RU"/>
        </w:rPr>
      </w:pPr>
      <w:r w:rsidRPr="00754BA8">
        <w:rPr>
          <w:szCs w:val="22"/>
          <w:lang w:val="ru-RU"/>
        </w:rPr>
        <w:t>поддержания диверсифицированной структуры источников финансирования;</w:t>
      </w:r>
    </w:p>
    <w:p w:rsidR="00563A44" w:rsidRPr="00754BA8" w:rsidRDefault="00125394" w:rsidP="00B039C8">
      <w:pPr>
        <w:pStyle w:val="a1"/>
        <w:keepLines/>
        <w:numPr>
          <w:ilvl w:val="0"/>
          <w:numId w:val="8"/>
        </w:numPr>
        <w:spacing w:before="120" w:after="120"/>
        <w:rPr>
          <w:szCs w:val="22"/>
          <w:lang w:val="ru-RU"/>
        </w:rPr>
      </w:pPr>
      <w:r w:rsidRPr="00754BA8">
        <w:rPr>
          <w:szCs w:val="22"/>
          <w:lang w:val="ru-RU"/>
        </w:rPr>
        <w:t>управления концентрацией и структурой заемных средств;</w:t>
      </w:r>
    </w:p>
    <w:p w:rsidR="00563A44" w:rsidRPr="00754BA8" w:rsidRDefault="00125394" w:rsidP="00B039C8">
      <w:pPr>
        <w:pStyle w:val="a1"/>
        <w:keepLines/>
        <w:numPr>
          <w:ilvl w:val="0"/>
          <w:numId w:val="8"/>
        </w:numPr>
        <w:spacing w:before="120" w:after="120"/>
        <w:rPr>
          <w:szCs w:val="22"/>
          <w:lang w:val="ru-RU"/>
        </w:rPr>
      </w:pPr>
      <w:r w:rsidRPr="00754BA8">
        <w:rPr>
          <w:szCs w:val="22"/>
          <w:lang w:val="ru-RU"/>
        </w:rPr>
        <w:t>разработки планов по привлечению финансирования за счет заемных средств;</w:t>
      </w:r>
    </w:p>
    <w:p w:rsidR="00563A44" w:rsidRPr="00754BA8" w:rsidRDefault="00125394" w:rsidP="00B039C8">
      <w:pPr>
        <w:pStyle w:val="a1"/>
        <w:keepLines/>
        <w:numPr>
          <w:ilvl w:val="0"/>
          <w:numId w:val="8"/>
        </w:numPr>
        <w:spacing w:before="120" w:after="120"/>
        <w:rPr>
          <w:szCs w:val="22"/>
          <w:lang w:val="ru-RU"/>
        </w:rPr>
      </w:pPr>
      <w:r w:rsidRPr="00754BA8">
        <w:rPr>
          <w:szCs w:val="22"/>
          <w:lang w:val="ru-RU"/>
        </w:rPr>
        <w:t>поддержания портфеля высоколиквидных активов, который можно свободно реализовать в качестве защитной меры в случае разрыва кассовой ликвидности;</w:t>
      </w:r>
    </w:p>
    <w:p w:rsidR="00563A44" w:rsidRPr="00754BA8" w:rsidRDefault="00125394" w:rsidP="00E80817">
      <w:pPr>
        <w:pStyle w:val="a1"/>
        <w:numPr>
          <w:ilvl w:val="0"/>
          <w:numId w:val="8"/>
        </w:numPr>
        <w:spacing w:before="120" w:after="120"/>
        <w:rPr>
          <w:szCs w:val="22"/>
          <w:lang w:val="ru-RU"/>
        </w:rPr>
      </w:pPr>
      <w:r w:rsidRPr="00754BA8">
        <w:rPr>
          <w:szCs w:val="22"/>
          <w:lang w:val="ru-RU"/>
        </w:rPr>
        <w:t>разработки резервных планов по поддержанию ликвидности и заданного уровня финансирования;</w:t>
      </w:r>
    </w:p>
    <w:p w:rsidR="00563A44" w:rsidRPr="00754BA8" w:rsidRDefault="00125394" w:rsidP="00E80817">
      <w:pPr>
        <w:pStyle w:val="a1"/>
        <w:numPr>
          <w:ilvl w:val="0"/>
          <w:numId w:val="8"/>
        </w:numPr>
        <w:spacing w:before="0" w:after="200"/>
        <w:rPr>
          <w:szCs w:val="22"/>
          <w:lang w:val="ru-RU"/>
        </w:rPr>
      </w:pPr>
      <w:r w:rsidRPr="00754BA8">
        <w:rPr>
          <w:szCs w:val="22"/>
          <w:lang w:val="ru-RU"/>
        </w:rPr>
        <w:t>осуществления контроля за соответствием показателей ликвидности законодательно установленным нормативам.</w:t>
      </w:r>
    </w:p>
    <w:p w:rsidR="00563A44" w:rsidRPr="00754BA8" w:rsidRDefault="00125394" w:rsidP="00E80817">
      <w:pPr>
        <w:pStyle w:val="a1"/>
        <w:spacing w:before="120" w:after="120"/>
        <w:rPr>
          <w:lang w:val="ru-RU"/>
        </w:rPr>
      </w:pPr>
      <w:r w:rsidRPr="00754BA8">
        <w:rPr>
          <w:szCs w:val="22"/>
          <w:lang w:val="ru-RU"/>
        </w:rPr>
        <w:t>Казначейство получает от подразделений информацию о структуре ликвидности их финансовых активов и обязательств и о прогнозировании потоков денежных средств, ожидаемых от планируемого в будущем бизнеса. Затем Казначейство формирует соответствующий портфель краткосрочных ликвидных активов, состоящий в основном из краткосрочных ликвидных ценных бумаг, предназначенных для торговли, кредитов, выданных банкам, и прочих межбанковских продуктов, с тем, чтобы обеспечить необходимый уровень ликвидности для Группы в целом</w:t>
      </w:r>
      <w:r w:rsidRPr="00754BA8">
        <w:rPr>
          <w:lang w:val="ru-RU"/>
        </w:rPr>
        <w:t xml:space="preserve">. </w:t>
      </w:r>
    </w:p>
    <w:p w:rsidR="009723D0" w:rsidRDefault="00125394">
      <w:pPr>
        <w:pageBreakBefore/>
        <w:rPr>
          <w:lang w:val="ru-RU"/>
        </w:rPr>
      </w:pPr>
      <w:r w:rsidRPr="00754BA8">
        <w:rPr>
          <w:szCs w:val="22"/>
          <w:lang w:val="ru-RU"/>
        </w:rPr>
        <w:t>Казначейство ежедневно проводит мониторинг позиции по ликвидности и на регулярной основе проводит “стресс-тесты” с учетом разнообразных возможных сценариев состояния рынка как в нормальных, так и в неблагоприятных условиях. В нормальных рыночных условиях отчеты о состоянии ликвидности предоставляются высшему руководству ежедневно. Решения относительно политики по управлению ликвидностью принимаются КУАП и исполняются Казначейством</w:t>
      </w:r>
      <w:r w:rsidRPr="00754BA8">
        <w:rPr>
          <w:lang w:val="ru-RU"/>
        </w:rPr>
        <w:t>.</w:t>
      </w:r>
    </w:p>
    <w:p w:rsidR="00183243" w:rsidRPr="00754BA8" w:rsidRDefault="00125394" w:rsidP="00E80817">
      <w:pPr>
        <w:pStyle w:val="a1"/>
        <w:spacing w:before="120" w:after="120"/>
        <w:rPr>
          <w:lang w:val="ru-RU"/>
        </w:rPr>
      </w:pPr>
      <w:r w:rsidRPr="00754BA8">
        <w:rPr>
          <w:szCs w:val="22"/>
          <w:lang w:val="ru-RU"/>
        </w:rPr>
        <w:t>Следующие далее таблицы показывают недисконтированные потоки денежных средств по финансовым активам и обязательствам и условным обязательствам кредитного характера по наиболее ранней из установленных в договорах дат наступления срока погашения. Cуммарные величины поступления и выбытия потоков денежных средств, указанные в данных таблицах, представляют собой договорные недисконтированные потоки денежных средств по финансовым активам, обязательствам или условным обязательствам кредитного характера</w:t>
      </w:r>
      <w:r w:rsidRPr="00754BA8">
        <w:rPr>
          <w:lang w:val="ru-RU"/>
        </w:rPr>
        <w:t xml:space="preserve">. </w:t>
      </w:r>
    </w:p>
    <w:p w:rsidR="003E3632" w:rsidRPr="00754BA8" w:rsidRDefault="00125394" w:rsidP="00E80817">
      <w:pPr>
        <w:pStyle w:val="a1"/>
        <w:spacing w:before="120" w:after="120"/>
        <w:rPr>
          <w:lang w:val="ru-RU"/>
        </w:rPr>
      </w:pPr>
      <w:r w:rsidRPr="00754BA8">
        <w:rPr>
          <w:szCs w:val="22"/>
          <w:lang w:val="ru-RU"/>
        </w:rPr>
        <w:t>В отношении выпущенных договоров финансовой гарантии максимальная величина гарантии относится на самый ранний период, когда гарантия может быть использована.</w:t>
      </w:r>
    </w:p>
    <w:p w:rsidR="00441C29" w:rsidRPr="00754BA8" w:rsidRDefault="00441C29" w:rsidP="00185142">
      <w:pPr>
        <w:spacing w:before="120" w:after="120"/>
        <w:jc w:val="both"/>
        <w:textAlignment w:val="top"/>
        <w:rPr>
          <w:szCs w:val="22"/>
          <w:highlight w:val="red"/>
          <w:lang w:val="ru-RU"/>
        </w:rPr>
      </w:pPr>
    </w:p>
    <w:p w:rsidR="003E3632" w:rsidRPr="00754BA8" w:rsidRDefault="003E3632" w:rsidP="005B36DD">
      <w:pPr>
        <w:pStyle w:val="a1"/>
        <w:keepLines/>
        <w:spacing w:before="120" w:after="120"/>
        <w:rPr>
          <w:highlight w:val="red"/>
          <w:lang w:val="ru-RU"/>
        </w:rPr>
        <w:sectPr w:rsidR="003E3632" w:rsidRPr="00754BA8" w:rsidSect="00023180">
          <w:pgSz w:w="11907" w:h="16840" w:code="9"/>
          <w:pgMar w:top="1987" w:right="1559" w:bottom="1418" w:left="1559" w:header="964" w:footer="737" w:gutter="113"/>
          <w:cols w:space="720"/>
          <w:docGrid w:linePitch="299"/>
        </w:sectPr>
      </w:pPr>
    </w:p>
    <w:p w:rsidR="003E3632" w:rsidRPr="00754BA8" w:rsidRDefault="00125394" w:rsidP="005B36DD">
      <w:pPr>
        <w:pStyle w:val="a1"/>
        <w:keepLines/>
        <w:spacing w:before="120" w:after="120"/>
        <w:rPr>
          <w:szCs w:val="22"/>
          <w:lang w:val="ru-RU"/>
        </w:rPr>
      </w:pPr>
      <w:r w:rsidRPr="00754BA8">
        <w:rPr>
          <w:lang w:val="ru-RU"/>
        </w:rPr>
        <w:t xml:space="preserve">Анализ финансовых активов и обязательств по срокам погашения </w:t>
      </w:r>
      <w:r w:rsidRPr="00754BA8">
        <w:rPr>
          <w:szCs w:val="22"/>
          <w:lang w:val="ru-RU"/>
        </w:rPr>
        <w:t>по состоянию на 31 декабря 201</w:t>
      </w:r>
      <w:r w:rsidR="001E0D0E" w:rsidRPr="00754BA8">
        <w:rPr>
          <w:szCs w:val="22"/>
          <w:lang w:val="ru-RU"/>
        </w:rPr>
        <w:t>4</w:t>
      </w:r>
      <w:r w:rsidRPr="00754BA8">
        <w:rPr>
          <w:szCs w:val="22"/>
          <w:lang w:val="ru-RU"/>
        </w:rPr>
        <w:t> года может быть представлен следующим образом.</w:t>
      </w:r>
    </w:p>
    <w:tbl>
      <w:tblPr>
        <w:tblW w:w="5037" w:type="pct"/>
        <w:tblLayout w:type="fixed"/>
        <w:tblCellMar>
          <w:left w:w="0" w:type="dxa"/>
          <w:right w:w="0" w:type="dxa"/>
        </w:tblCellMar>
        <w:tblLook w:val="0000"/>
      </w:tblPr>
      <w:tblGrid>
        <w:gridCol w:w="4976"/>
        <w:gridCol w:w="1594"/>
        <w:gridCol w:w="90"/>
        <w:gridCol w:w="1199"/>
        <w:gridCol w:w="113"/>
        <w:gridCol w:w="1420"/>
        <w:gridCol w:w="106"/>
        <w:gridCol w:w="1055"/>
        <w:gridCol w:w="113"/>
        <w:gridCol w:w="959"/>
        <w:gridCol w:w="142"/>
        <w:gridCol w:w="1559"/>
        <w:gridCol w:w="142"/>
        <w:gridCol w:w="1383"/>
      </w:tblGrid>
      <w:tr w:rsidR="008F51DC" w:rsidRPr="00754BA8" w:rsidTr="00451A56">
        <w:trPr>
          <w:cantSplit/>
          <w:trHeight w:val="1078"/>
          <w:tblHeader/>
        </w:trPr>
        <w:tc>
          <w:tcPr>
            <w:tcW w:w="4976" w:type="dxa"/>
            <w:tcBorders>
              <w:top w:val="nil"/>
              <w:left w:val="nil"/>
              <w:right w:val="nil"/>
            </w:tcBorders>
            <w:vAlign w:val="bottom"/>
          </w:tcPr>
          <w:p w:rsidR="008F51DC" w:rsidRPr="00754BA8" w:rsidRDefault="00125394" w:rsidP="00D377C9">
            <w:pPr>
              <w:spacing w:before="120"/>
              <w:rPr>
                <w:sz w:val="18"/>
                <w:szCs w:val="18"/>
                <w:lang w:val="ru-RU"/>
              </w:rPr>
            </w:pPr>
            <w:r w:rsidRPr="00754BA8">
              <w:rPr>
                <w:b/>
                <w:sz w:val="18"/>
                <w:lang w:val="ru-RU"/>
              </w:rPr>
              <w:t>тыс. рублей</w:t>
            </w:r>
          </w:p>
        </w:tc>
        <w:tc>
          <w:tcPr>
            <w:tcW w:w="1594" w:type="dxa"/>
            <w:tcBorders>
              <w:top w:val="nil"/>
              <w:left w:val="nil"/>
              <w:bottom w:val="single" w:sz="4" w:space="0" w:color="auto"/>
              <w:right w:val="nil"/>
            </w:tcBorders>
            <w:vAlign w:val="bottom"/>
          </w:tcPr>
          <w:p w:rsidR="00FE5333" w:rsidRDefault="00125394">
            <w:pPr>
              <w:keepNext/>
              <w:keepLines/>
              <w:ind w:left="88"/>
              <w:jc w:val="right"/>
              <w:rPr>
                <w:b/>
                <w:bCs/>
                <w:sz w:val="18"/>
                <w:szCs w:val="18"/>
                <w:lang w:val="ru-RU"/>
              </w:rPr>
            </w:pPr>
            <w:r w:rsidRPr="00754BA8">
              <w:rPr>
                <w:b/>
                <w:bCs/>
                <w:sz w:val="18"/>
                <w:szCs w:val="18"/>
                <w:lang w:val="ru-RU"/>
              </w:rPr>
              <w:t xml:space="preserve">До востребования  </w:t>
            </w:r>
            <w:r w:rsidRPr="00754BA8">
              <w:rPr>
                <w:b/>
                <w:bCs/>
                <w:sz w:val="18"/>
                <w:szCs w:val="18"/>
                <w:lang w:val="ru-RU"/>
              </w:rPr>
              <w:br/>
              <w:t>и  менее  1 месяца </w:t>
            </w:r>
          </w:p>
        </w:tc>
        <w:tc>
          <w:tcPr>
            <w:tcW w:w="90" w:type="dxa"/>
            <w:tcBorders>
              <w:top w:val="nil"/>
              <w:left w:val="nil"/>
              <w:right w:val="nil"/>
            </w:tcBorders>
            <w:vAlign w:val="bottom"/>
          </w:tcPr>
          <w:p w:rsidR="008F51DC" w:rsidRPr="00754BA8" w:rsidRDefault="008F51DC" w:rsidP="00D377C9">
            <w:pPr>
              <w:keepNext/>
              <w:keepLines/>
              <w:ind w:left="-18" w:right="75" w:firstLine="18"/>
              <w:jc w:val="right"/>
              <w:rPr>
                <w:b/>
                <w:bCs/>
                <w:sz w:val="18"/>
                <w:szCs w:val="18"/>
                <w:lang w:val="ru-RU"/>
              </w:rPr>
            </w:pPr>
          </w:p>
        </w:tc>
        <w:tc>
          <w:tcPr>
            <w:tcW w:w="1199" w:type="dxa"/>
            <w:tcBorders>
              <w:top w:val="nil"/>
              <w:left w:val="nil"/>
              <w:bottom w:val="single" w:sz="4" w:space="0" w:color="auto"/>
              <w:right w:val="nil"/>
            </w:tcBorders>
            <w:vAlign w:val="bottom"/>
          </w:tcPr>
          <w:p w:rsidR="008F51DC" w:rsidRPr="00754BA8" w:rsidRDefault="00125394" w:rsidP="00D377C9">
            <w:pPr>
              <w:keepNext/>
              <w:keepLines/>
              <w:ind w:left="-18" w:right="75" w:firstLine="18"/>
              <w:jc w:val="right"/>
              <w:rPr>
                <w:b/>
                <w:bCs/>
                <w:sz w:val="18"/>
                <w:szCs w:val="18"/>
                <w:lang w:val="ru-RU"/>
              </w:rPr>
            </w:pPr>
            <w:r w:rsidRPr="00754BA8">
              <w:rPr>
                <w:b/>
                <w:bCs/>
                <w:sz w:val="18"/>
                <w:szCs w:val="18"/>
                <w:lang w:val="ru-RU"/>
              </w:rPr>
              <w:t>От 1 до 3 месяцев</w:t>
            </w:r>
          </w:p>
        </w:tc>
        <w:tc>
          <w:tcPr>
            <w:tcW w:w="113" w:type="dxa"/>
            <w:tcBorders>
              <w:top w:val="nil"/>
              <w:left w:val="nil"/>
              <w:right w:val="nil"/>
            </w:tcBorders>
            <w:vAlign w:val="bottom"/>
          </w:tcPr>
          <w:p w:rsidR="008F51DC" w:rsidRPr="00754BA8" w:rsidRDefault="008F51DC" w:rsidP="00D377C9">
            <w:pPr>
              <w:keepNext/>
              <w:keepLines/>
              <w:ind w:left="-18" w:right="75" w:firstLine="18"/>
              <w:jc w:val="right"/>
              <w:rPr>
                <w:b/>
                <w:bCs/>
                <w:sz w:val="18"/>
                <w:szCs w:val="18"/>
                <w:lang w:val="ru-RU"/>
              </w:rPr>
            </w:pPr>
          </w:p>
        </w:tc>
        <w:tc>
          <w:tcPr>
            <w:tcW w:w="1420" w:type="dxa"/>
            <w:tcBorders>
              <w:top w:val="nil"/>
              <w:left w:val="nil"/>
              <w:bottom w:val="single" w:sz="4" w:space="0" w:color="auto"/>
              <w:right w:val="nil"/>
            </w:tcBorders>
            <w:vAlign w:val="bottom"/>
          </w:tcPr>
          <w:p w:rsidR="008F51DC" w:rsidRPr="00754BA8" w:rsidRDefault="00125394" w:rsidP="00D377C9">
            <w:pPr>
              <w:pStyle w:val="Columnheader"/>
              <w:keepNext/>
              <w:keepLines/>
              <w:ind w:left="-18" w:right="75" w:firstLine="18"/>
              <w:jc w:val="right"/>
              <w:rPr>
                <w:rFonts w:ascii="Times New Roman" w:hAnsi="Times New Roman"/>
                <w:bCs/>
                <w:szCs w:val="18"/>
                <w:lang w:val="ru-RU"/>
              </w:rPr>
            </w:pPr>
            <w:r w:rsidRPr="00754BA8">
              <w:rPr>
                <w:rFonts w:ascii="Times New Roman" w:hAnsi="Times New Roman"/>
                <w:bCs/>
                <w:szCs w:val="18"/>
                <w:lang w:val="ru-RU"/>
              </w:rPr>
              <w:t>От 3 месяцев до 1 года</w:t>
            </w:r>
          </w:p>
        </w:tc>
        <w:tc>
          <w:tcPr>
            <w:tcW w:w="106" w:type="dxa"/>
            <w:tcBorders>
              <w:top w:val="nil"/>
              <w:left w:val="nil"/>
              <w:right w:val="nil"/>
            </w:tcBorders>
            <w:vAlign w:val="bottom"/>
          </w:tcPr>
          <w:p w:rsidR="008F51DC" w:rsidRPr="00754BA8" w:rsidRDefault="008F51DC" w:rsidP="00D377C9">
            <w:pPr>
              <w:pStyle w:val="tblHeaderText"/>
              <w:ind w:right="70"/>
              <w:jc w:val="right"/>
              <w:rPr>
                <w:sz w:val="18"/>
                <w:szCs w:val="18"/>
              </w:rPr>
            </w:pPr>
          </w:p>
        </w:tc>
        <w:tc>
          <w:tcPr>
            <w:tcW w:w="1055" w:type="dxa"/>
            <w:tcBorders>
              <w:top w:val="nil"/>
              <w:left w:val="nil"/>
              <w:bottom w:val="single" w:sz="4" w:space="0" w:color="auto"/>
              <w:right w:val="nil"/>
            </w:tcBorders>
            <w:vAlign w:val="bottom"/>
          </w:tcPr>
          <w:p w:rsidR="008F51DC" w:rsidRPr="00754BA8" w:rsidRDefault="00125394" w:rsidP="00D377C9">
            <w:pPr>
              <w:pStyle w:val="tblHeaderText"/>
              <w:ind w:right="70"/>
              <w:jc w:val="right"/>
              <w:rPr>
                <w:sz w:val="18"/>
                <w:szCs w:val="18"/>
              </w:rPr>
            </w:pPr>
            <w:r w:rsidRPr="00754BA8">
              <w:rPr>
                <w:sz w:val="18"/>
                <w:szCs w:val="18"/>
              </w:rPr>
              <w:t>От 1 года до 5 лет</w:t>
            </w:r>
          </w:p>
        </w:tc>
        <w:tc>
          <w:tcPr>
            <w:tcW w:w="113" w:type="dxa"/>
            <w:tcBorders>
              <w:top w:val="nil"/>
              <w:left w:val="nil"/>
              <w:right w:val="nil"/>
            </w:tcBorders>
            <w:vAlign w:val="bottom"/>
          </w:tcPr>
          <w:p w:rsidR="008F51DC" w:rsidRPr="00754BA8" w:rsidRDefault="008F51DC" w:rsidP="00D377C9">
            <w:pPr>
              <w:pStyle w:val="tblHeaderText"/>
              <w:ind w:right="70"/>
              <w:jc w:val="right"/>
              <w:rPr>
                <w:sz w:val="18"/>
                <w:szCs w:val="18"/>
              </w:rPr>
            </w:pPr>
          </w:p>
        </w:tc>
        <w:tc>
          <w:tcPr>
            <w:tcW w:w="959" w:type="dxa"/>
            <w:tcBorders>
              <w:top w:val="nil"/>
              <w:left w:val="nil"/>
              <w:bottom w:val="single" w:sz="4" w:space="0" w:color="auto"/>
              <w:right w:val="nil"/>
            </w:tcBorders>
            <w:vAlign w:val="bottom"/>
          </w:tcPr>
          <w:p w:rsidR="008F51DC" w:rsidRPr="00754BA8" w:rsidRDefault="00125394">
            <w:pPr>
              <w:keepNext/>
              <w:keepLines/>
              <w:ind w:left="-18" w:right="36" w:firstLine="18"/>
              <w:jc w:val="right"/>
              <w:rPr>
                <w:b/>
                <w:bCs/>
                <w:sz w:val="18"/>
                <w:szCs w:val="18"/>
                <w:lang w:val="ru-RU"/>
              </w:rPr>
            </w:pPr>
            <w:r w:rsidRPr="00754BA8">
              <w:rPr>
                <w:b/>
                <w:bCs/>
                <w:sz w:val="18"/>
                <w:szCs w:val="18"/>
                <w:lang w:val="ru-RU"/>
              </w:rPr>
              <w:t>Свыше 5 лет </w:t>
            </w:r>
          </w:p>
        </w:tc>
        <w:tc>
          <w:tcPr>
            <w:tcW w:w="142" w:type="dxa"/>
            <w:tcBorders>
              <w:top w:val="nil"/>
            </w:tcBorders>
            <w:vAlign w:val="bottom"/>
          </w:tcPr>
          <w:p w:rsidR="008F51DC" w:rsidRPr="00754BA8" w:rsidRDefault="008F51DC" w:rsidP="00D377C9">
            <w:pPr>
              <w:keepNext/>
              <w:keepLines/>
              <w:ind w:left="-18" w:right="75" w:firstLine="18"/>
              <w:jc w:val="right"/>
              <w:rPr>
                <w:b/>
                <w:bCs/>
                <w:sz w:val="18"/>
                <w:szCs w:val="18"/>
                <w:lang w:val="ru-RU"/>
              </w:rPr>
            </w:pPr>
          </w:p>
        </w:tc>
        <w:tc>
          <w:tcPr>
            <w:tcW w:w="1559" w:type="dxa"/>
            <w:tcBorders>
              <w:top w:val="nil"/>
              <w:bottom w:val="single" w:sz="4" w:space="0" w:color="auto"/>
              <w:right w:val="nil"/>
            </w:tcBorders>
            <w:vAlign w:val="bottom"/>
          </w:tcPr>
          <w:p w:rsidR="008F51DC" w:rsidRPr="00754BA8" w:rsidRDefault="00125394" w:rsidP="00D377C9">
            <w:pPr>
              <w:pStyle w:val="xl70"/>
              <w:keepNext/>
              <w:keepLines/>
              <w:spacing w:before="0" w:beforeAutospacing="0" w:after="0" w:afterAutospacing="0"/>
              <w:ind w:left="-18" w:right="4" w:hanging="14"/>
              <w:rPr>
                <w:rFonts w:ascii="Times New Roman" w:eastAsia="Times New Roman" w:hAnsi="Times New Roman"/>
                <w:lang w:val="ru-RU"/>
              </w:rPr>
            </w:pPr>
            <w:r w:rsidRPr="00754BA8">
              <w:rPr>
                <w:rFonts w:ascii="Times New Roman" w:eastAsia="Times New Roman" w:hAnsi="Times New Roman"/>
                <w:lang w:val="ru-RU"/>
              </w:rPr>
              <w:t xml:space="preserve">Суммарная </w:t>
            </w:r>
            <w:r w:rsidRPr="00754BA8">
              <w:rPr>
                <w:rFonts w:ascii="Times New Roman" w:eastAsia="Times New Roman" w:hAnsi="Times New Roman"/>
                <w:lang w:val="ru-RU"/>
              </w:rPr>
              <w:br/>
              <w:t>величина поступления/ выбытия потоков денежных средств</w:t>
            </w:r>
          </w:p>
        </w:tc>
        <w:tc>
          <w:tcPr>
            <w:tcW w:w="142" w:type="dxa"/>
            <w:tcBorders>
              <w:top w:val="nil"/>
              <w:left w:val="nil"/>
              <w:right w:val="nil"/>
            </w:tcBorders>
            <w:vAlign w:val="bottom"/>
          </w:tcPr>
          <w:p w:rsidR="008F51DC" w:rsidRPr="00754BA8" w:rsidRDefault="008F51DC" w:rsidP="00D377C9">
            <w:pPr>
              <w:pStyle w:val="tblHeaderText"/>
              <w:ind w:right="70"/>
              <w:jc w:val="right"/>
              <w:rPr>
                <w:sz w:val="18"/>
                <w:szCs w:val="18"/>
              </w:rPr>
            </w:pPr>
          </w:p>
        </w:tc>
        <w:tc>
          <w:tcPr>
            <w:tcW w:w="1383" w:type="dxa"/>
            <w:tcBorders>
              <w:top w:val="nil"/>
              <w:left w:val="nil"/>
              <w:bottom w:val="single" w:sz="4" w:space="0" w:color="auto"/>
              <w:right w:val="nil"/>
            </w:tcBorders>
            <w:vAlign w:val="bottom"/>
          </w:tcPr>
          <w:p w:rsidR="00451A56" w:rsidRDefault="00125394" w:rsidP="00D377C9">
            <w:pPr>
              <w:pStyle w:val="tblHeaderText"/>
              <w:ind w:right="70" w:hanging="4"/>
              <w:jc w:val="right"/>
              <w:rPr>
                <w:sz w:val="18"/>
                <w:szCs w:val="18"/>
              </w:rPr>
            </w:pPr>
            <w:r w:rsidRPr="00754BA8">
              <w:rPr>
                <w:sz w:val="18"/>
                <w:szCs w:val="18"/>
              </w:rPr>
              <w:t xml:space="preserve">Балансовая  </w:t>
            </w:r>
          </w:p>
          <w:p w:rsidR="008F51DC" w:rsidRPr="00754BA8" w:rsidRDefault="00125394" w:rsidP="00D377C9">
            <w:pPr>
              <w:pStyle w:val="tblHeaderText"/>
              <w:ind w:right="70" w:hanging="4"/>
              <w:jc w:val="right"/>
              <w:rPr>
                <w:sz w:val="18"/>
                <w:szCs w:val="18"/>
              </w:rPr>
            </w:pPr>
            <w:r w:rsidRPr="00754BA8">
              <w:rPr>
                <w:sz w:val="18"/>
                <w:szCs w:val="18"/>
              </w:rPr>
              <w:t>стоимость </w:t>
            </w:r>
          </w:p>
        </w:tc>
      </w:tr>
      <w:tr w:rsidR="008F51DC" w:rsidRPr="00754BA8" w:rsidTr="00451A56">
        <w:trPr>
          <w:cantSplit/>
          <w:trHeight w:val="20"/>
        </w:trPr>
        <w:tc>
          <w:tcPr>
            <w:tcW w:w="4976" w:type="dxa"/>
            <w:tcBorders>
              <w:top w:val="nil"/>
              <w:left w:val="nil"/>
              <w:bottom w:val="nil"/>
              <w:right w:val="nil"/>
            </w:tcBorders>
            <w:vAlign w:val="bottom"/>
          </w:tcPr>
          <w:p w:rsidR="008F51DC" w:rsidRPr="00754BA8" w:rsidRDefault="00125394" w:rsidP="00D377C9">
            <w:pPr>
              <w:pStyle w:val="tblText02"/>
              <w:rPr>
                <w:rStyle w:val="aff2"/>
                <w:sz w:val="18"/>
                <w:szCs w:val="18"/>
              </w:rPr>
            </w:pPr>
            <w:r w:rsidRPr="00754BA8">
              <w:rPr>
                <w:rStyle w:val="aff2"/>
                <w:sz w:val="18"/>
                <w:szCs w:val="18"/>
              </w:rPr>
              <w:t>ФИНАНСОВЫЕ AКТИВЫ</w:t>
            </w:r>
          </w:p>
        </w:tc>
        <w:tc>
          <w:tcPr>
            <w:tcW w:w="1594" w:type="dxa"/>
            <w:tcBorders>
              <w:top w:val="nil"/>
              <w:left w:val="nil"/>
              <w:bottom w:val="nil"/>
              <w:right w:val="nil"/>
            </w:tcBorders>
            <w:vAlign w:val="bottom"/>
          </w:tcPr>
          <w:p w:rsidR="00DB5AEA" w:rsidRPr="00754BA8" w:rsidRDefault="00DB5AEA">
            <w:pPr>
              <w:pStyle w:val="tblNumber01"/>
              <w:ind w:right="113"/>
              <w:rPr>
                <w:rStyle w:val="aff2"/>
                <w:b w:val="0"/>
                <w:sz w:val="18"/>
                <w:szCs w:val="18"/>
              </w:rPr>
            </w:pPr>
          </w:p>
        </w:tc>
        <w:tc>
          <w:tcPr>
            <w:tcW w:w="90" w:type="dxa"/>
            <w:tcBorders>
              <w:top w:val="nil"/>
              <w:left w:val="nil"/>
              <w:bottom w:val="nil"/>
              <w:right w:val="nil"/>
            </w:tcBorders>
            <w:vAlign w:val="bottom"/>
          </w:tcPr>
          <w:p w:rsidR="00DB5AEA" w:rsidRPr="00754BA8" w:rsidRDefault="00DB5AEA">
            <w:pPr>
              <w:pStyle w:val="tblNumber01"/>
              <w:ind w:right="113"/>
              <w:rPr>
                <w:rStyle w:val="aff2"/>
                <w:b w:val="0"/>
                <w:sz w:val="18"/>
                <w:szCs w:val="18"/>
              </w:rPr>
            </w:pPr>
          </w:p>
        </w:tc>
        <w:tc>
          <w:tcPr>
            <w:tcW w:w="1199" w:type="dxa"/>
            <w:tcBorders>
              <w:top w:val="nil"/>
              <w:left w:val="nil"/>
              <w:bottom w:val="nil"/>
              <w:right w:val="nil"/>
            </w:tcBorders>
            <w:vAlign w:val="bottom"/>
          </w:tcPr>
          <w:p w:rsidR="00DB5AEA" w:rsidRPr="00754BA8" w:rsidRDefault="00DB5AEA">
            <w:pPr>
              <w:pStyle w:val="tblNumber01"/>
              <w:ind w:right="113"/>
              <w:rPr>
                <w:rStyle w:val="aff2"/>
                <w:b w:val="0"/>
                <w:sz w:val="18"/>
                <w:szCs w:val="18"/>
              </w:rPr>
            </w:pPr>
          </w:p>
        </w:tc>
        <w:tc>
          <w:tcPr>
            <w:tcW w:w="113" w:type="dxa"/>
            <w:tcBorders>
              <w:top w:val="nil"/>
              <w:left w:val="nil"/>
              <w:bottom w:val="nil"/>
              <w:right w:val="nil"/>
            </w:tcBorders>
            <w:vAlign w:val="bottom"/>
          </w:tcPr>
          <w:p w:rsidR="00DB5AEA" w:rsidRPr="00754BA8" w:rsidRDefault="00DB5AEA">
            <w:pPr>
              <w:pStyle w:val="tblNumber01"/>
              <w:ind w:right="113"/>
              <w:rPr>
                <w:rStyle w:val="aff2"/>
                <w:b w:val="0"/>
                <w:sz w:val="18"/>
                <w:szCs w:val="18"/>
              </w:rPr>
            </w:pPr>
          </w:p>
        </w:tc>
        <w:tc>
          <w:tcPr>
            <w:tcW w:w="1420" w:type="dxa"/>
            <w:tcBorders>
              <w:top w:val="nil"/>
              <w:left w:val="nil"/>
              <w:bottom w:val="nil"/>
              <w:right w:val="nil"/>
            </w:tcBorders>
            <w:vAlign w:val="bottom"/>
          </w:tcPr>
          <w:p w:rsidR="00DB5AEA" w:rsidRPr="00754BA8" w:rsidRDefault="00DB5AEA">
            <w:pPr>
              <w:pStyle w:val="tblNumber01"/>
              <w:ind w:right="113"/>
              <w:rPr>
                <w:rStyle w:val="aff2"/>
                <w:b w:val="0"/>
                <w:sz w:val="18"/>
                <w:szCs w:val="18"/>
              </w:rPr>
            </w:pPr>
          </w:p>
        </w:tc>
        <w:tc>
          <w:tcPr>
            <w:tcW w:w="106" w:type="dxa"/>
            <w:tcBorders>
              <w:top w:val="nil"/>
              <w:left w:val="nil"/>
              <w:bottom w:val="nil"/>
              <w:right w:val="nil"/>
            </w:tcBorders>
            <w:vAlign w:val="bottom"/>
          </w:tcPr>
          <w:p w:rsidR="00DB5AEA" w:rsidRPr="00754BA8" w:rsidRDefault="00DB5AEA">
            <w:pPr>
              <w:pStyle w:val="tblNumber01"/>
              <w:ind w:right="113"/>
              <w:rPr>
                <w:rStyle w:val="aff2"/>
                <w:b w:val="0"/>
                <w:sz w:val="18"/>
                <w:szCs w:val="18"/>
              </w:rPr>
            </w:pPr>
          </w:p>
        </w:tc>
        <w:tc>
          <w:tcPr>
            <w:tcW w:w="1055" w:type="dxa"/>
            <w:tcBorders>
              <w:top w:val="nil"/>
              <w:left w:val="nil"/>
              <w:bottom w:val="nil"/>
              <w:right w:val="nil"/>
            </w:tcBorders>
            <w:vAlign w:val="bottom"/>
          </w:tcPr>
          <w:p w:rsidR="00DB5AEA" w:rsidRPr="00754BA8" w:rsidRDefault="00DB5AEA">
            <w:pPr>
              <w:pStyle w:val="tblNumber01"/>
              <w:ind w:right="113"/>
              <w:rPr>
                <w:rStyle w:val="aff2"/>
                <w:b w:val="0"/>
                <w:sz w:val="18"/>
                <w:szCs w:val="18"/>
              </w:rPr>
            </w:pPr>
          </w:p>
        </w:tc>
        <w:tc>
          <w:tcPr>
            <w:tcW w:w="113" w:type="dxa"/>
            <w:tcBorders>
              <w:top w:val="nil"/>
              <w:left w:val="nil"/>
              <w:bottom w:val="nil"/>
              <w:right w:val="nil"/>
            </w:tcBorders>
            <w:vAlign w:val="bottom"/>
          </w:tcPr>
          <w:p w:rsidR="00DB5AEA" w:rsidRPr="00754BA8" w:rsidRDefault="00DB5AEA">
            <w:pPr>
              <w:pStyle w:val="tblNumber01"/>
              <w:ind w:right="113"/>
              <w:rPr>
                <w:rStyle w:val="aff2"/>
                <w:b w:val="0"/>
                <w:sz w:val="18"/>
                <w:szCs w:val="18"/>
              </w:rPr>
            </w:pPr>
          </w:p>
        </w:tc>
        <w:tc>
          <w:tcPr>
            <w:tcW w:w="959" w:type="dxa"/>
            <w:tcBorders>
              <w:top w:val="nil"/>
              <w:left w:val="nil"/>
              <w:bottom w:val="nil"/>
              <w:right w:val="nil"/>
            </w:tcBorders>
            <w:vAlign w:val="bottom"/>
          </w:tcPr>
          <w:p w:rsidR="00DB5AEA" w:rsidRPr="00754BA8" w:rsidRDefault="00DB5AEA">
            <w:pPr>
              <w:pStyle w:val="tblNumber01"/>
              <w:ind w:right="113"/>
              <w:rPr>
                <w:rStyle w:val="aff2"/>
                <w:b w:val="0"/>
                <w:sz w:val="18"/>
                <w:szCs w:val="18"/>
              </w:rPr>
            </w:pPr>
          </w:p>
        </w:tc>
        <w:tc>
          <w:tcPr>
            <w:tcW w:w="142" w:type="dxa"/>
            <w:tcBorders>
              <w:top w:val="nil"/>
              <w:bottom w:val="nil"/>
            </w:tcBorders>
            <w:vAlign w:val="bottom"/>
          </w:tcPr>
          <w:p w:rsidR="00DB5AEA" w:rsidRPr="00754BA8" w:rsidRDefault="00DB5AEA">
            <w:pPr>
              <w:pStyle w:val="tblNumber01"/>
              <w:ind w:right="113"/>
              <w:rPr>
                <w:rStyle w:val="aff2"/>
                <w:b w:val="0"/>
                <w:sz w:val="18"/>
                <w:szCs w:val="18"/>
              </w:rPr>
            </w:pPr>
          </w:p>
        </w:tc>
        <w:tc>
          <w:tcPr>
            <w:tcW w:w="1559" w:type="dxa"/>
            <w:tcBorders>
              <w:top w:val="nil"/>
              <w:bottom w:val="nil"/>
              <w:right w:val="nil"/>
            </w:tcBorders>
            <w:vAlign w:val="bottom"/>
          </w:tcPr>
          <w:p w:rsidR="00DB5AEA" w:rsidRPr="00754BA8" w:rsidRDefault="00DB5AEA">
            <w:pPr>
              <w:pStyle w:val="tblNumber01"/>
              <w:ind w:right="113"/>
              <w:rPr>
                <w:rStyle w:val="aff2"/>
                <w:b w:val="0"/>
                <w:sz w:val="18"/>
                <w:szCs w:val="18"/>
              </w:rPr>
            </w:pPr>
          </w:p>
        </w:tc>
        <w:tc>
          <w:tcPr>
            <w:tcW w:w="142" w:type="dxa"/>
            <w:tcBorders>
              <w:top w:val="nil"/>
              <w:left w:val="nil"/>
              <w:bottom w:val="nil"/>
              <w:right w:val="nil"/>
            </w:tcBorders>
            <w:vAlign w:val="bottom"/>
          </w:tcPr>
          <w:p w:rsidR="00DB5AEA" w:rsidRPr="00754BA8" w:rsidRDefault="00DB5AEA">
            <w:pPr>
              <w:pStyle w:val="tblNumber01"/>
              <w:ind w:right="113"/>
              <w:rPr>
                <w:rStyle w:val="aff2"/>
                <w:b w:val="0"/>
                <w:sz w:val="18"/>
                <w:szCs w:val="18"/>
              </w:rPr>
            </w:pPr>
          </w:p>
        </w:tc>
        <w:tc>
          <w:tcPr>
            <w:tcW w:w="1383" w:type="dxa"/>
            <w:tcBorders>
              <w:top w:val="nil"/>
              <w:left w:val="nil"/>
              <w:bottom w:val="nil"/>
              <w:right w:val="nil"/>
            </w:tcBorders>
            <w:vAlign w:val="bottom"/>
          </w:tcPr>
          <w:p w:rsidR="00DB5AEA" w:rsidRPr="00754BA8" w:rsidRDefault="00DB5AEA">
            <w:pPr>
              <w:pStyle w:val="tblNumber01"/>
              <w:ind w:right="113"/>
              <w:rPr>
                <w:rStyle w:val="aff2"/>
                <w:b w:val="0"/>
                <w:sz w:val="18"/>
                <w:szCs w:val="18"/>
              </w:rPr>
            </w:pPr>
          </w:p>
        </w:tc>
      </w:tr>
      <w:tr w:rsidR="008F51DC" w:rsidRPr="00754BA8" w:rsidTr="00451A56">
        <w:trPr>
          <w:cantSplit/>
          <w:trHeight w:val="20"/>
        </w:trPr>
        <w:tc>
          <w:tcPr>
            <w:tcW w:w="4976" w:type="dxa"/>
            <w:tcBorders>
              <w:top w:val="nil"/>
              <w:left w:val="nil"/>
              <w:right w:val="nil"/>
            </w:tcBorders>
            <w:vAlign w:val="bottom"/>
          </w:tcPr>
          <w:p w:rsidR="008F51DC" w:rsidRPr="00754BA8" w:rsidRDefault="00125394" w:rsidP="00D377C9">
            <w:pPr>
              <w:pStyle w:val="tblText02"/>
              <w:jc w:val="both"/>
              <w:rPr>
                <w:sz w:val="18"/>
                <w:szCs w:val="18"/>
              </w:rPr>
            </w:pPr>
            <w:r w:rsidRPr="00754BA8">
              <w:rPr>
                <w:rStyle w:val="aff2"/>
                <w:sz w:val="18"/>
                <w:szCs w:val="18"/>
              </w:rPr>
              <w:t>Процентные активы</w:t>
            </w:r>
          </w:p>
        </w:tc>
        <w:tc>
          <w:tcPr>
            <w:tcW w:w="1594" w:type="dxa"/>
            <w:tcBorders>
              <w:top w:val="nil"/>
              <w:left w:val="nil"/>
              <w:right w:val="nil"/>
            </w:tcBorders>
            <w:vAlign w:val="bottom"/>
          </w:tcPr>
          <w:p w:rsidR="00DB5AEA" w:rsidRPr="00754BA8" w:rsidRDefault="00DB5AEA">
            <w:pPr>
              <w:pStyle w:val="tblText02"/>
              <w:ind w:right="113"/>
              <w:jc w:val="right"/>
              <w:rPr>
                <w:rStyle w:val="aff2"/>
                <w:b w:val="0"/>
                <w:sz w:val="18"/>
                <w:szCs w:val="18"/>
              </w:rPr>
            </w:pPr>
          </w:p>
        </w:tc>
        <w:tc>
          <w:tcPr>
            <w:tcW w:w="90" w:type="dxa"/>
            <w:tcBorders>
              <w:top w:val="nil"/>
              <w:left w:val="nil"/>
              <w:right w:val="nil"/>
            </w:tcBorders>
            <w:vAlign w:val="bottom"/>
          </w:tcPr>
          <w:p w:rsidR="00DB5AEA" w:rsidRPr="00754BA8" w:rsidRDefault="00DB5AEA">
            <w:pPr>
              <w:pStyle w:val="tblText02"/>
              <w:ind w:right="113"/>
              <w:jc w:val="right"/>
              <w:rPr>
                <w:rStyle w:val="aff2"/>
                <w:b w:val="0"/>
                <w:sz w:val="18"/>
                <w:szCs w:val="18"/>
              </w:rPr>
            </w:pPr>
          </w:p>
        </w:tc>
        <w:tc>
          <w:tcPr>
            <w:tcW w:w="1199" w:type="dxa"/>
            <w:tcBorders>
              <w:top w:val="nil"/>
              <w:left w:val="nil"/>
              <w:right w:val="nil"/>
            </w:tcBorders>
            <w:vAlign w:val="bottom"/>
          </w:tcPr>
          <w:p w:rsidR="00DB5AEA" w:rsidRPr="00754BA8" w:rsidRDefault="00DB5AEA">
            <w:pPr>
              <w:pStyle w:val="tblText02"/>
              <w:ind w:right="113"/>
              <w:jc w:val="right"/>
              <w:rPr>
                <w:rStyle w:val="aff2"/>
                <w:b w:val="0"/>
                <w:sz w:val="18"/>
                <w:szCs w:val="18"/>
              </w:rPr>
            </w:pPr>
          </w:p>
        </w:tc>
        <w:tc>
          <w:tcPr>
            <w:tcW w:w="113" w:type="dxa"/>
            <w:tcBorders>
              <w:top w:val="nil"/>
              <w:left w:val="nil"/>
              <w:right w:val="nil"/>
            </w:tcBorders>
            <w:vAlign w:val="bottom"/>
          </w:tcPr>
          <w:p w:rsidR="00DB5AEA" w:rsidRPr="00754BA8" w:rsidRDefault="00DB5AEA">
            <w:pPr>
              <w:pStyle w:val="tblText02"/>
              <w:ind w:right="113"/>
              <w:jc w:val="right"/>
              <w:rPr>
                <w:rStyle w:val="aff2"/>
                <w:b w:val="0"/>
                <w:sz w:val="18"/>
                <w:szCs w:val="18"/>
              </w:rPr>
            </w:pPr>
          </w:p>
        </w:tc>
        <w:tc>
          <w:tcPr>
            <w:tcW w:w="1420" w:type="dxa"/>
            <w:tcBorders>
              <w:top w:val="nil"/>
              <w:left w:val="nil"/>
              <w:right w:val="nil"/>
            </w:tcBorders>
            <w:vAlign w:val="bottom"/>
          </w:tcPr>
          <w:p w:rsidR="00DB5AEA" w:rsidRPr="00754BA8" w:rsidRDefault="00DB5AEA">
            <w:pPr>
              <w:pStyle w:val="tblText02"/>
              <w:ind w:right="113"/>
              <w:jc w:val="right"/>
              <w:rPr>
                <w:rStyle w:val="aff2"/>
                <w:b w:val="0"/>
                <w:sz w:val="18"/>
                <w:szCs w:val="18"/>
              </w:rPr>
            </w:pPr>
          </w:p>
        </w:tc>
        <w:tc>
          <w:tcPr>
            <w:tcW w:w="106" w:type="dxa"/>
            <w:tcBorders>
              <w:top w:val="nil"/>
              <w:left w:val="nil"/>
              <w:right w:val="nil"/>
            </w:tcBorders>
            <w:vAlign w:val="bottom"/>
          </w:tcPr>
          <w:p w:rsidR="00DB5AEA" w:rsidRPr="00754BA8" w:rsidRDefault="00DB5AEA">
            <w:pPr>
              <w:pStyle w:val="tblText02"/>
              <w:ind w:right="113"/>
              <w:jc w:val="right"/>
              <w:rPr>
                <w:rStyle w:val="aff2"/>
                <w:b w:val="0"/>
                <w:sz w:val="18"/>
                <w:szCs w:val="18"/>
              </w:rPr>
            </w:pPr>
          </w:p>
        </w:tc>
        <w:tc>
          <w:tcPr>
            <w:tcW w:w="1055" w:type="dxa"/>
            <w:tcBorders>
              <w:top w:val="nil"/>
              <w:left w:val="nil"/>
              <w:right w:val="nil"/>
            </w:tcBorders>
            <w:vAlign w:val="bottom"/>
          </w:tcPr>
          <w:p w:rsidR="00DB5AEA" w:rsidRPr="00754BA8" w:rsidRDefault="00DB5AEA">
            <w:pPr>
              <w:pStyle w:val="tblText02"/>
              <w:ind w:right="113" w:firstLine="142"/>
              <w:jc w:val="right"/>
              <w:rPr>
                <w:rStyle w:val="aff2"/>
                <w:b w:val="0"/>
                <w:sz w:val="18"/>
                <w:szCs w:val="18"/>
              </w:rPr>
            </w:pPr>
          </w:p>
        </w:tc>
        <w:tc>
          <w:tcPr>
            <w:tcW w:w="113" w:type="dxa"/>
            <w:tcBorders>
              <w:top w:val="nil"/>
              <w:left w:val="nil"/>
              <w:right w:val="nil"/>
            </w:tcBorders>
            <w:vAlign w:val="bottom"/>
          </w:tcPr>
          <w:p w:rsidR="00DB5AEA" w:rsidRPr="00754BA8" w:rsidRDefault="00DB5AEA">
            <w:pPr>
              <w:pStyle w:val="tblText02"/>
              <w:ind w:right="113"/>
              <w:jc w:val="right"/>
              <w:rPr>
                <w:rStyle w:val="aff2"/>
                <w:b w:val="0"/>
                <w:sz w:val="18"/>
                <w:szCs w:val="18"/>
              </w:rPr>
            </w:pPr>
          </w:p>
        </w:tc>
        <w:tc>
          <w:tcPr>
            <w:tcW w:w="959" w:type="dxa"/>
            <w:tcBorders>
              <w:top w:val="nil"/>
              <w:left w:val="nil"/>
              <w:right w:val="nil"/>
            </w:tcBorders>
            <w:vAlign w:val="bottom"/>
          </w:tcPr>
          <w:p w:rsidR="00DB5AEA" w:rsidRPr="00754BA8" w:rsidRDefault="00DB5AEA">
            <w:pPr>
              <w:pStyle w:val="tblText02"/>
              <w:ind w:right="113"/>
              <w:jc w:val="right"/>
              <w:rPr>
                <w:rStyle w:val="aff2"/>
                <w:b w:val="0"/>
                <w:sz w:val="18"/>
                <w:szCs w:val="18"/>
              </w:rPr>
            </w:pPr>
          </w:p>
        </w:tc>
        <w:tc>
          <w:tcPr>
            <w:tcW w:w="142" w:type="dxa"/>
            <w:tcBorders>
              <w:top w:val="nil"/>
            </w:tcBorders>
            <w:vAlign w:val="bottom"/>
          </w:tcPr>
          <w:p w:rsidR="00DB5AEA" w:rsidRPr="00754BA8" w:rsidRDefault="00DB5AEA">
            <w:pPr>
              <w:pStyle w:val="tblText02"/>
              <w:ind w:right="113"/>
              <w:jc w:val="right"/>
              <w:rPr>
                <w:rStyle w:val="aff2"/>
                <w:b w:val="0"/>
                <w:sz w:val="18"/>
                <w:szCs w:val="18"/>
              </w:rPr>
            </w:pPr>
          </w:p>
        </w:tc>
        <w:tc>
          <w:tcPr>
            <w:tcW w:w="1559" w:type="dxa"/>
            <w:tcBorders>
              <w:top w:val="nil"/>
              <w:right w:val="nil"/>
            </w:tcBorders>
            <w:vAlign w:val="bottom"/>
          </w:tcPr>
          <w:p w:rsidR="00DB5AEA" w:rsidRPr="00754BA8" w:rsidRDefault="00DB5AEA">
            <w:pPr>
              <w:pStyle w:val="tblText02"/>
              <w:ind w:right="113"/>
              <w:jc w:val="right"/>
              <w:rPr>
                <w:rStyle w:val="aff2"/>
                <w:b w:val="0"/>
                <w:sz w:val="18"/>
                <w:szCs w:val="18"/>
              </w:rPr>
            </w:pPr>
          </w:p>
        </w:tc>
        <w:tc>
          <w:tcPr>
            <w:tcW w:w="142" w:type="dxa"/>
            <w:tcBorders>
              <w:top w:val="nil"/>
              <w:left w:val="nil"/>
              <w:right w:val="nil"/>
            </w:tcBorders>
            <w:vAlign w:val="bottom"/>
          </w:tcPr>
          <w:p w:rsidR="00DB5AEA" w:rsidRPr="00754BA8" w:rsidRDefault="00DB5AEA">
            <w:pPr>
              <w:pStyle w:val="tblText02"/>
              <w:ind w:right="113"/>
              <w:jc w:val="right"/>
              <w:rPr>
                <w:rStyle w:val="aff2"/>
                <w:b w:val="0"/>
                <w:sz w:val="18"/>
                <w:szCs w:val="18"/>
              </w:rPr>
            </w:pPr>
          </w:p>
        </w:tc>
        <w:tc>
          <w:tcPr>
            <w:tcW w:w="1383" w:type="dxa"/>
            <w:tcBorders>
              <w:top w:val="nil"/>
              <w:left w:val="nil"/>
              <w:right w:val="nil"/>
            </w:tcBorders>
            <w:vAlign w:val="bottom"/>
          </w:tcPr>
          <w:p w:rsidR="00DB5AEA" w:rsidRPr="00754BA8" w:rsidRDefault="00DB5AEA">
            <w:pPr>
              <w:pStyle w:val="tblText02"/>
              <w:ind w:right="113"/>
              <w:jc w:val="right"/>
              <w:rPr>
                <w:rStyle w:val="aff2"/>
                <w:b w:val="0"/>
                <w:sz w:val="18"/>
                <w:szCs w:val="18"/>
              </w:rPr>
            </w:pPr>
          </w:p>
        </w:tc>
      </w:tr>
      <w:tr w:rsidR="0080065B" w:rsidRPr="008E3E58" w:rsidTr="00451A56">
        <w:trPr>
          <w:cantSplit/>
          <w:trHeight w:val="20"/>
        </w:trPr>
        <w:tc>
          <w:tcPr>
            <w:tcW w:w="4976" w:type="dxa"/>
            <w:tcBorders>
              <w:top w:val="nil"/>
              <w:left w:val="nil"/>
              <w:right w:val="nil"/>
            </w:tcBorders>
            <w:vAlign w:val="bottom"/>
          </w:tcPr>
          <w:p w:rsidR="0080065B" w:rsidRPr="00754BA8" w:rsidRDefault="0080065B" w:rsidP="00C62AA0">
            <w:pPr>
              <w:pStyle w:val="tblText02"/>
              <w:ind w:left="0" w:firstLine="0"/>
              <w:rPr>
                <w:sz w:val="18"/>
                <w:szCs w:val="18"/>
              </w:rPr>
            </w:pPr>
            <w:r w:rsidRPr="00754BA8">
              <w:rPr>
                <w:sz w:val="18"/>
                <w:szCs w:val="18"/>
              </w:rPr>
              <w:t>Денежные средства и остатки в центральных банках</w:t>
            </w:r>
          </w:p>
        </w:tc>
        <w:tc>
          <w:tcPr>
            <w:tcW w:w="1594" w:type="dxa"/>
            <w:tcBorders>
              <w:top w:val="nil"/>
              <w:left w:val="nil"/>
              <w:right w:val="nil"/>
            </w:tcBorders>
            <w:vAlign w:val="bottom"/>
          </w:tcPr>
          <w:p w:rsidR="0080065B" w:rsidRDefault="0080065B">
            <w:pPr>
              <w:ind w:right="113"/>
              <w:jc w:val="right"/>
              <w:rPr>
                <w:rStyle w:val="aff2"/>
                <w:rFonts w:eastAsia="Arial Unicode MS"/>
                <w:b w:val="0"/>
                <w:sz w:val="18"/>
                <w:szCs w:val="18"/>
              </w:rPr>
            </w:pPr>
            <w:r>
              <w:rPr>
                <w:rStyle w:val="aff2"/>
                <w:rFonts w:eastAsia="Arial Unicode MS"/>
                <w:b w:val="0"/>
                <w:sz w:val="18"/>
                <w:szCs w:val="18"/>
              </w:rPr>
              <w:t>804</w:t>
            </w:r>
            <w:r w:rsidR="0096221E">
              <w:rPr>
                <w:rStyle w:val="aff2"/>
                <w:rFonts w:eastAsia="Arial Unicode MS"/>
                <w:b w:val="0"/>
                <w:sz w:val="18"/>
                <w:szCs w:val="18"/>
              </w:rPr>
              <w:t> </w:t>
            </w:r>
            <w:r>
              <w:rPr>
                <w:rStyle w:val="aff2"/>
                <w:rFonts w:eastAsia="Arial Unicode MS"/>
                <w:b w:val="0"/>
                <w:sz w:val="18"/>
                <w:szCs w:val="18"/>
              </w:rPr>
              <w:t>208</w:t>
            </w:r>
            <w:r w:rsidR="0096221E">
              <w:rPr>
                <w:rStyle w:val="aff2"/>
                <w:rFonts w:eastAsia="Arial Unicode MS"/>
                <w:b w:val="0"/>
                <w:sz w:val="18"/>
                <w:szCs w:val="18"/>
              </w:rPr>
              <w:t> </w:t>
            </w:r>
          </w:p>
        </w:tc>
        <w:tc>
          <w:tcPr>
            <w:tcW w:w="90" w:type="dxa"/>
            <w:tcBorders>
              <w:top w:val="nil"/>
              <w:left w:val="nil"/>
              <w:right w:val="nil"/>
            </w:tcBorders>
            <w:vAlign w:val="bottom"/>
          </w:tcPr>
          <w:p w:rsidR="0080065B" w:rsidRPr="00754BA8" w:rsidRDefault="0080065B">
            <w:pPr>
              <w:pStyle w:val="tblText02"/>
              <w:ind w:right="113"/>
              <w:jc w:val="right"/>
              <w:rPr>
                <w:rStyle w:val="aff2"/>
                <w:b w:val="0"/>
                <w:sz w:val="18"/>
                <w:szCs w:val="18"/>
              </w:rPr>
            </w:pPr>
          </w:p>
        </w:tc>
        <w:tc>
          <w:tcPr>
            <w:tcW w:w="1199" w:type="dxa"/>
            <w:tcBorders>
              <w:top w:val="nil"/>
              <w:left w:val="nil"/>
              <w:right w:val="nil"/>
            </w:tcBorders>
            <w:vAlign w:val="bottom"/>
          </w:tcPr>
          <w:p w:rsidR="0080065B" w:rsidRPr="0096221E" w:rsidRDefault="0080065B">
            <w:pPr>
              <w:pStyle w:val="tblText02"/>
              <w:ind w:right="113"/>
              <w:jc w:val="right"/>
              <w:rPr>
                <w:rStyle w:val="aff2"/>
                <w:b w:val="0"/>
                <w:sz w:val="18"/>
                <w:szCs w:val="18"/>
                <w:lang w:val="en-US"/>
              </w:rPr>
            </w:pPr>
            <w:r>
              <w:rPr>
                <w:rStyle w:val="aff2"/>
                <w:b w:val="0"/>
                <w:sz w:val="18"/>
                <w:szCs w:val="18"/>
              </w:rPr>
              <w:t>-</w:t>
            </w:r>
            <w:r w:rsidR="0096221E">
              <w:rPr>
                <w:rStyle w:val="aff2"/>
                <w:b w:val="0"/>
                <w:sz w:val="18"/>
                <w:szCs w:val="18"/>
                <w:lang w:val="en-US"/>
              </w:rPr>
              <w:t> </w:t>
            </w:r>
          </w:p>
        </w:tc>
        <w:tc>
          <w:tcPr>
            <w:tcW w:w="113" w:type="dxa"/>
            <w:tcBorders>
              <w:top w:val="nil"/>
              <w:left w:val="nil"/>
              <w:right w:val="nil"/>
            </w:tcBorders>
            <w:vAlign w:val="bottom"/>
          </w:tcPr>
          <w:p w:rsidR="0080065B" w:rsidRPr="00754BA8" w:rsidRDefault="0080065B">
            <w:pPr>
              <w:pStyle w:val="tblText02"/>
              <w:ind w:right="113"/>
              <w:jc w:val="right"/>
              <w:rPr>
                <w:rStyle w:val="aff2"/>
                <w:b w:val="0"/>
                <w:sz w:val="18"/>
                <w:szCs w:val="18"/>
              </w:rPr>
            </w:pPr>
          </w:p>
        </w:tc>
        <w:tc>
          <w:tcPr>
            <w:tcW w:w="1420" w:type="dxa"/>
            <w:tcBorders>
              <w:top w:val="nil"/>
              <w:left w:val="nil"/>
              <w:right w:val="nil"/>
            </w:tcBorders>
            <w:vAlign w:val="bottom"/>
          </w:tcPr>
          <w:p w:rsidR="0080065B" w:rsidRPr="0096221E" w:rsidRDefault="0080065B">
            <w:pPr>
              <w:pStyle w:val="tblText02"/>
              <w:ind w:right="113"/>
              <w:jc w:val="right"/>
              <w:rPr>
                <w:rStyle w:val="aff2"/>
                <w:b w:val="0"/>
                <w:sz w:val="18"/>
                <w:szCs w:val="18"/>
                <w:lang w:val="en-US"/>
              </w:rPr>
            </w:pPr>
            <w:r>
              <w:rPr>
                <w:rStyle w:val="aff2"/>
                <w:b w:val="0"/>
                <w:sz w:val="18"/>
                <w:szCs w:val="18"/>
              </w:rPr>
              <w:t>-</w:t>
            </w:r>
            <w:r w:rsidR="0096221E">
              <w:rPr>
                <w:rStyle w:val="aff2"/>
                <w:b w:val="0"/>
                <w:sz w:val="18"/>
                <w:szCs w:val="18"/>
                <w:lang w:val="en-US"/>
              </w:rPr>
              <w:t> </w:t>
            </w:r>
          </w:p>
        </w:tc>
        <w:tc>
          <w:tcPr>
            <w:tcW w:w="106" w:type="dxa"/>
            <w:tcBorders>
              <w:top w:val="nil"/>
              <w:left w:val="nil"/>
              <w:right w:val="nil"/>
            </w:tcBorders>
            <w:vAlign w:val="bottom"/>
          </w:tcPr>
          <w:p w:rsidR="0080065B" w:rsidRPr="00754BA8" w:rsidRDefault="0080065B">
            <w:pPr>
              <w:pStyle w:val="tblText02"/>
              <w:ind w:right="113"/>
              <w:jc w:val="right"/>
              <w:rPr>
                <w:rStyle w:val="aff2"/>
                <w:b w:val="0"/>
                <w:sz w:val="18"/>
                <w:szCs w:val="18"/>
              </w:rPr>
            </w:pPr>
          </w:p>
        </w:tc>
        <w:tc>
          <w:tcPr>
            <w:tcW w:w="1055" w:type="dxa"/>
            <w:tcBorders>
              <w:top w:val="nil"/>
              <w:left w:val="nil"/>
              <w:right w:val="nil"/>
            </w:tcBorders>
            <w:vAlign w:val="bottom"/>
          </w:tcPr>
          <w:p w:rsidR="0080065B" w:rsidRDefault="0080065B">
            <w:pPr>
              <w:pStyle w:val="tblText02"/>
              <w:ind w:right="113" w:firstLine="142"/>
              <w:jc w:val="right"/>
              <w:rPr>
                <w:rStyle w:val="aff2"/>
                <w:b w:val="0"/>
                <w:sz w:val="18"/>
                <w:szCs w:val="18"/>
              </w:rPr>
            </w:pPr>
            <w:r>
              <w:rPr>
                <w:rStyle w:val="aff2"/>
                <w:b w:val="0"/>
                <w:sz w:val="18"/>
                <w:szCs w:val="18"/>
              </w:rPr>
              <w:t>-</w:t>
            </w:r>
            <w:r w:rsidR="0096221E">
              <w:rPr>
                <w:rStyle w:val="aff2"/>
                <w:b w:val="0"/>
                <w:sz w:val="18"/>
                <w:szCs w:val="18"/>
              </w:rPr>
              <w:t> </w:t>
            </w:r>
          </w:p>
        </w:tc>
        <w:tc>
          <w:tcPr>
            <w:tcW w:w="113" w:type="dxa"/>
            <w:tcBorders>
              <w:top w:val="nil"/>
              <w:left w:val="nil"/>
              <w:right w:val="nil"/>
            </w:tcBorders>
            <w:vAlign w:val="bottom"/>
          </w:tcPr>
          <w:p w:rsidR="0080065B" w:rsidRPr="00754BA8" w:rsidRDefault="0080065B">
            <w:pPr>
              <w:pStyle w:val="tblText02"/>
              <w:ind w:right="113"/>
              <w:jc w:val="right"/>
              <w:rPr>
                <w:rStyle w:val="aff2"/>
                <w:b w:val="0"/>
                <w:sz w:val="18"/>
                <w:szCs w:val="18"/>
              </w:rPr>
            </w:pPr>
          </w:p>
        </w:tc>
        <w:tc>
          <w:tcPr>
            <w:tcW w:w="959" w:type="dxa"/>
            <w:tcBorders>
              <w:top w:val="nil"/>
              <w:left w:val="nil"/>
              <w:right w:val="nil"/>
            </w:tcBorders>
            <w:vAlign w:val="bottom"/>
          </w:tcPr>
          <w:p w:rsidR="0080065B" w:rsidRDefault="0080065B">
            <w:pPr>
              <w:pStyle w:val="tblText02"/>
              <w:ind w:right="113"/>
              <w:jc w:val="right"/>
              <w:rPr>
                <w:rStyle w:val="aff2"/>
                <w:b w:val="0"/>
                <w:sz w:val="18"/>
                <w:szCs w:val="18"/>
              </w:rPr>
            </w:pPr>
            <w:r>
              <w:rPr>
                <w:rStyle w:val="aff2"/>
                <w:b w:val="0"/>
                <w:sz w:val="18"/>
                <w:szCs w:val="18"/>
              </w:rPr>
              <w:t>-</w:t>
            </w:r>
            <w:r w:rsidR="0096221E">
              <w:rPr>
                <w:rStyle w:val="aff2"/>
                <w:b w:val="0"/>
                <w:sz w:val="18"/>
                <w:szCs w:val="18"/>
              </w:rPr>
              <w:t> </w:t>
            </w:r>
          </w:p>
        </w:tc>
        <w:tc>
          <w:tcPr>
            <w:tcW w:w="142" w:type="dxa"/>
            <w:tcBorders>
              <w:top w:val="nil"/>
            </w:tcBorders>
            <w:vAlign w:val="bottom"/>
          </w:tcPr>
          <w:p w:rsidR="0080065B" w:rsidRPr="00754BA8" w:rsidRDefault="0080065B">
            <w:pPr>
              <w:pStyle w:val="tblText02"/>
              <w:ind w:right="113"/>
              <w:jc w:val="right"/>
              <w:rPr>
                <w:rStyle w:val="aff2"/>
                <w:b w:val="0"/>
                <w:sz w:val="18"/>
                <w:szCs w:val="18"/>
              </w:rPr>
            </w:pPr>
          </w:p>
        </w:tc>
        <w:tc>
          <w:tcPr>
            <w:tcW w:w="1559" w:type="dxa"/>
            <w:tcBorders>
              <w:top w:val="nil"/>
              <w:right w:val="nil"/>
            </w:tcBorders>
            <w:vAlign w:val="bottom"/>
          </w:tcPr>
          <w:p w:rsidR="0080065B" w:rsidRDefault="0080065B">
            <w:pPr>
              <w:pStyle w:val="tblText02"/>
              <w:ind w:right="113"/>
              <w:jc w:val="right"/>
              <w:rPr>
                <w:rStyle w:val="aff2"/>
                <w:b w:val="0"/>
                <w:sz w:val="18"/>
                <w:szCs w:val="18"/>
              </w:rPr>
            </w:pPr>
            <w:r>
              <w:rPr>
                <w:rStyle w:val="aff2"/>
                <w:b w:val="0"/>
                <w:sz w:val="18"/>
                <w:szCs w:val="18"/>
              </w:rPr>
              <w:t>804</w:t>
            </w:r>
            <w:r w:rsidR="00D75E4E">
              <w:rPr>
                <w:rStyle w:val="aff2"/>
                <w:b w:val="0"/>
                <w:sz w:val="18"/>
                <w:szCs w:val="18"/>
              </w:rPr>
              <w:t> </w:t>
            </w:r>
            <w:r>
              <w:rPr>
                <w:rStyle w:val="aff2"/>
                <w:b w:val="0"/>
                <w:sz w:val="18"/>
                <w:szCs w:val="18"/>
              </w:rPr>
              <w:t>208</w:t>
            </w:r>
            <w:r w:rsidR="00D75E4E">
              <w:rPr>
                <w:rStyle w:val="aff2"/>
                <w:b w:val="0"/>
                <w:sz w:val="18"/>
                <w:szCs w:val="18"/>
              </w:rPr>
              <w:t> </w:t>
            </w:r>
          </w:p>
        </w:tc>
        <w:tc>
          <w:tcPr>
            <w:tcW w:w="142" w:type="dxa"/>
            <w:tcBorders>
              <w:top w:val="nil"/>
              <w:left w:val="nil"/>
              <w:right w:val="nil"/>
            </w:tcBorders>
            <w:vAlign w:val="bottom"/>
          </w:tcPr>
          <w:p w:rsidR="0080065B" w:rsidRPr="00754BA8" w:rsidRDefault="0080065B">
            <w:pPr>
              <w:pStyle w:val="tblText02"/>
              <w:ind w:right="113"/>
              <w:jc w:val="right"/>
              <w:rPr>
                <w:rStyle w:val="aff2"/>
                <w:b w:val="0"/>
                <w:sz w:val="18"/>
                <w:szCs w:val="18"/>
              </w:rPr>
            </w:pPr>
          </w:p>
        </w:tc>
        <w:tc>
          <w:tcPr>
            <w:tcW w:w="1383" w:type="dxa"/>
            <w:tcBorders>
              <w:top w:val="nil"/>
              <w:left w:val="nil"/>
              <w:right w:val="nil"/>
            </w:tcBorders>
            <w:vAlign w:val="bottom"/>
          </w:tcPr>
          <w:p w:rsidR="0080065B" w:rsidRDefault="0080065B">
            <w:pPr>
              <w:ind w:right="113"/>
              <w:jc w:val="right"/>
              <w:rPr>
                <w:rStyle w:val="aff2"/>
                <w:b w:val="0"/>
                <w:sz w:val="18"/>
                <w:szCs w:val="18"/>
              </w:rPr>
            </w:pPr>
            <w:r>
              <w:rPr>
                <w:rStyle w:val="aff2"/>
                <w:b w:val="0"/>
                <w:sz w:val="18"/>
                <w:szCs w:val="18"/>
              </w:rPr>
              <w:t>800</w:t>
            </w:r>
            <w:r w:rsidR="00D75E4E">
              <w:rPr>
                <w:rStyle w:val="aff2"/>
                <w:b w:val="0"/>
                <w:sz w:val="18"/>
                <w:szCs w:val="18"/>
              </w:rPr>
              <w:t> </w:t>
            </w:r>
            <w:r>
              <w:rPr>
                <w:rStyle w:val="aff2"/>
                <w:b w:val="0"/>
                <w:sz w:val="18"/>
                <w:szCs w:val="18"/>
              </w:rPr>
              <w:t>000</w:t>
            </w:r>
            <w:r w:rsidR="00D75E4E">
              <w:rPr>
                <w:rStyle w:val="aff2"/>
                <w:b w:val="0"/>
                <w:sz w:val="18"/>
                <w:szCs w:val="18"/>
              </w:rPr>
              <w:t> </w:t>
            </w:r>
          </w:p>
        </w:tc>
      </w:tr>
      <w:tr w:rsidR="008F51DC" w:rsidRPr="008E3E58" w:rsidTr="00451A56">
        <w:trPr>
          <w:cantSplit/>
          <w:trHeight w:val="20"/>
        </w:trPr>
        <w:tc>
          <w:tcPr>
            <w:tcW w:w="4976" w:type="dxa"/>
            <w:tcBorders>
              <w:top w:val="nil"/>
              <w:left w:val="nil"/>
              <w:right w:val="nil"/>
            </w:tcBorders>
            <w:vAlign w:val="bottom"/>
          </w:tcPr>
          <w:p w:rsidR="008F51DC" w:rsidRPr="00754BA8" w:rsidRDefault="00125394" w:rsidP="00C62AA0">
            <w:pPr>
              <w:pStyle w:val="tblText02"/>
              <w:ind w:left="0" w:firstLine="0"/>
              <w:rPr>
                <w:rStyle w:val="aff2"/>
                <w:b w:val="0"/>
                <w:sz w:val="18"/>
                <w:szCs w:val="18"/>
              </w:rPr>
            </w:pPr>
            <w:r w:rsidRPr="00754BA8">
              <w:rPr>
                <w:sz w:val="18"/>
                <w:szCs w:val="18"/>
              </w:rPr>
              <w:t>Финансовые инструменты, оцениваемые по справедливой стоимости, изменения которой отражаются в составе прибыли или убытка за период</w:t>
            </w:r>
          </w:p>
        </w:tc>
        <w:tc>
          <w:tcPr>
            <w:tcW w:w="1594" w:type="dxa"/>
            <w:tcBorders>
              <w:top w:val="nil"/>
              <w:left w:val="nil"/>
              <w:right w:val="nil"/>
            </w:tcBorders>
            <w:vAlign w:val="bottom"/>
          </w:tcPr>
          <w:p w:rsidR="00DB5AEA" w:rsidRPr="00754BA8" w:rsidRDefault="008E3E58">
            <w:pPr>
              <w:ind w:right="113"/>
              <w:jc w:val="right"/>
              <w:rPr>
                <w:rStyle w:val="aff2"/>
                <w:rFonts w:eastAsia="Arial Unicode MS"/>
                <w:b w:val="0"/>
                <w:sz w:val="18"/>
                <w:szCs w:val="18"/>
              </w:rPr>
            </w:pPr>
            <w:r>
              <w:rPr>
                <w:rStyle w:val="aff2"/>
                <w:rFonts w:eastAsia="Arial Unicode MS"/>
                <w:b w:val="0"/>
                <w:sz w:val="18"/>
                <w:szCs w:val="18"/>
              </w:rPr>
              <w:t>52</w:t>
            </w:r>
            <w:r w:rsidR="0096221E">
              <w:rPr>
                <w:rStyle w:val="aff2"/>
                <w:rFonts w:eastAsia="Arial Unicode MS"/>
                <w:b w:val="0"/>
                <w:sz w:val="18"/>
                <w:szCs w:val="18"/>
              </w:rPr>
              <w:t> </w:t>
            </w:r>
            <w:r>
              <w:rPr>
                <w:rStyle w:val="aff2"/>
                <w:rFonts w:eastAsia="Arial Unicode MS"/>
                <w:b w:val="0"/>
                <w:sz w:val="18"/>
                <w:szCs w:val="18"/>
              </w:rPr>
              <w:t>860</w:t>
            </w:r>
            <w:r w:rsidR="0096221E">
              <w:rPr>
                <w:rStyle w:val="aff2"/>
                <w:rFonts w:eastAsia="Arial Unicode MS"/>
                <w:b w:val="0"/>
                <w:sz w:val="18"/>
                <w:szCs w:val="18"/>
              </w:rPr>
              <w:t> </w:t>
            </w:r>
          </w:p>
        </w:tc>
        <w:tc>
          <w:tcPr>
            <w:tcW w:w="90" w:type="dxa"/>
            <w:tcBorders>
              <w:top w:val="nil"/>
              <w:left w:val="nil"/>
              <w:right w:val="nil"/>
            </w:tcBorders>
            <w:vAlign w:val="bottom"/>
          </w:tcPr>
          <w:p w:rsidR="00DB5AEA" w:rsidRPr="00754BA8" w:rsidRDefault="00DB5AEA">
            <w:pPr>
              <w:pStyle w:val="tblText02"/>
              <w:ind w:right="113"/>
              <w:jc w:val="right"/>
              <w:rPr>
                <w:rStyle w:val="aff2"/>
                <w:b w:val="0"/>
                <w:sz w:val="18"/>
                <w:szCs w:val="18"/>
              </w:rPr>
            </w:pPr>
          </w:p>
        </w:tc>
        <w:tc>
          <w:tcPr>
            <w:tcW w:w="1199" w:type="dxa"/>
            <w:tcBorders>
              <w:top w:val="nil"/>
              <w:left w:val="nil"/>
              <w:right w:val="nil"/>
            </w:tcBorders>
            <w:vAlign w:val="bottom"/>
          </w:tcPr>
          <w:p w:rsidR="00DB5AEA" w:rsidRPr="0096221E" w:rsidRDefault="008E3E58">
            <w:pPr>
              <w:pStyle w:val="tblText02"/>
              <w:ind w:right="113"/>
              <w:jc w:val="right"/>
              <w:rPr>
                <w:rStyle w:val="aff2"/>
                <w:b w:val="0"/>
                <w:sz w:val="18"/>
                <w:szCs w:val="18"/>
                <w:lang w:val="en-US"/>
              </w:rPr>
            </w:pPr>
            <w:r>
              <w:rPr>
                <w:rStyle w:val="aff2"/>
                <w:b w:val="0"/>
                <w:sz w:val="18"/>
                <w:szCs w:val="18"/>
              </w:rPr>
              <w:t>159</w:t>
            </w:r>
            <w:r w:rsidR="0096221E">
              <w:rPr>
                <w:rStyle w:val="aff2"/>
                <w:b w:val="0"/>
                <w:sz w:val="18"/>
                <w:szCs w:val="18"/>
              </w:rPr>
              <w:t> </w:t>
            </w:r>
            <w:r>
              <w:rPr>
                <w:rStyle w:val="aff2"/>
                <w:b w:val="0"/>
                <w:sz w:val="18"/>
                <w:szCs w:val="18"/>
              </w:rPr>
              <w:t>232</w:t>
            </w:r>
            <w:r w:rsidR="0096221E">
              <w:rPr>
                <w:rStyle w:val="aff2"/>
                <w:b w:val="0"/>
                <w:sz w:val="18"/>
                <w:szCs w:val="18"/>
                <w:lang w:val="en-US"/>
              </w:rPr>
              <w:t> </w:t>
            </w:r>
          </w:p>
        </w:tc>
        <w:tc>
          <w:tcPr>
            <w:tcW w:w="113" w:type="dxa"/>
            <w:tcBorders>
              <w:top w:val="nil"/>
              <w:left w:val="nil"/>
              <w:right w:val="nil"/>
            </w:tcBorders>
            <w:vAlign w:val="bottom"/>
          </w:tcPr>
          <w:p w:rsidR="00DB5AEA" w:rsidRPr="00754BA8" w:rsidRDefault="00DB5AEA">
            <w:pPr>
              <w:pStyle w:val="tblText02"/>
              <w:ind w:right="113"/>
              <w:jc w:val="right"/>
              <w:rPr>
                <w:rStyle w:val="aff2"/>
                <w:b w:val="0"/>
                <w:sz w:val="18"/>
                <w:szCs w:val="18"/>
              </w:rPr>
            </w:pPr>
          </w:p>
        </w:tc>
        <w:tc>
          <w:tcPr>
            <w:tcW w:w="1420" w:type="dxa"/>
            <w:tcBorders>
              <w:top w:val="nil"/>
              <w:left w:val="nil"/>
              <w:right w:val="nil"/>
            </w:tcBorders>
            <w:vAlign w:val="bottom"/>
          </w:tcPr>
          <w:p w:rsidR="00DB5AEA" w:rsidRPr="0096221E" w:rsidRDefault="008E3E58">
            <w:pPr>
              <w:pStyle w:val="tblText02"/>
              <w:ind w:right="113"/>
              <w:jc w:val="right"/>
              <w:rPr>
                <w:rStyle w:val="aff2"/>
                <w:b w:val="0"/>
                <w:sz w:val="18"/>
                <w:szCs w:val="18"/>
                <w:lang w:val="en-US"/>
              </w:rPr>
            </w:pPr>
            <w:r>
              <w:rPr>
                <w:rStyle w:val="aff2"/>
                <w:b w:val="0"/>
                <w:sz w:val="18"/>
                <w:szCs w:val="18"/>
              </w:rPr>
              <w:t>207</w:t>
            </w:r>
            <w:r w:rsidR="0096221E">
              <w:rPr>
                <w:rStyle w:val="aff2"/>
                <w:b w:val="0"/>
                <w:sz w:val="18"/>
                <w:szCs w:val="18"/>
              </w:rPr>
              <w:t> </w:t>
            </w:r>
            <w:r>
              <w:rPr>
                <w:rStyle w:val="aff2"/>
                <w:b w:val="0"/>
                <w:sz w:val="18"/>
                <w:szCs w:val="18"/>
              </w:rPr>
              <w:t>693</w:t>
            </w:r>
            <w:r w:rsidR="0096221E">
              <w:rPr>
                <w:rStyle w:val="aff2"/>
                <w:b w:val="0"/>
                <w:sz w:val="18"/>
                <w:szCs w:val="18"/>
                <w:lang w:val="en-US"/>
              </w:rPr>
              <w:t> </w:t>
            </w:r>
          </w:p>
        </w:tc>
        <w:tc>
          <w:tcPr>
            <w:tcW w:w="106" w:type="dxa"/>
            <w:tcBorders>
              <w:top w:val="nil"/>
              <w:left w:val="nil"/>
              <w:right w:val="nil"/>
            </w:tcBorders>
            <w:vAlign w:val="bottom"/>
          </w:tcPr>
          <w:p w:rsidR="00DB5AEA" w:rsidRPr="00754BA8" w:rsidRDefault="00DB5AEA">
            <w:pPr>
              <w:pStyle w:val="tblText02"/>
              <w:ind w:right="113"/>
              <w:jc w:val="right"/>
              <w:rPr>
                <w:rStyle w:val="aff2"/>
                <w:b w:val="0"/>
                <w:sz w:val="18"/>
                <w:szCs w:val="18"/>
              </w:rPr>
            </w:pPr>
          </w:p>
        </w:tc>
        <w:tc>
          <w:tcPr>
            <w:tcW w:w="1055" w:type="dxa"/>
            <w:tcBorders>
              <w:top w:val="nil"/>
              <w:left w:val="nil"/>
              <w:right w:val="nil"/>
            </w:tcBorders>
            <w:vAlign w:val="bottom"/>
          </w:tcPr>
          <w:p w:rsidR="00DB5AEA" w:rsidRPr="00754BA8" w:rsidRDefault="008E3E58">
            <w:pPr>
              <w:pStyle w:val="tblText02"/>
              <w:ind w:right="113" w:firstLine="142"/>
              <w:jc w:val="right"/>
              <w:rPr>
                <w:rStyle w:val="aff2"/>
                <w:b w:val="0"/>
                <w:sz w:val="18"/>
                <w:szCs w:val="18"/>
              </w:rPr>
            </w:pPr>
            <w:r>
              <w:rPr>
                <w:rStyle w:val="aff2"/>
                <w:b w:val="0"/>
                <w:sz w:val="18"/>
                <w:szCs w:val="18"/>
              </w:rPr>
              <w:t>75</w:t>
            </w:r>
            <w:r w:rsidR="0096221E">
              <w:rPr>
                <w:rStyle w:val="aff2"/>
                <w:b w:val="0"/>
                <w:sz w:val="18"/>
                <w:szCs w:val="18"/>
              </w:rPr>
              <w:t> </w:t>
            </w:r>
            <w:r>
              <w:rPr>
                <w:rStyle w:val="aff2"/>
                <w:b w:val="0"/>
                <w:sz w:val="18"/>
                <w:szCs w:val="18"/>
              </w:rPr>
              <w:t>143</w:t>
            </w:r>
            <w:r w:rsidR="0096221E">
              <w:rPr>
                <w:rStyle w:val="aff2"/>
                <w:b w:val="0"/>
                <w:sz w:val="18"/>
                <w:szCs w:val="18"/>
              </w:rPr>
              <w:t> </w:t>
            </w:r>
          </w:p>
        </w:tc>
        <w:tc>
          <w:tcPr>
            <w:tcW w:w="113" w:type="dxa"/>
            <w:tcBorders>
              <w:top w:val="nil"/>
              <w:left w:val="nil"/>
              <w:right w:val="nil"/>
            </w:tcBorders>
            <w:vAlign w:val="bottom"/>
          </w:tcPr>
          <w:p w:rsidR="00DB5AEA" w:rsidRPr="00754BA8" w:rsidRDefault="00DB5AEA">
            <w:pPr>
              <w:pStyle w:val="tblText02"/>
              <w:ind w:right="113"/>
              <w:jc w:val="right"/>
              <w:rPr>
                <w:rStyle w:val="aff2"/>
                <w:b w:val="0"/>
                <w:sz w:val="18"/>
                <w:szCs w:val="18"/>
              </w:rPr>
            </w:pPr>
          </w:p>
        </w:tc>
        <w:tc>
          <w:tcPr>
            <w:tcW w:w="959" w:type="dxa"/>
            <w:tcBorders>
              <w:top w:val="nil"/>
              <w:left w:val="nil"/>
              <w:right w:val="nil"/>
            </w:tcBorders>
            <w:vAlign w:val="bottom"/>
          </w:tcPr>
          <w:p w:rsidR="00DB5AEA" w:rsidRPr="00754BA8" w:rsidRDefault="008E3E58">
            <w:pPr>
              <w:pStyle w:val="tblText02"/>
              <w:ind w:right="113"/>
              <w:jc w:val="right"/>
              <w:rPr>
                <w:rStyle w:val="aff2"/>
                <w:b w:val="0"/>
                <w:sz w:val="18"/>
                <w:szCs w:val="18"/>
              </w:rPr>
            </w:pPr>
            <w:r>
              <w:rPr>
                <w:rStyle w:val="aff2"/>
                <w:b w:val="0"/>
                <w:sz w:val="18"/>
                <w:szCs w:val="18"/>
              </w:rPr>
              <w:t>-</w:t>
            </w:r>
            <w:r w:rsidR="0096221E">
              <w:rPr>
                <w:rStyle w:val="aff2"/>
                <w:b w:val="0"/>
                <w:sz w:val="18"/>
                <w:szCs w:val="18"/>
              </w:rPr>
              <w:t> </w:t>
            </w:r>
          </w:p>
        </w:tc>
        <w:tc>
          <w:tcPr>
            <w:tcW w:w="142" w:type="dxa"/>
            <w:tcBorders>
              <w:top w:val="nil"/>
            </w:tcBorders>
            <w:vAlign w:val="bottom"/>
          </w:tcPr>
          <w:p w:rsidR="00DB5AEA" w:rsidRPr="00754BA8" w:rsidRDefault="00DB5AEA">
            <w:pPr>
              <w:pStyle w:val="tblText02"/>
              <w:ind w:right="113"/>
              <w:jc w:val="right"/>
              <w:rPr>
                <w:rStyle w:val="aff2"/>
                <w:b w:val="0"/>
                <w:sz w:val="18"/>
                <w:szCs w:val="18"/>
              </w:rPr>
            </w:pPr>
          </w:p>
        </w:tc>
        <w:tc>
          <w:tcPr>
            <w:tcW w:w="1559" w:type="dxa"/>
            <w:tcBorders>
              <w:top w:val="nil"/>
              <w:right w:val="nil"/>
            </w:tcBorders>
            <w:vAlign w:val="bottom"/>
          </w:tcPr>
          <w:p w:rsidR="00DB5AEA" w:rsidRPr="00754BA8" w:rsidRDefault="008E3E58">
            <w:pPr>
              <w:pStyle w:val="tblText02"/>
              <w:ind w:right="113"/>
              <w:jc w:val="right"/>
              <w:rPr>
                <w:rStyle w:val="aff2"/>
                <w:b w:val="0"/>
                <w:sz w:val="18"/>
                <w:szCs w:val="18"/>
              </w:rPr>
            </w:pPr>
            <w:r>
              <w:rPr>
                <w:rStyle w:val="aff2"/>
                <w:b w:val="0"/>
                <w:sz w:val="18"/>
                <w:szCs w:val="18"/>
              </w:rPr>
              <w:t>494</w:t>
            </w:r>
            <w:r w:rsidR="00D75E4E">
              <w:rPr>
                <w:rStyle w:val="aff2"/>
                <w:b w:val="0"/>
                <w:sz w:val="18"/>
                <w:szCs w:val="18"/>
              </w:rPr>
              <w:t> </w:t>
            </w:r>
            <w:r>
              <w:rPr>
                <w:rStyle w:val="aff2"/>
                <w:b w:val="0"/>
                <w:sz w:val="18"/>
                <w:szCs w:val="18"/>
              </w:rPr>
              <w:t>928</w:t>
            </w:r>
            <w:r w:rsidR="00D75E4E">
              <w:rPr>
                <w:rStyle w:val="aff2"/>
                <w:b w:val="0"/>
                <w:sz w:val="18"/>
                <w:szCs w:val="18"/>
              </w:rPr>
              <w:t> </w:t>
            </w:r>
          </w:p>
        </w:tc>
        <w:tc>
          <w:tcPr>
            <w:tcW w:w="142" w:type="dxa"/>
            <w:tcBorders>
              <w:top w:val="nil"/>
              <w:left w:val="nil"/>
              <w:right w:val="nil"/>
            </w:tcBorders>
            <w:vAlign w:val="bottom"/>
          </w:tcPr>
          <w:p w:rsidR="00DB5AEA" w:rsidRPr="00754BA8" w:rsidRDefault="00DB5AEA">
            <w:pPr>
              <w:pStyle w:val="tblText02"/>
              <w:ind w:right="113"/>
              <w:jc w:val="right"/>
              <w:rPr>
                <w:rStyle w:val="aff2"/>
                <w:b w:val="0"/>
                <w:sz w:val="18"/>
                <w:szCs w:val="18"/>
              </w:rPr>
            </w:pPr>
          </w:p>
        </w:tc>
        <w:tc>
          <w:tcPr>
            <w:tcW w:w="1383" w:type="dxa"/>
            <w:tcBorders>
              <w:top w:val="nil"/>
              <w:left w:val="nil"/>
              <w:right w:val="nil"/>
            </w:tcBorders>
            <w:vAlign w:val="bottom"/>
          </w:tcPr>
          <w:p w:rsidR="00DB5AEA" w:rsidRPr="00D75E4E" w:rsidRDefault="008E3E58">
            <w:pPr>
              <w:ind w:right="113"/>
              <w:jc w:val="right"/>
              <w:rPr>
                <w:rStyle w:val="aff2"/>
                <w:b w:val="0"/>
                <w:sz w:val="18"/>
                <w:szCs w:val="18"/>
                <w:lang w:val="en-US"/>
              </w:rPr>
            </w:pPr>
            <w:r>
              <w:rPr>
                <w:rStyle w:val="aff2"/>
                <w:b w:val="0"/>
                <w:sz w:val="18"/>
                <w:szCs w:val="18"/>
              </w:rPr>
              <w:t>471</w:t>
            </w:r>
            <w:r w:rsidR="00D75E4E">
              <w:rPr>
                <w:rStyle w:val="aff2"/>
                <w:b w:val="0"/>
                <w:sz w:val="18"/>
                <w:szCs w:val="18"/>
              </w:rPr>
              <w:t> </w:t>
            </w:r>
            <w:r>
              <w:rPr>
                <w:rStyle w:val="aff2"/>
                <w:b w:val="0"/>
                <w:sz w:val="18"/>
                <w:szCs w:val="18"/>
              </w:rPr>
              <w:t>945</w:t>
            </w:r>
            <w:r w:rsidR="00D75E4E">
              <w:rPr>
                <w:rStyle w:val="aff2"/>
                <w:b w:val="0"/>
                <w:sz w:val="18"/>
                <w:szCs w:val="18"/>
                <w:lang w:val="en-US"/>
              </w:rPr>
              <w:t> </w:t>
            </w:r>
          </w:p>
        </w:tc>
      </w:tr>
      <w:tr w:rsidR="00D77389" w:rsidRPr="008E3E58" w:rsidTr="00451A56">
        <w:trPr>
          <w:cantSplit/>
          <w:trHeight w:val="20"/>
        </w:trPr>
        <w:tc>
          <w:tcPr>
            <w:tcW w:w="4976" w:type="dxa"/>
            <w:tcBorders>
              <w:top w:val="nil"/>
              <w:left w:val="nil"/>
              <w:bottom w:val="nil"/>
              <w:right w:val="nil"/>
            </w:tcBorders>
            <w:vAlign w:val="bottom"/>
          </w:tcPr>
          <w:p w:rsidR="00D77389" w:rsidRPr="00754BA8" w:rsidRDefault="00D77389" w:rsidP="00D77389">
            <w:pPr>
              <w:pStyle w:val="tblText02"/>
              <w:rPr>
                <w:rStyle w:val="aff2"/>
                <w:b w:val="0"/>
                <w:sz w:val="18"/>
                <w:szCs w:val="18"/>
              </w:rPr>
            </w:pPr>
            <w:r w:rsidRPr="00754BA8">
              <w:rPr>
                <w:sz w:val="18"/>
                <w:szCs w:val="18"/>
              </w:rPr>
              <w:t>Счета и депозиты в банках</w:t>
            </w:r>
          </w:p>
        </w:tc>
        <w:tc>
          <w:tcPr>
            <w:tcW w:w="1594" w:type="dxa"/>
            <w:tcBorders>
              <w:top w:val="nil"/>
              <w:left w:val="nil"/>
              <w:bottom w:val="nil"/>
              <w:right w:val="nil"/>
            </w:tcBorders>
            <w:vAlign w:val="bottom"/>
          </w:tcPr>
          <w:p w:rsidR="00D77389" w:rsidRPr="00754BA8" w:rsidRDefault="00D77389" w:rsidP="00D77389">
            <w:pPr>
              <w:ind w:right="113"/>
              <w:jc w:val="right"/>
              <w:rPr>
                <w:rStyle w:val="aff2"/>
                <w:rFonts w:eastAsia="Arial Unicode MS"/>
                <w:b w:val="0"/>
                <w:sz w:val="18"/>
                <w:szCs w:val="18"/>
              </w:rPr>
            </w:pPr>
            <w:r>
              <w:rPr>
                <w:rStyle w:val="aff2"/>
                <w:rFonts w:eastAsia="Arial Unicode MS"/>
                <w:b w:val="0"/>
                <w:sz w:val="18"/>
                <w:szCs w:val="18"/>
              </w:rPr>
              <w:t>851</w:t>
            </w:r>
            <w:r w:rsidR="0096221E">
              <w:rPr>
                <w:rStyle w:val="aff2"/>
                <w:rFonts w:eastAsia="Arial Unicode MS"/>
                <w:b w:val="0"/>
                <w:sz w:val="18"/>
                <w:szCs w:val="18"/>
              </w:rPr>
              <w:t> </w:t>
            </w:r>
            <w:r>
              <w:rPr>
                <w:rStyle w:val="aff2"/>
                <w:rFonts w:eastAsia="Arial Unicode MS"/>
                <w:b w:val="0"/>
                <w:sz w:val="18"/>
                <w:szCs w:val="18"/>
              </w:rPr>
              <w:t>009</w:t>
            </w:r>
            <w:r w:rsidR="0096221E">
              <w:rPr>
                <w:rStyle w:val="aff2"/>
                <w:rFonts w:eastAsia="Arial Unicode MS"/>
                <w:b w:val="0"/>
                <w:sz w:val="18"/>
                <w:szCs w:val="18"/>
              </w:rPr>
              <w:t> </w:t>
            </w:r>
          </w:p>
        </w:tc>
        <w:tc>
          <w:tcPr>
            <w:tcW w:w="90" w:type="dxa"/>
            <w:tcBorders>
              <w:top w:val="nil"/>
              <w:left w:val="nil"/>
              <w:bottom w:val="nil"/>
              <w:right w:val="nil"/>
            </w:tcBorders>
            <w:vAlign w:val="bottom"/>
          </w:tcPr>
          <w:p w:rsidR="00D77389" w:rsidRPr="00754BA8" w:rsidRDefault="00D77389" w:rsidP="00D77389">
            <w:pPr>
              <w:pStyle w:val="tblNumber01"/>
              <w:ind w:right="113"/>
              <w:rPr>
                <w:rStyle w:val="aff2"/>
                <w:b w:val="0"/>
                <w:sz w:val="18"/>
                <w:szCs w:val="18"/>
              </w:rPr>
            </w:pPr>
          </w:p>
        </w:tc>
        <w:tc>
          <w:tcPr>
            <w:tcW w:w="1199" w:type="dxa"/>
            <w:tcBorders>
              <w:top w:val="nil"/>
              <w:left w:val="nil"/>
              <w:bottom w:val="nil"/>
              <w:right w:val="nil"/>
            </w:tcBorders>
            <w:vAlign w:val="bottom"/>
          </w:tcPr>
          <w:p w:rsidR="00D77389" w:rsidRPr="0096221E" w:rsidRDefault="00D77389" w:rsidP="00D77389">
            <w:pPr>
              <w:ind w:right="113"/>
              <w:jc w:val="right"/>
              <w:rPr>
                <w:rStyle w:val="aff2"/>
                <w:rFonts w:eastAsia="Arial Unicode MS"/>
                <w:b w:val="0"/>
                <w:sz w:val="18"/>
                <w:szCs w:val="18"/>
                <w:lang w:val="en-US"/>
              </w:rPr>
            </w:pPr>
            <w:r>
              <w:rPr>
                <w:rStyle w:val="aff2"/>
                <w:rFonts w:eastAsia="Arial Unicode MS"/>
                <w:b w:val="0"/>
                <w:sz w:val="18"/>
                <w:szCs w:val="18"/>
              </w:rPr>
              <w:t>6</w:t>
            </w:r>
            <w:r w:rsidR="0096221E">
              <w:rPr>
                <w:rStyle w:val="aff2"/>
                <w:rFonts w:eastAsia="Arial Unicode MS"/>
                <w:b w:val="0"/>
                <w:sz w:val="18"/>
                <w:szCs w:val="18"/>
              </w:rPr>
              <w:t> </w:t>
            </w:r>
            <w:r>
              <w:rPr>
                <w:rStyle w:val="aff2"/>
                <w:rFonts w:eastAsia="Arial Unicode MS"/>
                <w:b w:val="0"/>
                <w:sz w:val="18"/>
                <w:szCs w:val="18"/>
              </w:rPr>
              <w:t>421</w:t>
            </w:r>
            <w:r w:rsidR="0096221E">
              <w:rPr>
                <w:rStyle w:val="aff2"/>
                <w:rFonts w:eastAsia="Arial Unicode MS"/>
                <w:b w:val="0"/>
                <w:sz w:val="18"/>
                <w:szCs w:val="18"/>
                <w:lang w:val="en-US"/>
              </w:rPr>
              <w:t> </w:t>
            </w:r>
          </w:p>
        </w:tc>
        <w:tc>
          <w:tcPr>
            <w:tcW w:w="113" w:type="dxa"/>
            <w:tcBorders>
              <w:top w:val="nil"/>
              <w:left w:val="nil"/>
              <w:bottom w:val="nil"/>
              <w:right w:val="nil"/>
            </w:tcBorders>
            <w:vAlign w:val="bottom"/>
          </w:tcPr>
          <w:p w:rsidR="00D77389" w:rsidRPr="00754BA8" w:rsidRDefault="00D77389" w:rsidP="00D77389">
            <w:pPr>
              <w:pStyle w:val="tblNumber01"/>
              <w:ind w:right="113"/>
              <w:rPr>
                <w:rStyle w:val="aff2"/>
                <w:b w:val="0"/>
                <w:sz w:val="18"/>
                <w:szCs w:val="18"/>
              </w:rPr>
            </w:pPr>
          </w:p>
        </w:tc>
        <w:tc>
          <w:tcPr>
            <w:tcW w:w="1420" w:type="dxa"/>
            <w:tcBorders>
              <w:top w:val="nil"/>
              <w:left w:val="nil"/>
              <w:bottom w:val="nil"/>
              <w:right w:val="nil"/>
            </w:tcBorders>
            <w:vAlign w:val="bottom"/>
          </w:tcPr>
          <w:p w:rsidR="00D77389" w:rsidRPr="00754BA8" w:rsidRDefault="00D77389" w:rsidP="00D77389">
            <w:pPr>
              <w:ind w:right="113"/>
              <w:jc w:val="right"/>
              <w:rPr>
                <w:rStyle w:val="aff2"/>
                <w:rFonts w:eastAsia="Arial Unicode MS"/>
                <w:b w:val="0"/>
                <w:sz w:val="18"/>
                <w:szCs w:val="18"/>
              </w:rPr>
            </w:pPr>
            <w:r>
              <w:rPr>
                <w:rStyle w:val="aff2"/>
                <w:rFonts w:eastAsia="Arial Unicode MS"/>
                <w:b w:val="0"/>
                <w:sz w:val="18"/>
                <w:szCs w:val="18"/>
              </w:rPr>
              <w:t>72</w:t>
            </w:r>
            <w:r w:rsidR="0096221E">
              <w:rPr>
                <w:rStyle w:val="aff2"/>
                <w:rFonts w:eastAsia="Arial Unicode MS"/>
                <w:b w:val="0"/>
                <w:sz w:val="18"/>
                <w:szCs w:val="18"/>
              </w:rPr>
              <w:t> </w:t>
            </w:r>
            <w:r>
              <w:rPr>
                <w:rStyle w:val="aff2"/>
                <w:rFonts w:eastAsia="Arial Unicode MS"/>
                <w:b w:val="0"/>
                <w:sz w:val="18"/>
                <w:szCs w:val="18"/>
              </w:rPr>
              <w:t>329</w:t>
            </w:r>
            <w:r w:rsidR="0096221E">
              <w:rPr>
                <w:rStyle w:val="aff2"/>
                <w:rFonts w:eastAsia="Arial Unicode MS"/>
                <w:b w:val="0"/>
                <w:sz w:val="18"/>
                <w:szCs w:val="18"/>
                <w:lang w:val="en-US"/>
              </w:rPr>
              <w:t> </w:t>
            </w:r>
          </w:p>
        </w:tc>
        <w:tc>
          <w:tcPr>
            <w:tcW w:w="106" w:type="dxa"/>
            <w:tcBorders>
              <w:top w:val="nil"/>
              <w:left w:val="nil"/>
              <w:bottom w:val="nil"/>
              <w:right w:val="nil"/>
            </w:tcBorders>
            <w:vAlign w:val="bottom"/>
          </w:tcPr>
          <w:p w:rsidR="00D77389" w:rsidRPr="00754BA8" w:rsidRDefault="00D77389" w:rsidP="00D77389">
            <w:pPr>
              <w:pStyle w:val="tblNumber01"/>
              <w:ind w:right="113"/>
              <w:rPr>
                <w:rStyle w:val="aff2"/>
                <w:b w:val="0"/>
                <w:sz w:val="18"/>
                <w:szCs w:val="18"/>
              </w:rPr>
            </w:pPr>
          </w:p>
        </w:tc>
        <w:tc>
          <w:tcPr>
            <w:tcW w:w="1055" w:type="dxa"/>
            <w:tcBorders>
              <w:top w:val="nil"/>
              <w:left w:val="nil"/>
              <w:bottom w:val="nil"/>
              <w:right w:val="nil"/>
            </w:tcBorders>
            <w:vAlign w:val="bottom"/>
          </w:tcPr>
          <w:p w:rsidR="00D77389" w:rsidRPr="00754BA8" w:rsidRDefault="00D77389" w:rsidP="00D77389">
            <w:pPr>
              <w:pStyle w:val="tblText02"/>
              <w:ind w:right="113" w:firstLine="142"/>
              <w:jc w:val="right"/>
              <w:rPr>
                <w:rStyle w:val="aff2"/>
                <w:b w:val="0"/>
                <w:sz w:val="18"/>
                <w:szCs w:val="18"/>
              </w:rPr>
            </w:pPr>
            <w:r>
              <w:rPr>
                <w:rStyle w:val="aff2"/>
                <w:b w:val="0"/>
                <w:sz w:val="18"/>
                <w:szCs w:val="18"/>
              </w:rPr>
              <w:t>384</w:t>
            </w:r>
            <w:r w:rsidR="0096221E">
              <w:rPr>
                <w:rStyle w:val="aff2"/>
                <w:b w:val="0"/>
                <w:sz w:val="18"/>
                <w:szCs w:val="18"/>
              </w:rPr>
              <w:t> </w:t>
            </w:r>
            <w:r>
              <w:rPr>
                <w:rStyle w:val="aff2"/>
                <w:b w:val="0"/>
                <w:sz w:val="18"/>
                <w:szCs w:val="18"/>
              </w:rPr>
              <w:t>000</w:t>
            </w:r>
            <w:r w:rsidR="0096221E">
              <w:rPr>
                <w:rStyle w:val="aff2"/>
                <w:b w:val="0"/>
                <w:sz w:val="18"/>
                <w:szCs w:val="18"/>
              </w:rPr>
              <w:t> </w:t>
            </w:r>
          </w:p>
        </w:tc>
        <w:tc>
          <w:tcPr>
            <w:tcW w:w="113" w:type="dxa"/>
            <w:tcBorders>
              <w:top w:val="nil"/>
              <w:left w:val="nil"/>
              <w:bottom w:val="nil"/>
              <w:right w:val="nil"/>
            </w:tcBorders>
            <w:vAlign w:val="bottom"/>
          </w:tcPr>
          <w:p w:rsidR="00D77389" w:rsidRPr="00754BA8" w:rsidRDefault="00D77389" w:rsidP="00D77389">
            <w:pPr>
              <w:pStyle w:val="tblNumber01"/>
              <w:ind w:right="113"/>
              <w:rPr>
                <w:rStyle w:val="aff2"/>
                <w:b w:val="0"/>
                <w:sz w:val="18"/>
                <w:szCs w:val="18"/>
              </w:rPr>
            </w:pPr>
          </w:p>
        </w:tc>
        <w:tc>
          <w:tcPr>
            <w:tcW w:w="959" w:type="dxa"/>
            <w:tcBorders>
              <w:top w:val="nil"/>
              <w:left w:val="nil"/>
              <w:bottom w:val="nil"/>
              <w:right w:val="nil"/>
            </w:tcBorders>
            <w:vAlign w:val="bottom"/>
          </w:tcPr>
          <w:p w:rsidR="00D77389" w:rsidRPr="00754BA8" w:rsidRDefault="00D77389" w:rsidP="00D77389">
            <w:pPr>
              <w:ind w:right="113"/>
              <w:jc w:val="right"/>
              <w:rPr>
                <w:rStyle w:val="aff2"/>
                <w:rFonts w:eastAsia="Arial Unicode MS"/>
                <w:b w:val="0"/>
                <w:sz w:val="18"/>
                <w:szCs w:val="18"/>
              </w:rPr>
            </w:pPr>
            <w:r>
              <w:rPr>
                <w:rStyle w:val="aff2"/>
                <w:rFonts w:eastAsia="Arial Unicode MS"/>
                <w:b w:val="0"/>
                <w:sz w:val="18"/>
                <w:szCs w:val="18"/>
              </w:rPr>
              <w:t>692</w:t>
            </w:r>
            <w:r w:rsidR="0096221E">
              <w:rPr>
                <w:rStyle w:val="aff2"/>
                <w:rFonts w:eastAsia="Arial Unicode MS"/>
                <w:b w:val="0"/>
                <w:sz w:val="18"/>
                <w:szCs w:val="18"/>
              </w:rPr>
              <w:t> </w:t>
            </w:r>
            <w:r>
              <w:rPr>
                <w:rStyle w:val="aff2"/>
                <w:rFonts w:eastAsia="Arial Unicode MS"/>
                <w:b w:val="0"/>
                <w:sz w:val="18"/>
                <w:szCs w:val="18"/>
              </w:rPr>
              <w:t>318</w:t>
            </w:r>
            <w:r w:rsidR="0096221E">
              <w:rPr>
                <w:rStyle w:val="aff2"/>
                <w:rFonts w:eastAsia="Arial Unicode MS"/>
                <w:b w:val="0"/>
                <w:sz w:val="18"/>
                <w:szCs w:val="18"/>
              </w:rPr>
              <w:t> </w:t>
            </w:r>
          </w:p>
        </w:tc>
        <w:tc>
          <w:tcPr>
            <w:tcW w:w="142" w:type="dxa"/>
            <w:tcBorders>
              <w:top w:val="nil"/>
              <w:bottom w:val="nil"/>
            </w:tcBorders>
            <w:vAlign w:val="bottom"/>
          </w:tcPr>
          <w:p w:rsidR="00D77389" w:rsidRPr="00754BA8" w:rsidRDefault="00D77389" w:rsidP="00D77389">
            <w:pPr>
              <w:pStyle w:val="tblNumberDash"/>
              <w:ind w:right="113"/>
              <w:rPr>
                <w:rStyle w:val="aff2"/>
                <w:b w:val="0"/>
                <w:sz w:val="18"/>
                <w:szCs w:val="18"/>
              </w:rPr>
            </w:pPr>
          </w:p>
        </w:tc>
        <w:tc>
          <w:tcPr>
            <w:tcW w:w="1559" w:type="dxa"/>
            <w:tcBorders>
              <w:top w:val="nil"/>
              <w:right w:val="nil"/>
            </w:tcBorders>
            <w:vAlign w:val="bottom"/>
          </w:tcPr>
          <w:p w:rsidR="00D77389" w:rsidRPr="00754BA8" w:rsidRDefault="00D77389">
            <w:pPr>
              <w:ind w:right="113"/>
              <w:jc w:val="right"/>
              <w:rPr>
                <w:rStyle w:val="aff2"/>
                <w:rFonts w:eastAsia="Arial Unicode MS"/>
                <w:b w:val="0"/>
                <w:sz w:val="18"/>
                <w:szCs w:val="18"/>
              </w:rPr>
            </w:pPr>
            <w:r>
              <w:rPr>
                <w:rStyle w:val="aff2"/>
                <w:rFonts w:eastAsia="Arial Unicode MS"/>
                <w:b w:val="0"/>
                <w:sz w:val="18"/>
                <w:szCs w:val="18"/>
              </w:rPr>
              <w:t>2 006</w:t>
            </w:r>
            <w:r w:rsidR="00D75E4E">
              <w:rPr>
                <w:rStyle w:val="aff2"/>
                <w:rFonts w:eastAsia="Arial Unicode MS"/>
                <w:b w:val="0"/>
                <w:sz w:val="18"/>
                <w:szCs w:val="18"/>
              </w:rPr>
              <w:t> </w:t>
            </w:r>
            <w:r w:rsidR="004718F9">
              <w:rPr>
                <w:rStyle w:val="aff2"/>
                <w:rFonts w:eastAsia="Arial Unicode MS"/>
                <w:b w:val="0"/>
                <w:sz w:val="18"/>
                <w:szCs w:val="18"/>
              </w:rPr>
              <w:t>077</w:t>
            </w:r>
            <w:r w:rsidR="00D75E4E">
              <w:rPr>
                <w:rStyle w:val="aff2"/>
                <w:rFonts w:eastAsia="Arial Unicode MS"/>
                <w:b w:val="0"/>
                <w:sz w:val="18"/>
                <w:szCs w:val="18"/>
              </w:rPr>
              <w:t> </w:t>
            </w:r>
          </w:p>
        </w:tc>
        <w:tc>
          <w:tcPr>
            <w:tcW w:w="142" w:type="dxa"/>
            <w:tcBorders>
              <w:top w:val="nil"/>
              <w:left w:val="nil"/>
              <w:bottom w:val="nil"/>
              <w:right w:val="nil"/>
            </w:tcBorders>
            <w:vAlign w:val="bottom"/>
          </w:tcPr>
          <w:p w:rsidR="00D77389" w:rsidRPr="00754BA8" w:rsidRDefault="00D77389" w:rsidP="00D77389">
            <w:pPr>
              <w:pStyle w:val="tblNumberDash"/>
              <w:ind w:right="113"/>
              <w:rPr>
                <w:rStyle w:val="aff2"/>
                <w:b w:val="0"/>
                <w:sz w:val="18"/>
                <w:szCs w:val="18"/>
              </w:rPr>
            </w:pPr>
          </w:p>
        </w:tc>
        <w:tc>
          <w:tcPr>
            <w:tcW w:w="1383" w:type="dxa"/>
            <w:tcBorders>
              <w:top w:val="nil"/>
              <w:left w:val="nil"/>
              <w:bottom w:val="nil"/>
              <w:right w:val="nil"/>
            </w:tcBorders>
            <w:vAlign w:val="bottom"/>
          </w:tcPr>
          <w:p w:rsidR="00D77389" w:rsidRPr="00754BA8" w:rsidRDefault="00D77389" w:rsidP="00D77389">
            <w:pPr>
              <w:pStyle w:val="tblNumber01"/>
              <w:ind w:right="113"/>
              <w:rPr>
                <w:rStyle w:val="aff2"/>
                <w:b w:val="0"/>
                <w:sz w:val="18"/>
                <w:szCs w:val="18"/>
              </w:rPr>
            </w:pPr>
            <w:r>
              <w:rPr>
                <w:rStyle w:val="aff2"/>
                <w:b w:val="0"/>
                <w:sz w:val="18"/>
                <w:szCs w:val="18"/>
              </w:rPr>
              <w:t>1 472</w:t>
            </w:r>
            <w:r w:rsidR="00D75E4E">
              <w:rPr>
                <w:rStyle w:val="aff2"/>
                <w:b w:val="0"/>
                <w:sz w:val="18"/>
                <w:szCs w:val="18"/>
              </w:rPr>
              <w:t> </w:t>
            </w:r>
            <w:r>
              <w:rPr>
                <w:rStyle w:val="aff2"/>
                <w:b w:val="0"/>
                <w:sz w:val="18"/>
                <w:szCs w:val="18"/>
              </w:rPr>
              <w:t>518</w:t>
            </w:r>
            <w:r w:rsidR="00D75E4E">
              <w:rPr>
                <w:rStyle w:val="aff2"/>
                <w:b w:val="0"/>
                <w:sz w:val="18"/>
                <w:szCs w:val="18"/>
                <w:lang w:val="en-US"/>
              </w:rPr>
              <w:t> </w:t>
            </w:r>
          </w:p>
        </w:tc>
      </w:tr>
      <w:tr w:rsidR="008F51DC" w:rsidRPr="00754BA8" w:rsidTr="00451A56">
        <w:trPr>
          <w:cantSplit/>
          <w:trHeight w:val="20"/>
        </w:trPr>
        <w:tc>
          <w:tcPr>
            <w:tcW w:w="4976" w:type="dxa"/>
            <w:tcBorders>
              <w:top w:val="nil"/>
              <w:left w:val="nil"/>
              <w:bottom w:val="nil"/>
              <w:right w:val="nil"/>
            </w:tcBorders>
            <w:shd w:val="clear" w:color="auto" w:fill="auto"/>
            <w:vAlign w:val="bottom"/>
          </w:tcPr>
          <w:p w:rsidR="008F51DC" w:rsidRPr="00600126" w:rsidRDefault="00032ED4" w:rsidP="00D377C9">
            <w:pPr>
              <w:pStyle w:val="tblText02"/>
              <w:rPr>
                <w:sz w:val="18"/>
                <w:szCs w:val="18"/>
              </w:rPr>
            </w:pPr>
            <w:r>
              <w:rPr>
                <w:sz w:val="18"/>
                <w:szCs w:val="18"/>
              </w:rPr>
              <w:t>Кредиты, выданные клиентам</w:t>
            </w:r>
          </w:p>
        </w:tc>
        <w:tc>
          <w:tcPr>
            <w:tcW w:w="1594" w:type="dxa"/>
            <w:tcBorders>
              <w:top w:val="nil"/>
              <w:left w:val="nil"/>
              <w:bottom w:val="nil"/>
              <w:right w:val="nil"/>
            </w:tcBorders>
            <w:shd w:val="clear" w:color="auto" w:fill="auto"/>
            <w:vAlign w:val="bottom"/>
          </w:tcPr>
          <w:p w:rsidR="00DB5AEA" w:rsidRPr="00600126" w:rsidRDefault="00600126">
            <w:pPr>
              <w:ind w:right="113"/>
              <w:jc w:val="right"/>
              <w:rPr>
                <w:rStyle w:val="aff2"/>
                <w:rFonts w:eastAsia="Arial Unicode MS"/>
                <w:b w:val="0"/>
                <w:sz w:val="18"/>
                <w:szCs w:val="18"/>
              </w:rPr>
            </w:pPr>
            <w:r>
              <w:rPr>
                <w:rStyle w:val="aff2"/>
                <w:rFonts w:eastAsia="Arial Unicode MS"/>
                <w:b w:val="0"/>
                <w:sz w:val="18"/>
                <w:szCs w:val="18"/>
              </w:rPr>
              <w:t>2 071</w:t>
            </w:r>
            <w:r w:rsidR="0096221E">
              <w:rPr>
                <w:rStyle w:val="aff2"/>
                <w:rFonts w:eastAsia="Arial Unicode MS"/>
                <w:b w:val="0"/>
                <w:sz w:val="18"/>
                <w:szCs w:val="18"/>
              </w:rPr>
              <w:t> </w:t>
            </w:r>
            <w:r>
              <w:rPr>
                <w:rStyle w:val="aff2"/>
                <w:rFonts w:eastAsia="Arial Unicode MS"/>
                <w:b w:val="0"/>
                <w:sz w:val="18"/>
                <w:szCs w:val="18"/>
              </w:rPr>
              <w:t>320</w:t>
            </w:r>
            <w:r w:rsidR="0096221E">
              <w:rPr>
                <w:rStyle w:val="aff2"/>
                <w:rFonts w:eastAsia="Arial Unicode MS"/>
                <w:b w:val="0"/>
                <w:sz w:val="18"/>
                <w:szCs w:val="18"/>
              </w:rPr>
              <w:t> </w:t>
            </w:r>
          </w:p>
        </w:tc>
        <w:tc>
          <w:tcPr>
            <w:tcW w:w="90" w:type="dxa"/>
            <w:tcBorders>
              <w:top w:val="nil"/>
              <w:left w:val="nil"/>
              <w:bottom w:val="nil"/>
              <w:right w:val="nil"/>
            </w:tcBorders>
            <w:shd w:val="clear" w:color="auto" w:fill="auto"/>
            <w:vAlign w:val="bottom"/>
          </w:tcPr>
          <w:p w:rsidR="00DB5AEA" w:rsidRPr="00600126" w:rsidRDefault="00DB5AEA">
            <w:pPr>
              <w:pStyle w:val="tblNumber01"/>
              <w:ind w:right="113"/>
              <w:rPr>
                <w:rStyle w:val="aff2"/>
                <w:b w:val="0"/>
                <w:sz w:val="18"/>
                <w:szCs w:val="18"/>
              </w:rPr>
            </w:pPr>
          </w:p>
        </w:tc>
        <w:tc>
          <w:tcPr>
            <w:tcW w:w="1199" w:type="dxa"/>
            <w:tcBorders>
              <w:top w:val="nil"/>
              <w:left w:val="nil"/>
              <w:bottom w:val="nil"/>
              <w:right w:val="nil"/>
            </w:tcBorders>
            <w:shd w:val="clear" w:color="auto" w:fill="auto"/>
            <w:vAlign w:val="bottom"/>
          </w:tcPr>
          <w:p w:rsidR="00DB5AEA" w:rsidRPr="0096221E" w:rsidRDefault="00600126">
            <w:pPr>
              <w:ind w:right="113"/>
              <w:jc w:val="right"/>
              <w:rPr>
                <w:rStyle w:val="aff2"/>
                <w:rFonts w:eastAsia="Arial Unicode MS"/>
                <w:b w:val="0"/>
                <w:sz w:val="18"/>
                <w:szCs w:val="18"/>
                <w:lang w:val="en-US"/>
              </w:rPr>
            </w:pPr>
            <w:r>
              <w:rPr>
                <w:rStyle w:val="aff2"/>
                <w:rFonts w:eastAsia="Arial Unicode MS"/>
                <w:b w:val="0"/>
                <w:sz w:val="18"/>
                <w:szCs w:val="18"/>
              </w:rPr>
              <w:t>1 956</w:t>
            </w:r>
            <w:r w:rsidR="0096221E">
              <w:rPr>
                <w:rStyle w:val="aff2"/>
                <w:rFonts w:eastAsia="Arial Unicode MS"/>
                <w:b w:val="0"/>
                <w:sz w:val="18"/>
                <w:szCs w:val="18"/>
              </w:rPr>
              <w:t> </w:t>
            </w:r>
            <w:r>
              <w:rPr>
                <w:rStyle w:val="aff2"/>
                <w:rFonts w:eastAsia="Arial Unicode MS"/>
                <w:b w:val="0"/>
                <w:sz w:val="18"/>
                <w:szCs w:val="18"/>
              </w:rPr>
              <w:t>002</w:t>
            </w:r>
            <w:r w:rsidR="0096221E">
              <w:rPr>
                <w:rStyle w:val="aff2"/>
                <w:rFonts w:eastAsia="Arial Unicode MS"/>
                <w:b w:val="0"/>
                <w:sz w:val="18"/>
                <w:szCs w:val="18"/>
                <w:lang w:val="en-US"/>
              </w:rPr>
              <w:t> </w:t>
            </w:r>
          </w:p>
        </w:tc>
        <w:tc>
          <w:tcPr>
            <w:tcW w:w="113" w:type="dxa"/>
            <w:tcBorders>
              <w:top w:val="nil"/>
              <w:left w:val="nil"/>
              <w:bottom w:val="nil"/>
              <w:right w:val="nil"/>
            </w:tcBorders>
            <w:shd w:val="clear" w:color="auto" w:fill="auto"/>
            <w:vAlign w:val="bottom"/>
          </w:tcPr>
          <w:p w:rsidR="00DB5AEA" w:rsidRPr="00600126" w:rsidRDefault="00DB5AEA">
            <w:pPr>
              <w:pStyle w:val="tblNumber01"/>
              <w:ind w:right="113"/>
              <w:rPr>
                <w:rStyle w:val="aff2"/>
                <w:b w:val="0"/>
                <w:sz w:val="18"/>
                <w:szCs w:val="18"/>
              </w:rPr>
            </w:pPr>
          </w:p>
        </w:tc>
        <w:tc>
          <w:tcPr>
            <w:tcW w:w="1420" w:type="dxa"/>
            <w:tcBorders>
              <w:top w:val="nil"/>
              <w:left w:val="nil"/>
              <w:bottom w:val="nil"/>
              <w:right w:val="nil"/>
            </w:tcBorders>
            <w:shd w:val="clear" w:color="auto" w:fill="auto"/>
            <w:vAlign w:val="bottom"/>
          </w:tcPr>
          <w:p w:rsidR="00DB5AEA" w:rsidRPr="0096221E" w:rsidRDefault="00600126">
            <w:pPr>
              <w:ind w:right="113"/>
              <w:jc w:val="right"/>
              <w:rPr>
                <w:rStyle w:val="aff2"/>
                <w:rFonts w:eastAsia="Arial Unicode MS"/>
                <w:b w:val="0"/>
                <w:sz w:val="18"/>
                <w:szCs w:val="18"/>
                <w:lang w:val="en-US"/>
              </w:rPr>
            </w:pPr>
            <w:r>
              <w:rPr>
                <w:rStyle w:val="aff2"/>
                <w:rFonts w:eastAsia="Arial Unicode MS"/>
                <w:b w:val="0"/>
                <w:sz w:val="18"/>
                <w:szCs w:val="18"/>
              </w:rPr>
              <w:t>5 799</w:t>
            </w:r>
            <w:r w:rsidR="0096221E">
              <w:rPr>
                <w:rStyle w:val="aff2"/>
                <w:rFonts w:eastAsia="Arial Unicode MS"/>
                <w:b w:val="0"/>
                <w:sz w:val="18"/>
                <w:szCs w:val="18"/>
              </w:rPr>
              <w:t> </w:t>
            </w:r>
            <w:r w:rsidR="002868AC">
              <w:rPr>
                <w:rStyle w:val="aff2"/>
                <w:rFonts w:eastAsia="Arial Unicode MS"/>
                <w:b w:val="0"/>
                <w:sz w:val="18"/>
                <w:szCs w:val="18"/>
              </w:rPr>
              <w:t>4</w:t>
            </w:r>
            <w:r>
              <w:rPr>
                <w:rStyle w:val="aff2"/>
                <w:rFonts w:eastAsia="Arial Unicode MS"/>
                <w:b w:val="0"/>
                <w:sz w:val="18"/>
                <w:szCs w:val="18"/>
              </w:rPr>
              <w:t>41</w:t>
            </w:r>
            <w:r w:rsidR="0096221E">
              <w:rPr>
                <w:rStyle w:val="aff2"/>
                <w:rFonts w:eastAsia="Arial Unicode MS"/>
                <w:b w:val="0"/>
                <w:sz w:val="18"/>
                <w:szCs w:val="18"/>
                <w:lang w:val="en-US"/>
              </w:rPr>
              <w:t> </w:t>
            </w:r>
          </w:p>
        </w:tc>
        <w:tc>
          <w:tcPr>
            <w:tcW w:w="106" w:type="dxa"/>
            <w:tcBorders>
              <w:top w:val="nil"/>
              <w:left w:val="nil"/>
              <w:bottom w:val="nil"/>
              <w:right w:val="nil"/>
            </w:tcBorders>
            <w:shd w:val="clear" w:color="auto" w:fill="auto"/>
            <w:vAlign w:val="bottom"/>
          </w:tcPr>
          <w:p w:rsidR="00DB5AEA" w:rsidRPr="00600126" w:rsidRDefault="00DB5AEA">
            <w:pPr>
              <w:pStyle w:val="tblNumber01"/>
              <w:ind w:right="113"/>
              <w:rPr>
                <w:rStyle w:val="aff2"/>
                <w:b w:val="0"/>
                <w:sz w:val="18"/>
                <w:szCs w:val="18"/>
              </w:rPr>
            </w:pPr>
          </w:p>
        </w:tc>
        <w:tc>
          <w:tcPr>
            <w:tcW w:w="1055" w:type="dxa"/>
            <w:tcBorders>
              <w:top w:val="nil"/>
              <w:left w:val="nil"/>
              <w:bottom w:val="nil"/>
              <w:right w:val="nil"/>
            </w:tcBorders>
            <w:shd w:val="clear" w:color="auto" w:fill="auto"/>
            <w:vAlign w:val="bottom"/>
          </w:tcPr>
          <w:p w:rsidR="00DB5AEA" w:rsidRPr="00600126" w:rsidRDefault="00600126">
            <w:pPr>
              <w:pStyle w:val="tblText02"/>
              <w:ind w:right="113" w:firstLine="0"/>
              <w:jc w:val="right"/>
              <w:rPr>
                <w:rStyle w:val="aff2"/>
                <w:b w:val="0"/>
                <w:sz w:val="18"/>
                <w:szCs w:val="18"/>
              </w:rPr>
            </w:pPr>
            <w:r>
              <w:rPr>
                <w:rStyle w:val="aff2"/>
                <w:b w:val="0"/>
                <w:sz w:val="18"/>
                <w:szCs w:val="18"/>
              </w:rPr>
              <w:t>6 240</w:t>
            </w:r>
            <w:r w:rsidR="0096221E">
              <w:rPr>
                <w:rStyle w:val="aff2"/>
                <w:b w:val="0"/>
                <w:sz w:val="18"/>
                <w:szCs w:val="18"/>
              </w:rPr>
              <w:t> </w:t>
            </w:r>
            <w:r>
              <w:rPr>
                <w:rStyle w:val="aff2"/>
                <w:b w:val="0"/>
                <w:sz w:val="18"/>
                <w:szCs w:val="18"/>
              </w:rPr>
              <w:t>732</w:t>
            </w:r>
            <w:r w:rsidR="0096221E">
              <w:rPr>
                <w:rStyle w:val="aff2"/>
                <w:b w:val="0"/>
                <w:sz w:val="18"/>
                <w:szCs w:val="18"/>
              </w:rPr>
              <w:t> </w:t>
            </w:r>
          </w:p>
        </w:tc>
        <w:tc>
          <w:tcPr>
            <w:tcW w:w="113" w:type="dxa"/>
            <w:tcBorders>
              <w:top w:val="nil"/>
              <w:left w:val="nil"/>
              <w:bottom w:val="nil"/>
              <w:right w:val="nil"/>
            </w:tcBorders>
            <w:shd w:val="clear" w:color="auto" w:fill="auto"/>
            <w:vAlign w:val="bottom"/>
          </w:tcPr>
          <w:p w:rsidR="00DB5AEA" w:rsidRPr="00600126" w:rsidRDefault="00DB5AEA">
            <w:pPr>
              <w:pStyle w:val="tblNumber01"/>
              <w:ind w:right="113"/>
              <w:rPr>
                <w:rStyle w:val="aff2"/>
                <w:b w:val="0"/>
                <w:sz w:val="18"/>
                <w:szCs w:val="18"/>
              </w:rPr>
            </w:pPr>
          </w:p>
        </w:tc>
        <w:tc>
          <w:tcPr>
            <w:tcW w:w="959" w:type="dxa"/>
            <w:tcBorders>
              <w:top w:val="nil"/>
              <w:left w:val="nil"/>
              <w:bottom w:val="nil"/>
              <w:right w:val="nil"/>
            </w:tcBorders>
            <w:shd w:val="clear" w:color="auto" w:fill="auto"/>
            <w:vAlign w:val="bottom"/>
          </w:tcPr>
          <w:p w:rsidR="00DB5AEA" w:rsidRPr="00600126" w:rsidRDefault="00600126">
            <w:pPr>
              <w:ind w:right="113"/>
              <w:jc w:val="right"/>
              <w:rPr>
                <w:rStyle w:val="aff2"/>
                <w:rFonts w:eastAsia="Arial Unicode MS"/>
                <w:b w:val="0"/>
                <w:sz w:val="18"/>
                <w:szCs w:val="18"/>
              </w:rPr>
            </w:pPr>
            <w:r>
              <w:rPr>
                <w:rStyle w:val="aff2"/>
                <w:rFonts w:eastAsia="Arial Unicode MS"/>
                <w:b w:val="0"/>
                <w:sz w:val="18"/>
                <w:szCs w:val="18"/>
              </w:rPr>
              <w:t>1 284</w:t>
            </w:r>
            <w:r w:rsidR="00D75E4E">
              <w:rPr>
                <w:rStyle w:val="aff2"/>
                <w:rFonts w:eastAsia="Arial Unicode MS"/>
                <w:b w:val="0"/>
                <w:sz w:val="18"/>
                <w:szCs w:val="18"/>
              </w:rPr>
              <w:t> </w:t>
            </w:r>
            <w:r>
              <w:rPr>
                <w:rStyle w:val="aff2"/>
                <w:rFonts w:eastAsia="Arial Unicode MS"/>
                <w:b w:val="0"/>
                <w:sz w:val="18"/>
                <w:szCs w:val="18"/>
              </w:rPr>
              <w:t>727</w:t>
            </w:r>
            <w:r w:rsidR="00D75E4E">
              <w:rPr>
                <w:rStyle w:val="aff2"/>
                <w:rFonts w:eastAsia="Arial Unicode MS"/>
                <w:b w:val="0"/>
                <w:sz w:val="18"/>
                <w:szCs w:val="18"/>
              </w:rPr>
              <w:t> </w:t>
            </w:r>
          </w:p>
        </w:tc>
        <w:tc>
          <w:tcPr>
            <w:tcW w:w="142" w:type="dxa"/>
            <w:tcBorders>
              <w:top w:val="nil"/>
              <w:bottom w:val="nil"/>
            </w:tcBorders>
            <w:shd w:val="clear" w:color="auto" w:fill="auto"/>
            <w:vAlign w:val="bottom"/>
          </w:tcPr>
          <w:p w:rsidR="00DB5AEA" w:rsidRPr="00600126" w:rsidRDefault="00DB5AEA">
            <w:pPr>
              <w:pStyle w:val="tblNumberDash"/>
              <w:ind w:right="113"/>
              <w:rPr>
                <w:rStyle w:val="aff2"/>
                <w:b w:val="0"/>
                <w:sz w:val="18"/>
                <w:szCs w:val="18"/>
              </w:rPr>
            </w:pPr>
          </w:p>
        </w:tc>
        <w:tc>
          <w:tcPr>
            <w:tcW w:w="1559" w:type="dxa"/>
            <w:tcBorders>
              <w:top w:val="nil"/>
              <w:right w:val="nil"/>
            </w:tcBorders>
            <w:shd w:val="clear" w:color="auto" w:fill="auto"/>
            <w:vAlign w:val="bottom"/>
          </w:tcPr>
          <w:p w:rsidR="00DB5AEA" w:rsidRPr="00600126" w:rsidRDefault="002868AC">
            <w:pPr>
              <w:ind w:right="113"/>
              <w:jc w:val="right"/>
              <w:rPr>
                <w:rStyle w:val="aff2"/>
                <w:rFonts w:eastAsia="Arial Unicode MS"/>
                <w:b w:val="0"/>
                <w:sz w:val="18"/>
                <w:szCs w:val="18"/>
              </w:rPr>
            </w:pPr>
            <w:r>
              <w:rPr>
                <w:rStyle w:val="aff2"/>
                <w:rFonts w:eastAsia="Arial Unicode MS"/>
                <w:b w:val="0"/>
                <w:sz w:val="18"/>
                <w:szCs w:val="18"/>
              </w:rPr>
              <w:t>17 352</w:t>
            </w:r>
            <w:r w:rsidR="00D75E4E">
              <w:rPr>
                <w:rStyle w:val="aff2"/>
                <w:rFonts w:eastAsia="Arial Unicode MS"/>
                <w:b w:val="0"/>
                <w:sz w:val="18"/>
                <w:szCs w:val="18"/>
              </w:rPr>
              <w:t> </w:t>
            </w:r>
            <w:r>
              <w:rPr>
                <w:rStyle w:val="aff2"/>
                <w:rFonts w:eastAsia="Arial Unicode MS"/>
                <w:b w:val="0"/>
                <w:sz w:val="18"/>
                <w:szCs w:val="18"/>
              </w:rPr>
              <w:t>222</w:t>
            </w:r>
            <w:r w:rsidR="00D75E4E">
              <w:rPr>
                <w:rStyle w:val="aff2"/>
                <w:rFonts w:eastAsia="Arial Unicode MS"/>
                <w:b w:val="0"/>
                <w:sz w:val="18"/>
                <w:szCs w:val="18"/>
              </w:rPr>
              <w:t> </w:t>
            </w:r>
          </w:p>
        </w:tc>
        <w:tc>
          <w:tcPr>
            <w:tcW w:w="142" w:type="dxa"/>
            <w:tcBorders>
              <w:top w:val="nil"/>
              <w:left w:val="nil"/>
              <w:bottom w:val="nil"/>
              <w:right w:val="nil"/>
            </w:tcBorders>
            <w:shd w:val="clear" w:color="auto" w:fill="auto"/>
            <w:vAlign w:val="bottom"/>
          </w:tcPr>
          <w:p w:rsidR="00DB5AEA" w:rsidRPr="00600126" w:rsidRDefault="00DB5AEA">
            <w:pPr>
              <w:pStyle w:val="tblNumberDash"/>
              <w:ind w:right="113"/>
              <w:rPr>
                <w:rStyle w:val="aff2"/>
                <w:b w:val="0"/>
                <w:sz w:val="18"/>
                <w:szCs w:val="18"/>
              </w:rPr>
            </w:pPr>
          </w:p>
        </w:tc>
        <w:tc>
          <w:tcPr>
            <w:tcW w:w="1383" w:type="dxa"/>
            <w:tcBorders>
              <w:top w:val="nil"/>
              <w:left w:val="nil"/>
              <w:bottom w:val="nil"/>
              <w:right w:val="nil"/>
            </w:tcBorders>
            <w:shd w:val="clear" w:color="auto" w:fill="auto"/>
            <w:vAlign w:val="bottom"/>
          </w:tcPr>
          <w:p w:rsidR="00DB5AEA" w:rsidRPr="00D75E4E" w:rsidRDefault="00600126">
            <w:pPr>
              <w:pStyle w:val="tblNumber01"/>
              <w:ind w:right="113"/>
              <w:rPr>
                <w:rStyle w:val="aff2"/>
                <w:b w:val="0"/>
                <w:sz w:val="18"/>
                <w:szCs w:val="18"/>
                <w:lang w:val="en-US"/>
              </w:rPr>
            </w:pPr>
            <w:r>
              <w:rPr>
                <w:rStyle w:val="aff2"/>
                <w:b w:val="0"/>
                <w:sz w:val="18"/>
                <w:szCs w:val="18"/>
              </w:rPr>
              <w:t>13 487</w:t>
            </w:r>
            <w:r w:rsidR="00D75E4E">
              <w:rPr>
                <w:rStyle w:val="aff2"/>
                <w:b w:val="0"/>
                <w:sz w:val="18"/>
                <w:szCs w:val="18"/>
              </w:rPr>
              <w:t> </w:t>
            </w:r>
            <w:r>
              <w:rPr>
                <w:rStyle w:val="aff2"/>
                <w:b w:val="0"/>
                <w:sz w:val="18"/>
                <w:szCs w:val="18"/>
              </w:rPr>
              <w:t>063</w:t>
            </w:r>
            <w:r w:rsidR="00D75E4E">
              <w:rPr>
                <w:rStyle w:val="aff2"/>
                <w:b w:val="0"/>
                <w:sz w:val="18"/>
                <w:szCs w:val="18"/>
                <w:lang w:val="en-US"/>
              </w:rPr>
              <w:t> </w:t>
            </w:r>
          </w:p>
        </w:tc>
      </w:tr>
      <w:tr w:rsidR="008F51DC" w:rsidRPr="008E3E58" w:rsidTr="00451A56">
        <w:trPr>
          <w:cantSplit/>
          <w:trHeight w:val="20"/>
        </w:trPr>
        <w:tc>
          <w:tcPr>
            <w:tcW w:w="4976" w:type="dxa"/>
            <w:tcBorders>
              <w:top w:val="nil"/>
              <w:left w:val="nil"/>
              <w:bottom w:val="nil"/>
              <w:right w:val="nil"/>
            </w:tcBorders>
            <w:vAlign w:val="bottom"/>
          </w:tcPr>
          <w:p w:rsidR="008F51DC" w:rsidRPr="00754BA8" w:rsidRDefault="00125394" w:rsidP="00D377C9">
            <w:pPr>
              <w:pStyle w:val="tblText02"/>
              <w:rPr>
                <w:rStyle w:val="aff2"/>
                <w:b w:val="0"/>
                <w:sz w:val="18"/>
                <w:szCs w:val="18"/>
              </w:rPr>
            </w:pPr>
            <w:r w:rsidRPr="00754BA8">
              <w:rPr>
                <w:sz w:val="18"/>
                <w:szCs w:val="18"/>
              </w:rPr>
              <w:t>Инвестиции, удерживаемые до срока погашения</w:t>
            </w:r>
          </w:p>
        </w:tc>
        <w:tc>
          <w:tcPr>
            <w:tcW w:w="1594" w:type="dxa"/>
            <w:tcBorders>
              <w:top w:val="nil"/>
              <w:left w:val="nil"/>
              <w:bottom w:val="nil"/>
              <w:right w:val="nil"/>
            </w:tcBorders>
            <w:vAlign w:val="bottom"/>
          </w:tcPr>
          <w:p w:rsidR="00DB5AEA" w:rsidRPr="00754BA8" w:rsidRDefault="0080065B">
            <w:pPr>
              <w:ind w:right="113"/>
              <w:jc w:val="right"/>
              <w:rPr>
                <w:rStyle w:val="aff2"/>
                <w:rFonts w:eastAsia="Arial Unicode MS"/>
                <w:b w:val="0"/>
                <w:sz w:val="18"/>
                <w:szCs w:val="18"/>
              </w:rPr>
            </w:pPr>
            <w:r>
              <w:rPr>
                <w:rStyle w:val="aff2"/>
                <w:rFonts w:eastAsia="Arial Unicode MS"/>
                <w:b w:val="0"/>
                <w:sz w:val="18"/>
                <w:szCs w:val="18"/>
              </w:rPr>
              <w:t>-</w:t>
            </w:r>
            <w:r w:rsidR="0096221E">
              <w:rPr>
                <w:rStyle w:val="aff2"/>
                <w:rFonts w:eastAsia="Arial Unicode MS"/>
                <w:b w:val="0"/>
                <w:sz w:val="18"/>
                <w:szCs w:val="18"/>
              </w:rPr>
              <w:t> </w:t>
            </w:r>
          </w:p>
        </w:tc>
        <w:tc>
          <w:tcPr>
            <w:tcW w:w="90" w:type="dxa"/>
            <w:tcBorders>
              <w:top w:val="nil"/>
              <w:left w:val="nil"/>
              <w:bottom w:val="nil"/>
              <w:right w:val="nil"/>
            </w:tcBorders>
            <w:vAlign w:val="bottom"/>
          </w:tcPr>
          <w:p w:rsidR="00DB5AEA" w:rsidRPr="00754BA8" w:rsidRDefault="00DB5AEA">
            <w:pPr>
              <w:pStyle w:val="tblNumber01"/>
              <w:ind w:right="113"/>
              <w:rPr>
                <w:rStyle w:val="aff2"/>
                <w:b w:val="0"/>
                <w:sz w:val="18"/>
                <w:szCs w:val="18"/>
              </w:rPr>
            </w:pPr>
          </w:p>
        </w:tc>
        <w:tc>
          <w:tcPr>
            <w:tcW w:w="1199" w:type="dxa"/>
            <w:tcBorders>
              <w:top w:val="nil"/>
              <w:left w:val="nil"/>
              <w:bottom w:val="nil"/>
              <w:right w:val="nil"/>
            </w:tcBorders>
            <w:vAlign w:val="bottom"/>
          </w:tcPr>
          <w:p w:rsidR="00DB5AEA" w:rsidRPr="0096221E" w:rsidRDefault="0080065B">
            <w:pPr>
              <w:ind w:right="113"/>
              <w:jc w:val="right"/>
              <w:rPr>
                <w:rStyle w:val="aff2"/>
                <w:rFonts w:eastAsia="Arial Unicode MS"/>
                <w:b w:val="0"/>
                <w:sz w:val="18"/>
                <w:szCs w:val="18"/>
                <w:lang w:val="en-US"/>
              </w:rPr>
            </w:pPr>
            <w:r>
              <w:rPr>
                <w:rStyle w:val="aff2"/>
                <w:rFonts w:eastAsia="Arial Unicode MS"/>
                <w:b w:val="0"/>
                <w:sz w:val="18"/>
                <w:szCs w:val="18"/>
              </w:rPr>
              <w:t>2</w:t>
            </w:r>
            <w:r w:rsidR="0096221E">
              <w:rPr>
                <w:rStyle w:val="aff2"/>
                <w:rFonts w:eastAsia="Arial Unicode MS"/>
                <w:b w:val="0"/>
                <w:sz w:val="18"/>
                <w:szCs w:val="18"/>
              </w:rPr>
              <w:t> </w:t>
            </w:r>
            <w:r>
              <w:rPr>
                <w:rStyle w:val="aff2"/>
                <w:rFonts w:eastAsia="Arial Unicode MS"/>
                <w:b w:val="0"/>
                <w:sz w:val="18"/>
                <w:szCs w:val="18"/>
              </w:rPr>
              <w:t>011</w:t>
            </w:r>
            <w:r w:rsidR="0096221E">
              <w:rPr>
                <w:rStyle w:val="aff2"/>
                <w:rFonts w:eastAsia="Arial Unicode MS"/>
                <w:b w:val="0"/>
                <w:sz w:val="18"/>
                <w:szCs w:val="18"/>
                <w:lang w:val="en-US"/>
              </w:rPr>
              <w:t> </w:t>
            </w:r>
          </w:p>
        </w:tc>
        <w:tc>
          <w:tcPr>
            <w:tcW w:w="113" w:type="dxa"/>
            <w:tcBorders>
              <w:top w:val="nil"/>
              <w:left w:val="nil"/>
              <w:bottom w:val="nil"/>
              <w:right w:val="nil"/>
            </w:tcBorders>
            <w:vAlign w:val="bottom"/>
          </w:tcPr>
          <w:p w:rsidR="00DB5AEA" w:rsidRPr="00754BA8" w:rsidRDefault="00DB5AEA">
            <w:pPr>
              <w:pStyle w:val="tblNumber01"/>
              <w:ind w:right="113"/>
              <w:rPr>
                <w:rStyle w:val="aff2"/>
                <w:b w:val="0"/>
                <w:sz w:val="18"/>
                <w:szCs w:val="18"/>
              </w:rPr>
            </w:pPr>
          </w:p>
        </w:tc>
        <w:tc>
          <w:tcPr>
            <w:tcW w:w="1420" w:type="dxa"/>
            <w:tcBorders>
              <w:top w:val="nil"/>
              <w:left w:val="nil"/>
              <w:bottom w:val="nil"/>
              <w:right w:val="nil"/>
            </w:tcBorders>
            <w:vAlign w:val="bottom"/>
          </w:tcPr>
          <w:p w:rsidR="00DB5AEA" w:rsidRPr="0096221E" w:rsidRDefault="0080065B">
            <w:pPr>
              <w:ind w:right="113"/>
              <w:jc w:val="right"/>
              <w:rPr>
                <w:rStyle w:val="aff2"/>
                <w:rFonts w:eastAsia="Arial Unicode MS"/>
                <w:b w:val="0"/>
                <w:sz w:val="18"/>
                <w:szCs w:val="18"/>
                <w:lang w:val="en-US"/>
              </w:rPr>
            </w:pPr>
            <w:r>
              <w:rPr>
                <w:rStyle w:val="aff2"/>
                <w:rFonts w:eastAsia="Arial Unicode MS"/>
                <w:b w:val="0"/>
                <w:sz w:val="18"/>
                <w:szCs w:val="18"/>
              </w:rPr>
              <w:t>51</w:t>
            </w:r>
            <w:r w:rsidR="0096221E">
              <w:rPr>
                <w:rStyle w:val="aff2"/>
                <w:rFonts w:eastAsia="Arial Unicode MS"/>
                <w:b w:val="0"/>
                <w:sz w:val="18"/>
                <w:szCs w:val="18"/>
              </w:rPr>
              <w:t> </w:t>
            </w:r>
            <w:r>
              <w:rPr>
                <w:rStyle w:val="aff2"/>
                <w:rFonts w:eastAsia="Arial Unicode MS"/>
                <w:b w:val="0"/>
                <w:sz w:val="18"/>
                <w:szCs w:val="18"/>
              </w:rPr>
              <w:t>536</w:t>
            </w:r>
            <w:r w:rsidR="0096221E">
              <w:rPr>
                <w:rStyle w:val="aff2"/>
                <w:rFonts w:eastAsia="Arial Unicode MS"/>
                <w:b w:val="0"/>
                <w:sz w:val="18"/>
                <w:szCs w:val="18"/>
                <w:lang w:val="en-US"/>
              </w:rPr>
              <w:t> </w:t>
            </w:r>
          </w:p>
        </w:tc>
        <w:tc>
          <w:tcPr>
            <w:tcW w:w="106" w:type="dxa"/>
            <w:tcBorders>
              <w:top w:val="nil"/>
              <w:left w:val="nil"/>
              <w:bottom w:val="nil"/>
              <w:right w:val="nil"/>
            </w:tcBorders>
            <w:vAlign w:val="bottom"/>
          </w:tcPr>
          <w:p w:rsidR="00DB5AEA" w:rsidRPr="00754BA8" w:rsidRDefault="00DB5AEA">
            <w:pPr>
              <w:pStyle w:val="tblNumber01"/>
              <w:ind w:right="113"/>
              <w:rPr>
                <w:rStyle w:val="aff2"/>
                <w:b w:val="0"/>
                <w:sz w:val="18"/>
                <w:szCs w:val="18"/>
              </w:rPr>
            </w:pPr>
          </w:p>
        </w:tc>
        <w:tc>
          <w:tcPr>
            <w:tcW w:w="1055" w:type="dxa"/>
            <w:tcBorders>
              <w:top w:val="nil"/>
              <w:left w:val="nil"/>
              <w:bottom w:val="nil"/>
              <w:right w:val="nil"/>
            </w:tcBorders>
            <w:vAlign w:val="bottom"/>
          </w:tcPr>
          <w:p w:rsidR="00DB5AEA" w:rsidRPr="00754BA8" w:rsidRDefault="0080065B">
            <w:pPr>
              <w:pStyle w:val="tblText02"/>
              <w:ind w:left="88" w:right="113" w:firstLine="0"/>
              <w:jc w:val="right"/>
              <w:rPr>
                <w:rStyle w:val="aff2"/>
                <w:b w:val="0"/>
                <w:sz w:val="18"/>
                <w:szCs w:val="18"/>
              </w:rPr>
            </w:pPr>
            <w:r>
              <w:rPr>
                <w:rStyle w:val="aff2"/>
                <w:b w:val="0"/>
                <w:sz w:val="18"/>
                <w:szCs w:val="18"/>
              </w:rPr>
              <w:t>69</w:t>
            </w:r>
            <w:r w:rsidR="0096221E">
              <w:rPr>
                <w:rStyle w:val="aff2"/>
                <w:b w:val="0"/>
                <w:sz w:val="18"/>
                <w:szCs w:val="18"/>
              </w:rPr>
              <w:t> </w:t>
            </w:r>
            <w:r>
              <w:rPr>
                <w:rStyle w:val="aff2"/>
                <w:b w:val="0"/>
                <w:sz w:val="18"/>
                <w:szCs w:val="18"/>
              </w:rPr>
              <w:t>787</w:t>
            </w:r>
            <w:r w:rsidR="0096221E">
              <w:rPr>
                <w:rStyle w:val="aff2"/>
                <w:b w:val="0"/>
                <w:sz w:val="18"/>
                <w:szCs w:val="18"/>
              </w:rPr>
              <w:t> </w:t>
            </w:r>
          </w:p>
        </w:tc>
        <w:tc>
          <w:tcPr>
            <w:tcW w:w="113" w:type="dxa"/>
            <w:tcBorders>
              <w:top w:val="nil"/>
              <w:left w:val="nil"/>
              <w:bottom w:val="nil"/>
              <w:right w:val="nil"/>
            </w:tcBorders>
            <w:vAlign w:val="bottom"/>
          </w:tcPr>
          <w:p w:rsidR="00DB5AEA" w:rsidRPr="00754BA8" w:rsidRDefault="00DB5AEA">
            <w:pPr>
              <w:pStyle w:val="tblNumber01"/>
              <w:ind w:right="113"/>
              <w:rPr>
                <w:rStyle w:val="aff2"/>
                <w:b w:val="0"/>
                <w:sz w:val="18"/>
                <w:szCs w:val="18"/>
              </w:rPr>
            </w:pPr>
          </w:p>
        </w:tc>
        <w:tc>
          <w:tcPr>
            <w:tcW w:w="959" w:type="dxa"/>
            <w:tcBorders>
              <w:top w:val="nil"/>
              <w:left w:val="nil"/>
              <w:bottom w:val="nil"/>
              <w:right w:val="nil"/>
            </w:tcBorders>
            <w:vAlign w:val="bottom"/>
          </w:tcPr>
          <w:p w:rsidR="00DB5AEA" w:rsidRPr="00754BA8" w:rsidRDefault="0080065B">
            <w:pPr>
              <w:ind w:right="113"/>
              <w:jc w:val="right"/>
              <w:rPr>
                <w:rStyle w:val="aff2"/>
                <w:rFonts w:eastAsia="Arial Unicode MS"/>
                <w:b w:val="0"/>
                <w:sz w:val="18"/>
                <w:szCs w:val="18"/>
              </w:rPr>
            </w:pPr>
            <w:r>
              <w:rPr>
                <w:rStyle w:val="aff2"/>
                <w:rFonts w:eastAsia="Arial Unicode MS"/>
                <w:b w:val="0"/>
                <w:sz w:val="18"/>
                <w:szCs w:val="18"/>
              </w:rPr>
              <w:t>-</w:t>
            </w:r>
            <w:r w:rsidR="00D75E4E">
              <w:rPr>
                <w:rStyle w:val="aff2"/>
                <w:rFonts w:eastAsia="Arial Unicode MS"/>
                <w:b w:val="0"/>
                <w:sz w:val="18"/>
                <w:szCs w:val="18"/>
              </w:rPr>
              <w:t> </w:t>
            </w:r>
          </w:p>
        </w:tc>
        <w:tc>
          <w:tcPr>
            <w:tcW w:w="142" w:type="dxa"/>
            <w:tcBorders>
              <w:top w:val="nil"/>
              <w:bottom w:val="nil"/>
            </w:tcBorders>
            <w:vAlign w:val="bottom"/>
          </w:tcPr>
          <w:p w:rsidR="00DB5AEA" w:rsidRPr="00754BA8" w:rsidRDefault="00DB5AEA">
            <w:pPr>
              <w:pStyle w:val="tblNumberDash"/>
              <w:ind w:right="113"/>
              <w:rPr>
                <w:rStyle w:val="aff2"/>
                <w:b w:val="0"/>
                <w:sz w:val="18"/>
                <w:szCs w:val="18"/>
              </w:rPr>
            </w:pPr>
          </w:p>
        </w:tc>
        <w:tc>
          <w:tcPr>
            <w:tcW w:w="1559" w:type="dxa"/>
            <w:tcBorders>
              <w:top w:val="nil"/>
              <w:right w:val="nil"/>
            </w:tcBorders>
            <w:vAlign w:val="bottom"/>
          </w:tcPr>
          <w:p w:rsidR="00DB5AEA" w:rsidRPr="00754BA8" w:rsidRDefault="0080065B">
            <w:pPr>
              <w:pStyle w:val="tblNumberDash"/>
              <w:widowControl w:val="0"/>
              <w:ind w:right="113"/>
              <w:rPr>
                <w:rStyle w:val="aff2"/>
                <w:b w:val="0"/>
                <w:sz w:val="18"/>
                <w:szCs w:val="18"/>
              </w:rPr>
            </w:pPr>
            <w:r>
              <w:rPr>
                <w:rStyle w:val="aff2"/>
                <w:b w:val="0"/>
                <w:sz w:val="18"/>
                <w:szCs w:val="18"/>
              </w:rPr>
              <w:t>123</w:t>
            </w:r>
            <w:r w:rsidR="00D75E4E">
              <w:rPr>
                <w:rStyle w:val="aff2"/>
                <w:b w:val="0"/>
                <w:sz w:val="18"/>
                <w:szCs w:val="18"/>
              </w:rPr>
              <w:t> </w:t>
            </w:r>
            <w:r>
              <w:rPr>
                <w:rStyle w:val="aff2"/>
                <w:b w:val="0"/>
                <w:sz w:val="18"/>
                <w:szCs w:val="18"/>
              </w:rPr>
              <w:t>334</w:t>
            </w:r>
            <w:r w:rsidR="00D75E4E">
              <w:rPr>
                <w:rStyle w:val="aff2"/>
                <w:b w:val="0"/>
                <w:sz w:val="18"/>
                <w:szCs w:val="18"/>
              </w:rPr>
              <w:t> </w:t>
            </w:r>
          </w:p>
        </w:tc>
        <w:tc>
          <w:tcPr>
            <w:tcW w:w="142" w:type="dxa"/>
            <w:tcBorders>
              <w:top w:val="nil"/>
              <w:left w:val="nil"/>
              <w:bottom w:val="nil"/>
              <w:right w:val="nil"/>
            </w:tcBorders>
            <w:vAlign w:val="bottom"/>
          </w:tcPr>
          <w:p w:rsidR="00DB5AEA" w:rsidRPr="00754BA8" w:rsidRDefault="00DB5AEA">
            <w:pPr>
              <w:pStyle w:val="tblNumberDash"/>
              <w:widowControl w:val="0"/>
              <w:ind w:right="113"/>
              <w:rPr>
                <w:rStyle w:val="aff2"/>
                <w:b w:val="0"/>
                <w:sz w:val="18"/>
                <w:szCs w:val="18"/>
              </w:rPr>
            </w:pPr>
          </w:p>
        </w:tc>
        <w:tc>
          <w:tcPr>
            <w:tcW w:w="1383" w:type="dxa"/>
            <w:tcBorders>
              <w:top w:val="nil"/>
              <w:left w:val="nil"/>
              <w:bottom w:val="nil"/>
              <w:right w:val="nil"/>
            </w:tcBorders>
            <w:vAlign w:val="bottom"/>
          </w:tcPr>
          <w:p w:rsidR="00DB5AEA" w:rsidRPr="00D75E4E" w:rsidRDefault="0080065B">
            <w:pPr>
              <w:widowControl w:val="0"/>
              <w:ind w:right="113"/>
              <w:jc w:val="right"/>
              <w:rPr>
                <w:rStyle w:val="aff2"/>
                <w:b w:val="0"/>
                <w:sz w:val="18"/>
                <w:szCs w:val="18"/>
                <w:lang w:val="en-US"/>
              </w:rPr>
            </w:pPr>
            <w:r>
              <w:rPr>
                <w:rStyle w:val="aff2"/>
                <w:b w:val="0"/>
                <w:sz w:val="18"/>
                <w:szCs w:val="18"/>
              </w:rPr>
              <w:t>112</w:t>
            </w:r>
            <w:r w:rsidR="00D75E4E">
              <w:rPr>
                <w:rStyle w:val="aff2"/>
                <w:b w:val="0"/>
                <w:sz w:val="18"/>
                <w:szCs w:val="18"/>
              </w:rPr>
              <w:t> </w:t>
            </w:r>
            <w:r>
              <w:rPr>
                <w:rStyle w:val="aff2"/>
                <w:b w:val="0"/>
                <w:sz w:val="18"/>
                <w:szCs w:val="18"/>
              </w:rPr>
              <w:t>966</w:t>
            </w:r>
            <w:r w:rsidR="00D75E4E">
              <w:rPr>
                <w:rStyle w:val="aff2"/>
                <w:b w:val="0"/>
                <w:sz w:val="18"/>
                <w:szCs w:val="18"/>
                <w:lang w:val="en-US"/>
              </w:rPr>
              <w:t> </w:t>
            </w:r>
          </w:p>
        </w:tc>
      </w:tr>
      <w:tr w:rsidR="008F51DC" w:rsidRPr="00754BA8" w:rsidTr="00451A56">
        <w:trPr>
          <w:cantSplit/>
          <w:trHeight w:val="20"/>
        </w:trPr>
        <w:tc>
          <w:tcPr>
            <w:tcW w:w="4976" w:type="dxa"/>
            <w:tcBorders>
              <w:top w:val="nil"/>
              <w:left w:val="nil"/>
              <w:bottom w:val="nil"/>
              <w:right w:val="nil"/>
            </w:tcBorders>
            <w:vAlign w:val="bottom"/>
          </w:tcPr>
          <w:p w:rsidR="008F51DC" w:rsidRPr="00754BA8" w:rsidRDefault="00125394" w:rsidP="00D377C9">
            <w:pPr>
              <w:pStyle w:val="tblText02"/>
              <w:rPr>
                <w:rStyle w:val="aff2"/>
                <w:sz w:val="18"/>
                <w:szCs w:val="18"/>
              </w:rPr>
            </w:pPr>
            <w:r w:rsidRPr="00754BA8">
              <w:rPr>
                <w:rStyle w:val="aff2"/>
                <w:sz w:val="18"/>
                <w:szCs w:val="18"/>
              </w:rPr>
              <w:t>Всего процентных активов</w:t>
            </w:r>
          </w:p>
        </w:tc>
        <w:tc>
          <w:tcPr>
            <w:tcW w:w="1594" w:type="dxa"/>
            <w:tcBorders>
              <w:top w:val="single" w:sz="4" w:space="0" w:color="auto"/>
              <w:left w:val="nil"/>
              <w:bottom w:val="single" w:sz="4" w:space="0" w:color="auto"/>
              <w:right w:val="nil"/>
            </w:tcBorders>
            <w:vAlign w:val="bottom"/>
          </w:tcPr>
          <w:p w:rsidR="00DB5AEA" w:rsidRPr="00754BA8" w:rsidRDefault="001D7822">
            <w:pPr>
              <w:pStyle w:val="tblText02"/>
              <w:ind w:right="113"/>
              <w:jc w:val="right"/>
              <w:rPr>
                <w:rStyle w:val="aff2"/>
                <w:sz w:val="18"/>
                <w:szCs w:val="18"/>
              </w:rPr>
            </w:pPr>
            <w:r>
              <w:rPr>
                <w:rStyle w:val="aff2"/>
                <w:sz w:val="18"/>
                <w:szCs w:val="18"/>
              </w:rPr>
              <w:t>3 779</w:t>
            </w:r>
            <w:r w:rsidR="0096221E">
              <w:rPr>
                <w:rStyle w:val="aff2"/>
                <w:sz w:val="18"/>
                <w:szCs w:val="18"/>
              </w:rPr>
              <w:t> </w:t>
            </w:r>
            <w:r>
              <w:rPr>
                <w:rStyle w:val="aff2"/>
                <w:sz w:val="18"/>
                <w:szCs w:val="18"/>
              </w:rPr>
              <w:t>397</w:t>
            </w:r>
            <w:r w:rsidR="0096221E">
              <w:rPr>
                <w:rStyle w:val="aff2"/>
                <w:sz w:val="18"/>
                <w:szCs w:val="18"/>
              </w:rPr>
              <w:t> </w:t>
            </w:r>
          </w:p>
        </w:tc>
        <w:tc>
          <w:tcPr>
            <w:tcW w:w="90" w:type="dxa"/>
            <w:tcBorders>
              <w:top w:val="nil"/>
              <w:left w:val="nil"/>
              <w:right w:val="nil"/>
            </w:tcBorders>
            <w:vAlign w:val="bottom"/>
          </w:tcPr>
          <w:p w:rsidR="00DB5AEA" w:rsidRPr="00754BA8" w:rsidRDefault="00DB5AEA">
            <w:pPr>
              <w:pStyle w:val="tblText02"/>
              <w:ind w:right="113"/>
              <w:jc w:val="right"/>
              <w:rPr>
                <w:rStyle w:val="aff2"/>
                <w:sz w:val="18"/>
                <w:szCs w:val="18"/>
              </w:rPr>
            </w:pPr>
          </w:p>
        </w:tc>
        <w:tc>
          <w:tcPr>
            <w:tcW w:w="1199" w:type="dxa"/>
            <w:tcBorders>
              <w:top w:val="single" w:sz="4" w:space="0" w:color="auto"/>
              <w:left w:val="nil"/>
              <w:bottom w:val="single" w:sz="4" w:space="0" w:color="auto"/>
              <w:right w:val="nil"/>
            </w:tcBorders>
            <w:vAlign w:val="bottom"/>
          </w:tcPr>
          <w:p w:rsidR="00DB5AEA" w:rsidRPr="0096221E" w:rsidRDefault="001D7822">
            <w:pPr>
              <w:pStyle w:val="tblText02"/>
              <w:ind w:right="113"/>
              <w:jc w:val="right"/>
              <w:rPr>
                <w:rStyle w:val="aff2"/>
                <w:sz w:val="18"/>
                <w:szCs w:val="18"/>
                <w:lang w:val="en-US"/>
              </w:rPr>
            </w:pPr>
            <w:r>
              <w:rPr>
                <w:rStyle w:val="aff2"/>
                <w:sz w:val="18"/>
                <w:szCs w:val="18"/>
              </w:rPr>
              <w:t>2 123</w:t>
            </w:r>
            <w:r w:rsidR="0096221E">
              <w:rPr>
                <w:rStyle w:val="aff2"/>
                <w:sz w:val="18"/>
                <w:szCs w:val="18"/>
              </w:rPr>
              <w:t> </w:t>
            </w:r>
            <w:r>
              <w:rPr>
                <w:rStyle w:val="aff2"/>
                <w:sz w:val="18"/>
                <w:szCs w:val="18"/>
              </w:rPr>
              <w:t>666</w:t>
            </w:r>
            <w:r w:rsidR="0096221E">
              <w:rPr>
                <w:rStyle w:val="aff2"/>
                <w:sz w:val="18"/>
                <w:szCs w:val="18"/>
                <w:lang w:val="en-US"/>
              </w:rPr>
              <w:t> </w:t>
            </w:r>
          </w:p>
        </w:tc>
        <w:tc>
          <w:tcPr>
            <w:tcW w:w="113" w:type="dxa"/>
            <w:tcBorders>
              <w:top w:val="nil"/>
              <w:left w:val="nil"/>
              <w:right w:val="nil"/>
            </w:tcBorders>
            <w:vAlign w:val="bottom"/>
          </w:tcPr>
          <w:p w:rsidR="00DB5AEA" w:rsidRPr="00754BA8" w:rsidRDefault="00DB5AEA">
            <w:pPr>
              <w:pStyle w:val="tblText02"/>
              <w:ind w:right="113"/>
              <w:jc w:val="right"/>
              <w:rPr>
                <w:rStyle w:val="aff2"/>
                <w:sz w:val="18"/>
                <w:szCs w:val="18"/>
              </w:rPr>
            </w:pPr>
          </w:p>
        </w:tc>
        <w:tc>
          <w:tcPr>
            <w:tcW w:w="1420" w:type="dxa"/>
            <w:tcBorders>
              <w:top w:val="single" w:sz="4" w:space="0" w:color="auto"/>
              <w:left w:val="nil"/>
              <w:bottom w:val="single" w:sz="4" w:space="0" w:color="auto"/>
              <w:right w:val="nil"/>
            </w:tcBorders>
            <w:vAlign w:val="bottom"/>
          </w:tcPr>
          <w:p w:rsidR="00DB5AEA" w:rsidRPr="0096221E" w:rsidRDefault="001D7822">
            <w:pPr>
              <w:pStyle w:val="tblText02"/>
              <w:ind w:right="113"/>
              <w:jc w:val="right"/>
              <w:rPr>
                <w:rStyle w:val="aff2"/>
                <w:sz w:val="18"/>
                <w:szCs w:val="18"/>
                <w:lang w:val="en-US"/>
              </w:rPr>
            </w:pPr>
            <w:r>
              <w:rPr>
                <w:rStyle w:val="aff2"/>
                <w:sz w:val="18"/>
                <w:szCs w:val="18"/>
              </w:rPr>
              <w:t>6 </w:t>
            </w:r>
            <w:r w:rsidR="00D77389">
              <w:rPr>
                <w:rStyle w:val="aff2"/>
                <w:sz w:val="18"/>
                <w:szCs w:val="18"/>
              </w:rPr>
              <w:t>130 9</w:t>
            </w:r>
            <w:r>
              <w:rPr>
                <w:rStyle w:val="aff2"/>
                <w:sz w:val="18"/>
                <w:szCs w:val="18"/>
              </w:rPr>
              <w:t>99</w:t>
            </w:r>
            <w:r w:rsidR="0096221E">
              <w:rPr>
                <w:rStyle w:val="aff2"/>
                <w:sz w:val="18"/>
                <w:szCs w:val="18"/>
                <w:lang w:val="en-US"/>
              </w:rPr>
              <w:t> </w:t>
            </w:r>
          </w:p>
        </w:tc>
        <w:tc>
          <w:tcPr>
            <w:tcW w:w="106" w:type="dxa"/>
            <w:tcBorders>
              <w:top w:val="nil"/>
              <w:left w:val="nil"/>
              <w:right w:val="nil"/>
            </w:tcBorders>
            <w:vAlign w:val="bottom"/>
          </w:tcPr>
          <w:p w:rsidR="00DB5AEA" w:rsidRPr="00754BA8" w:rsidRDefault="00DB5AEA">
            <w:pPr>
              <w:pStyle w:val="tblText02"/>
              <w:ind w:right="113"/>
              <w:jc w:val="right"/>
              <w:rPr>
                <w:rStyle w:val="aff2"/>
                <w:sz w:val="18"/>
                <w:szCs w:val="18"/>
              </w:rPr>
            </w:pPr>
          </w:p>
        </w:tc>
        <w:tc>
          <w:tcPr>
            <w:tcW w:w="1055" w:type="dxa"/>
            <w:tcBorders>
              <w:top w:val="single" w:sz="4" w:space="0" w:color="auto"/>
              <w:left w:val="nil"/>
              <w:bottom w:val="single" w:sz="4" w:space="0" w:color="auto"/>
              <w:right w:val="nil"/>
            </w:tcBorders>
            <w:vAlign w:val="bottom"/>
          </w:tcPr>
          <w:p w:rsidR="00DB5AEA" w:rsidRPr="00754BA8" w:rsidRDefault="001D7822">
            <w:pPr>
              <w:pStyle w:val="tblText02"/>
              <w:ind w:right="113"/>
              <w:jc w:val="right"/>
              <w:rPr>
                <w:rStyle w:val="aff2"/>
                <w:sz w:val="18"/>
                <w:szCs w:val="18"/>
              </w:rPr>
            </w:pPr>
            <w:r>
              <w:rPr>
                <w:rStyle w:val="aff2"/>
                <w:sz w:val="18"/>
                <w:szCs w:val="18"/>
              </w:rPr>
              <w:t>6 </w:t>
            </w:r>
            <w:r w:rsidR="00D77389">
              <w:rPr>
                <w:rStyle w:val="aff2"/>
                <w:sz w:val="18"/>
                <w:szCs w:val="18"/>
              </w:rPr>
              <w:t>769</w:t>
            </w:r>
            <w:r w:rsidR="0096221E">
              <w:rPr>
                <w:rStyle w:val="aff2"/>
                <w:sz w:val="18"/>
                <w:szCs w:val="18"/>
              </w:rPr>
              <w:t> </w:t>
            </w:r>
            <w:r w:rsidR="00D77389">
              <w:rPr>
                <w:rStyle w:val="aff2"/>
                <w:sz w:val="18"/>
                <w:szCs w:val="18"/>
              </w:rPr>
              <w:t>662</w:t>
            </w:r>
            <w:r w:rsidR="0096221E">
              <w:rPr>
                <w:rStyle w:val="aff2"/>
                <w:sz w:val="18"/>
                <w:szCs w:val="18"/>
              </w:rPr>
              <w:t> </w:t>
            </w:r>
          </w:p>
        </w:tc>
        <w:tc>
          <w:tcPr>
            <w:tcW w:w="113" w:type="dxa"/>
            <w:tcBorders>
              <w:top w:val="nil"/>
              <w:left w:val="nil"/>
              <w:right w:val="nil"/>
            </w:tcBorders>
            <w:vAlign w:val="bottom"/>
          </w:tcPr>
          <w:p w:rsidR="00DB5AEA" w:rsidRPr="00754BA8" w:rsidRDefault="00DB5AEA">
            <w:pPr>
              <w:pStyle w:val="tblText02"/>
              <w:ind w:right="113"/>
              <w:jc w:val="right"/>
              <w:rPr>
                <w:rStyle w:val="aff2"/>
                <w:sz w:val="18"/>
                <w:szCs w:val="18"/>
              </w:rPr>
            </w:pPr>
          </w:p>
        </w:tc>
        <w:tc>
          <w:tcPr>
            <w:tcW w:w="959" w:type="dxa"/>
            <w:tcBorders>
              <w:top w:val="single" w:sz="4" w:space="0" w:color="auto"/>
              <w:left w:val="nil"/>
              <w:bottom w:val="single" w:sz="4" w:space="0" w:color="auto"/>
              <w:right w:val="nil"/>
            </w:tcBorders>
            <w:vAlign w:val="bottom"/>
          </w:tcPr>
          <w:p w:rsidR="00DB5AEA" w:rsidRPr="00754BA8" w:rsidRDefault="001D7822">
            <w:pPr>
              <w:pStyle w:val="tblText02"/>
              <w:ind w:right="113"/>
              <w:jc w:val="right"/>
              <w:rPr>
                <w:rStyle w:val="aff2"/>
                <w:sz w:val="18"/>
                <w:szCs w:val="18"/>
              </w:rPr>
            </w:pPr>
            <w:r>
              <w:rPr>
                <w:rStyle w:val="aff2"/>
                <w:sz w:val="18"/>
                <w:szCs w:val="18"/>
              </w:rPr>
              <w:t>1 </w:t>
            </w:r>
            <w:r w:rsidR="00D77389">
              <w:rPr>
                <w:rStyle w:val="aff2"/>
                <w:sz w:val="18"/>
                <w:szCs w:val="18"/>
              </w:rPr>
              <w:t>977</w:t>
            </w:r>
            <w:r w:rsidR="00D75E4E">
              <w:rPr>
                <w:rStyle w:val="aff2"/>
                <w:sz w:val="18"/>
                <w:szCs w:val="18"/>
              </w:rPr>
              <w:t> </w:t>
            </w:r>
            <w:r w:rsidR="00D77389">
              <w:rPr>
                <w:rStyle w:val="aff2"/>
                <w:sz w:val="18"/>
                <w:szCs w:val="18"/>
              </w:rPr>
              <w:t>045</w:t>
            </w:r>
            <w:r w:rsidR="00D75E4E">
              <w:rPr>
                <w:rStyle w:val="aff2"/>
                <w:sz w:val="18"/>
                <w:szCs w:val="18"/>
              </w:rPr>
              <w:t> </w:t>
            </w:r>
          </w:p>
        </w:tc>
        <w:tc>
          <w:tcPr>
            <w:tcW w:w="142" w:type="dxa"/>
            <w:tcBorders>
              <w:top w:val="nil"/>
            </w:tcBorders>
            <w:vAlign w:val="bottom"/>
          </w:tcPr>
          <w:p w:rsidR="00DB5AEA" w:rsidRPr="00754BA8" w:rsidRDefault="00DB5AEA">
            <w:pPr>
              <w:pStyle w:val="tblText02"/>
              <w:ind w:right="113"/>
              <w:jc w:val="right"/>
              <w:rPr>
                <w:rStyle w:val="aff2"/>
                <w:sz w:val="18"/>
                <w:szCs w:val="18"/>
              </w:rPr>
            </w:pPr>
          </w:p>
        </w:tc>
        <w:tc>
          <w:tcPr>
            <w:tcW w:w="1559" w:type="dxa"/>
            <w:tcBorders>
              <w:top w:val="single" w:sz="4" w:space="0" w:color="auto"/>
              <w:bottom w:val="single" w:sz="4" w:space="0" w:color="auto"/>
              <w:right w:val="nil"/>
            </w:tcBorders>
            <w:vAlign w:val="bottom"/>
          </w:tcPr>
          <w:p w:rsidR="00DB5AEA" w:rsidRPr="00754BA8" w:rsidRDefault="001D7822">
            <w:pPr>
              <w:pStyle w:val="tblText02"/>
              <w:widowControl w:val="0"/>
              <w:ind w:right="113"/>
              <w:jc w:val="right"/>
              <w:rPr>
                <w:rStyle w:val="aff2"/>
                <w:sz w:val="18"/>
                <w:szCs w:val="18"/>
              </w:rPr>
            </w:pPr>
            <w:r>
              <w:rPr>
                <w:rStyle w:val="aff2"/>
                <w:sz w:val="18"/>
                <w:szCs w:val="18"/>
              </w:rPr>
              <w:t>20 </w:t>
            </w:r>
            <w:r w:rsidR="004718F9">
              <w:rPr>
                <w:rStyle w:val="aff2"/>
                <w:sz w:val="18"/>
                <w:szCs w:val="18"/>
              </w:rPr>
              <w:t>780</w:t>
            </w:r>
            <w:r w:rsidR="00D75E4E">
              <w:rPr>
                <w:rStyle w:val="aff2"/>
                <w:sz w:val="18"/>
                <w:szCs w:val="18"/>
              </w:rPr>
              <w:t> </w:t>
            </w:r>
            <w:r w:rsidR="004718F9">
              <w:rPr>
                <w:rStyle w:val="aff2"/>
                <w:sz w:val="18"/>
                <w:szCs w:val="18"/>
              </w:rPr>
              <w:t>769</w:t>
            </w:r>
            <w:r w:rsidR="00D75E4E">
              <w:rPr>
                <w:rStyle w:val="aff2"/>
                <w:sz w:val="18"/>
                <w:szCs w:val="18"/>
              </w:rPr>
              <w:t> </w:t>
            </w:r>
          </w:p>
        </w:tc>
        <w:tc>
          <w:tcPr>
            <w:tcW w:w="142" w:type="dxa"/>
            <w:tcBorders>
              <w:top w:val="nil"/>
              <w:left w:val="nil"/>
              <w:right w:val="nil"/>
            </w:tcBorders>
            <w:vAlign w:val="bottom"/>
          </w:tcPr>
          <w:p w:rsidR="00DB5AEA" w:rsidRPr="00754BA8" w:rsidRDefault="00DB5AEA">
            <w:pPr>
              <w:pStyle w:val="tblText02"/>
              <w:widowControl w:val="0"/>
              <w:ind w:right="113"/>
              <w:jc w:val="right"/>
              <w:rPr>
                <w:rStyle w:val="aff2"/>
                <w:sz w:val="18"/>
                <w:szCs w:val="18"/>
              </w:rPr>
            </w:pPr>
          </w:p>
        </w:tc>
        <w:tc>
          <w:tcPr>
            <w:tcW w:w="1383" w:type="dxa"/>
            <w:tcBorders>
              <w:top w:val="single" w:sz="4" w:space="0" w:color="auto"/>
              <w:left w:val="nil"/>
              <w:bottom w:val="single" w:sz="4" w:space="0" w:color="auto"/>
              <w:right w:val="nil"/>
            </w:tcBorders>
            <w:vAlign w:val="bottom"/>
          </w:tcPr>
          <w:p w:rsidR="00DB5AEA" w:rsidRPr="00754BA8" w:rsidRDefault="004718F9">
            <w:pPr>
              <w:pStyle w:val="tblText02"/>
              <w:widowControl w:val="0"/>
              <w:ind w:right="113"/>
              <w:jc w:val="right"/>
              <w:rPr>
                <w:rStyle w:val="aff2"/>
                <w:sz w:val="18"/>
                <w:szCs w:val="18"/>
              </w:rPr>
            </w:pPr>
            <w:r>
              <w:rPr>
                <w:rStyle w:val="aff2"/>
                <w:sz w:val="18"/>
                <w:szCs w:val="18"/>
              </w:rPr>
              <w:t>16 344</w:t>
            </w:r>
            <w:r w:rsidR="00D75E4E">
              <w:rPr>
                <w:rStyle w:val="aff2"/>
                <w:sz w:val="18"/>
                <w:szCs w:val="18"/>
              </w:rPr>
              <w:t> </w:t>
            </w:r>
            <w:r>
              <w:rPr>
                <w:rStyle w:val="aff2"/>
                <w:sz w:val="18"/>
                <w:szCs w:val="18"/>
              </w:rPr>
              <w:t>492</w:t>
            </w:r>
            <w:r w:rsidR="00D75E4E">
              <w:rPr>
                <w:rStyle w:val="aff2"/>
                <w:sz w:val="18"/>
                <w:szCs w:val="18"/>
                <w:lang w:val="en-US"/>
              </w:rPr>
              <w:t> </w:t>
            </w:r>
          </w:p>
        </w:tc>
      </w:tr>
      <w:tr w:rsidR="008F51DC" w:rsidRPr="00754BA8" w:rsidTr="00451A56">
        <w:trPr>
          <w:cantSplit/>
          <w:trHeight w:val="20"/>
        </w:trPr>
        <w:tc>
          <w:tcPr>
            <w:tcW w:w="4976" w:type="dxa"/>
            <w:tcBorders>
              <w:left w:val="nil"/>
              <w:right w:val="nil"/>
            </w:tcBorders>
            <w:vAlign w:val="bottom"/>
          </w:tcPr>
          <w:p w:rsidR="008F51DC" w:rsidRPr="00754BA8" w:rsidRDefault="00125394" w:rsidP="00D377C9">
            <w:pPr>
              <w:pStyle w:val="tblText02"/>
              <w:jc w:val="both"/>
              <w:rPr>
                <w:rStyle w:val="aff2"/>
              </w:rPr>
            </w:pPr>
            <w:r w:rsidRPr="00754BA8">
              <w:rPr>
                <w:rStyle w:val="aff2"/>
                <w:sz w:val="18"/>
                <w:szCs w:val="18"/>
              </w:rPr>
              <w:t>Беспроцентные активы</w:t>
            </w:r>
            <w:r w:rsidRPr="00754BA8">
              <w:rPr>
                <w:rStyle w:val="aff2"/>
              </w:rPr>
              <w:t xml:space="preserve"> </w:t>
            </w:r>
          </w:p>
        </w:tc>
        <w:tc>
          <w:tcPr>
            <w:tcW w:w="1594" w:type="dxa"/>
            <w:tcBorders>
              <w:top w:val="single" w:sz="4" w:space="0" w:color="auto"/>
              <w:left w:val="nil"/>
              <w:right w:val="nil"/>
            </w:tcBorders>
            <w:vAlign w:val="bottom"/>
          </w:tcPr>
          <w:p w:rsidR="00DB5AEA" w:rsidRPr="00754BA8" w:rsidRDefault="00DB5AEA">
            <w:pPr>
              <w:pStyle w:val="tblText02"/>
              <w:ind w:right="113"/>
              <w:jc w:val="right"/>
              <w:rPr>
                <w:rStyle w:val="aff2"/>
                <w:sz w:val="18"/>
                <w:szCs w:val="18"/>
              </w:rPr>
            </w:pPr>
          </w:p>
        </w:tc>
        <w:tc>
          <w:tcPr>
            <w:tcW w:w="90" w:type="dxa"/>
            <w:tcBorders>
              <w:left w:val="nil"/>
              <w:right w:val="nil"/>
            </w:tcBorders>
            <w:vAlign w:val="bottom"/>
          </w:tcPr>
          <w:p w:rsidR="00DB5AEA" w:rsidRPr="00754BA8" w:rsidRDefault="00DB5AEA">
            <w:pPr>
              <w:pStyle w:val="tblText02"/>
              <w:ind w:right="113"/>
              <w:jc w:val="right"/>
              <w:rPr>
                <w:rStyle w:val="aff2"/>
                <w:sz w:val="18"/>
                <w:szCs w:val="18"/>
              </w:rPr>
            </w:pPr>
          </w:p>
        </w:tc>
        <w:tc>
          <w:tcPr>
            <w:tcW w:w="1199" w:type="dxa"/>
            <w:tcBorders>
              <w:top w:val="single" w:sz="4" w:space="0" w:color="auto"/>
              <w:left w:val="nil"/>
              <w:right w:val="nil"/>
            </w:tcBorders>
            <w:vAlign w:val="bottom"/>
          </w:tcPr>
          <w:p w:rsidR="00DB5AEA" w:rsidRPr="00754BA8" w:rsidRDefault="00DB5AEA">
            <w:pPr>
              <w:pStyle w:val="tblText02"/>
              <w:ind w:right="113"/>
              <w:jc w:val="right"/>
              <w:rPr>
                <w:rStyle w:val="aff2"/>
                <w:sz w:val="18"/>
                <w:szCs w:val="18"/>
              </w:rPr>
            </w:pPr>
          </w:p>
        </w:tc>
        <w:tc>
          <w:tcPr>
            <w:tcW w:w="113" w:type="dxa"/>
            <w:tcBorders>
              <w:left w:val="nil"/>
              <w:right w:val="nil"/>
            </w:tcBorders>
            <w:vAlign w:val="bottom"/>
          </w:tcPr>
          <w:p w:rsidR="00DB5AEA" w:rsidRPr="00754BA8" w:rsidRDefault="00DB5AEA">
            <w:pPr>
              <w:pStyle w:val="tblText02"/>
              <w:ind w:right="113"/>
              <w:jc w:val="right"/>
              <w:rPr>
                <w:rStyle w:val="aff2"/>
                <w:sz w:val="18"/>
                <w:szCs w:val="18"/>
              </w:rPr>
            </w:pPr>
          </w:p>
        </w:tc>
        <w:tc>
          <w:tcPr>
            <w:tcW w:w="1420" w:type="dxa"/>
            <w:tcBorders>
              <w:top w:val="single" w:sz="4" w:space="0" w:color="auto"/>
              <w:left w:val="nil"/>
              <w:right w:val="nil"/>
            </w:tcBorders>
            <w:vAlign w:val="bottom"/>
          </w:tcPr>
          <w:p w:rsidR="00DB5AEA" w:rsidRPr="00754BA8" w:rsidRDefault="00DB5AEA">
            <w:pPr>
              <w:pStyle w:val="tblText02"/>
              <w:ind w:right="113"/>
              <w:jc w:val="right"/>
              <w:rPr>
                <w:rStyle w:val="aff2"/>
                <w:sz w:val="18"/>
                <w:szCs w:val="18"/>
              </w:rPr>
            </w:pPr>
          </w:p>
        </w:tc>
        <w:tc>
          <w:tcPr>
            <w:tcW w:w="106" w:type="dxa"/>
            <w:tcBorders>
              <w:left w:val="nil"/>
              <w:right w:val="nil"/>
            </w:tcBorders>
            <w:vAlign w:val="bottom"/>
          </w:tcPr>
          <w:p w:rsidR="00DB5AEA" w:rsidRPr="00754BA8" w:rsidRDefault="00DB5AEA">
            <w:pPr>
              <w:pStyle w:val="tblText02"/>
              <w:ind w:right="113"/>
              <w:jc w:val="right"/>
              <w:rPr>
                <w:rStyle w:val="aff2"/>
                <w:sz w:val="18"/>
                <w:szCs w:val="18"/>
              </w:rPr>
            </w:pPr>
          </w:p>
        </w:tc>
        <w:tc>
          <w:tcPr>
            <w:tcW w:w="1055" w:type="dxa"/>
            <w:tcBorders>
              <w:top w:val="single" w:sz="4" w:space="0" w:color="auto"/>
              <w:left w:val="nil"/>
              <w:right w:val="nil"/>
            </w:tcBorders>
            <w:vAlign w:val="bottom"/>
          </w:tcPr>
          <w:p w:rsidR="00DB5AEA" w:rsidRPr="00754BA8" w:rsidRDefault="00DB5AEA">
            <w:pPr>
              <w:pStyle w:val="tblText02"/>
              <w:ind w:right="113"/>
              <w:jc w:val="right"/>
              <w:rPr>
                <w:rStyle w:val="aff2"/>
                <w:sz w:val="18"/>
                <w:szCs w:val="18"/>
              </w:rPr>
            </w:pPr>
          </w:p>
        </w:tc>
        <w:tc>
          <w:tcPr>
            <w:tcW w:w="113" w:type="dxa"/>
            <w:tcBorders>
              <w:left w:val="nil"/>
              <w:right w:val="nil"/>
            </w:tcBorders>
            <w:vAlign w:val="bottom"/>
          </w:tcPr>
          <w:p w:rsidR="00DB5AEA" w:rsidRPr="00754BA8" w:rsidRDefault="00DB5AEA">
            <w:pPr>
              <w:pStyle w:val="tblText02"/>
              <w:ind w:right="113"/>
              <w:jc w:val="right"/>
              <w:rPr>
                <w:rStyle w:val="aff2"/>
                <w:sz w:val="18"/>
                <w:szCs w:val="18"/>
              </w:rPr>
            </w:pPr>
          </w:p>
        </w:tc>
        <w:tc>
          <w:tcPr>
            <w:tcW w:w="959" w:type="dxa"/>
            <w:tcBorders>
              <w:top w:val="single" w:sz="4" w:space="0" w:color="auto"/>
              <w:left w:val="nil"/>
              <w:right w:val="nil"/>
            </w:tcBorders>
            <w:vAlign w:val="bottom"/>
          </w:tcPr>
          <w:p w:rsidR="00DB5AEA" w:rsidRPr="00754BA8" w:rsidRDefault="00DB5AEA">
            <w:pPr>
              <w:pStyle w:val="tblText02"/>
              <w:ind w:right="113"/>
              <w:jc w:val="right"/>
              <w:rPr>
                <w:rStyle w:val="aff2"/>
                <w:sz w:val="18"/>
                <w:szCs w:val="18"/>
              </w:rPr>
            </w:pPr>
          </w:p>
        </w:tc>
        <w:tc>
          <w:tcPr>
            <w:tcW w:w="142" w:type="dxa"/>
            <w:vAlign w:val="bottom"/>
          </w:tcPr>
          <w:p w:rsidR="00DB5AEA" w:rsidRPr="00754BA8" w:rsidRDefault="00DB5AEA">
            <w:pPr>
              <w:pStyle w:val="tblText02"/>
              <w:ind w:right="113"/>
              <w:jc w:val="right"/>
              <w:rPr>
                <w:rStyle w:val="aff2"/>
                <w:sz w:val="18"/>
                <w:szCs w:val="18"/>
              </w:rPr>
            </w:pPr>
          </w:p>
        </w:tc>
        <w:tc>
          <w:tcPr>
            <w:tcW w:w="1559" w:type="dxa"/>
            <w:tcBorders>
              <w:top w:val="single" w:sz="4" w:space="0" w:color="auto"/>
              <w:right w:val="nil"/>
            </w:tcBorders>
            <w:vAlign w:val="bottom"/>
          </w:tcPr>
          <w:p w:rsidR="00DB5AEA" w:rsidRPr="00754BA8" w:rsidRDefault="00DB5AEA">
            <w:pPr>
              <w:pStyle w:val="tblText02"/>
              <w:ind w:right="113"/>
              <w:jc w:val="right"/>
              <w:rPr>
                <w:rStyle w:val="aff2"/>
                <w:sz w:val="18"/>
                <w:szCs w:val="18"/>
              </w:rPr>
            </w:pPr>
          </w:p>
        </w:tc>
        <w:tc>
          <w:tcPr>
            <w:tcW w:w="142" w:type="dxa"/>
            <w:tcBorders>
              <w:left w:val="nil"/>
              <w:right w:val="nil"/>
            </w:tcBorders>
            <w:vAlign w:val="bottom"/>
          </w:tcPr>
          <w:p w:rsidR="00DB5AEA" w:rsidRPr="00754BA8" w:rsidRDefault="00DB5AEA">
            <w:pPr>
              <w:pStyle w:val="tblText02"/>
              <w:ind w:right="113"/>
              <w:jc w:val="right"/>
              <w:rPr>
                <w:rStyle w:val="aff2"/>
                <w:sz w:val="18"/>
                <w:szCs w:val="18"/>
              </w:rPr>
            </w:pPr>
          </w:p>
        </w:tc>
        <w:tc>
          <w:tcPr>
            <w:tcW w:w="1383" w:type="dxa"/>
            <w:tcBorders>
              <w:top w:val="single" w:sz="4" w:space="0" w:color="auto"/>
              <w:left w:val="nil"/>
              <w:right w:val="nil"/>
            </w:tcBorders>
            <w:vAlign w:val="bottom"/>
          </w:tcPr>
          <w:p w:rsidR="00DB5AEA" w:rsidRPr="00754BA8" w:rsidRDefault="00DB5AEA">
            <w:pPr>
              <w:pStyle w:val="tblText02"/>
              <w:ind w:right="113"/>
              <w:jc w:val="right"/>
              <w:rPr>
                <w:rStyle w:val="aff2"/>
                <w:sz w:val="18"/>
                <w:szCs w:val="18"/>
              </w:rPr>
            </w:pPr>
          </w:p>
        </w:tc>
      </w:tr>
      <w:tr w:rsidR="008F51DC" w:rsidRPr="008E3E58" w:rsidTr="00451A56">
        <w:trPr>
          <w:cantSplit/>
          <w:trHeight w:val="20"/>
        </w:trPr>
        <w:tc>
          <w:tcPr>
            <w:tcW w:w="4976" w:type="dxa"/>
            <w:tcBorders>
              <w:left w:val="nil"/>
              <w:right w:val="nil"/>
            </w:tcBorders>
            <w:vAlign w:val="bottom"/>
          </w:tcPr>
          <w:p w:rsidR="008F51DC" w:rsidRPr="00754BA8" w:rsidRDefault="00125394" w:rsidP="00D377C9">
            <w:pPr>
              <w:pStyle w:val="tblText02"/>
              <w:rPr>
                <w:sz w:val="18"/>
                <w:szCs w:val="18"/>
              </w:rPr>
            </w:pPr>
            <w:r w:rsidRPr="00754BA8">
              <w:rPr>
                <w:sz w:val="18"/>
                <w:szCs w:val="18"/>
              </w:rPr>
              <w:t>Денежные средства и остатки в центральных банках</w:t>
            </w:r>
          </w:p>
        </w:tc>
        <w:tc>
          <w:tcPr>
            <w:tcW w:w="1594" w:type="dxa"/>
            <w:tcBorders>
              <w:left w:val="nil"/>
              <w:right w:val="nil"/>
            </w:tcBorders>
            <w:vAlign w:val="bottom"/>
          </w:tcPr>
          <w:p w:rsidR="00DB5AEA" w:rsidRPr="0096221E" w:rsidRDefault="0080065B">
            <w:pPr>
              <w:ind w:right="113"/>
              <w:jc w:val="right"/>
              <w:rPr>
                <w:sz w:val="18"/>
                <w:szCs w:val="18"/>
              </w:rPr>
            </w:pPr>
            <w:r>
              <w:rPr>
                <w:sz w:val="18"/>
                <w:szCs w:val="18"/>
                <w:lang w:val="ru-RU"/>
              </w:rPr>
              <w:t>2 583</w:t>
            </w:r>
            <w:r w:rsidR="0096221E">
              <w:rPr>
                <w:sz w:val="18"/>
                <w:szCs w:val="18"/>
                <w:lang w:val="ru-RU"/>
              </w:rPr>
              <w:t> </w:t>
            </w:r>
            <w:r>
              <w:rPr>
                <w:sz w:val="18"/>
                <w:szCs w:val="18"/>
                <w:lang w:val="ru-RU"/>
              </w:rPr>
              <w:t>687</w:t>
            </w:r>
            <w:r w:rsidR="0096221E">
              <w:rPr>
                <w:sz w:val="18"/>
                <w:szCs w:val="18"/>
              </w:rPr>
              <w:t> </w:t>
            </w:r>
          </w:p>
        </w:tc>
        <w:tc>
          <w:tcPr>
            <w:tcW w:w="90" w:type="dxa"/>
            <w:tcBorders>
              <w:left w:val="nil"/>
              <w:right w:val="nil"/>
            </w:tcBorders>
            <w:vAlign w:val="bottom"/>
          </w:tcPr>
          <w:p w:rsidR="00DB5AEA" w:rsidRPr="00754BA8" w:rsidRDefault="00DB5AEA">
            <w:pPr>
              <w:pStyle w:val="tblNumber01"/>
              <w:ind w:right="113"/>
              <w:rPr>
                <w:sz w:val="18"/>
                <w:szCs w:val="18"/>
              </w:rPr>
            </w:pPr>
          </w:p>
        </w:tc>
        <w:tc>
          <w:tcPr>
            <w:tcW w:w="1199" w:type="dxa"/>
            <w:tcBorders>
              <w:left w:val="nil"/>
              <w:right w:val="nil"/>
            </w:tcBorders>
            <w:vAlign w:val="bottom"/>
          </w:tcPr>
          <w:p w:rsidR="00DB5AEA" w:rsidRPr="0096221E" w:rsidRDefault="0080065B">
            <w:pPr>
              <w:pStyle w:val="tblNumberDash"/>
              <w:ind w:right="113"/>
              <w:rPr>
                <w:sz w:val="18"/>
                <w:szCs w:val="18"/>
                <w:lang w:val="en-US"/>
              </w:rPr>
            </w:pPr>
            <w:r>
              <w:rPr>
                <w:sz w:val="18"/>
                <w:szCs w:val="18"/>
              </w:rPr>
              <w:t>-</w:t>
            </w:r>
            <w:r w:rsidR="0096221E">
              <w:rPr>
                <w:sz w:val="18"/>
                <w:szCs w:val="18"/>
                <w:lang w:val="en-US"/>
              </w:rPr>
              <w:t> </w:t>
            </w:r>
          </w:p>
        </w:tc>
        <w:tc>
          <w:tcPr>
            <w:tcW w:w="113" w:type="dxa"/>
            <w:tcBorders>
              <w:left w:val="nil"/>
              <w:right w:val="nil"/>
            </w:tcBorders>
            <w:vAlign w:val="bottom"/>
          </w:tcPr>
          <w:p w:rsidR="00DB5AEA" w:rsidRPr="00754BA8" w:rsidRDefault="00DB5AEA">
            <w:pPr>
              <w:pStyle w:val="tblNumber01"/>
              <w:ind w:right="113"/>
              <w:rPr>
                <w:sz w:val="18"/>
                <w:szCs w:val="18"/>
              </w:rPr>
            </w:pPr>
          </w:p>
        </w:tc>
        <w:tc>
          <w:tcPr>
            <w:tcW w:w="1420" w:type="dxa"/>
            <w:tcBorders>
              <w:left w:val="nil"/>
              <w:right w:val="nil"/>
            </w:tcBorders>
            <w:vAlign w:val="bottom"/>
          </w:tcPr>
          <w:p w:rsidR="00DB5AEA" w:rsidRPr="0096221E" w:rsidRDefault="0080065B">
            <w:pPr>
              <w:pStyle w:val="tblNumberDash"/>
              <w:ind w:right="113"/>
              <w:rPr>
                <w:sz w:val="18"/>
                <w:szCs w:val="18"/>
                <w:lang w:val="en-US"/>
              </w:rPr>
            </w:pPr>
            <w:r>
              <w:rPr>
                <w:sz w:val="18"/>
                <w:szCs w:val="18"/>
              </w:rPr>
              <w:t>-</w:t>
            </w:r>
            <w:r w:rsidR="0096221E">
              <w:rPr>
                <w:sz w:val="18"/>
                <w:szCs w:val="18"/>
                <w:lang w:val="en-US"/>
              </w:rPr>
              <w:t> </w:t>
            </w:r>
          </w:p>
        </w:tc>
        <w:tc>
          <w:tcPr>
            <w:tcW w:w="106" w:type="dxa"/>
            <w:tcBorders>
              <w:left w:val="nil"/>
              <w:right w:val="nil"/>
            </w:tcBorders>
            <w:vAlign w:val="bottom"/>
          </w:tcPr>
          <w:p w:rsidR="00DB5AEA" w:rsidRPr="00754BA8" w:rsidRDefault="00DB5AEA">
            <w:pPr>
              <w:pStyle w:val="tblNumber01"/>
              <w:ind w:right="113"/>
              <w:rPr>
                <w:sz w:val="18"/>
                <w:szCs w:val="18"/>
              </w:rPr>
            </w:pPr>
          </w:p>
        </w:tc>
        <w:tc>
          <w:tcPr>
            <w:tcW w:w="1055" w:type="dxa"/>
            <w:tcBorders>
              <w:left w:val="nil"/>
              <w:right w:val="nil"/>
            </w:tcBorders>
            <w:vAlign w:val="bottom"/>
          </w:tcPr>
          <w:p w:rsidR="00DB5AEA" w:rsidRPr="00754BA8" w:rsidRDefault="0080065B">
            <w:pPr>
              <w:pStyle w:val="tblNumberDash"/>
              <w:ind w:right="113"/>
              <w:rPr>
                <w:sz w:val="18"/>
                <w:szCs w:val="18"/>
              </w:rPr>
            </w:pPr>
            <w:r>
              <w:rPr>
                <w:sz w:val="18"/>
                <w:szCs w:val="18"/>
              </w:rPr>
              <w:t>-</w:t>
            </w:r>
            <w:r w:rsidR="0096221E">
              <w:rPr>
                <w:sz w:val="18"/>
                <w:szCs w:val="18"/>
              </w:rPr>
              <w:t> </w:t>
            </w:r>
          </w:p>
        </w:tc>
        <w:tc>
          <w:tcPr>
            <w:tcW w:w="113" w:type="dxa"/>
            <w:tcBorders>
              <w:left w:val="nil"/>
              <w:right w:val="nil"/>
            </w:tcBorders>
            <w:vAlign w:val="bottom"/>
          </w:tcPr>
          <w:p w:rsidR="00DB5AEA" w:rsidRPr="00754BA8" w:rsidRDefault="00DB5AEA">
            <w:pPr>
              <w:pStyle w:val="tblNumber01"/>
              <w:ind w:right="113"/>
              <w:rPr>
                <w:sz w:val="18"/>
                <w:szCs w:val="18"/>
              </w:rPr>
            </w:pPr>
          </w:p>
        </w:tc>
        <w:tc>
          <w:tcPr>
            <w:tcW w:w="959" w:type="dxa"/>
            <w:tcBorders>
              <w:left w:val="nil"/>
              <w:right w:val="nil"/>
            </w:tcBorders>
            <w:vAlign w:val="bottom"/>
          </w:tcPr>
          <w:p w:rsidR="00DB5AEA" w:rsidRPr="00754BA8" w:rsidRDefault="0080065B">
            <w:pPr>
              <w:pStyle w:val="tblNumber01"/>
              <w:ind w:right="113"/>
              <w:rPr>
                <w:sz w:val="18"/>
                <w:szCs w:val="18"/>
              </w:rPr>
            </w:pPr>
            <w:r>
              <w:rPr>
                <w:sz w:val="18"/>
                <w:szCs w:val="18"/>
              </w:rPr>
              <w:t>-</w:t>
            </w:r>
            <w:r w:rsidR="00D75E4E">
              <w:rPr>
                <w:sz w:val="18"/>
                <w:szCs w:val="18"/>
              </w:rPr>
              <w:t> </w:t>
            </w:r>
          </w:p>
        </w:tc>
        <w:tc>
          <w:tcPr>
            <w:tcW w:w="142" w:type="dxa"/>
            <w:vAlign w:val="bottom"/>
          </w:tcPr>
          <w:p w:rsidR="00DB5AEA" w:rsidRPr="00754BA8" w:rsidRDefault="00DB5AEA">
            <w:pPr>
              <w:pStyle w:val="tblNumber01"/>
              <w:ind w:right="113"/>
              <w:rPr>
                <w:sz w:val="18"/>
                <w:szCs w:val="18"/>
              </w:rPr>
            </w:pPr>
          </w:p>
        </w:tc>
        <w:tc>
          <w:tcPr>
            <w:tcW w:w="1559" w:type="dxa"/>
            <w:tcBorders>
              <w:right w:val="nil"/>
            </w:tcBorders>
            <w:vAlign w:val="bottom"/>
          </w:tcPr>
          <w:p w:rsidR="00DB5AEA" w:rsidRPr="00754BA8" w:rsidRDefault="0080065B">
            <w:pPr>
              <w:pStyle w:val="tblNumber01"/>
              <w:ind w:right="113"/>
              <w:rPr>
                <w:sz w:val="18"/>
                <w:szCs w:val="18"/>
              </w:rPr>
            </w:pPr>
            <w:r>
              <w:rPr>
                <w:sz w:val="18"/>
                <w:szCs w:val="18"/>
              </w:rPr>
              <w:t>2 583</w:t>
            </w:r>
            <w:r w:rsidR="00D75E4E">
              <w:rPr>
                <w:sz w:val="18"/>
                <w:szCs w:val="18"/>
              </w:rPr>
              <w:t> </w:t>
            </w:r>
            <w:r>
              <w:rPr>
                <w:sz w:val="18"/>
                <w:szCs w:val="18"/>
              </w:rPr>
              <w:t>687</w:t>
            </w:r>
            <w:r w:rsidR="00D75E4E">
              <w:rPr>
                <w:sz w:val="18"/>
                <w:szCs w:val="18"/>
              </w:rPr>
              <w:t> </w:t>
            </w:r>
          </w:p>
        </w:tc>
        <w:tc>
          <w:tcPr>
            <w:tcW w:w="142" w:type="dxa"/>
            <w:tcBorders>
              <w:left w:val="nil"/>
              <w:right w:val="nil"/>
            </w:tcBorders>
            <w:vAlign w:val="bottom"/>
          </w:tcPr>
          <w:p w:rsidR="00DB5AEA" w:rsidRPr="00754BA8" w:rsidRDefault="00DB5AEA">
            <w:pPr>
              <w:pStyle w:val="tblNumberDash"/>
              <w:ind w:right="113"/>
              <w:rPr>
                <w:rStyle w:val="aff2"/>
                <w:b w:val="0"/>
                <w:sz w:val="18"/>
                <w:szCs w:val="18"/>
              </w:rPr>
            </w:pPr>
          </w:p>
        </w:tc>
        <w:tc>
          <w:tcPr>
            <w:tcW w:w="1383" w:type="dxa"/>
            <w:tcBorders>
              <w:left w:val="nil"/>
              <w:right w:val="nil"/>
            </w:tcBorders>
            <w:vAlign w:val="bottom"/>
          </w:tcPr>
          <w:p w:rsidR="00DB5AEA" w:rsidRPr="00D75E4E" w:rsidRDefault="0080065B">
            <w:pPr>
              <w:pStyle w:val="tblNumber01"/>
              <w:ind w:right="113"/>
              <w:rPr>
                <w:sz w:val="18"/>
                <w:szCs w:val="18"/>
                <w:lang w:val="en-US"/>
              </w:rPr>
            </w:pPr>
            <w:r>
              <w:rPr>
                <w:sz w:val="18"/>
                <w:szCs w:val="18"/>
              </w:rPr>
              <w:t>2 583</w:t>
            </w:r>
            <w:r w:rsidR="00D75E4E">
              <w:rPr>
                <w:sz w:val="18"/>
                <w:szCs w:val="18"/>
              </w:rPr>
              <w:t> </w:t>
            </w:r>
            <w:r>
              <w:rPr>
                <w:sz w:val="18"/>
                <w:szCs w:val="18"/>
              </w:rPr>
              <w:t>687</w:t>
            </w:r>
            <w:r w:rsidR="00D75E4E">
              <w:rPr>
                <w:sz w:val="18"/>
                <w:szCs w:val="18"/>
                <w:lang w:val="en-US"/>
              </w:rPr>
              <w:t> </w:t>
            </w:r>
          </w:p>
        </w:tc>
      </w:tr>
      <w:tr w:rsidR="0080065B" w:rsidRPr="008E3E58" w:rsidTr="00451A56">
        <w:trPr>
          <w:cantSplit/>
          <w:trHeight w:val="20"/>
        </w:trPr>
        <w:tc>
          <w:tcPr>
            <w:tcW w:w="4976" w:type="dxa"/>
            <w:tcBorders>
              <w:left w:val="nil"/>
              <w:right w:val="nil"/>
            </w:tcBorders>
            <w:vAlign w:val="bottom"/>
          </w:tcPr>
          <w:p w:rsidR="0080065B" w:rsidRPr="00754BA8" w:rsidRDefault="0080065B" w:rsidP="00D377C9">
            <w:pPr>
              <w:pStyle w:val="tblText02"/>
              <w:rPr>
                <w:rStyle w:val="aff2"/>
                <w:b w:val="0"/>
                <w:sz w:val="18"/>
                <w:szCs w:val="18"/>
              </w:rPr>
            </w:pPr>
            <w:r w:rsidRPr="00754BA8">
              <w:rPr>
                <w:sz w:val="18"/>
                <w:szCs w:val="18"/>
              </w:rPr>
              <w:t>Счета и депозиты в банках</w:t>
            </w:r>
          </w:p>
        </w:tc>
        <w:tc>
          <w:tcPr>
            <w:tcW w:w="1594" w:type="dxa"/>
            <w:tcBorders>
              <w:left w:val="nil"/>
              <w:right w:val="nil"/>
            </w:tcBorders>
            <w:vAlign w:val="bottom"/>
          </w:tcPr>
          <w:p w:rsidR="0080065B" w:rsidRPr="0096221E" w:rsidRDefault="0080065B">
            <w:pPr>
              <w:ind w:right="113"/>
              <w:jc w:val="right"/>
              <w:rPr>
                <w:sz w:val="18"/>
                <w:szCs w:val="18"/>
              </w:rPr>
            </w:pPr>
            <w:r>
              <w:rPr>
                <w:sz w:val="18"/>
                <w:szCs w:val="18"/>
                <w:lang w:val="ru-RU"/>
              </w:rPr>
              <w:t>2 164</w:t>
            </w:r>
            <w:r w:rsidR="0096221E">
              <w:rPr>
                <w:sz w:val="18"/>
                <w:szCs w:val="18"/>
                <w:lang w:val="ru-RU"/>
              </w:rPr>
              <w:t> </w:t>
            </w:r>
            <w:r>
              <w:rPr>
                <w:sz w:val="18"/>
                <w:szCs w:val="18"/>
                <w:lang w:val="ru-RU"/>
              </w:rPr>
              <w:t>522</w:t>
            </w:r>
            <w:r w:rsidR="0096221E">
              <w:rPr>
                <w:sz w:val="18"/>
                <w:szCs w:val="18"/>
              </w:rPr>
              <w:t> </w:t>
            </w:r>
          </w:p>
        </w:tc>
        <w:tc>
          <w:tcPr>
            <w:tcW w:w="90" w:type="dxa"/>
            <w:tcBorders>
              <w:left w:val="nil"/>
              <w:right w:val="nil"/>
            </w:tcBorders>
            <w:vAlign w:val="bottom"/>
          </w:tcPr>
          <w:p w:rsidR="0080065B" w:rsidRPr="00754BA8" w:rsidRDefault="0080065B">
            <w:pPr>
              <w:pStyle w:val="tblNumber01"/>
              <w:ind w:right="113"/>
              <w:rPr>
                <w:sz w:val="18"/>
                <w:szCs w:val="18"/>
              </w:rPr>
            </w:pPr>
          </w:p>
        </w:tc>
        <w:tc>
          <w:tcPr>
            <w:tcW w:w="1199" w:type="dxa"/>
            <w:tcBorders>
              <w:left w:val="nil"/>
              <w:right w:val="nil"/>
            </w:tcBorders>
            <w:vAlign w:val="bottom"/>
          </w:tcPr>
          <w:p w:rsidR="0080065B" w:rsidRPr="0096221E" w:rsidRDefault="0080065B">
            <w:pPr>
              <w:pStyle w:val="tblNumberDash"/>
              <w:ind w:right="113"/>
              <w:rPr>
                <w:sz w:val="18"/>
                <w:szCs w:val="18"/>
                <w:lang w:val="en-US"/>
              </w:rPr>
            </w:pPr>
            <w:r>
              <w:rPr>
                <w:sz w:val="18"/>
                <w:szCs w:val="18"/>
              </w:rPr>
              <w:t>-</w:t>
            </w:r>
            <w:r w:rsidR="0096221E">
              <w:rPr>
                <w:sz w:val="18"/>
                <w:szCs w:val="18"/>
                <w:lang w:val="en-US"/>
              </w:rPr>
              <w:t> </w:t>
            </w:r>
          </w:p>
        </w:tc>
        <w:tc>
          <w:tcPr>
            <w:tcW w:w="113" w:type="dxa"/>
            <w:tcBorders>
              <w:left w:val="nil"/>
              <w:right w:val="nil"/>
            </w:tcBorders>
            <w:vAlign w:val="bottom"/>
          </w:tcPr>
          <w:p w:rsidR="0080065B" w:rsidRPr="00754BA8" w:rsidRDefault="0080065B">
            <w:pPr>
              <w:pStyle w:val="tblNumber01"/>
              <w:ind w:right="113"/>
              <w:rPr>
                <w:sz w:val="18"/>
                <w:szCs w:val="18"/>
              </w:rPr>
            </w:pPr>
          </w:p>
        </w:tc>
        <w:tc>
          <w:tcPr>
            <w:tcW w:w="1420" w:type="dxa"/>
            <w:tcBorders>
              <w:left w:val="nil"/>
              <w:right w:val="nil"/>
            </w:tcBorders>
            <w:vAlign w:val="bottom"/>
          </w:tcPr>
          <w:p w:rsidR="0080065B" w:rsidRPr="0096221E" w:rsidRDefault="0080065B">
            <w:pPr>
              <w:pStyle w:val="tblNumberDash"/>
              <w:ind w:right="113"/>
              <w:rPr>
                <w:sz w:val="18"/>
                <w:szCs w:val="18"/>
                <w:lang w:val="en-US"/>
              </w:rPr>
            </w:pPr>
            <w:r>
              <w:rPr>
                <w:sz w:val="18"/>
                <w:szCs w:val="18"/>
              </w:rPr>
              <w:t>-</w:t>
            </w:r>
            <w:r w:rsidR="0096221E">
              <w:rPr>
                <w:sz w:val="18"/>
                <w:szCs w:val="18"/>
                <w:lang w:val="en-US"/>
              </w:rPr>
              <w:t> </w:t>
            </w:r>
          </w:p>
        </w:tc>
        <w:tc>
          <w:tcPr>
            <w:tcW w:w="106" w:type="dxa"/>
            <w:tcBorders>
              <w:left w:val="nil"/>
              <w:right w:val="nil"/>
            </w:tcBorders>
            <w:vAlign w:val="bottom"/>
          </w:tcPr>
          <w:p w:rsidR="0080065B" w:rsidRPr="00754BA8" w:rsidRDefault="0080065B">
            <w:pPr>
              <w:pStyle w:val="tblNumber01"/>
              <w:ind w:right="113"/>
              <w:rPr>
                <w:sz w:val="18"/>
                <w:szCs w:val="18"/>
              </w:rPr>
            </w:pPr>
          </w:p>
        </w:tc>
        <w:tc>
          <w:tcPr>
            <w:tcW w:w="1055" w:type="dxa"/>
            <w:tcBorders>
              <w:left w:val="nil"/>
              <w:right w:val="nil"/>
            </w:tcBorders>
            <w:vAlign w:val="bottom"/>
          </w:tcPr>
          <w:p w:rsidR="0080065B" w:rsidRPr="00754BA8" w:rsidRDefault="0080065B">
            <w:pPr>
              <w:pStyle w:val="tblNumberDash"/>
              <w:ind w:right="113"/>
              <w:rPr>
                <w:sz w:val="18"/>
                <w:szCs w:val="18"/>
              </w:rPr>
            </w:pPr>
            <w:r>
              <w:rPr>
                <w:sz w:val="18"/>
                <w:szCs w:val="18"/>
              </w:rPr>
              <w:t>-</w:t>
            </w:r>
            <w:r w:rsidR="0096221E">
              <w:rPr>
                <w:sz w:val="18"/>
                <w:szCs w:val="18"/>
              </w:rPr>
              <w:t> </w:t>
            </w:r>
          </w:p>
        </w:tc>
        <w:tc>
          <w:tcPr>
            <w:tcW w:w="113" w:type="dxa"/>
            <w:tcBorders>
              <w:left w:val="nil"/>
              <w:right w:val="nil"/>
            </w:tcBorders>
            <w:vAlign w:val="bottom"/>
          </w:tcPr>
          <w:p w:rsidR="0080065B" w:rsidRPr="00754BA8" w:rsidRDefault="0080065B">
            <w:pPr>
              <w:pStyle w:val="tblNumber01"/>
              <w:ind w:right="113"/>
              <w:rPr>
                <w:sz w:val="18"/>
                <w:szCs w:val="18"/>
              </w:rPr>
            </w:pPr>
          </w:p>
        </w:tc>
        <w:tc>
          <w:tcPr>
            <w:tcW w:w="959" w:type="dxa"/>
            <w:tcBorders>
              <w:left w:val="nil"/>
              <w:right w:val="nil"/>
            </w:tcBorders>
            <w:vAlign w:val="bottom"/>
          </w:tcPr>
          <w:p w:rsidR="0080065B" w:rsidRPr="00754BA8" w:rsidRDefault="0080065B">
            <w:pPr>
              <w:pStyle w:val="tblNumber01"/>
              <w:ind w:right="113"/>
              <w:rPr>
                <w:sz w:val="18"/>
                <w:szCs w:val="18"/>
              </w:rPr>
            </w:pPr>
            <w:r>
              <w:rPr>
                <w:sz w:val="18"/>
                <w:szCs w:val="18"/>
              </w:rPr>
              <w:t>-</w:t>
            </w:r>
            <w:r w:rsidR="00D75E4E">
              <w:rPr>
                <w:sz w:val="18"/>
                <w:szCs w:val="18"/>
              </w:rPr>
              <w:t> </w:t>
            </w:r>
          </w:p>
        </w:tc>
        <w:tc>
          <w:tcPr>
            <w:tcW w:w="142" w:type="dxa"/>
            <w:vAlign w:val="bottom"/>
          </w:tcPr>
          <w:p w:rsidR="0080065B" w:rsidRPr="00754BA8" w:rsidRDefault="0080065B">
            <w:pPr>
              <w:pStyle w:val="tblNumber01"/>
              <w:ind w:right="113"/>
              <w:rPr>
                <w:sz w:val="18"/>
                <w:szCs w:val="18"/>
              </w:rPr>
            </w:pPr>
          </w:p>
        </w:tc>
        <w:tc>
          <w:tcPr>
            <w:tcW w:w="1559" w:type="dxa"/>
            <w:tcBorders>
              <w:right w:val="nil"/>
            </w:tcBorders>
            <w:vAlign w:val="bottom"/>
          </w:tcPr>
          <w:p w:rsidR="0080065B" w:rsidRPr="00754BA8" w:rsidRDefault="0080065B">
            <w:pPr>
              <w:pStyle w:val="tblNumber01"/>
              <w:ind w:right="113"/>
              <w:rPr>
                <w:sz w:val="18"/>
                <w:szCs w:val="18"/>
              </w:rPr>
            </w:pPr>
            <w:r>
              <w:rPr>
                <w:sz w:val="18"/>
                <w:szCs w:val="18"/>
              </w:rPr>
              <w:t>2 164</w:t>
            </w:r>
            <w:r w:rsidR="00D75E4E">
              <w:rPr>
                <w:sz w:val="18"/>
                <w:szCs w:val="18"/>
              </w:rPr>
              <w:t> </w:t>
            </w:r>
            <w:r>
              <w:rPr>
                <w:sz w:val="18"/>
                <w:szCs w:val="18"/>
              </w:rPr>
              <w:t>522</w:t>
            </w:r>
            <w:r w:rsidR="00D75E4E">
              <w:rPr>
                <w:sz w:val="18"/>
                <w:szCs w:val="18"/>
              </w:rPr>
              <w:t> </w:t>
            </w:r>
          </w:p>
        </w:tc>
        <w:tc>
          <w:tcPr>
            <w:tcW w:w="142" w:type="dxa"/>
            <w:tcBorders>
              <w:left w:val="nil"/>
              <w:right w:val="nil"/>
            </w:tcBorders>
            <w:vAlign w:val="bottom"/>
          </w:tcPr>
          <w:p w:rsidR="0080065B" w:rsidRPr="00754BA8" w:rsidRDefault="0080065B">
            <w:pPr>
              <w:pStyle w:val="tblNumberDash"/>
              <w:ind w:right="113"/>
              <w:rPr>
                <w:rStyle w:val="aff2"/>
                <w:b w:val="0"/>
                <w:sz w:val="18"/>
                <w:szCs w:val="18"/>
              </w:rPr>
            </w:pPr>
          </w:p>
        </w:tc>
        <w:tc>
          <w:tcPr>
            <w:tcW w:w="1383" w:type="dxa"/>
            <w:tcBorders>
              <w:left w:val="nil"/>
              <w:right w:val="nil"/>
            </w:tcBorders>
            <w:vAlign w:val="bottom"/>
          </w:tcPr>
          <w:p w:rsidR="0080065B" w:rsidRPr="00D75E4E" w:rsidRDefault="0080065B">
            <w:pPr>
              <w:pStyle w:val="tblNumber01"/>
              <w:ind w:right="113"/>
              <w:rPr>
                <w:sz w:val="18"/>
                <w:szCs w:val="18"/>
                <w:lang w:val="en-US"/>
              </w:rPr>
            </w:pPr>
            <w:r>
              <w:rPr>
                <w:sz w:val="18"/>
                <w:szCs w:val="18"/>
              </w:rPr>
              <w:t>2 164</w:t>
            </w:r>
            <w:r w:rsidR="00D75E4E">
              <w:rPr>
                <w:sz w:val="18"/>
                <w:szCs w:val="18"/>
              </w:rPr>
              <w:t> </w:t>
            </w:r>
            <w:r>
              <w:rPr>
                <w:sz w:val="18"/>
                <w:szCs w:val="18"/>
              </w:rPr>
              <w:t>522</w:t>
            </w:r>
            <w:r w:rsidR="00D75E4E">
              <w:rPr>
                <w:sz w:val="18"/>
                <w:szCs w:val="18"/>
                <w:lang w:val="en-US"/>
              </w:rPr>
              <w:t> </w:t>
            </w:r>
          </w:p>
        </w:tc>
      </w:tr>
      <w:tr w:rsidR="0080065B" w:rsidRPr="008E3E58" w:rsidTr="00451A56">
        <w:trPr>
          <w:cantSplit/>
          <w:trHeight w:val="20"/>
        </w:trPr>
        <w:tc>
          <w:tcPr>
            <w:tcW w:w="4976" w:type="dxa"/>
            <w:tcBorders>
              <w:left w:val="nil"/>
              <w:bottom w:val="nil"/>
              <w:right w:val="nil"/>
            </w:tcBorders>
            <w:vAlign w:val="bottom"/>
          </w:tcPr>
          <w:p w:rsidR="0080065B" w:rsidRPr="00754BA8" w:rsidRDefault="0080065B" w:rsidP="00D377C9">
            <w:pPr>
              <w:pStyle w:val="tblText02"/>
              <w:jc w:val="both"/>
              <w:rPr>
                <w:sz w:val="18"/>
                <w:szCs w:val="18"/>
              </w:rPr>
            </w:pPr>
            <w:r w:rsidRPr="00754BA8">
              <w:rPr>
                <w:sz w:val="18"/>
                <w:szCs w:val="18"/>
              </w:rPr>
              <w:t>Финансовые активы, имеющиеся в наличии для продажи</w:t>
            </w:r>
          </w:p>
        </w:tc>
        <w:tc>
          <w:tcPr>
            <w:tcW w:w="1594" w:type="dxa"/>
            <w:tcBorders>
              <w:left w:val="nil"/>
              <w:right w:val="nil"/>
            </w:tcBorders>
            <w:vAlign w:val="bottom"/>
          </w:tcPr>
          <w:p w:rsidR="0080065B" w:rsidRPr="0096221E" w:rsidRDefault="0080065B">
            <w:pPr>
              <w:pStyle w:val="tblNumber01"/>
              <w:ind w:right="113"/>
              <w:rPr>
                <w:lang w:val="en-US"/>
              </w:rPr>
            </w:pPr>
            <w:r>
              <w:t>-</w:t>
            </w:r>
            <w:r w:rsidR="0096221E">
              <w:rPr>
                <w:lang w:val="en-US"/>
              </w:rPr>
              <w:t> </w:t>
            </w:r>
          </w:p>
        </w:tc>
        <w:tc>
          <w:tcPr>
            <w:tcW w:w="90" w:type="dxa"/>
            <w:tcBorders>
              <w:left w:val="nil"/>
              <w:right w:val="nil"/>
            </w:tcBorders>
            <w:vAlign w:val="bottom"/>
          </w:tcPr>
          <w:p w:rsidR="0080065B" w:rsidRPr="00754BA8" w:rsidRDefault="0080065B">
            <w:pPr>
              <w:pStyle w:val="tblNumber01"/>
              <w:ind w:right="113"/>
            </w:pPr>
          </w:p>
        </w:tc>
        <w:tc>
          <w:tcPr>
            <w:tcW w:w="1199" w:type="dxa"/>
            <w:tcBorders>
              <w:left w:val="nil"/>
              <w:right w:val="nil"/>
            </w:tcBorders>
            <w:vAlign w:val="bottom"/>
          </w:tcPr>
          <w:p w:rsidR="0080065B" w:rsidRPr="0096221E" w:rsidRDefault="0080065B">
            <w:pPr>
              <w:ind w:right="113"/>
              <w:jc w:val="right"/>
              <w:rPr>
                <w:rFonts w:eastAsia="Arial Unicode MS"/>
                <w:sz w:val="20"/>
              </w:rPr>
            </w:pPr>
            <w:r>
              <w:rPr>
                <w:rFonts w:eastAsia="Arial Unicode MS"/>
                <w:sz w:val="20"/>
                <w:lang w:val="ru-RU"/>
              </w:rPr>
              <w:t>-</w:t>
            </w:r>
            <w:r w:rsidR="0096221E">
              <w:rPr>
                <w:rFonts w:eastAsia="Arial Unicode MS"/>
                <w:sz w:val="20"/>
              </w:rPr>
              <w:t> </w:t>
            </w:r>
          </w:p>
        </w:tc>
        <w:tc>
          <w:tcPr>
            <w:tcW w:w="113" w:type="dxa"/>
            <w:tcBorders>
              <w:left w:val="nil"/>
              <w:right w:val="nil"/>
            </w:tcBorders>
            <w:vAlign w:val="bottom"/>
          </w:tcPr>
          <w:p w:rsidR="0080065B" w:rsidRPr="00754BA8" w:rsidRDefault="0080065B">
            <w:pPr>
              <w:pStyle w:val="tblNumber01"/>
              <w:widowControl w:val="0"/>
              <w:ind w:right="113"/>
              <w:rPr>
                <w:sz w:val="18"/>
                <w:szCs w:val="18"/>
              </w:rPr>
            </w:pPr>
          </w:p>
        </w:tc>
        <w:tc>
          <w:tcPr>
            <w:tcW w:w="1420" w:type="dxa"/>
            <w:tcBorders>
              <w:left w:val="nil"/>
              <w:right w:val="nil"/>
            </w:tcBorders>
            <w:vAlign w:val="bottom"/>
          </w:tcPr>
          <w:p w:rsidR="0080065B" w:rsidRPr="0096221E" w:rsidRDefault="0080065B">
            <w:pPr>
              <w:pStyle w:val="tblNumber01"/>
              <w:ind w:right="113"/>
              <w:rPr>
                <w:lang w:val="en-US"/>
              </w:rPr>
            </w:pPr>
            <w:r>
              <w:t>-</w:t>
            </w:r>
            <w:r w:rsidR="0096221E">
              <w:rPr>
                <w:lang w:val="en-US"/>
              </w:rPr>
              <w:t> </w:t>
            </w:r>
          </w:p>
        </w:tc>
        <w:tc>
          <w:tcPr>
            <w:tcW w:w="106" w:type="dxa"/>
            <w:tcBorders>
              <w:left w:val="nil"/>
              <w:right w:val="nil"/>
            </w:tcBorders>
            <w:vAlign w:val="bottom"/>
          </w:tcPr>
          <w:p w:rsidR="0080065B" w:rsidRPr="00754BA8" w:rsidRDefault="0080065B">
            <w:pPr>
              <w:pStyle w:val="tblNumber01"/>
              <w:widowControl w:val="0"/>
              <w:ind w:right="113"/>
              <w:rPr>
                <w:sz w:val="18"/>
                <w:szCs w:val="18"/>
              </w:rPr>
            </w:pPr>
          </w:p>
        </w:tc>
        <w:tc>
          <w:tcPr>
            <w:tcW w:w="1055" w:type="dxa"/>
            <w:tcBorders>
              <w:left w:val="nil"/>
              <w:right w:val="nil"/>
            </w:tcBorders>
            <w:vAlign w:val="bottom"/>
          </w:tcPr>
          <w:p w:rsidR="0080065B" w:rsidRPr="00754BA8" w:rsidRDefault="0080065B">
            <w:pPr>
              <w:pStyle w:val="tblNumberDash"/>
              <w:widowControl w:val="0"/>
              <w:ind w:right="113"/>
              <w:rPr>
                <w:sz w:val="18"/>
                <w:szCs w:val="18"/>
              </w:rPr>
            </w:pPr>
            <w:r>
              <w:rPr>
                <w:sz w:val="18"/>
                <w:szCs w:val="18"/>
              </w:rPr>
              <w:t>580</w:t>
            </w:r>
            <w:r w:rsidR="0096221E">
              <w:rPr>
                <w:sz w:val="18"/>
                <w:szCs w:val="18"/>
              </w:rPr>
              <w:t> </w:t>
            </w:r>
          </w:p>
        </w:tc>
        <w:tc>
          <w:tcPr>
            <w:tcW w:w="113" w:type="dxa"/>
            <w:tcBorders>
              <w:left w:val="nil"/>
              <w:right w:val="nil"/>
            </w:tcBorders>
            <w:vAlign w:val="bottom"/>
          </w:tcPr>
          <w:p w:rsidR="0080065B" w:rsidRPr="00754BA8" w:rsidRDefault="0080065B">
            <w:pPr>
              <w:pStyle w:val="tblNumber01"/>
              <w:widowControl w:val="0"/>
              <w:ind w:right="113"/>
              <w:rPr>
                <w:sz w:val="18"/>
                <w:szCs w:val="18"/>
              </w:rPr>
            </w:pPr>
          </w:p>
        </w:tc>
        <w:tc>
          <w:tcPr>
            <w:tcW w:w="959" w:type="dxa"/>
            <w:tcBorders>
              <w:left w:val="nil"/>
              <w:right w:val="nil"/>
            </w:tcBorders>
            <w:vAlign w:val="bottom"/>
          </w:tcPr>
          <w:p w:rsidR="0080065B" w:rsidRPr="00754BA8" w:rsidRDefault="0080065B">
            <w:pPr>
              <w:pStyle w:val="tblNumber01"/>
              <w:ind w:right="113"/>
            </w:pPr>
            <w:r>
              <w:t>-</w:t>
            </w:r>
            <w:r w:rsidR="00D75E4E">
              <w:t> </w:t>
            </w:r>
          </w:p>
        </w:tc>
        <w:tc>
          <w:tcPr>
            <w:tcW w:w="142" w:type="dxa"/>
            <w:vAlign w:val="bottom"/>
          </w:tcPr>
          <w:p w:rsidR="0080065B" w:rsidRPr="00754BA8" w:rsidRDefault="0080065B">
            <w:pPr>
              <w:pStyle w:val="tblNumberDash"/>
              <w:widowControl w:val="0"/>
              <w:ind w:right="113"/>
              <w:rPr>
                <w:sz w:val="18"/>
                <w:szCs w:val="18"/>
              </w:rPr>
            </w:pPr>
          </w:p>
        </w:tc>
        <w:tc>
          <w:tcPr>
            <w:tcW w:w="1559" w:type="dxa"/>
            <w:tcBorders>
              <w:right w:val="nil"/>
            </w:tcBorders>
            <w:vAlign w:val="bottom"/>
          </w:tcPr>
          <w:p w:rsidR="0080065B" w:rsidRPr="00754BA8" w:rsidRDefault="0080065B">
            <w:pPr>
              <w:pStyle w:val="tblNumberDash"/>
              <w:widowControl w:val="0"/>
              <w:ind w:right="113"/>
              <w:rPr>
                <w:sz w:val="18"/>
                <w:szCs w:val="18"/>
              </w:rPr>
            </w:pPr>
            <w:r>
              <w:rPr>
                <w:sz w:val="18"/>
                <w:szCs w:val="18"/>
              </w:rPr>
              <w:t>580</w:t>
            </w:r>
            <w:r w:rsidR="00D75E4E">
              <w:rPr>
                <w:sz w:val="18"/>
                <w:szCs w:val="18"/>
              </w:rPr>
              <w:t> </w:t>
            </w:r>
          </w:p>
        </w:tc>
        <w:tc>
          <w:tcPr>
            <w:tcW w:w="142" w:type="dxa"/>
            <w:tcBorders>
              <w:left w:val="nil"/>
              <w:right w:val="nil"/>
            </w:tcBorders>
            <w:vAlign w:val="bottom"/>
          </w:tcPr>
          <w:p w:rsidR="0080065B" w:rsidRPr="00754BA8" w:rsidRDefault="0080065B">
            <w:pPr>
              <w:pStyle w:val="tblNumberDash"/>
              <w:widowControl w:val="0"/>
              <w:ind w:right="113"/>
              <w:rPr>
                <w:sz w:val="18"/>
                <w:szCs w:val="18"/>
              </w:rPr>
            </w:pPr>
          </w:p>
        </w:tc>
        <w:tc>
          <w:tcPr>
            <w:tcW w:w="1383" w:type="dxa"/>
            <w:tcBorders>
              <w:left w:val="nil"/>
              <w:right w:val="nil"/>
            </w:tcBorders>
            <w:vAlign w:val="bottom"/>
          </w:tcPr>
          <w:p w:rsidR="0080065B" w:rsidRPr="00D75E4E" w:rsidRDefault="0080065B">
            <w:pPr>
              <w:pStyle w:val="tblNumber01"/>
              <w:widowControl w:val="0"/>
              <w:ind w:right="113"/>
              <w:rPr>
                <w:sz w:val="18"/>
                <w:szCs w:val="18"/>
                <w:lang w:val="en-US"/>
              </w:rPr>
            </w:pPr>
            <w:r>
              <w:rPr>
                <w:sz w:val="18"/>
                <w:szCs w:val="18"/>
              </w:rPr>
              <w:t>580</w:t>
            </w:r>
            <w:r w:rsidR="00D75E4E">
              <w:rPr>
                <w:sz w:val="18"/>
                <w:szCs w:val="18"/>
                <w:lang w:val="en-US"/>
              </w:rPr>
              <w:t> </w:t>
            </w:r>
          </w:p>
        </w:tc>
      </w:tr>
      <w:tr w:rsidR="0080065B" w:rsidRPr="00754BA8" w:rsidTr="00451A56">
        <w:trPr>
          <w:cantSplit/>
          <w:trHeight w:val="20"/>
        </w:trPr>
        <w:tc>
          <w:tcPr>
            <w:tcW w:w="4976" w:type="dxa"/>
            <w:tcBorders>
              <w:left w:val="nil"/>
              <w:bottom w:val="nil"/>
              <w:right w:val="nil"/>
            </w:tcBorders>
            <w:vAlign w:val="bottom"/>
          </w:tcPr>
          <w:p w:rsidR="0080065B" w:rsidRPr="00754BA8" w:rsidRDefault="0080065B" w:rsidP="00D377C9">
            <w:pPr>
              <w:pStyle w:val="tblText02"/>
              <w:jc w:val="both"/>
              <w:rPr>
                <w:sz w:val="18"/>
                <w:szCs w:val="18"/>
              </w:rPr>
            </w:pPr>
            <w:r w:rsidRPr="00754BA8">
              <w:rPr>
                <w:sz w:val="18"/>
                <w:szCs w:val="18"/>
              </w:rPr>
              <w:t>Прочие финансовые активы</w:t>
            </w:r>
          </w:p>
        </w:tc>
        <w:tc>
          <w:tcPr>
            <w:tcW w:w="1594" w:type="dxa"/>
            <w:tcBorders>
              <w:left w:val="nil"/>
              <w:bottom w:val="single" w:sz="4" w:space="0" w:color="auto"/>
              <w:right w:val="nil"/>
            </w:tcBorders>
            <w:vAlign w:val="bottom"/>
          </w:tcPr>
          <w:p w:rsidR="00CB52ED" w:rsidRPr="0096221E" w:rsidRDefault="00D670DF">
            <w:pPr>
              <w:pStyle w:val="tblNumber01"/>
              <w:widowControl w:val="0"/>
              <w:ind w:right="113"/>
              <w:rPr>
                <w:sz w:val="18"/>
                <w:szCs w:val="18"/>
                <w:lang w:val="en-US"/>
              </w:rPr>
            </w:pPr>
            <w:r>
              <w:rPr>
                <w:sz w:val="18"/>
                <w:szCs w:val="18"/>
              </w:rPr>
              <w:t>192</w:t>
            </w:r>
            <w:r w:rsidR="0096221E">
              <w:rPr>
                <w:sz w:val="18"/>
                <w:szCs w:val="18"/>
              </w:rPr>
              <w:t> </w:t>
            </w:r>
            <w:r w:rsidR="006010C1">
              <w:rPr>
                <w:sz w:val="18"/>
                <w:szCs w:val="18"/>
              </w:rPr>
              <w:t>738</w:t>
            </w:r>
            <w:r w:rsidR="0096221E">
              <w:rPr>
                <w:sz w:val="18"/>
                <w:szCs w:val="18"/>
                <w:lang w:val="en-US"/>
              </w:rPr>
              <w:t> </w:t>
            </w:r>
          </w:p>
        </w:tc>
        <w:tc>
          <w:tcPr>
            <w:tcW w:w="90" w:type="dxa"/>
            <w:tcBorders>
              <w:left w:val="nil"/>
              <w:bottom w:val="nil"/>
              <w:right w:val="nil"/>
            </w:tcBorders>
            <w:vAlign w:val="bottom"/>
          </w:tcPr>
          <w:p w:rsidR="0080065B" w:rsidRPr="00754BA8" w:rsidRDefault="0080065B">
            <w:pPr>
              <w:pStyle w:val="tblNumber01"/>
              <w:widowControl w:val="0"/>
              <w:ind w:right="113"/>
              <w:rPr>
                <w:sz w:val="18"/>
                <w:szCs w:val="18"/>
              </w:rPr>
            </w:pPr>
          </w:p>
        </w:tc>
        <w:tc>
          <w:tcPr>
            <w:tcW w:w="1199" w:type="dxa"/>
            <w:tcBorders>
              <w:left w:val="nil"/>
              <w:bottom w:val="single" w:sz="4" w:space="0" w:color="auto"/>
              <w:right w:val="nil"/>
            </w:tcBorders>
            <w:vAlign w:val="bottom"/>
          </w:tcPr>
          <w:p w:rsidR="0080065B" w:rsidRPr="0096221E" w:rsidRDefault="00D670DF">
            <w:pPr>
              <w:widowControl w:val="0"/>
              <w:ind w:right="113"/>
              <w:jc w:val="right"/>
              <w:rPr>
                <w:sz w:val="18"/>
                <w:szCs w:val="18"/>
              </w:rPr>
            </w:pPr>
            <w:r>
              <w:rPr>
                <w:sz w:val="18"/>
                <w:szCs w:val="18"/>
                <w:lang w:val="ru-RU"/>
              </w:rPr>
              <w:t>-</w:t>
            </w:r>
            <w:r w:rsidR="0096221E">
              <w:rPr>
                <w:sz w:val="18"/>
                <w:szCs w:val="18"/>
              </w:rPr>
              <w:t> </w:t>
            </w:r>
          </w:p>
        </w:tc>
        <w:tc>
          <w:tcPr>
            <w:tcW w:w="113" w:type="dxa"/>
            <w:tcBorders>
              <w:left w:val="nil"/>
              <w:bottom w:val="nil"/>
              <w:right w:val="nil"/>
            </w:tcBorders>
            <w:vAlign w:val="bottom"/>
          </w:tcPr>
          <w:p w:rsidR="0080065B" w:rsidRPr="00754BA8" w:rsidRDefault="0080065B">
            <w:pPr>
              <w:pStyle w:val="tblNumber01"/>
              <w:widowControl w:val="0"/>
              <w:ind w:right="113"/>
              <w:rPr>
                <w:sz w:val="18"/>
                <w:szCs w:val="18"/>
              </w:rPr>
            </w:pPr>
          </w:p>
        </w:tc>
        <w:tc>
          <w:tcPr>
            <w:tcW w:w="1420" w:type="dxa"/>
            <w:tcBorders>
              <w:left w:val="nil"/>
              <w:bottom w:val="single" w:sz="4" w:space="0" w:color="auto"/>
              <w:right w:val="nil"/>
            </w:tcBorders>
            <w:vAlign w:val="bottom"/>
          </w:tcPr>
          <w:p w:rsidR="0080065B" w:rsidRPr="0096221E" w:rsidRDefault="00D670DF">
            <w:pPr>
              <w:widowControl w:val="0"/>
              <w:ind w:right="113" w:hanging="113"/>
              <w:jc w:val="right"/>
              <w:rPr>
                <w:rStyle w:val="aff2"/>
                <w:rFonts w:eastAsia="Arial Unicode MS"/>
                <w:b w:val="0"/>
                <w:sz w:val="18"/>
                <w:szCs w:val="18"/>
                <w:lang w:val="en-US"/>
              </w:rPr>
            </w:pPr>
            <w:r>
              <w:rPr>
                <w:rStyle w:val="aff2"/>
                <w:rFonts w:eastAsia="Arial Unicode MS"/>
                <w:b w:val="0"/>
                <w:sz w:val="18"/>
                <w:szCs w:val="18"/>
              </w:rPr>
              <w:t>17</w:t>
            </w:r>
            <w:r w:rsidR="0096221E">
              <w:rPr>
                <w:rStyle w:val="aff2"/>
                <w:rFonts w:eastAsia="Arial Unicode MS"/>
                <w:b w:val="0"/>
                <w:sz w:val="18"/>
                <w:szCs w:val="18"/>
                <w:lang w:val="en-US"/>
              </w:rPr>
              <w:t> </w:t>
            </w:r>
          </w:p>
        </w:tc>
        <w:tc>
          <w:tcPr>
            <w:tcW w:w="106" w:type="dxa"/>
            <w:tcBorders>
              <w:left w:val="nil"/>
              <w:bottom w:val="nil"/>
              <w:right w:val="nil"/>
            </w:tcBorders>
            <w:vAlign w:val="bottom"/>
          </w:tcPr>
          <w:p w:rsidR="0080065B" w:rsidRPr="00754BA8" w:rsidRDefault="0080065B">
            <w:pPr>
              <w:pStyle w:val="tblNumber01"/>
              <w:widowControl w:val="0"/>
              <w:ind w:right="113"/>
              <w:rPr>
                <w:sz w:val="18"/>
                <w:szCs w:val="18"/>
              </w:rPr>
            </w:pPr>
          </w:p>
        </w:tc>
        <w:tc>
          <w:tcPr>
            <w:tcW w:w="1055" w:type="dxa"/>
            <w:tcBorders>
              <w:left w:val="nil"/>
              <w:bottom w:val="single" w:sz="4" w:space="0" w:color="auto"/>
              <w:right w:val="nil"/>
            </w:tcBorders>
            <w:vAlign w:val="bottom"/>
          </w:tcPr>
          <w:p w:rsidR="0080065B" w:rsidRPr="00754BA8" w:rsidRDefault="00D670DF">
            <w:pPr>
              <w:pStyle w:val="tblNumberDash"/>
              <w:widowControl w:val="0"/>
              <w:ind w:right="113"/>
              <w:rPr>
                <w:sz w:val="18"/>
                <w:szCs w:val="18"/>
              </w:rPr>
            </w:pPr>
            <w:r>
              <w:rPr>
                <w:sz w:val="18"/>
                <w:szCs w:val="18"/>
              </w:rPr>
              <w:t>-</w:t>
            </w:r>
            <w:r w:rsidR="0096221E">
              <w:rPr>
                <w:sz w:val="18"/>
                <w:szCs w:val="18"/>
              </w:rPr>
              <w:t> </w:t>
            </w:r>
          </w:p>
        </w:tc>
        <w:tc>
          <w:tcPr>
            <w:tcW w:w="113" w:type="dxa"/>
            <w:tcBorders>
              <w:left w:val="nil"/>
              <w:bottom w:val="nil"/>
              <w:right w:val="nil"/>
            </w:tcBorders>
            <w:vAlign w:val="bottom"/>
          </w:tcPr>
          <w:p w:rsidR="0080065B" w:rsidRPr="00754BA8" w:rsidRDefault="0080065B">
            <w:pPr>
              <w:pStyle w:val="tblNumber01"/>
              <w:widowControl w:val="0"/>
              <w:ind w:right="113"/>
              <w:rPr>
                <w:sz w:val="18"/>
                <w:szCs w:val="18"/>
              </w:rPr>
            </w:pPr>
          </w:p>
        </w:tc>
        <w:tc>
          <w:tcPr>
            <w:tcW w:w="959" w:type="dxa"/>
            <w:tcBorders>
              <w:left w:val="nil"/>
              <w:bottom w:val="single" w:sz="4" w:space="0" w:color="auto"/>
              <w:right w:val="nil"/>
            </w:tcBorders>
            <w:vAlign w:val="bottom"/>
          </w:tcPr>
          <w:p w:rsidR="0080065B" w:rsidRPr="00754BA8" w:rsidRDefault="00D670DF">
            <w:pPr>
              <w:widowControl w:val="0"/>
              <w:ind w:right="113"/>
              <w:jc w:val="right"/>
              <w:rPr>
                <w:rStyle w:val="aff2"/>
                <w:rFonts w:eastAsia="Arial Unicode MS"/>
                <w:b w:val="0"/>
                <w:sz w:val="18"/>
                <w:szCs w:val="18"/>
              </w:rPr>
            </w:pPr>
            <w:r>
              <w:rPr>
                <w:rStyle w:val="aff2"/>
                <w:rFonts w:eastAsia="Arial Unicode MS"/>
                <w:b w:val="0"/>
                <w:sz w:val="18"/>
                <w:szCs w:val="18"/>
              </w:rPr>
              <w:t>-</w:t>
            </w:r>
            <w:r w:rsidR="00D75E4E">
              <w:rPr>
                <w:rStyle w:val="aff2"/>
                <w:rFonts w:eastAsia="Arial Unicode MS"/>
                <w:b w:val="0"/>
                <w:sz w:val="18"/>
                <w:szCs w:val="18"/>
              </w:rPr>
              <w:t> </w:t>
            </w:r>
          </w:p>
        </w:tc>
        <w:tc>
          <w:tcPr>
            <w:tcW w:w="142" w:type="dxa"/>
            <w:vAlign w:val="bottom"/>
          </w:tcPr>
          <w:p w:rsidR="0080065B" w:rsidRPr="00754BA8" w:rsidRDefault="0080065B">
            <w:pPr>
              <w:pStyle w:val="tblNumberDash"/>
              <w:widowControl w:val="0"/>
              <w:ind w:right="113"/>
              <w:rPr>
                <w:sz w:val="18"/>
                <w:szCs w:val="18"/>
              </w:rPr>
            </w:pPr>
          </w:p>
        </w:tc>
        <w:tc>
          <w:tcPr>
            <w:tcW w:w="1559" w:type="dxa"/>
            <w:tcBorders>
              <w:bottom w:val="single" w:sz="4" w:space="0" w:color="auto"/>
              <w:right w:val="nil"/>
            </w:tcBorders>
            <w:vAlign w:val="bottom"/>
          </w:tcPr>
          <w:p w:rsidR="0080065B" w:rsidRPr="00754BA8" w:rsidRDefault="006010C1">
            <w:pPr>
              <w:pStyle w:val="tblNumberDash"/>
              <w:widowControl w:val="0"/>
              <w:ind w:right="113"/>
              <w:rPr>
                <w:sz w:val="18"/>
                <w:szCs w:val="18"/>
              </w:rPr>
            </w:pPr>
            <w:r>
              <w:rPr>
                <w:sz w:val="18"/>
                <w:szCs w:val="18"/>
              </w:rPr>
              <w:t>192</w:t>
            </w:r>
            <w:r w:rsidR="00D75E4E">
              <w:rPr>
                <w:sz w:val="18"/>
                <w:szCs w:val="18"/>
              </w:rPr>
              <w:t> </w:t>
            </w:r>
            <w:r>
              <w:rPr>
                <w:sz w:val="18"/>
                <w:szCs w:val="18"/>
              </w:rPr>
              <w:t>755</w:t>
            </w:r>
            <w:r w:rsidR="00D75E4E">
              <w:rPr>
                <w:sz w:val="18"/>
                <w:szCs w:val="18"/>
              </w:rPr>
              <w:t> </w:t>
            </w:r>
          </w:p>
        </w:tc>
        <w:tc>
          <w:tcPr>
            <w:tcW w:w="142" w:type="dxa"/>
            <w:tcBorders>
              <w:left w:val="nil"/>
              <w:bottom w:val="nil"/>
              <w:right w:val="nil"/>
            </w:tcBorders>
            <w:vAlign w:val="bottom"/>
          </w:tcPr>
          <w:p w:rsidR="0080065B" w:rsidRPr="00754BA8" w:rsidRDefault="0080065B">
            <w:pPr>
              <w:pStyle w:val="tblNumberDash"/>
              <w:widowControl w:val="0"/>
              <w:ind w:right="113"/>
              <w:rPr>
                <w:sz w:val="18"/>
                <w:szCs w:val="18"/>
              </w:rPr>
            </w:pPr>
          </w:p>
        </w:tc>
        <w:tc>
          <w:tcPr>
            <w:tcW w:w="1383" w:type="dxa"/>
            <w:tcBorders>
              <w:left w:val="nil"/>
              <w:bottom w:val="single" w:sz="4" w:space="0" w:color="auto"/>
              <w:right w:val="nil"/>
            </w:tcBorders>
            <w:vAlign w:val="bottom"/>
          </w:tcPr>
          <w:p w:rsidR="00CB52ED" w:rsidRPr="00D75E4E" w:rsidRDefault="00D670DF">
            <w:pPr>
              <w:pStyle w:val="tblNumber01"/>
              <w:widowControl w:val="0"/>
              <w:ind w:right="113"/>
              <w:rPr>
                <w:sz w:val="18"/>
                <w:szCs w:val="18"/>
                <w:lang w:val="en-US"/>
              </w:rPr>
            </w:pPr>
            <w:r>
              <w:rPr>
                <w:sz w:val="18"/>
                <w:szCs w:val="18"/>
              </w:rPr>
              <w:t>192</w:t>
            </w:r>
            <w:r w:rsidR="00D75E4E">
              <w:rPr>
                <w:sz w:val="18"/>
                <w:szCs w:val="18"/>
              </w:rPr>
              <w:t> </w:t>
            </w:r>
            <w:r w:rsidR="006010C1">
              <w:rPr>
                <w:sz w:val="18"/>
                <w:szCs w:val="18"/>
              </w:rPr>
              <w:t>755</w:t>
            </w:r>
            <w:r w:rsidR="00D75E4E">
              <w:rPr>
                <w:sz w:val="18"/>
                <w:szCs w:val="18"/>
                <w:lang w:val="en-US"/>
              </w:rPr>
              <w:t> </w:t>
            </w:r>
          </w:p>
        </w:tc>
      </w:tr>
      <w:tr w:rsidR="000A146A" w:rsidRPr="00754BA8" w:rsidTr="00451A56">
        <w:trPr>
          <w:cantSplit/>
          <w:trHeight w:val="20"/>
        </w:trPr>
        <w:tc>
          <w:tcPr>
            <w:tcW w:w="4976" w:type="dxa"/>
            <w:tcBorders>
              <w:top w:val="nil"/>
              <w:left w:val="nil"/>
              <w:right w:val="nil"/>
            </w:tcBorders>
            <w:shd w:val="clear" w:color="auto" w:fill="FFFFFF"/>
            <w:vAlign w:val="bottom"/>
          </w:tcPr>
          <w:p w:rsidR="0080065B" w:rsidRPr="00754BA8" w:rsidRDefault="0080065B" w:rsidP="00D377C9">
            <w:pPr>
              <w:pStyle w:val="tblText02"/>
              <w:rPr>
                <w:b/>
                <w:sz w:val="18"/>
                <w:szCs w:val="18"/>
              </w:rPr>
            </w:pPr>
            <w:r w:rsidRPr="00754BA8">
              <w:rPr>
                <w:rStyle w:val="aff2"/>
                <w:sz w:val="18"/>
                <w:szCs w:val="18"/>
              </w:rPr>
              <w:t>Всего беспроцентных активов</w:t>
            </w:r>
          </w:p>
        </w:tc>
        <w:tc>
          <w:tcPr>
            <w:tcW w:w="1594" w:type="dxa"/>
            <w:tcBorders>
              <w:top w:val="single" w:sz="4" w:space="0" w:color="auto"/>
              <w:left w:val="nil"/>
              <w:bottom w:val="single" w:sz="4" w:space="0" w:color="auto"/>
              <w:right w:val="nil"/>
            </w:tcBorders>
            <w:shd w:val="clear" w:color="auto" w:fill="FFFFFF"/>
            <w:vAlign w:val="bottom"/>
          </w:tcPr>
          <w:p w:rsidR="0080065B" w:rsidRPr="0096221E" w:rsidRDefault="001D7822">
            <w:pPr>
              <w:pStyle w:val="tblNumberDash"/>
              <w:widowControl w:val="0"/>
              <w:ind w:right="113"/>
              <w:rPr>
                <w:b/>
                <w:sz w:val="18"/>
                <w:szCs w:val="18"/>
                <w:lang w:val="en-US"/>
              </w:rPr>
            </w:pPr>
            <w:r>
              <w:rPr>
                <w:b/>
                <w:sz w:val="18"/>
                <w:szCs w:val="18"/>
              </w:rPr>
              <w:t>4 940</w:t>
            </w:r>
            <w:r w:rsidR="0096221E">
              <w:rPr>
                <w:b/>
                <w:sz w:val="18"/>
                <w:szCs w:val="18"/>
              </w:rPr>
              <w:t> </w:t>
            </w:r>
            <w:r>
              <w:rPr>
                <w:b/>
                <w:sz w:val="18"/>
                <w:szCs w:val="18"/>
              </w:rPr>
              <w:t>947</w:t>
            </w:r>
            <w:r w:rsidR="0096221E">
              <w:rPr>
                <w:b/>
                <w:sz w:val="18"/>
                <w:szCs w:val="18"/>
                <w:lang w:val="en-US"/>
              </w:rPr>
              <w:t> </w:t>
            </w:r>
          </w:p>
        </w:tc>
        <w:tc>
          <w:tcPr>
            <w:tcW w:w="90" w:type="dxa"/>
            <w:tcBorders>
              <w:top w:val="nil"/>
              <w:left w:val="nil"/>
              <w:right w:val="nil"/>
            </w:tcBorders>
            <w:shd w:val="clear" w:color="auto" w:fill="FFFFFF"/>
            <w:vAlign w:val="bottom"/>
          </w:tcPr>
          <w:p w:rsidR="0080065B" w:rsidRPr="00754BA8" w:rsidRDefault="0080065B">
            <w:pPr>
              <w:pStyle w:val="tblNumber01"/>
              <w:widowControl w:val="0"/>
              <w:ind w:right="113"/>
              <w:rPr>
                <w:b/>
                <w:sz w:val="18"/>
                <w:szCs w:val="18"/>
              </w:rPr>
            </w:pPr>
          </w:p>
        </w:tc>
        <w:tc>
          <w:tcPr>
            <w:tcW w:w="1199" w:type="dxa"/>
            <w:tcBorders>
              <w:top w:val="single" w:sz="4" w:space="0" w:color="auto"/>
              <w:left w:val="nil"/>
              <w:bottom w:val="single" w:sz="4" w:space="0" w:color="auto"/>
              <w:right w:val="nil"/>
            </w:tcBorders>
            <w:shd w:val="clear" w:color="auto" w:fill="FFFFFF"/>
            <w:vAlign w:val="bottom"/>
          </w:tcPr>
          <w:p w:rsidR="0080065B" w:rsidRPr="0096221E" w:rsidRDefault="001D7822">
            <w:pPr>
              <w:widowControl w:val="0"/>
              <w:ind w:right="113"/>
              <w:jc w:val="right"/>
              <w:rPr>
                <w:b/>
                <w:sz w:val="18"/>
                <w:szCs w:val="18"/>
              </w:rPr>
            </w:pPr>
            <w:r>
              <w:rPr>
                <w:b/>
                <w:sz w:val="18"/>
                <w:szCs w:val="18"/>
                <w:lang w:val="ru-RU"/>
              </w:rPr>
              <w:t>-</w:t>
            </w:r>
            <w:r w:rsidR="0096221E">
              <w:rPr>
                <w:b/>
                <w:sz w:val="18"/>
                <w:szCs w:val="18"/>
              </w:rPr>
              <w:t> </w:t>
            </w:r>
          </w:p>
        </w:tc>
        <w:tc>
          <w:tcPr>
            <w:tcW w:w="113" w:type="dxa"/>
            <w:tcBorders>
              <w:top w:val="nil"/>
              <w:left w:val="nil"/>
              <w:right w:val="nil"/>
            </w:tcBorders>
            <w:shd w:val="clear" w:color="auto" w:fill="FFFFFF"/>
            <w:vAlign w:val="bottom"/>
          </w:tcPr>
          <w:p w:rsidR="0080065B" w:rsidRPr="00754BA8" w:rsidRDefault="0080065B">
            <w:pPr>
              <w:pStyle w:val="tblNumber01"/>
              <w:widowControl w:val="0"/>
              <w:ind w:right="113"/>
              <w:rPr>
                <w:b/>
                <w:sz w:val="18"/>
                <w:szCs w:val="18"/>
              </w:rPr>
            </w:pPr>
          </w:p>
        </w:tc>
        <w:tc>
          <w:tcPr>
            <w:tcW w:w="1420" w:type="dxa"/>
            <w:tcBorders>
              <w:top w:val="single" w:sz="4" w:space="0" w:color="auto"/>
              <w:left w:val="nil"/>
              <w:bottom w:val="single" w:sz="4" w:space="0" w:color="auto"/>
              <w:right w:val="nil"/>
            </w:tcBorders>
            <w:shd w:val="clear" w:color="auto" w:fill="FFFFFF"/>
            <w:vAlign w:val="bottom"/>
          </w:tcPr>
          <w:p w:rsidR="0080065B" w:rsidRPr="0096221E" w:rsidRDefault="001D7822">
            <w:pPr>
              <w:pStyle w:val="tblNumberDash"/>
              <w:widowControl w:val="0"/>
              <w:ind w:right="113"/>
              <w:rPr>
                <w:b/>
                <w:sz w:val="18"/>
                <w:szCs w:val="18"/>
                <w:lang w:val="en-US"/>
              </w:rPr>
            </w:pPr>
            <w:r>
              <w:rPr>
                <w:b/>
                <w:sz w:val="18"/>
                <w:szCs w:val="18"/>
              </w:rPr>
              <w:t>17</w:t>
            </w:r>
            <w:r w:rsidR="0096221E">
              <w:rPr>
                <w:b/>
                <w:sz w:val="18"/>
                <w:szCs w:val="18"/>
                <w:lang w:val="en-US"/>
              </w:rPr>
              <w:t> </w:t>
            </w:r>
          </w:p>
        </w:tc>
        <w:tc>
          <w:tcPr>
            <w:tcW w:w="106" w:type="dxa"/>
            <w:tcBorders>
              <w:top w:val="nil"/>
              <w:left w:val="nil"/>
              <w:right w:val="nil"/>
            </w:tcBorders>
            <w:shd w:val="clear" w:color="auto" w:fill="FFFFFF"/>
            <w:vAlign w:val="bottom"/>
          </w:tcPr>
          <w:p w:rsidR="0080065B" w:rsidRPr="00754BA8" w:rsidRDefault="0080065B">
            <w:pPr>
              <w:pStyle w:val="tblNumber01"/>
              <w:widowControl w:val="0"/>
              <w:ind w:right="113"/>
              <w:rPr>
                <w:b/>
                <w:sz w:val="18"/>
                <w:szCs w:val="18"/>
              </w:rPr>
            </w:pPr>
          </w:p>
        </w:tc>
        <w:tc>
          <w:tcPr>
            <w:tcW w:w="1055" w:type="dxa"/>
            <w:tcBorders>
              <w:top w:val="single" w:sz="4" w:space="0" w:color="auto"/>
              <w:left w:val="nil"/>
              <w:bottom w:val="single" w:sz="4" w:space="0" w:color="auto"/>
              <w:right w:val="nil"/>
            </w:tcBorders>
            <w:shd w:val="clear" w:color="auto" w:fill="FFFFFF"/>
            <w:vAlign w:val="bottom"/>
          </w:tcPr>
          <w:p w:rsidR="0080065B" w:rsidRPr="00754BA8" w:rsidRDefault="001D7822">
            <w:pPr>
              <w:pStyle w:val="tblNumberDash"/>
              <w:widowControl w:val="0"/>
              <w:ind w:right="113"/>
              <w:rPr>
                <w:b/>
                <w:sz w:val="18"/>
                <w:szCs w:val="18"/>
              </w:rPr>
            </w:pPr>
            <w:r>
              <w:rPr>
                <w:b/>
                <w:sz w:val="18"/>
                <w:szCs w:val="18"/>
              </w:rPr>
              <w:t>580</w:t>
            </w:r>
            <w:r w:rsidR="0096221E">
              <w:rPr>
                <w:b/>
                <w:sz w:val="18"/>
                <w:szCs w:val="18"/>
              </w:rPr>
              <w:t> </w:t>
            </w:r>
          </w:p>
        </w:tc>
        <w:tc>
          <w:tcPr>
            <w:tcW w:w="113" w:type="dxa"/>
            <w:tcBorders>
              <w:top w:val="nil"/>
              <w:left w:val="nil"/>
              <w:right w:val="nil"/>
            </w:tcBorders>
            <w:shd w:val="clear" w:color="auto" w:fill="FFFFFF"/>
            <w:vAlign w:val="bottom"/>
          </w:tcPr>
          <w:p w:rsidR="0080065B" w:rsidRPr="00754BA8" w:rsidRDefault="0080065B">
            <w:pPr>
              <w:pStyle w:val="tblNumber01"/>
              <w:widowControl w:val="0"/>
              <w:ind w:right="113"/>
              <w:rPr>
                <w:b/>
                <w:sz w:val="18"/>
                <w:szCs w:val="18"/>
              </w:rPr>
            </w:pPr>
          </w:p>
        </w:tc>
        <w:tc>
          <w:tcPr>
            <w:tcW w:w="959" w:type="dxa"/>
            <w:tcBorders>
              <w:top w:val="single" w:sz="4" w:space="0" w:color="auto"/>
              <w:left w:val="nil"/>
              <w:bottom w:val="single" w:sz="4" w:space="0" w:color="auto"/>
              <w:right w:val="nil"/>
            </w:tcBorders>
            <w:shd w:val="clear" w:color="auto" w:fill="FFFFFF"/>
            <w:vAlign w:val="bottom"/>
          </w:tcPr>
          <w:p w:rsidR="0080065B" w:rsidRPr="00754BA8" w:rsidRDefault="001D7822">
            <w:pPr>
              <w:pStyle w:val="tblText02"/>
              <w:widowControl w:val="0"/>
              <w:ind w:right="113"/>
              <w:jc w:val="right"/>
              <w:rPr>
                <w:rStyle w:val="aff2"/>
                <w:sz w:val="18"/>
                <w:szCs w:val="18"/>
              </w:rPr>
            </w:pPr>
            <w:r>
              <w:rPr>
                <w:rStyle w:val="aff2"/>
                <w:sz w:val="18"/>
                <w:szCs w:val="18"/>
              </w:rPr>
              <w:t>-</w:t>
            </w:r>
            <w:r w:rsidR="00D75E4E">
              <w:rPr>
                <w:rStyle w:val="aff2"/>
                <w:sz w:val="18"/>
                <w:szCs w:val="18"/>
              </w:rPr>
              <w:t> </w:t>
            </w:r>
          </w:p>
        </w:tc>
        <w:tc>
          <w:tcPr>
            <w:tcW w:w="142" w:type="dxa"/>
            <w:tcBorders>
              <w:top w:val="nil"/>
            </w:tcBorders>
            <w:shd w:val="clear" w:color="auto" w:fill="FFFFFF"/>
            <w:vAlign w:val="bottom"/>
          </w:tcPr>
          <w:p w:rsidR="0080065B" w:rsidRPr="00754BA8" w:rsidRDefault="0080065B">
            <w:pPr>
              <w:pStyle w:val="tblNumberDash"/>
              <w:widowControl w:val="0"/>
              <w:ind w:right="113"/>
              <w:rPr>
                <w:b/>
                <w:sz w:val="18"/>
                <w:szCs w:val="18"/>
              </w:rPr>
            </w:pPr>
          </w:p>
        </w:tc>
        <w:tc>
          <w:tcPr>
            <w:tcW w:w="1559" w:type="dxa"/>
            <w:tcBorders>
              <w:top w:val="single" w:sz="4" w:space="0" w:color="auto"/>
              <w:bottom w:val="single" w:sz="4" w:space="0" w:color="auto"/>
              <w:right w:val="nil"/>
            </w:tcBorders>
            <w:shd w:val="clear" w:color="auto" w:fill="FFFFFF"/>
            <w:vAlign w:val="bottom"/>
          </w:tcPr>
          <w:p w:rsidR="0080065B" w:rsidRPr="00754BA8" w:rsidRDefault="001D7822">
            <w:pPr>
              <w:pStyle w:val="tblNumberDash"/>
              <w:widowControl w:val="0"/>
              <w:ind w:right="113"/>
              <w:rPr>
                <w:b/>
                <w:sz w:val="18"/>
                <w:szCs w:val="18"/>
              </w:rPr>
            </w:pPr>
            <w:r>
              <w:rPr>
                <w:b/>
                <w:sz w:val="18"/>
                <w:szCs w:val="18"/>
              </w:rPr>
              <w:t>4 941</w:t>
            </w:r>
            <w:r w:rsidR="00D75E4E">
              <w:rPr>
                <w:b/>
                <w:sz w:val="18"/>
                <w:szCs w:val="18"/>
              </w:rPr>
              <w:t> </w:t>
            </w:r>
            <w:r>
              <w:rPr>
                <w:b/>
                <w:sz w:val="18"/>
                <w:szCs w:val="18"/>
              </w:rPr>
              <w:t>544</w:t>
            </w:r>
            <w:r w:rsidR="00D75E4E">
              <w:rPr>
                <w:b/>
                <w:sz w:val="18"/>
                <w:szCs w:val="18"/>
              </w:rPr>
              <w:t> </w:t>
            </w:r>
          </w:p>
        </w:tc>
        <w:tc>
          <w:tcPr>
            <w:tcW w:w="142" w:type="dxa"/>
            <w:tcBorders>
              <w:top w:val="nil"/>
              <w:left w:val="nil"/>
              <w:right w:val="nil"/>
            </w:tcBorders>
            <w:shd w:val="clear" w:color="auto" w:fill="FFFFFF"/>
            <w:vAlign w:val="bottom"/>
          </w:tcPr>
          <w:p w:rsidR="0080065B" w:rsidRPr="00754BA8" w:rsidRDefault="0080065B">
            <w:pPr>
              <w:pStyle w:val="tblNumberDash"/>
              <w:widowControl w:val="0"/>
              <w:ind w:right="113"/>
              <w:rPr>
                <w:b/>
                <w:sz w:val="18"/>
                <w:szCs w:val="18"/>
              </w:rPr>
            </w:pPr>
          </w:p>
        </w:tc>
        <w:tc>
          <w:tcPr>
            <w:tcW w:w="1383" w:type="dxa"/>
            <w:tcBorders>
              <w:top w:val="single" w:sz="4" w:space="0" w:color="auto"/>
              <w:left w:val="nil"/>
              <w:bottom w:val="single" w:sz="4" w:space="0" w:color="auto"/>
              <w:right w:val="nil"/>
            </w:tcBorders>
            <w:shd w:val="clear" w:color="auto" w:fill="FFFFFF"/>
            <w:vAlign w:val="bottom"/>
          </w:tcPr>
          <w:p w:rsidR="0080065B" w:rsidRPr="00D75E4E" w:rsidRDefault="001D7822">
            <w:pPr>
              <w:pStyle w:val="tblNumber01"/>
              <w:widowControl w:val="0"/>
              <w:ind w:right="113"/>
              <w:rPr>
                <w:b/>
                <w:sz w:val="18"/>
                <w:szCs w:val="18"/>
                <w:lang w:val="en-US"/>
              </w:rPr>
            </w:pPr>
            <w:r>
              <w:rPr>
                <w:b/>
                <w:sz w:val="18"/>
                <w:szCs w:val="18"/>
              </w:rPr>
              <w:t>4 941</w:t>
            </w:r>
            <w:r w:rsidR="00D75E4E">
              <w:rPr>
                <w:b/>
                <w:sz w:val="18"/>
                <w:szCs w:val="18"/>
              </w:rPr>
              <w:t> </w:t>
            </w:r>
            <w:r>
              <w:rPr>
                <w:b/>
                <w:sz w:val="18"/>
                <w:szCs w:val="18"/>
              </w:rPr>
              <w:t>544</w:t>
            </w:r>
            <w:r w:rsidR="00D75E4E">
              <w:rPr>
                <w:b/>
                <w:sz w:val="18"/>
                <w:szCs w:val="18"/>
                <w:lang w:val="en-US"/>
              </w:rPr>
              <w:t> </w:t>
            </w:r>
          </w:p>
        </w:tc>
      </w:tr>
      <w:tr w:rsidR="000A146A" w:rsidRPr="00754BA8" w:rsidTr="00451A56">
        <w:trPr>
          <w:cantSplit/>
          <w:trHeight w:val="20"/>
        </w:trPr>
        <w:tc>
          <w:tcPr>
            <w:tcW w:w="4976" w:type="dxa"/>
            <w:tcBorders>
              <w:top w:val="nil"/>
              <w:left w:val="nil"/>
              <w:right w:val="nil"/>
            </w:tcBorders>
            <w:shd w:val="clear" w:color="auto" w:fill="FFFFFF"/>
            <w:vAlign w:val="bottom"/>
          </w:tcPr>
          <w:p w:rsidR="0080065B" w:rsidRPr="00754BA8" w:rsidRDefault="0080065B" w:rsidP="00D377C9">
            <w:pPr>
              <w:pStyle w:val="tblText02"/>
              <w:rPr>
                <w:b/>
                <w:sz w:val="18"/>
                <w:szCs w:val="18"/>
              </w:rPr>
            </w:pPr>
            <w:r w:rsidRPr="00754BA8">
              <w:rPr>
                <w:b/>
                <w:sz w:val="18"/>
                <w:szCs w:val="18"/>
              </w:rPr>
              <w:t>Всего финансовых активов</w:t>
            </w:r>
          </w:p>
        </w:tc>
        <w:tc>
          <w:tcPr>
            <w:tcW w:w="1594" w:type="dxa"/>
            <w:tcBorders>
              <w:top w:val="single" w:sz="4" w:space="0" w:color="auto"/>
              <w:left w:val="nil"/>
              <w:bottom w:val="double" w:sz="4" w:space="0" w:color="auto"/>
              <w:right w:val="nil"/>
            </w:tcBorders>
            <w:shd w:val="clear" w:color="auto" w:fill="FFFFFF"/>
            <w:vAlign w:val="bottom"/>
          </w:tcPr>
          <w:p w:rsidR="0080065B" w:rsidRPr="0096221E" w:rsidRDefault="001D7822">
            <w:pPr>
              <w:pStyle w:val="tblNumberDash"/>
              <w:widowControl w:val="0"/>
              <w:ind w:right="113"/>
              <w:rPr>
                <w:b/>
                <w:sz w:val="18"/>
                <w:szCs w:val="18"/>
                <w:lang w:val="en-US"/>
              </w:rPr>
            </w:pPr>
            <w:r>
              <w:rPr>
                <w:b/>
                <w:sz w:val="18"/>
                <w:szCs w:val="18"/>
              </w:rPr>
              <w:t>8 720</w:t>
            </w:r>
            <w:r w:rsidR="0096221E">
              <w:rPr>
                <w:b/>
                <w:sz w:val="18"/>
                <w:szCs w:val="18"/>
              </w:rPr>
              <w:t> </w:t>
            </w:r>
            <w:r>
              <w:rPr>
                <w:b/>
                <w:sz w:val="18"/>
                <w:szCs w:val="18"/>
              </w:rPr>
              <w:t>344</w:t>
            </w:r>
            <w:r w:rsidR="0096221E">
              <w:rPr>
                <w:b/>
                <w:sz w:val="18"/>
                <w:szCs w:val="18"/>
                <w:lang w:val="en-US"/>
              </w:rPr>
              <w:t> </w:t>
            </w:r>
          </w:p>
        </w:tc>
        <w:tc>
          <w:tcPr>
            <w:tcW w:w="90" w:type="dxa"/>
            <w:tcBorders>
              <w:top w:val="nil"/>
              <w:left w:val="nil"/>
              <w:right w:val="nil"/>
            </w:tcBorders>
            <w:shd w:val="clear" w:color="auto" w:fill="FFFFFF"/>
            <w:vAlign w:val="bottom"/>
          </w:tcPr>
          <w:p w:rsidR="0080065B" w:rsidRPr="00754BA8" w:rsidRDefault="0080065B">
            <w:pPr>
              <w:pStyle w:val="tblNumber01"/>
              <w:widowControl w:val="0"/>
              <w:ind w:right="113"/>
              <w:rPr>
                <w:b/>
                <w:sz w:val="18"/>
                <w:szCs w:val="18"/>
              </w:rPr>
            </w:pPr>
          </w:p>
        </w:tc>
        <w:tc>
          <w:tcPr>
            <w:tcW w:w="1199" w:type="dxa"/>
            <w:tcBorders>
              <w:top w:val="single" w:sz="4" w:space="0" w:color="auto"/>
              <w:left w:val="nil"/>
              <w:bottom w:val="double" w:sz="4" w:space="0" w:color="auto"/>
              <w:right w:val="nil"/>
            </w:tcBorders>
            <w:shd w:val="clear" w:color="auto" w:fill="FFFFFF"/>
            <w:vAlign w:val="bottom"/>
          </w:tcPr>
          <w:p w:rsidR="0080065B" w:rsidRPr="0096221E" w:rsidRDefault="001D7822">
            <w:pPr>
              <w:pStyle w:val="tblNumberDash"/>
              <w:widowControl w:val="0"/>
              <w:ind w:right="113"/>
              <w:rPr>
                <w:b/>
                <w:sz w:val="18"/>
                <w:szCs w:val="18"/>
                <w:lang w:val="en-US"/>
              </w:rPr>
            </w:pPr>
            <w:r>
              <w:rPr>
                <w:rStyle w:val="aff2"/>
                <w:sz w:val="18"/>
                <w:szCs w:val="18"/>
              </w:rPr>
              <w:t>2 123</w:t>
            </w:r>
            <w:r w:rsidR="0096221E">
              <w:rPr>
                <w:rStyle w:val="aff2"/>
                <w:sz w:val="18"/>
                <w:szCs w:val="18"/>
              </w:rPr>
              <w:t> </w:t>
            </w:r>
            <w:r>
              <w:rPr>
                <w:rStyle w:val="aff2"/>
                <w:sz w:val="18"/>
                <w:szCs w:val="18"/>
              </w:rPr>
              <w:t>666</w:t>
            </w:r>
            <w:r w:rsidR="0096221E">
              <w:rPr>
                <w:rStyle w:val="aff2"/>
                <w:sz w:val="18"/>
                <w:szCs w:val="18"/>
                <w:lang w:val="en-US"/>
              </w:rPr>
              <w:t> </w:t>
            </w:r>
          </w:p>
        </w:tc>
        <w:tc>
          <w:tcPr>
            <w:tcW w:w="113" w:type="dxa"/>
            <w:tcBorders>
              <w:top w:val="nil"/>
              <w:left w:val="nil"/>
              <w:right w:val="nil"/>
            </w:tcBorders>
            <w:shd w:val="clear" w:color="auto" w:fill="FFFFFF"/>
            <w:vAlign w:val="bottom"/>
          </w:tcPr>
          <w:p w:rsidR="0080065B" w:rsidRPr="00754BA8" w:rsidRDefault="0080065B">
            <w:pPr>
              <w:pStyle w:val="tblNumber01"/>
              <w:widowControl w:val="0"/>
              <w:ind w:right="113"/>
              <w:rPr>
                <w:b/>
                <w:sz w:val="18"/>
                <w:szCs w:val="18"/>
              </w:rPr>
            </w:pPr>
          </w:p>
        </w:tc>
        <w:tc>
          <w:tcPr>
            <w:tcW w:w="1420" w:type="dxa"/>
            <w:tcBorders>
              <w:top w:val="single" w:sz="4" w:space="0" w:color="auto"/>
              <w:left w:val="nil"/>
              <w:bottom w:val="double" w:sz="4" w:space="0" w:color="auto"/>
              <w:right w:val="nil"/>
            </w:tcBorders>
            <w:shd w:val="clear" w:color="auto" w:fill="FFFFFF"/>
            <w:vAlign w:val="bottom"/>
          </w:tcPr>
          <w:p w:rsidR="0080065B" w:rsidRPr="0096221E" w:rsidRDefault="001D7822">
            <w:pPr>
              <w:pStyle w:val="tblNumberDash"/>
              <w:widowControl w:val="0"/>
              <w:ind w:right="113"/>
              <w:rPr>
                <w:b/>
                <w:sz w:val="18"/>
                <w:szCs w:val="18"/>
                <w:lang w:val="en-US"/>
              </w:rPr>
            </w:pPr>
            <w:r>
              <w:rPr>
                <w:b/>
                <w:sz w:val="18"/>
                <w:szCs w:val="18"/>
              </w:rPr>
              <w:t>6 </w:t>
            </w:r>
            <w:r w:rsidR="004718F9">
              <w:rPr>
                <w:b/>
                <w:sz w:val="18"/>
                <w:szCs w:val="18"/>
              </w:rPr>
              <w:t>131</w:t>
            </w:r>
            <w:r w:rsidR="0096221E">
              <w:rPr>
                <w:b/>
                <w:sz w:val="18"/>
                <w:szCs w:val="18"/>
              </w:rPr>
              <w:t> </w:t>
            </w:r>
            <w:r w:rsidR="004718F9">
              <w:rPr>
                <w:b/>
                <w:sz w:val="18"/>
                <w:szCs w:val="18"/>
              </w:rPr>
              <w:t>016</w:t>
            </w:r>
            <w:r w:rsidR="0096221E">
              <w:rPr>
                <w:b/>
                <w:sz w:val="18"/>
                <w:szCs w:val="18"/>
                <w:lang w:val="en-US"/>
              </w:rPr>
              <w:t> </w:t>
            </w:r>
          </w:p>
        </w:tc>
        <w:tc>
          <w:tcPr>
            <w:tcW w:w="106" w:type="dxa"/>
            <w:tcBorders>
              <w:top w:val="nil"/>
              <w:left w:val="nil"/>
              <w:right w:val="nil"/>
            </w:tcBorders>
            <w:shd w:val="clear" w:color="auto" w:fill="FFFFFF"/>
            <w:vAlign w:val="bottom"/>
          </w:tcPr>
          <w:p w:rsidR="0080065B" w:rsidRPr="00754BA8" w:rsidRDefault="0080065B">
            <w:pPr>
              <w:pStyle w:val="tblNumber01"/>
              <w:widowControl w:val="0"/>
              <w:ind w:right="113"/>
              <w:rPr>
                <w:b/>
                <w:sz w:val="18"/>
                <w:szCs w:val="18"/>
              </w:rPr>
            </w:pPr>
          </w:p>
        </w:tc>
        <w:tc>
          <w:tcPr>
            <w:tcW w:w="1055" w:type="dxa"/>
            <w:tcBorders>
              <w:top w:val="single" w:sz="4" w:space="0" w:color="auto"/>
              <w:left w:val="nil"/>
              <w:bottom w:val="double" w:sz="4" w:space="0" w:color="auto"/>
              <w:right w:val="nil"/>
            </w:tcBorders>
            <w:shd w:val="clear" w:color="auto" w:fill="FFFFFF"/>
            <w:vAlign w:val="bottom"/>
          </w:tcPr>
          <w:p w:rsidR="0080065B" w:rsidRPr="00754BA8" w:rsidRDefault="001D7822">
            <w:pPr>
              <w:pStyle w:val="tblNumberDash"/>
              <w:widowControl w:val="0"/>
              <w:ind w:right="113"/>
              <w:rPr>
                <w:b/>
                <w:sz w:val="18"/>
                <w:szCs w:val="18"/>
              </w:rPr>
            </w:pPr>
            <w:r>
              <w:rPr>
                <w:b/>
                <w:sz w:val="18"/>
                <w:szCs w:val="18"/>
              </w:rPr>
              <w:t>6 </w:t>
            </w:r>
            <w:r w:rsidR="004718F9">
              <w:rPr>
                <w:b/>
                <w:sz w:val="18"/>
                <w:szCs w:val="18"/>
              </w:rPr>
              <w:t>770</w:t>
            </w:r>
            <w:r w:rsidR="0096221E">
              <w:rPr>
                <w:b/>
                <w:sz w:val="18"/>
                <w:szCs w:val="18"/>
              </w:rPr>
              <w:t> </w:t>
            </w:r>
            <w:r w:rsidR="004718F9">
              <w:rPr>
                <w:b/>
                <w:sz w:val="18"/>
                <w:szCs w:val="18"/>
              </w:rPr>
              <w:t>242</w:t>
            </w:r>
            <w:r w:rsidR="0096221E">
              <w:rPr>
                <w:b/>
                <w:sz w:val="18"/>
                <w:szCs w:val="18"/>
              </w:rPr>
              <w:t> </w:t>
            </w:r>
          </w:p>
        </w:tc>
        <w:tc>
          <w:tcPr>
            <w:tcW w:w="113" w:type="dxa"/>
            <w:tcBorders>
              <w:top w:val="nil"/>
              <w:left w:val="nil"/>
              <w:right w:val="nil"/>
            </w:tcBorders>
            <w:shd w:val="clear" w:color="auto" w:fill="FFFFFF"/>
            <w:vAlign w:val="bottom"/>
          </w:tcPr>
          <w:p w:rsidR="0080065B" w:rsidRPr="00754BA8" w:rsidRDefault="0080065B">
            <w:pPr>
              <w:pStyle w:val="tblNumber01"/>
              <w:widowControl w:val="0"/>
              <w:ind w:right="113"/>
              <w:rPr>
                <w:b/>
                <w:sz w:val="18"/>
                <w:szCs w:val="18"/>
              </w:rPr>
            </w:pPr>
          </w:p>
        </w:tc>
        <w:tc>
          <w:tcPr>
            <w:tcW w:w="959" w:type="dxa"/>
            <w:tcBorders>
              <w:top w:val="single" w:sz="4" w:space="0" w:color="auto"/>
              <w:left w:val="nil"/>
              <w:bottom w:val="double" w:sz="4" w:space="0" w:color="auto"/>
              <w:right w:val="nil"/>
            </w:tcBorders>
            <w:shd w:val="clear" w:color="auto" w:fill="FFFFFF"/>
            <w:vAlign w:val="bottom"/>
          </w:tcPr>
          <w:p w:rsidR="0080065B" w:rsidRPr="00754BA8" w:rsidRDefault="004718F9">
            <w:pPr>
              <w:pStyle w:val="tblText02"/>
              <w:widowControl w:val="0"/>
              <w:ind w:right="113"/>
              <w:jc w:val="right"/>
              <w:rPr>
                <w:rStyle w:val="aff2"/>
                <w:sz w:val="18"/>
                <w:szCs w:val="18"/>
              </w:rPr>
            </w:pPr>
            <w:r>
              <w:rPr>
                <w:rStyle w:val="aff2"/>
                <w:sz w:val="18"/>
                <w:szCs w:val="18"/>
              </w:rPr>
              <w:t>1 977</w:t>
            </w:r>
            <w:r w:rsidR="00D75E4E">
              <w:rPr>
                <w:rStyle w:val="aff2"/>
                <w:sz w:val="18"/>
                <w:szCs w:val="18"/>
              </w:rPr>
              <w:t> </w:t>
            </w:r>
            <w:r>
              <w:rPr>
                <w:rStyle w:val="aff2"/>
                <w:sz w:val="18"/>
                <w:szCs w:val="18"/>
              </w:rPr>
              <w:t>045</w:t>
            </w:r>
            <w:r w:rsidR="00D75E4E">
              <w:rPr>
                <w:rStyle w:val="aff2"/>
                <w:sz w:val="18"/>
                <w:szCs w:val="18"/>
              </w:rPr>
              <w:t> </w:t>
            </w:r>
          </w:p>
        </w:tc>
        <w:tc>
          <w:tcPr>
            <w:tcW w:w="142" w:type="dxa"/>
            <w:tcBorders>
              <w:top w:val="nil"/>
            </w:tcBorders>
            <w:shd w:val="clear" w:color="auto" w:fill="FFFFFF"/>
            <w:vAlign w:val="bottom"/>
          </w:tcPr>
          <w:p w:rsidR="0080065B" w:rsidRPr="00754BA8" w:rsidRDefault="0080065B">
            <w:pPr>
              <w:pStyle w:val="tblNumberDash"/>
              <w:widowControl w:val="0"/>
              <w:ind w:right="113"/>
              <w:rPr>
                <w:b/>
                <w:sz w:val="18"/>
                <w:szCs w:val="18"/>
              </w:rPr>
            </w:pPr>
          </w:p>
        </w:tc>
        <w:tc>
          <w:tcPr>
            <w:tcW w:w="1559" w:type="dxa"/>
            <w:tcBorders>
              <w:top w:val="single" w:sz="4" w:space="0" w:color="auto"/>
              <w:bottom w:val="double" w:sz="4" w:space="0" w:color="auto"/>
              <w:right w:val="nil"/>
            </w:tcBorders>
            <w:shd w:val="clear" w:color="auto" w:fill="FFFFFF"/>
            <w:vAlign w:val="bottom"/>
          </w:tcPr>
          <w:p w:rsidR="0080065B" w:rsidRPr="00754BA8" w:rsidRDefault="001D7822">
            <w:pPr>
              <w:pStyle w:val="tblNumberDash"/>
              <w:widowControl w:val="0"/>
              <w:ind w:right="113"/>
              <w:rPr>
                <w:b/>
                <w:sz w:val="18"/>
                <w:szCs w:val="18"/>
              </w:rPr>
            </w:pPr>
            <w:r>
              <w:rPr>
                <w:b/>
                <w:sz w:val="18"/>
                <w:szCs w:val="18"/>
              </w:rPr>
              <w:t>25 </w:t>
            </w:r>
            <w:r w:rsidR="004718F9">
              <w:rPr>
                <w:b/>
                <w:sz w:val="18"/>
                <w:szCs w:val="18"/>
              </w:rPr>
              <w:t>722</w:t>
            </w:r>
            <w:r w:rsidR="00D75E4E">
              <w:rPr>
                <w:b/>
                <w:sz w:val="18"/>
                <w:szCs w:val="18"/>
              </w:rPr>
              <w:t> </w:t>
            </w:r>
            <w:r w:rsidR="004718F9">
              <w:rPr>
                <w:b/>
                <w:sz w:val="18"/>
                <w:szCs w:val="18"/>
              </w:rPr>
              <w:t>313</w:t>
            </w:r>
            <w:r w:rsidR="00D75E4E">
              <w:rPr>
                <w:b/>
                <w:sz w:val="18"/>
                <w:szCs w:val="18"/>
              </w:rPr>
              <w:t> </w:t>
            </w:r>
          </w:p>
        </w:tc>
        <w:tc>
          <w:tcPr>
            <w:tcW w:w="142" w:type="dxa"/>
            <w:tcBorders>
              <w:top w:val="nil"/>
              <w:left w:val="nil"/>
              <w:right w:val="nil"/>
            </w:tcBorders>
            <w:shd w:val="clear" w:color="auto" w:fill="FFFFFF"/>
            <w:vAlign w:val="bottom"/>
          </w:tcPr>
          <w:p w:rsidR="0080065B" w:rsidRPr="00754BA8" w:rsidRDefault="0080065B">
            <w:pPr>
              <w:pStyle w:val="tblNumberDash"/>
              <w:widowControl w:val="0"/>
              <w:ind w:right="113"/>
              <w:rPr>
                <w:b/>
                <w:sz w:val="18"/>
                <w:szCs w:val="18"/>
              </w:rPr>
            </w:pPr>
          </w:p>
        </w:tc>
        <w:tc>
          <w:tcPr>
            <w:tcW w:w="1383" w:type="dxa"/>
            <w:tcBorders>
              <w:top w:val="single" w:sz="4" w:space="0" w:color="auto"/>
              <w:left w:val="nil"/>
              <w:bottom w:val="double" w:sz="4" w:space="0" w:color="auto"/>
              <w:right w:val="nil"/>
            </w:tcBorders>
            <w:shd w:val="clear" w:color="auto" w:fill="FFFFFF"/>
            <w:vAlign w:val="bottom"/>
          </w:tcPr>
          <w:p w:rsidR="0080065B" w:rsidRPr="00754BA8" w:rsidRDefault="004718F9">
            <w:pPr>
              <w:pStyle w:val="tblNumber01"/>
              <w:widowControl w:val="0"/>
              <w:ind w:right="113"/>
              <w:rPr>
                <w:b/>
                <w:sz w:val="18"/>
                <w:szCs w:val="18"/>
              </w:rPr>
            </w:pPr>
            <w:r>
              <w:rPr>
                <w:b/>
                <w:sz w:val="18"/>
                <w:szCs w:val="18"/>
              </w:rPr>
              <w:t>21 286</w:t>
            </w:r>
            <w:r w:rsidR="00D75E4E">
              <w:rPr>
                <w:b/>
                <w:sz w:val="18"/>
                <w:szCs w:val="18"/>
              </w:rPr>
              <w:t> </w:t>
            </w:r>
            <w:r>
              <w:rPr>
                <w:b/>
                <w:sz w:val="18"/>
                <w:szCs w:val="18"/>
              </w:rPr>
              <w:t>036</w:t>
            </w:r>
            <w:r w:rsidR="00D75E4E">
              <w:rPr>
                <w:b/>
                <w:sz w:val="18"/>
                <w:szCs w:val="18"/>
                <w:lang w:val="en-US"/>
              </w:rPr>
              <w:t> </w:t>
            </w:r>
          </w:p>
        </w:tc>
      </w:tr>
      <w:tr w:rsidR="0080065B" w:rsidRPr="00754BA8" w:rsidTr="00451A56">
        <w:trPr>
          <w:cantSplit/>
          <w:trHeight w:val="20"/>
        </w:trPr>
        <w:tc>
          <w:tcPr>
            <w:tcW w:w="4976" w:type="dxa"/>
            <w:tcBorders>
              <w:top w:val="nil"/>
              <w:left w:val="nil"/>
              <w:bottom w:val="nil"/>
              <w:right w:val="nil"/>
            </w:tcBorders>
            <w:vAlign w:val="bottom"/>
          </w:tcPr>
          <w:p w:rsidR="0080065B" w:rsidRPr="00754BA8" w:rsidRDefault="0080065B" w:rsidP="00D377C9">
            <w:pPr>
              <w:pStyle w:val="tblText02"/>
              <w:rPr>
                <w:rStyle w:val="aff2"/>
                <w:sz w:val="18"/>
                <w:szCs w:val="18"/>
              </w:rPr>
            </w:pPr>
            <w:r w:rsidRPr="00754BA8">
              <w:rPr>
                <w:rStyle w:val="aff2"/>
                <w:sz w:val="18"/>
                <w:szCs w:val="18"/>
              </w:rPr>
              <w:t>ФИНАНСОВЫЕ ОБЯЗАТЕЛЬСТВА</w:t>
            </w:r>
          </w:p>
        </w:tc>
        <w:tc>
          <w:tcPr>
            <w:tcW w:w="1594" w:type="dxa"/>
            <w:tcBorders>
              <w:top w:val="nil"/>
              <w:left w:val="nil"/>
              <w:bottom w:val="nil"/>
              <w:right w:val="nil"/>
            </w:tcBorders>
            <w:vAlign w:val="bottom"/>
          </w:tcPr>
          <w:p w:rsidR="0080065B" w:rsidRPr="00754BA8" w:rsidRDefault="0080065B">
            <w:pPr>
              <w:pStyle w:val="tblNumber01"/>
              <w:ind w:right="113"/>
              <w:rPr>
                <w:sz w:val="18"/>
                <w:szCs w:val="18"/>
              </w:rPr>
            </w:pPr>
          </w:p>
        </w:tc>
        <w:tc>
          <w:tcPr>
            <w:tcW w:w="90"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199"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13"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420"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06"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055"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13" w:type="dxa"/>
            <w:tcBorders>
              <w:top w:val="nil"/>
              <w:left w:val="nil"/>
              <w:bottom w:val="nil"/>
              <w:right w:val="nil"/>
            </w:tcBorders>
            <w:vAlign w:val="bottom"/>
          </w:tcPr>
          <w:p w:rsidR="0080065B" w:rsidRPr="00754BA8" w:rsidRDefault="0080065B">
            <w:pPr>
              <w:pStyle w:val="tblNumber01"/>
              <w:ind w:right="113"/>
              <w:rPr>
                <w:sz w:val="18"/>
                <w:szCs w:val="18"/>
              </w:rPr>
            </w:pPr>
          </w:p>
        </w:tc>
        <w:tc>
          <w:tcPr>
            <w:tcW w:w="959"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42" w:type="dxa"/>
            <w:tcBorders>
              <w:top w:val="nil"/>
              <w:bottom w:val="nil"/>
            </w:tcBorders>
            <w:vAlign w:val="bottom"/>
          </w:tcPr>
          <w:p w:rsidR="0080065B" w:rsidRPr="00754BA8" w:rsidRDefault="0080065B">
            <w:pPr>
              <w:pStyle w:val="tblNumber01"/>
              <w:ind w:right="113"/>
              <w:rPr>
                <w:sz w:val="18"/>
                <w:szCs w:val="18"/>
              </w:rPr>
            </w:pPr>
          </w:p>
        </w:tc>
        <w:tc>
          <w:tcPr>
            <w:tcW w:w="1559" w:type="dxa"/>
            <w:tcBorders>
              <w:top w:val="nil"/>
              <w:bottom w:val="nil"/>
              <w:right w:val="nil"/>
            </w:tcBorders>
            <w:vAlign w:val="bottom"/>
          </w:tcPr>
          <w:p w:rsidR="0080065B" w:rsidRPr="00754BA8" w:rsidRDefault="0080065B">
            <w:pPr>
              <w:pStyle w:val="tblNumber01"/>
              <w:ind w:right="113"/>
              <w:rPr>
                <w:sz w:val="18"/>
                <w:szCs w:val="18"/>
              </w:rPr>
            </w:pPr>
          </w:p>
        </w:tc>
        <w:tc>
          <w:tcPr>
            <w:tcW w:w="142"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383" w:type="dxa"/>
            <w:tcBorders>
              <w:top w:val="nil"/>
              <w:left w:val="nil"/>
              <w:bottom w:val="nil"/>
              <w:right w:val="nil"/>
            </w:tcBorders>
            <w:vAlign w:val="bottom"/>
          </w:tcPr>
          <w:p w:rsidR="0080065B" w:rsidRPr="00754BA8" w:rsidRDefault="0080065B">
            <w:pPr>
              <w:pStyle w:val="tblNumber01"/>
              <w:ind w:right="113"/>
              <w:rPr>
                <w:sz w:val="18"/>
                <w:szCs w:val="18"/>
              </w:rPr>
            </w:pPr>
          </w:p>
        </w:tc>
      </w:tr>
      <w:tr w:rsidR="0080065B" w:rsidRPr="00754BA8" w:rsidTr="00451A56">
        <w:trPr>
          <w:cantSplit/>
          <w:trHeight w:val="20"/>
        </w:trPr>
        <w:tc>
          <w:tcPr>
            <w:tcW w:w="4976" w:type="dxa"/>
            <w:tcBorders>
              <w:top w:val="nil"/>
              <w:left w:val="nil"/>
              <w:bottom w:val="nil"/>
              <w:right w:val="nil"/>
            </w:tcBorders>
            <w:vAlign w:val="bottom"/>
          </w:tcPr>
          <w:p w:rsidR="0080065B" w:rsidRPr="00754BA8" w:rsidDel="0057241C" w:rsidRDefault="0080065B" w:rsidP="00D377C9">
            <w:pPr>
              <w:pStyle w:val="tblText02"/>
              <w:rPr>
                <w:sz w:val="18"/>
                <w:szCs w:val="18"/>
              </w:rPr>
            </w:pPr>
            <w:r w:rsidRPr="00754BA8">
              <w:rPr>
                <w:rStyle w:val="aff2"/>
                <w:sz w:val="18"/>
                <w:szCs w:val="18"/>
              </w:rPr>
              <w:t xml:space="preserve">Процентные </w:t>
            </w:r>
            <w:r w:rsidRPr="00754BA8">
              <w:rPr>
                <w:b/>
                <w:sz w:val="18"/>
                <w:szCs w:val="18"/>
              </w:rPr>
              <w:t>обязательства</w:t>
            </w:r>
          </w:p>
        </w:tc>
        <w:tc>
          <w:tcPr>
            <w:tcW w:w="1594" w:type="dxa"/>
            <w:tcBorders>
              <w:top w:val="nil"/>
              <w:left w:val="nil"/>
              <w:bottom w:val="nil"/>
              <w:right w:val="nil"/>
            </w:tcBorders>
            <w:vAlign w:val="bottom"/>
          </w:tcPr>
          <w:p w:rsidR="0080065B" w:rsidRPr="00754BA8" w:rsidRDefault="0080065B">
            <w:pPr>
              <w:ind w:right="113"/>
              <w:jc w:val="right"/>
              <w:rPr>
                <w:sz w:val="18"/>
                <w:szCs w:val="18"/>
                <w:lang w:val="ru-RU"/>
              </w:rPr>
            </w:pPr>
          </w:p>
        </w:tc>
        <w:tc>
          <w:tcPr>
            <w:tcW w:w="90"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199"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13"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420"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06"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055" w:type="dxa"/>
            <w:tcBorders>
              <w:top w:val="nil"/>
              <w:left w:val="nil"/>
              <w:bottom w:val="nil"/>
              <w:right w:val="nil"/>
            </w:tcBorders>
            <w:vAlign w:val="bottom"/>
          </w:tcPr>
          <w:p w:rsidR="0080065B" w:rsidRPr="00754BA8" w:rsidRDefault="0080065B">
            <w:pPr>
              <w:ind w:right="113"/>
              <w:jc w:val="right"/>
              <w:rPr>
                <w:bCs/>
                <w:sz w:val="18"/>
                <w:szCs w:val="18"/>
                <w:lang w:val="ru-RU"/>
              </w:rPr>
            </w:pPr>
          </w:p>
        </w:tc>
        <w:tc>
          <w:tcPr>
            <w:tcW w:w="113" w:type="dxa"/>
            <w:tcBorders>
              <w:top w:val="nil"/>
              <w:left w:val="nil"/>
              <w:bottom w:val="nil"/>
              <w:right w:val="nil"/>
            </w:tcBorders>
            <w:vAlign w:val="bottom"/>
          </w:tcPr>
          <w:p w:rsidR="0080065B" w:rsidRPr="00754BA8" w:rsidRDefault="0080065B">
            <w:pPr>
              <w:pStyle w:val="tblNumber01"/>
              <w:ind w:right="113"/>
              <w:rPr>
                <w:sz w:val="18"/>
                <w:szCs w:val="18"/>
              </w:rPr>
            </w:pPr>
          </w:p>
        </w:tc>
        <w:tc>
          <w:tcPr>
            <w:tcW w:w="959" w:type="dxa"/>
            <w:tcBorders>
              <w:top w:val="nil"/>
              <w:left w:val="nil"/>
              <w:bottom w:val="nil"/>
              <w:right w:val="nil"/>
            </w:tcBorders>
            <w:vAlign w:val="bottom"/>
          </w:tcPr>
          <w:p w:rsidR="0080065B" w:rsidRPr="00754BA8" w:rsidRDefault="0080065B">
            <w:pPr>
              <w:ind w:right="113"/>
              <w:jc w:val="right"/>
              <w:rPr>
                <w:rStyle w:val="aff2"/>
                <w:rFonts w:eastAsia="Arial Unicode MS"/>
              </w:rPr>
            </w:pPr>
          </w:p>
        </w:tc>
        <w:tc>
          <w:tcPr>
            <w:tcW w:w="142" w:type="dxa"/>
            <w:tcBorders>
              <w:top w:val="nil"/>
              <w:bottom w:val="nil"/>
            </w:tcBorders>
            <w:vAlign w:val="bottom"/>
          </w:tcPr>
          <w:p w:rsidR="0080065B" w:rsidRPr="00754BA8" w:rsidRDefault="0080065B">
            <w:pPr>
              <w:pStyle w:val="tblNumberDash"/>
              <w:ind w:right="113"/>
              <w:rPr>
                <w:sz w:val="18"/>
                <w:szCs w:val="18"/>
              </w:rPr>
            </w:pPr>
          </w:p>
        </w:tc>
        <w:tc>
          <w:tcPr>
            <w:tcW w:w="1559" w:type="dxa"/>
            <w:tcBorders>
              <w:top w:val="nil"/>
              <w:bottom w:val="nil"/>
              <w:right w:val="nil"/>
            </w:tcBorders>
            <w:vAlign w:val="bottom"/>
          </w:tcPr>
          <w:p w:rsidR="0080065B" w:rsidRPr="00754BA8" w:rsidRDefault="0080065B">
            <w:pPr>
              <w:pStyle w:val="tblNumberDash"/>
              <w:ind w:right="113"/>
              <w:rPr>
                <w:sz w:val="18"/>
                <w:szCs w:val="18"/>
              </w:rPr>
            </w:pPr>
          </w:p>
        </w:tc>
        <w:tc>
          <w:tcPr>
            <w:tcW w:w="142" w:type="dxa"/>
            <w:tcBorders>
              <w:top w:val="nil"/>
              <w:left w:val="nil"/>
              <w:bottom w:val="nil"/>
              <w:right w:val="nil"/>
            </w:tcBorders>
            <w:vAlign w:val="bottom"/>
          </w:tcPr>
          <w:p w:rsidR="0080065B" w:rsidRPr="00754BA8" w:rsidRDefault="0080065B">
            <w:pPr>
              <w:pStyle w:val="tblNumberDash"/>
              <w:ind w:right="113"/>
              <w:rPr>
                <w:sz w:val="18"/>
                <w:szCs w:val="18"/>
              </w:rPr>
            </w:pPr>
          </w:p>
        </w:tc>
        <w:tc>
          <w:tcPr>
            <w:tcW w:w="1383" w:type="dxa"/>
            <w:tcBorders>
              <w:top w:val="nil"/>
              <w:left w:val="nil"/>
              <w:bottom w:val="nil"/>
              <w:right w:val="nil"/>
            </w:tcBorders>
            <w:vAlign w:val="bottom"/>
          </w:tcPr>
          <w:p w:rsidR="0080065B" w:rsidRPr="00754BA8" w:rsidRDefault="0080065B">
            <w:pPr>
              <w:pStyle w:val="tblNumber01"/>
              <w:ind w:right="113"/>
              <w:rPr>
                <w:sz w:val="18"/>
                <w:szCs w:val="18"/>
              </w:rPr>
            </w:pPr>
          </w:p>
        </w:tc>
      </w:tr>
      <w:tr w:rsidR="00965DE8" w:rsidRPr="00965DE8" w:rsidTr="00451A56">
        <w:trPr>
          <w:cantSplit/>
          <w:trHeight w:val="20"/>
        </w:trPr>
        <w:tc>
          <w:tcPr>
            <w:tcW w:w="4976" w:type="dxa"/>
            <w:tcBorders>
              <w:top w:val="nil"/>
              <w:left w:val="nil"/>
              <w:bottom w:val="nil"/>
              <w:right w:val="nil"/>
            </w:tcBorders>
            <w:vAlign w:val="bottom"/>
          </w:tcPr>
          <w:p w:rsidR="00965DE8" w:rsidRPr="00754BA8" w:rsidRDefault="00965DE8" w:rsidP="00D377C9">
            <w:pPr>
              <w:pStyle w:val="tblText02"/>
              <w:rPr>
                <w:sz w:val="18"/>
                <w:szCs w:val="18"/>
              </w:rPr>
            </w:pPr>
            <w:r>
              <w:rPr>
                <w:sz w:val="18"/>
                <w:szCs w:val="18"/>
              </w:rPr>
              <w:t>Кредиты и депозиты, полученные от Центрального банка Российской Федерации</w:t>
            </w:r>
          </w:p>
        </w:tc>
        <w:tc>
          <w:tcPr>
            <w:tcW w:w="1594" w:type="dxa"/>
            <w:tcBorders>
              <w:top w:val="nil"/>
              <w:left w:val="nil"/>
              <w:bottom w:val="nil"/>
              <w:right w:val="nil"/>
            </w:tcBorders>
            <w:vAlign w:val="bottom"/>
          </w:tcPr>
          <w:p w:rsidR="00965DE8" w:rsidRPr="0096221E" w:rsidRDefault="00965DE8">
            <w:pPr>
              <w:ind w:right="113"/>
              <w:jc w:val="right"/>
              <w:rPr>
                <w:sz w:val="18"/>
                <w:szCs w:val="18"/>
              </w:rPr>
            </w:pPr>
            <w:r>
              <w:rPr>
                <w:sz w:val="18"/>
                <w:szCs w:val="18"/>
                <w:lang w:val="ru-RU"/>
              </w:rPr>
              <w:t>531</w:t>
            </w:r>
            <w:r w:rsidR="0096221E">
              <w:rPr>
                <w:sz w:val="18"/>
                <w:szCs w:val="18"/>
                <w:lang w:val="ru-RU"/>
              </w:rPr>
              <w:t> </w:t>
            </w:r>
            <w:r>
              <w:rPr>
                <w:sz w:val="18"/>
                <w:szCs w:val="18"/>
                <w:lang w:val="ru-RU"/>
              </w:rPr>
              <w:t>562</w:t>
            </w:r>
            <w:r w:rsidR="0096221E">
              <w:rPr>
                <w:sz w:val="18"/>
                <w:szCs w:val="18"/>
              </w:rPr>
              <w:t> </w:t>
            </w:r>
          </w:p>
        </w:tc>
        <w:tc>
          <w:tcPr>
            <w:tcW w:w="90" w:type="dxa"/>
            <w:tcBorders>
              <w:top w:val="nil"/>
              <w:left w:val="nil"/>
              <w:bottom w:val="nil"/>
              <w:right w:val="nil"/>
            </w:tcBorders>
            <w:vAlign w:val="bottom"/>
          </w:tcPr>
          <w:p w:rsidR="00965DE8" w:rsidRPr="00754BA8" w:rsidRDefault="00965DE8">
            <w:pPr>
              <w:pStyle w:val="tblNumber01"/>
              <w:ind w:right="113"/>
              <w:rPr>
                <w:sz w:val="18"/>
                <w:szCs w:val="18"/>
              </w:rPr>
            </w:pPr>
          </w:p>
        </w:tc>
        <w:tc>
          <w:tcPr>
            <w:tcW w:w="1199" w:type="dxa"/>
            <w:tcBorders>
              <w:top w:val="nil"/>
              <w:left w:val="nil"/>
              <w:bottom w:val="nil"/>
              <w:right w:val="nil"/>
            </w:tcBorders>
            <w:vAlign w:val="bottom"/>
          </w:tcPr>
          <w:p w:rsidR="00965DE8" w:rsidRPr="0096221E" w:rsidRDefault="00965DE8">
            <w:pPr>
              <w:ind w:right="113"/>
              <w:jc w:val="right"/>
              <w:rPr>
                <w:sz w:val="18"/>
                <w:szCs w:val="18"/>
              </w:rPr>
            </w:pPr>
            <w:r>
              <w:rPr>
                <w:sz w:val="18"/>
                <w:szCs w:val="18"/>
                <w:lang w:val="ru-RU"/>
              </w:rPr>
              <w:t>-</w:t>
            </w:r>
            <w:r w:rsidR="0096221E">
              <w:rPr>
                <w:sz w:val="18"/>
                <w:szCs w:val="18"/>
              </w:rPr>
              <w:t> </w:t>
            </w:r>
          </w:p>
        </w:tc>
        <w:tc>
          <w:tcPr>
            <w:tcW w:w="113" w:type="dxa"/>
            <w:tcBorders>
              <w:top w:val="nil"/>
              <w:left w:val="nil"/>
              <w:bottom w:val="nil"/>
              <w:right w:val="nil"/>
            </w:tcBorders>
            <w:vAlign w:val="bottom"/>
          </w:tcPr>
          <w:p w:rsidR="00965DE8" w:rsidRPr="00754BA8" w:rsidRDefault="00965DE8">
            <w:pPr>
              <w:pStyle w:val="tblNumber01"/>
              <w:ind w:right="113"/>
              <w:rPr>
                <w:sz w:val="18"/>
                <w:szCs w:val="18"/>
              </w:rPr>
            </w:pPr>
          </w:p>
        </w:tc>
        <w:tc>
          <w:tcPr>
            <w:tcW w:w="1420" w:type="dxa"/>
            <w:tcBorders>
              <w:top w:val="nil"/>
              <w:left w:val="nil"/>
              <w:bottom w:val="nil"/>
              <w:right w:val="nil"/>
            </w:tcBorders>
            <w:vAlign w:val="bottom"/>
          </w:tcPr>
          <w:p w:rsidR="00965DE8" w:rsidRPr="0096221E" w:rsidRDefault="00965DE8">
            <w:pPr>
              <w:ind w:right="113"/>
              <w:jc w:val="right"/>
              <w:rPr>
                <w:sz w:val="18"/>
                <w:szCs w:val="18"/>
                <w:lang w:val="ru-RU"/>
              </w:rPr>
            </w:pPr>
            <w:r>
              <w:rPr>
                <w:sz w:val="18"/>
                <w:szCs w:val="18"/>
                <w:lang w:val="ru-RU"/>
              </w:rPr>
              <w:t>-</w:t>
            </w:r>
            <w:r w:rsidR="0096221E">
              <w:rPr>
                <w:sz w:val="18"/>
                <w:szCs w:val="18"/>
              </w:rPr>
              <w:t> </w:t>
            </w:r>
          </w:p>
        </w:tc>
        <w:tc>
          <w:tcPr>
            <w:tcW w:w="106" w:type="dxa"/>
            <w:tcBorders>
              <w:top w:val="nil"/>
              <w:left w:val="nil"/>
              <w:bottom w:val="nil"/>
              <w:right w:val="nil"/>
            </w:tcBorders>
            <w:vAlign w:val="bottom"/>
          </w:tcPr>
          <w:p w:rsidR="00965DE8" w:rsidRPr="00754BA8" w:rsidRDefault="00965DE8">
            <w:pPr>
              <w:pStyle w:val="tblNumber01"/>
              <w:ind w:right="113"/>
              <w:rPr>
                <w:sz w:val="18"/>
                <w:szCs w:val="18"/>
              </w:rPr>
            </w:pPr>
          </w:p>
        </w:tc>
        <w:tc>
          <w:tcPr>
            <w:tcW w:w="1055" w:type="dxa"/>
            <w:tcBorders>
              <w:top w:val="nil"/>
              <w:left w:val="nil"/>
              <w:bottom w:val="nil"/>
              <w:right w:val="nil"/>
            </w:tcBorders>
            <w:vAlign w:val="bottom"/>
          </w:tcPr>
          <w:p w:rsidR="00965DE8" w:rsidRPr="00754BA8" w:rsidRDefault="00965DE8">
            <w:pPr>
              <w:ind w:right="113"/>
              <w:jc w:val="right"/>
              <w:rPr>
                <w:sz w:val="18"/>
                <w:szCs w:val="18"/>
                <w:lang w:val="ru-RU"/>
              </w:rPr>
            </w:pPr>
            <w:r>
              <w:rPr>
                <w:sz w:val="18"/>
                <w:szCs w:val="18"/>
                <w:lang w:val="ru-RU"/>
              </w:rPr>
              <w:t>-</w:t>
            </w:r>
            <w:r w:rsidR="0096221E">
              <w:rPr>
                <w:sz w:val="18"/>
                <w:szCs w:val="18"/>
                <w:lang w:val="ru-RU"/>
              </w:rPr>
              <w:t> </w:t>
            </w:r>
          </w:p>
        </w:tc>
        <w:tc>
          <w:tcPr>
            <w:tcW w:w="113" w:type="dxa"/>
            <w:tcBorders>
              <w:top w:val="nil"/>
              <w:left w:val="nil"/>
              <w:bottom w:val="nil"/>
              <w:right w:val="nil"/>
            </w:tcBorders>
            <w:vAlign w:val="bottom"/>
          </w:tcPr>
          <w:p w:rsidR="00965DE8" w:rsidRPr="00754BA8" w:rsidRDefault="00965DE8">
            <w:pPr>
              <w:pStyle w:val="tblNumber01"/>
              <w:ind w:right="113"/>
              <w:rPr>
                <w:sz w:val="18"/>
                <w:szCs w:val="18"/>
              </w:rPr>
            </w:pPr>
          </w:p>
        </w:tc>
        <w:tc>
          <w:tcPr>
            <w:tcW w:w="959" w:type="dxa"/>
            <w:tcBorders>
              <w:top w:val="nil"/>
              <w:left w:val="nil"/>
              <w:bottom w:val="nil"/>
              <w:right w:val="nil"/>
            </w:tcBorders>
            <w:vAlign w:val="bottom"/>
          </w:tcPr>
          <w:p w:rsidR="00965DE8" w:rsidRPr="00754BA8" w:rsidRDefault="00965DE8">
            <w:pPr>
              <w:ind w:right="113"/>
              <w:jc w:val="right"/>
              <w:rPr>
                <w:rStyle w:val="aff2"/>
                <w:rFonts w:eastAsia="Arial Unicode MS"/>
                <w:b w:val="0"/>
                <w:sz w:val="18"/>
                <w:szCs w:val="18"/>
              </w:rPr>
            </w:pPr>
            <w:r>
              <w:rPr>
                <w:rStyle w:val="aff2"/>
                <w:rFonts w:eastAsia="Arial Unicode MS"/>
                <w:b w:val="0"/>
                <w:sz w:val="18"/>
                <w:szCs w:val="18"/>
              </w:rPr>
              <w:t>-</w:t>
            </w:r>
            <w:r w:rsidR="00D75E4E">
              <w:rPr>
                <w:rStyle w:val="aff2"/>
                <w:rFonts w:eastAsia="Arial Unicode MS"/>
                <w:b w:val="0"/>
                <w:sz w:val="18"/>
                <w:szCs w:val="18"/>
              </w:rPr>
              <w:t> </w:t>
            </w:r>
          </w:p>
        </w:tc>
        <w:tc>
          <w:tcPr>
            <w:tcW w:w="142" w:type="dxa"/>
            <w:tcBorders>
              <w:top w:val="nil"/>
              <w:bottom w:val="nil"/>
            </w:tcBorders>
            <w:vAlign w:val="bottom"/>
          </w:tcPr>
          <w:p w:rsidR="00965DE8" w:rsidRPr="00754BA8" w:rsidRDefault="00965DE8">
            <w:pPr>
              <w:pStyle w:val="tblNumberDash"/>
              <w:ind w:right="113"/>
              <w:rPr>
                <w:sz w:val="18"/>
                <w:szCs w:val="18"/>
              </w:rPr>
            </w:pPr>
          </w:p>
        </w:tc>
        <w:tc>
          <w:tcPr>
            <w:tcW w:w="1559" w:type="dxa"/>
            <w:tcBorders>
              <w:top w:val="nil"/>
              <w:bottom w:val="nil"/>
              <w:right w:val="nil"/>
            </w:tcBorders>
            <w:vAlign w:val="bottom"/>
          </w:tcPr>
          <w:p w:rsidR="00965DE8" w:rsidRPr="00754BA8" w:rsidRDefault="00965DE8">
            <w:pPr>
              <w:pStyle w:val="tblNumberDash"/>
              <w:ind w:right="113"/>
              <w:rPr>
                <w:sz w:val="18"/>
                <w:szCs w:val="18"/>
              </w:rPr>
            </w:pPr>
            <w:r>
              <w:rPr>
                <w:sz w:val="18"/>
                <w:szCs w:val="18"/>
              </w:rPr>
              <w:t>531</w:t>
            </w:r>
            <w:r w:rsidR="00D75E4E">
              <w:rPr>
                <w:sz w:val="18"/>
                <w:szCs w:val="18"/>
              </w:rPr>
              <w:t> </w:t>
            </w:r>
            <w:r>
              <w:rPr>
                <w:sz w:val="18"/>
                <w:szCs w:val="18"/>
              </w:rPr>
              <w:t>562</w:t>
            </w:r>
            <w:r w:rsidR="00D75E4E">
              <w:rPr>
                <w:sz w:val="18"/>
                <w:szCs w:val="18"/>
              </w:rPr>
              <w:t> </w:t>
            </w:r>
          </w:p>
        </w:tc>
        <w:tc>
          <w:tcPr>
            <w:tcW w:w="142" w:type="dxa"/>
            <w:tcBorders>
              <w:top w:val="nil"/>
              <w:left w:val="nil"/>
              <w:bottom w:val="nil"/>
              <w:right w:val="nil"/>
            </w:tcBorders>
            <w:vAlign w:val="bottom"/>
          </w:tcPr>
          <w:p w:rsidR="00965DE8" w:rsidRPr="00754BA8" w:rsidRDefault="00965DE8">
            <w:pPr>
              <w:pStyle w:val="tblNumberDash"/>
              <w:ind w:right="113"/>
              <w:rPr>
                <w:sz w:val="18"/>
                <w:szCs w:val="18"/>
              </w:rPr>
            </w:pPr>
          </w:p>
        </w:tc>
        <w:tc>
          <w:tcPr>
            <w:tcW w:w="1383" w:type="dxa"/>
            <w:tcBorders>
              <w:top w:val="nil"/>
              <w:left w:val="nil"/>
              <w:bottom w:val="nil"/>
              <w:right w:val="nil"/>
            </w:tcBorders>
            <w:vAlign w:val="bottom"/>
          </w:tcPr>
          <w:p w:rsidR="00965DE8" w:rsidRPr="00D75E4E" w:rsidRDefault="00965DE8">
            <w:pPr>
              <w:ind w:right="113"/>
              <w:jc w:val="right"/>
              <w:rPr>
                <w:sz w:val="18"/>
                <w:szCs w:val="18"/>
              </w:rPr>
            </w:pPr>
            <w:r>
              <w:rPr>
                <w:sz w:val="18"/>
                <w:szCs w:val="18"/>
                <w:lang w:val="ru-RU"/>
              </w:rPr>
              <w:t>527</w:t>
            </w:r>
            <w:r w:rsidR="00D75E4E">
              <w:rPr>
                <w:sz w:val="18"/>
                <w:szCs w:val="18"/>
                <w:lang w:val="ru-RU"/>
              </w:rPr>
              <w:t> </w:t>
            </w:r>
            <w:r>
              <w:rPr>
                <w:sz w:val="18"/>
                <w:szCs w:val="18"/>
                <w:lang w:val="ru-RU"/>
              </w:rPr>
              <w:t>999</w:t>
            </w:r>
            <w:r w:rsidR="00D75E4E">
              <w:rPr>
                <w:sz w:val="18"/>
                <w:szCs w:val="18"/>
              </w:rPr>
              <w:t> </w:t>
            </w:r>
          </w:p>
        </w:tc>
      </w:tr>
      <w:tr w:rsidR="0080065B" w:rsidRPr="00754BA8" w:rsidTr="00451A56">
        <w:trPr>
          <w:cantSplit/>
          <w:trHeight w:val="20"/>
        </w:trPr>
        <w:tc>
          <w:tcPr>
            <w:tcW w:w="4976" w:type="dxa"/>
            <w:tcBorders>
              <w:top w:val="nil"/>
              <w:left w:val="nil"/>
              <w:bottom w:val="nil"/>
              <w:right w:val="nil"/>
            </w:tcBorders>
            <w:vAlign w:val="bottom"/>
          </w:tcPr>
          <w:p w:rsidR="0080065B" w:rsidRPr="00754BA8" w:rsidRDefault="0080065B" w:rsidP="00D377C9">
            <w:pPr>
              <w:pStyle w:val="tblText02"/>
              <w:rPr>
                <w:b/>
                <w:bCs/>
                <w:sz w:val="18"/>
                <w:szCs w:val="18"/>
              </w:rPr>
            </w:pPr>
            <w:r w:rsidRPr="00754BA8">
              <w:rPr>
                <w:sz w:val="18"/>
                <w:szCs w:val="18"/>
              </w:rPr>
              <w:t>Счета и депозиты банков</w:t>
            </w:r>
          </w:p>
        </w:tc>
        <w:tc>
          <w:tcPr>
            <w:tcW w:w="1594" w:type="dxa"/>
            <w:tcBorders>
              <w:top w:val="nil"/>
              <w:left w:val="nil"/>
              <w:bottom w:val="nil"/>
              <w:right w:val="nil"/>
            </w:tcBorders>
            <w:vAlign w:val="bottom"/>
          </w:tcPr>
          <w:p w:rsidR="0080065B" w:rsidRPr="0096221E" w:rsidRDefault="00965DE8">
            <w:pPr>
              <w:ind w:right="113"/>
              <w:jc w:val="right"/>
              <w:rPr>
                <w:sz w:val="18"/>
                <w:szCs w:val="18"/>
              </w:rPr>
            </w:pPr>
            <w:r>
              <w:rPr>
                <w:sz w:val="18"/>
                <w:szCs w:val="18"/>
                <w:lang w:val="ru-RU"/>
              </w:rPr>
              <w:t>23</w:t>
            </w:r>
            <w:r w:rsidR="0096221E">
              <w:rPr>
                <w:sz w:val="18"/>
                <w:szCs w:val="18"/>
                <w:lang w:val="ru-RU"/>
              </w:rPr>
              <w:t> </w:t>
            </w:r>
            <w:r>
              <w:rPr>
                <w:sz w:val="18"/>
                <w:szCs w:val="18"/>
                <w:lang w:val="ru-RU"/>
              </w:rPr>
              <w:t>118</w:t>
            </w:r>
            <w:r w:rsidR="0096221E">
              <w:rPr>
                <w:sz w:val="18"/>
                <w:szCs w:val="18"/>
              </w:rPr>
              <w:t> </w:t>
            </w:r>
          </w:p>
        </w:tc>
        <w:tc>
          <w:tcPr>
            <w:tcW w:w="90"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199" w:type="dxa"/>
            <w:tcBorders>
              <w:top w:val="nil"/>
              <w:left w:val="nil"/>
              <w:bottom w:val="nil"/>
              <w:right w:val="nil"/>
            </w:tcBorders>
            <w:vAlign w:val="bottom"/>
          </w:tcPr>
          <w:p w:rsidR="0080065B" w:rsidRPr="0096221E" w:rsidRDefault="00965DE8">
            <w:pPr>
              <w:ind w:right="113"/>
              <w:jc w:val="right"/>
              <w:rPr>
                <w:sz w:val="18"/>
                <w:szCs w:val="18"/>
              </w:rPr>
            </w:pPr>
            <w:r>
              <w:rPr>
                <w:sz w:val="18"/>
                <w:szCs w:val="18"/>
                <w:lang w:val="ru-RU"/>
              </w:rPr>
              <w:t>41</w:t>
            </w:r>
            <w:r w:rsidR="0096221E">
              <w:rPr>
                <w:sz w:val="18"/>
                <w:szCs w:val="18"/>
                <w:lang w:val="ru-RU"/>
              </w:rPr>
              <w:t> </w:t>
            </w:r>
            <w:r>
              <w:rPr>
                <w:sz w:val="18"/>
                <w:szCs w:val="18"/>
                <w:lang w:val="ru-RU"/>
              </w:rPr>
              <w:t>364</w:t>
            </w:r>
            <w:r w:rsidR="0096221E">
              <w:rPr>
                <w:sz w:val="18"/>
                <w:szCs w:val="18"/>
              </w:rPr>
              <w:t> </w:t>
            </w:r>
          </w:p>
        </w:tc>
        <w:tc>
          <w:tcPr>
            <w:tcW w:w="113"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420" w:type="dxa"/>
            <w:tcBorders>
              <w:top w:val="nil"/>
              <w:left w:val="nil"/>
              <w:bottom w:val="nil"/>
              <w:right w:val="nil"/>
            </w:tcBorders>
            <w:vAlign w:val="bottom"/>
          </w:tcPr>
          <w:p w:rsidR="0080065B" w:rsidRPr="00754BA8" w:rsidRDefault="00965DE8">
            <w:pPr>
              <w:ind w:right="113"/>
              <w:jc w:val="right"/>
              <w:rPr>
                <w:sz w:val="18"/>
                <w:szCs w:val="18"/>
                <w:lang w:val="ru-RU"/>
              </w:rPr>
            </w:pPr>
            <w:r>
              <w:rPr>
                <w:sz w:val="18"/>
                <w:szCs w:val="18"/>
                <w:lang w:val="ru-RU"/>
              </w:rPr>
              <w:t>475</w:t>
            </w:r>
            <w:r w:rsidR="0096221E">
              <w:rPr>
                <w:sz w:val="18"/>
                <w:szCs w:val="18"/>
                <w:lang w:val="ru-RU"/>
              </w:rPr>
              <w:t> </w:t>
            </w:r>
            <w:r>
              <w:rPr>
                <w:sz w:val="18"/>
                <w:szCs w:val="18"/>
                <w:lang w:val="ru-RU"/>
              </w:rPr>
              <w:t>927</w:t>
            </w:r>
            <w:r w:rsidR="0096221E">
              <w:rPr>
                <w:sz w:val="18"/>
                <w:szCs w:val="18"/>
                <w:lang w:val="ru-RU"/>
              </w:rPr>
              <w:t> </w:t>
            </w:r>
          </w:p>
        </w:tc>
        <w:tc>
          <w:tcPr>
            <w:tcW w:w="106"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055" w:type="dxa"/>
            <w:tcBorders>
              <w:top w:val="nil"/>
              <w:left w:val="nil"/>
              <w:bottom w:val="nil"/>
              <w:right w:val="nil"/>
            </w:tcBorders>
            <w:vAlign w:val="bottom"/>
          </w:tcPr>
          <w:p w:rsidR="0080065B" w:rsidRPr="00754BA8" w:rsidRDefault="00965DE8">
            <w:pPr>
              <w:ind w:right="113"/>
              <w:jc w:val="right"/>
              <w:rPr>
                <w:sz w:val="18"/>
                <w:szCs w:val="18"/>
                <w:lang w:val="ru-RU"/>
              </w:rPr>
            </w:pPr>
            <w:r>
              <w:rPr>
                <w:sz w:val="18"/>
                <w:szCs w:val="18"/>
                <w:lang w:val="ru-RU"/>
              </w:rPr>
              <w:t>937</w:t>
            </w:r>
            <w:r w:rsidR="0096221E">
              <w:rPr>
                <w:sz w:val="18"/>
                <w:szCs w:val="18"/>
                <w:lang w:val="ru-RU"/>
              </w:rPr>
              <w:t> </w:t>
            </w:r>
            <w:r>
              <w:rPr>
                <w:sz w:val="18"/>
                <w:szCs w:val="18"/>
                <w:lang w:val="ru-RU"/>
              </w:rPr>
              <w:t>560</w:t>
            </w:r>
            <w:r w:rsidR="0096221E">
              <w:rPr>
                <w:sz w:val="18"/>
                <w:szCs w:val="18"/>
                <w:lang w:val="ru-RU"/>
              </w:rPr>
              <w:t> </w:t>
            </w:r>
          </w:p>
        </w:tc>
        <w:tc>
          <w:tcPr>
            <w:tcW w:w="113" w:type="dxa"/>
            <w:tcBorders>
              <w:top w:val="nil"/>
              <w:left w:val="nil"/>
              <w:bottom w:val="nil"/>
              <w:right w:val="nil"/>
            </w:tcBorders>
            <w:vAlign w:val="bottom"/>
          </w:tcPr>
          <w:p w:rsidR="0080065B" w:rsidRPr="00754BA8" w:rsidRDefault="0080065B">
            <w:pPr>
              <w:pStyle w:val="tblNumber01"/>
              <w:ind w:right="113"/>
              <w:rPr>
                <w:sz w:val="18"/>
                <w:szCs w:val="18"/>
              </w:rPr>
            </w:pPr>
          </w:p>
        </w:tc>
        <w:tc>
          <w:tcPr>
            <w:tcW w:w="959" w:type="dxa"/>
            <w:tcBorders>
              <w:top w:val="nil"/>
              <w:left w:val="nil"/>
              <w:bottom w:val="nil"/>
              <w:right w:val="nil"/>
            </w:tcBorders>
            <w:vAlign w:val="bottom"/>
          </w:tcPr>
          <w:p w:rsidR="0080065B" w:rsidRPr="00754BA8" w:rsidRDefault="00965DE8">
            <w:pPr>
              <w:ind w:right="113"/>
              <w:jc w:val="right"/>
              <w:rPr>
                <w:rStyle w:val="aff2"/>
                <w:rFonts w:eastAsia="Arial Unicode MS"/>
                <w:b w:val="0"/>
                <w:sz w:val="18"/>
                <w:szCs w:val="18"/>
              </w:rPr>
            </w:pPr>
            <w:r>
              <w:rPr>
                <w:rStyle w:val="aff2"/>
                <w:rFonts w:eastAsia="Arial Unicode MS"/>
                <w:b w:val="0"/>
                <w:sz w:val="18"/>
                <w:szCs w:val="18"/>
              </w:rPr>
              <w:t>4 125</w:t>
            </w:r>
            <w:r w:rsidR="00D75E4E">
              <w:rPr>
                <w:rStyle w:val="aff2"/>
                <w:rFonts w:eastAsia="Arial Unicode MS"/>
                <w:b w:val="0"/>
                <w:sz w:val="18"/>
                <w:szCs w:val="18"/>
              </w:rPr>
              <w:t> </w:t>
            </w:r>
            <w:r>
              <w:rPr>
                <w:rStyle w:val="aff2"/>
                <w:rFonts w:eastAsia="Arial Unicode MS"/>
                <w:b w:val="0"/>
                <w:sz w:val="18"/>
                <w:szCs w:val="18"/>
              </w:rPr>
              <w:t>400</w:t>
            </w:r>
            <w:r w:rsidR="00D75E4E">
              <w:rPr>
                <w:rStyle w:val="aff2"/>
                <w:rFonts w:eastAsia="Arial Unicode MS"/>
                <w:b w:val="0"/>
                <w:sz w:val="18"/>
                <w:szCs w:val="18"/>
              </w:rPr>
              <w:t> </w:t>
            </w:r>
          </w:p>
        </w:tc>
        <w:tc>
          <w:tcPr>
            <w:tcW w:w="142" w:type="dxa"/>
            <w:tcBorders>
              <w:top w:val="nil"/>
              <w:bottom w:val="nil"/>
            </w:tcBorders>
            <w:vAlign w:val="bottom"/>
          </w:tcPr>
          <w:p w:rsidR="0080065B" w:rsidRPr="00754BA8" w:rsidRDefault="0080065B">
            <w:pPr>
              <w:pStyle w:val="tblNumberDash"/>
              <w:ind w:right="113"/>
              <w:rPr>
                <w:sz w:val="18"/>
                <w:szCs w:val="18"/>
              </w:rPr>
            </w:pPr>
          </w:p>
        </w:tc>
        <w:tc>
          <w:tcPr>
            <w:tcW w:w="1559" w:type="dxa"/>
            <w:tcBorders>
              <w:top w:val="nil"/>
              <w:bottom w:val="nil"/>
              <w:right w:val="nil"/>
            </w:tcBorders>
            <w:vAlign w:val="bottom"/>
          </w:tcPr>
          <w:p w:rsidR="0080065B" w:rsidRPr="00754BA8" w:rsidRDefault="00D95388">
            <w:pPr>
              <w:pStyle w:val="tblNumberDash"/>
              <w:ind w:right="113"/>
              <w:rPr>
                <w:sz w:val="18"/>
                <w:szCs w:val="18"/>
              </w:rPr>
            </w:pPr>
            <w:r>
              <w:rPr>
                <w:sz w:val="18"/>
                <w:szCs w:val="18"/>
              </w:rPr>
              <w:t>5 603</w:t>
            </w:r>
            <w:r w:rsidR="00D75E4E">
              <w:rPr>
                <w:sz w:val="18"/>
                <w:szCs w:val="18"/>
              </w:rPr>
              <w:t> </w:t>
            </w:r>
            <w:r>
              <w:rPr>
                <w:sz w:val="18"/>
                <w:szCs w:val="18"/>
              </w:rPr>
              <w:t>369</w:t>
            </w:r>
            <w:r w:rsidR="00D75E4E">
              <w:rPr>
                <w:sz w:val="18"/>
                <w:szCs w:val="18"/>
              </w:rPr>
              <w:t> </w:t>
            </w:r>
          </w:p>
        </w:tc>
        <w:tc>
          <w:tcPr>
            <w:tcW w:w="142" w:type="dxa"/>
            <w:tcBorders>
              <w:top w:val="nil"/>
              <w:left w:val="nil"/>
              <w:bottom w:val="nil"/>
              <w:right w:val="nil"/>
            </w:tcBorders>
            <w:vAlign w:val="bottom"/>
          </w:tcPr>
          <w:p w:rsidR="0080065B" w:rsidRPr="00754BA8" w:rsidRDefault="0080065B">
            <w:pPr>
              <w:pStyle w:val="tblNumberDash"/>
              <w:ind w:right="113"/>
              <w:rPr>
                <w:sz w:val="18"/>
                <w:szCs w:val="18"/>
              </w:rPr>
            </w:pPr>
          </w:p>
        </w:tc>
        <w:tc>
          <w:tcPr>
            <w:tcW w:w="1383" w:type="dxa"/>
            <w:tcBorders>
              <w:top w:val="nil"/>
              <w:left w:val="nil"/>
              <w:bottom w:val="nil"/>
              <w:right w:val="nil"/>
            </w:tcBorders>
            <w:vAlign w:val="bottom"/>
          </w:tcPr>
          <w:p w:rsidR="0080065B" w:rsidRPr="00D75E4E" w:rsidRDefault="00101CCA">
            <w:pPr>
              <w:ind w:right="113"/>
              <w:jc w:val="right"/>
              <w:rPr>
                <w:sz w:val="18"/>
                <w:szCs w:val="18"/>
              </w:rPr>
            </w:pPr>
            <w:r>
              <w:rPr>
                <w:sz w:val="18"/>
                <w:szCs w:val="18"/>
                <w:lang w:val="ru-RU"/>
              </w:rPr>
              <w:t>3 046</w:t>
            </w:r>
            <w:r w:rsidR="00D75E4E">
              <w:rPr>
                <w:sz w:val="18"/>
                <w:szCs w:val="18"/>
                <w:lang w:val="ru-RU"/>
              </w:rPr>
              <w:t> </w:t>
            </w:r>
            <w:r>
              <w:rPr>
                <w:sz w:val="18"/>
                <w:szCs w:val="18"/>
                <w:lang w:val="ru-RU"/>
              </w:rPr>
              <w:t>276</w:t>
            </w:r>
            <w:r w:rsidR="00D75E4E">
              <w:rPr>
                <w:sz w:val="18"/>
                <w:szCs w:val="18"/>
              </w:rPr>
              <w:t> </w:t>
            </w:r>
          </w:p>
        </w:tc>
      </w:tr>
      <w:tr w:rsidR="0080065B" w:rsidRPr="008E3E58" w:rsidTr="00451A56">
        <w:trPr>
          <w:cantSplit/>
          <w:trHeight w:val="20"/>
        </w:trPr>
        <w:tc>
          <w:tcPr>
            <w:tcW w:w="4976" w:type="dxa"/>
            <w:tcBorders>
              <w:top w:val="nil"/>
              <w:left w:val="nil"/>
              <w:bottom w:val="nil"/>
              <w:right w:val="nil"/>
            </w:tcBorders>
            <w:vAlign w:val="bottom"/>
          </w:tcPr>
          <w:p w:rsidR="0080065B" w:rsidRPr="00754BA8" w:rsidRDefault="0080065B" w:rsidP="00D377C9">
            <w:pPr>
              <w:pStyle w:val="tblText02"/>
              <w:rPr>
                <w:sz w:val="18"/>
                <w:szCs w:val="18"/>
              </w:rPr>
            </w:pPr>
            <w:r w:rsidRPr="00754BA8">
              <w:rPr>
                <w:sz w:val="18"/>
                <w:szCs w:val="18"/>
              </w:rPr>
              <w:t>Текущие счета и депозиты клиентов</w:t>
            </w:r>
          </w:p>
        </w:tc>
        <w:tc>
          <w:tcPr>
            <w:tcW w:w="1594" w:type="dxa"/>
            <w:tcBorders>
              <w:top w:val="nil"/>
              <w:left w:val="nil"/>
              <w:right w:val="nil"/>
            </w:tcBorders>
            <w:vAlign w:val="bottom"/>
          </w:tcPr>
          <w:p w:rsidR="0080065B" w:rsidRPr="0096221E" w:rsidRDefault="00D95388">
            <w:pPr>
              <w:ind w:right="113"/>
              <w:jc w:val="right"/>
              <w:rPr>
                <w:bCs/>
                <w:sz w:val="18"/>
                <w:szCs w:val="18"/>
              </w:rPr>
            </w:pPr>
            <w:r>
              <w:rPr>
                <w:bCs/>
                <w:sz w:val="18"/>
                <w:szCs w:val="18"/>
                <w:lang w:val="ru-RU"/>
              </w:rPr>
              <w:t>15 825</w:t>
            </w:r>
            <w:r w:rsidR="0096221E">
              <w:rPr>
                <w:bCs/>
                <w:sz w:val="18"/>
                <w:szCs w:val="18"/>
                <w:lang w:val="ru-RU"/>
              </w:rPr>
              <w:t> </w:t>
            </w:r>
            <w:r>
              <w:rPr>
                <w:bCs/>
                <w:sz w:val="18"/>
                <w:szCs w:val="18"/>
                <w:lang w:val="ru-RU"/>
              </w:rPr>
              <w:t>201</w:t>
            </w:r>
            <w:r w:rsidR="0096221E">
              <w:rPr>
                <w:bCs/>
                <w:sz w:val="18"/>
                <w:szCs w:val="18"/>
              </w:rPr>
              <w:t> </w:t>
            </w:r>
          </w:p>
        </w:tc>
        <w:tc>
          <w:tcPr>
            <w:tcW w:w="90"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199" w:type="dxa"/>
            <w:tcBorders>
              <w:top w:val="nil"/>
              <w:left w:val="nil"/>
              <w:bottom w:val="nil"/>
              <w:right w:val="nil"/>
            </w:tcBorders>
            <w:vAlign w:val="bottom"/>
          </w:tcPr>
          <w:p w:rsidR="0080065B" w:rsidRPr="0096221E" w:rsidRDefault="00D95388">
            <w:pPr>
              <w:ind w:right="113"/>
              <w:jc w:val="right"/>
              <w:rPr>
                <w:bCs/>
                <w:sz w:val="18"/>
                <w:szCs w:val="18"/>
              </w:rPr>
            </w:pPr>
            <w:r>
              <w:rPr>
                <w:bCs/>
                <w:sz w:val="18"/>
                <w:szCs w:val="18"/>
                <w:lang w:val="ru-RU"/>
              </w:rPr>
              <w:t>78</w:t>
            </w:r>
            <w:r w:rsidR="0096221E">
              <w:rPr>
                <w:bCs/>
                <w:sz w:val="18"/>
                <w:szCs w:val="18"/>
                <w:lang w:val="ru-RU"/>
              </w:rPr>
              <w:t> </w:t>
            </w:r>
            <w:r>
              <w:rPr>
                <w:bCs/>
                <w:sz w:val="18"/>
                <w:szCs w:val="18"/>
                <w:lang w:val="ru-RU"/>
              </w:rPr>
              <w:t>968</w:t>
            </w:r>
            <w:r w:rsidR="0096221E">
              <w:rPr>
                <w:bCs/>
                <w:sz w:val="18"/>
                <w:szCs w:val="18"/>
              </w:rPr>
              <w:t> </w:t>
            </w:r>
          </w:p>
        </w:tc>
        <w:tc>
          <w:tcPr>
            <w:tcW w:w="113"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420" w:type="dxa"/>
            <w:tcBorders>
              <w:top w:val="nil"/>
              <w:left w:val="nil"/>
              <w:right w:val="nil"/>
            </w:tcBorders>
            <w:vAlign w:val="bottom"/>
          </w:tcPr>
          <w:p w:rsidR="0080065B" w:rsidRPr="00754BA8" w:rsidRDefault="00D95388">
            <w:pPr>
              <w:ind w:right="113"/>
              <w:jc w:val="right"/>
              <w:rPr>
                <w:bCs/>
                <w:sz w:val="18"/>
                <w:szCs w:val="18"/>
                <w:lang w:val="ru-RU"/>
              </w:rPr>
            </w:pPr>
            <w:r>
              <w:rPr>
                <w:bCs/>
                <w:sz w:val="18"/>
                <w:szCs w:val="18"/>
                <w:lang w:val="ru-RU"/>
              </w:rPr>
              <w:t>113</w:t>
            </w:r>
            <w:r w:rsidR="0096221E">
              <w:rPr>
                <w:bCs/>
                <w:sz w:val="18"/>
                <w:szCs w:val="18"/>
                <w:lang w:val="ru-RU"/>
              </w:rPr>
              <w:t> </w:t>
            </w:r>
            <w:r>
              <w:rPr>
                <w:bCs/>
                <w:sz w:val="18"/>
                <w:szCs w:val="18"/>
                <w:lang w:val="ru-RU"/>
              </w:rPr>
              <w:t>494</w:t>
            </w:r>
            <w:r w:rsidR="0096221E">
              <w:rPr>
                <w:bCs/>
                <w:sz w:val="18"/>
                <w:szCs w:val="18"/>
                <w:lang w:val="ru-RU"/>
              </w:rPr>
              <w:t> </w:t>
            </w:r>
          </w:p>
        </w:tc>
        <w:tc>
          <w:tcPr>
            <w:tcW w:w="106"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055" w:type="dxa"/>
            <w:tcBorders>
              <w:top w:val="nil"/>
              <w:left w:val="nil"/>
              <w:bottom w:val="nil"/>
              <w:right w:val="nil"/>
            </w:tcBorders>
            <w:vAlign w:val="bottom"/>
          </w:tcPr>
          <w:p w:rsidR="0080065B" w:rsidRPr="00754BA8" w:rsidRDefault="00D95388">
            <w:pPr>
              <w:ind w:right="113"/>
              <w:jc w:val="right"/>
              <w:rPr>
                <w:bCs/>
                <w:sz w:val="18"/>
                <w:szCs w:val="18"/>
                <w:lang w:val="ru-RU"/>
              </w:rPr>
            </w:pPr>
            <w:r>
              <w:rPr>
                <w:bCs/>
                <w:sz w:val="18"/>
                <w:szCs w:val="18"/>
                <w:lang w:val="ru-RU"/>
              </w:rPr>
              <w:t>42</w:t>
            </w:r>
            <w:r w:rsidR="0096221E">
              <w:rPr>
                <w:bCs/>
                <w:sz w:val="18"/>
                <w:szCs w:val="18"/>
                <w:lang w:val="ru-RU"/>
              </w:rPr>
              <w:t> </w:t>
            </w:r>
            <w:r>
              <w:rPr>
                <w:bCs/>
                <w:sz w:val="18"/>
                <w:szCs w:val="18"/>
                <w:lang w:val="ru-RU"/>
              </w:rPr>
              <w:t>278</w:t>
            </w:r>
            <w:r w:rsidR="0096221E">
              <w:rPr>
                <w:bCs/>
                <w:sz w:val="18"/>
                <w:szCs w:val="18"/>
                <w:lang w:val="ru-RU"/>
              </w:rPr>
              <w:t> </w:t>
            </w:r>
          </w:p>
        </w:tc>
        <w:tc>
          <w:tcPr>
            <w:tcW w:w="113" w:type="dxa"/>
            <w:tcBorders>
              <w:top w:val="nil"/>
              <w:left w:val="nil"/>
              <w:bottom w:val="nil"/>
              <w:right w:val="nil"/>
            </w:tcBorders>
            <w:vAlign w:val="bottom"/>
          </w:tcPr>
          <w:p w:rsidR="0080065B" w:rsidRPr="00754BA8" w:rsidRDefault="0080065B">
            <w:pPr>
              <w:pStyle w:val="tblNumber01"/>
              <w:ind w:right="113"/>
              <w:rPr>
                <w:sz w:val="18"/>
                <w:szCs w:val="18"/>
              </w:rPr>
            </w:pPr>
          </w:p>
        </w:tc>
        <w:tc>
          <w:tcPr>
            <w:tcW w:w="959" w:type="dxa"/>
            <w:tcBorders>
              <w:top w:val="nil"/>
              <w:left w:val="nil"/>
              <w:bottom w:val="nil"/>
              <w:right w:val="nil"/>
            </w:tcBorders>
            <w:vAlign w:val="bottom"/>
          </w:tcPr>
          <w:p w:rsidR="0080065B" w:rsidRPr="00754BA8" w:rsidRDefault="00D95388">
            <w:pPr>
              <w:ind w:right="113"/>
              <w:jc w:val="right"/>
              <w:rPr>
                <w:rStyle w:val="aff2"/>
                <w:rFonts w:eastAsia="Arial Unicode MS"/>
                <w:b w:val="0"/>
                <w:sz w:val="18"/>
                <w:szCs w:val="18"/>
              </w:rPr>
            </w:pPr>
            <w:r>
              <w:rPr>
                <w:rStyle w:val="aff2"/>
                <w:rFonts w:eastAsia="Arial Unicode MS"/>
                <w:b w:val="0"/>
                <w:sz w:val="18"/>
                <w:szCs w:val="18"/>
              </w:rPr>
              <w:t>-</w:t>
            </w:r>
            <w:r w:rsidR="00D75E4E">
              <w:rPr>
                <w:rStyle w:val="aff2"/>
                <w:rFonts w:eastAsia="Arial Unicode MS"/>
                <w:b w:val="0"/>
                <w:sz w:val="18"/>
                <w:szCs w:val="18"/>
              </w:rPr>
              <w:t> </w:t>
            </w:r>
          </w:p>
        </w:tc>
        <w:tc>
          <w:tcPr>
            <w:tcW w:w="142" w:type="dxa"/>
            <w:tcBorders>
              <w:top w:val="nil"/>
              <w:bottom w:val="nil"/>
            </w:tcBorders>
            <w:vAlign w:val="bottom"/>
          </w:tcPr>
          <w:p w:rsidR="0080065B" w:rsidRPr="00754BA8" w:rsidRDefault="0080065B">
            <w:pPr>
              <w:pStyle w:val="tblNumberDash"/>
              <w:ind w:right="113"/>
              <w:rPr>
                <w:sz w:val="18"/>
                <w:szCs w:val="18"/>
              </w:rPr>
            </w:pPr>
          </w:p>
        </w:tc>
        <w:tc>
          <w:tcPr>
            <w:tcW w:w="1559" w:type="dxa"/>
            <w:tcBorders>
              <w:top w:val="nil"/>
              <w:right w:val="nil"/>
            </w:tcBorders>
            <w:vAlign w:val="bottom"/>
          </w:tcPr>
          <w:p w:rsidR="0080065B" w:rsidRPr="00754BA8" w:rsidRDefault="00D95388">
            <w:pPr>
              <w:pStyle w:val="tblNumberDash"/>
              <w:ind w:right="113"/>
              <w:rPr>
                <w:sz w:val="18"/>
                <w:szCs w:val="18"/>
              </w:rPr>
            </w:pPr>
            <w:r>
              <w:rPr>
                <w:sz w:val="18"/>
                <w:szCs w:val="18"/>
              </w:rPr>
              <w:t>16 059</w:t>
            </w:r>
            <w:r w:rsidR="00D75E4E">
              <w:rPr>
                <w:sz w:val="18"/>
                <w:szCs w:val="18"/>
              </w:rPr>
              <w:t> </w:t>
            </w:r>
            <w:r>
              <w:rPr>
                <w:sz w:val="18"/>
                <w:szCs w:val="18"/>
              </w:rPr>
              <w:t>941</w:t>
            </w:r>
            <w:r w:rsidR="00D75E4E">
              <w:rPr>
                <w:sz w:val="18"/>
                <w:szCs w:val="18"/>
              </w:rPr>
              <w:t> </w:t>
            </w:r>
          </w:p>
        </w:tc>
        <w:tc>
          <w:tcPr>
            <w:tcW w:w="142" w:type="dxa"/>
            <w:tcBorders>
              <w:top w:val="nil"/>
              <w:left w:val="nil"/>
              <w:bottom w:val="nil"/>
              <w:right w:val="nil"/>
            </w:tcBorders>
            <w:vAlign w:val="bottom"/>
          </w:tcPr>
          <w:p w:rsidR="0080065B" w:rsidRPr="00754BA8" w:rsidRDefault="0080065B">
            <w:pPr>
              <w:pStyle w:val="tblNumberDash"/>
              <w:ind w:right="113"/>
              <w:rPr>
                <w:sz w:val="18"/>
                <w:szCs w:val="18"/>
              </w:rPr>
            </w:pPr>
          </w:p>
        </w:tc>
        <w:tc>
          <w:tcPr>
            <w:tcW w:w="1383" w:type="dxa"/>
            <w:tcBorders>
              <w:top w:val="nil"/>
              <w:left w:val="nil"/>
              <w:bottom w:val="nil"/>
              <w:right w:val="nil"/>
            </w:tcBorders>
            <w:vAlign w:val="bottom"/>
          </w:tcPr>
          <w:p w:rsidR="0080065B" w:rsidRPr="00D75E4E" w:rsidRDefault="00D95388">
            <w:pPr>
              <w:pStyle w:val="tblNumber01"/>
              <w:ind w:right="113" w:firstLine="40"/>
              <w:rPr>
                <w:sz w:val="18"/>
                <w:szCs w:val="18"/>
                <w:lang w:val="en-US"/>
              </w:rPr>
            </w:pPr>
            <w:r>
              <w:rPr>
                <w:sz w:val="18"/>
                <w:szCs w:val="18"/>
              </w:rPr>
              <w:t>16 041</w:t>
            </w:r>
            <w:r w:rsidR="00D75E4E">
              <w:rPr>
                <w:sz w:val="18"/>
                <w:szCs w:val="18"/>
              </w:rPr>
              <w:t> </w:t>
            </w:r>
            <w:r>
              <w:rPr>
                <w:sz w:val="18"/>
                <w:szCs w:val="18"/>
              </w:rPr>
              <w:t>198</w:t>
            </w:r>
            <w:r w:rsidR="00D75E4E">
              <w:rPr>
                <w:sz w:val="18"/>
                <w:szCs w:val="18"/>
                <w:lang w:val="en-US"/>
              </w:rPr>
              <w:t> </w:t>
            </w:r>
          </w:p>
        </w:tc>
      </w:tr>
      <w:tr w:rsidR="0080065B" w:rsidRPr="00754BA8" w:rsidTr="00451A56">
        <w:trPr>
          <w:cantSplit/>
          <w:trHeight w:val="20"/>
        </w:trPr>
        <w:tc>
          <w:tcPr>
            <w:tcW w:w="4976" w:type="dxa"/>
            <w:tcBorders>
              <w:top w:val="nil"/>
              <w:left w:val="nil"/>
              <w:bottom w:val="nil"/>
              <w:right w:val="nil"/>
            </w:tcBorders>
            <w:vAlign w:val="bottom"/>
          </w:tcPr>
          <w:p w:rsidR="0080065B" w:rsidRPr="00754BA8" w:rsidRDefault="0080065B" w:rsidP="00D377C9">
            <w:pPr>
              <w:pStyle w:val="tblText02"/>
              <w:rPr>
                <w:sz w:val="18"/>
                <w:szCs w:val="18"/>
              </w:rPr>
            </w:pPr>
            <w:r w:rsidRPr="00754BA8">
              <w:rPr>
                <w:sz w:val="18"/>
                <w:szCs w:val="18"/>
              </w:rPr>
              <w:t>Субординированные займы</w:t>
            </w:r>
          </w:p>
        </w:tc>
        <w:tc>
          <w:tcPr>
            <w:tcW w:w="1594" w:type="dxa"/>
            <w:tcBorders>
              <w:top w:val="nil"/>
              <w:left w:val="nil"/>
              <w:right w:val="nil"/>
            </w:tcBorders>
            <w:vAlign w:val="bottom"/>
          </w:tcPr>
          <w:p w:rsidR="0080065B" w:rsidRPr="0096221E" w:rsidRDefault="00D95388">
            <w:pPr>
              <w:ind w:right="113"/>
              <w:jc w:val="right"/>
              <w:rPr>
                <w:bCs/>
                <w:sz w:val="18"/>
                <w:szCs w:val="18"/>
              </w:rPr>
            </w:pPr>
            <w:r>
              <w:rPr>
                <w:bCs/>
                <w:sz w:val="18"/>
                <w:szCs w:val="18"/>
                <w:lang w:val="ru-RU"/>
              </w:rPr>
              <w:t>4</w:t>
            </w:r>
            <w:r w:rsidR="0096221E">
              <w:rPr>
                <w:bCs/>
                <w:sz w:val="18"/>
                <w:szCs w:val="18"/>
                <w:lang w:val="ru-RU"/>
              </w:rPr>
              <w:t> </w:t>
            </w:r>
            <w:r>
              <w:rPr>
                <w:bCs/>
                <w:sz w:val="18"/>
                <w:szCs w:val="18"/>
                <w:lang w:val="ru-RU"/>
              </w:rPr>
              <w:t>860</w:t>
            </w:r>
            <w:r w:rsidR="0096221E">
              <w:rPr>
                <w:bCs/>
                <w:sz w:val="18"/>
                <w:szCs w:val="18"/>
              </w:rPr>
              <w:t> </w:t>
            </w:r>
          </w:p>
        </w:tc>
        <w:tc>
          <w:tcPr>
            <w:tcW w:w="90"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199" w:type="dxa"/>
            <w:tcBorders>
              <w:top w:val="nil"/>
              <w:left w:val="nil"/>
              <w:bottom w:val="nil"/>
              <w:right w:val="nil"/>
            </w:tcBorders>
            <w:vAlign w:val="bottom"/>
          </w:tcPr>
          <w:p w:rsidR="0080065B" w:rsidRPr="0096221E" w:rsidRDefault="00D95388">
            <w:pPr>
              <w:ind w:right="113"/>
              <w:jc w:val="right"/>
              <w:rPr>
                <w:bCs/>
                <w:sz w:val="18"/>
                <w:szCs w:val="18"/>
              </w:rPr>
            </w:pPr>
            <w:r>
              <w:rPr>
                <w:bCs/>
                <w:sz w:val="18"/>
                <w:szCs w:val="18"/>
                <w:lang w:val="ru-RU"/>
              </w:rPr>
              <w:t>9</w:t>
            </w:r>
            <w:r w:rsidR="0096221E">
              <w:rPr>
                <w:bCs/>
                <w:sz w:val="18"/>
                <w:szCs w:val="18"/>
                <w:lang w:val="ru-RU"/>
              </w:rPr>
              <w:t> </w:t>
            </w:r>
            <w:r>
              <w:rPr>
                <w:bCs/>
                <w:sz w:val="18"/>
                <w:szCs w:val="18"/>
                <w:lang w:val="ru-RU"/>
              </w:rPr>
              <w:t>719</w:t>
            </w:r>
            <w:r w:rsidR="0096221E">
              <w:rPr>
                <w:bCs/>
                <w:sz w:val="18"/>
                <w:szCs w:val="18"/>
              </w:rPr>
              <w:t> </w:t>
            </w:r>
          </w:p>
        </w:tc>
        <w:tc>
          <w:tcPr>
            <w:tcW w:w="113"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420" w:type="dxa"/>
            <w:tcBorders>
              <w:top w:val="nil"/>
              <w:left w:val="nil"/>
              <w:right w:val="nil"/>
            </w:tcBorders>
            <w:vAlign w:val="bottom"/>
          </w:tcPr>
          <w:p w:rsidR="0080065B" w:rsidRPr="00D95388" w:rsidRDefault="00D95388">
            <w:pPr>
              <w:ind w:right="113"/>
              <w:jc w:val="right"/>
              <w:rPr>
                <w:bCs/>
                <w:sz w:val="18"/>
                <w:szCs w:val="18"/>
                <w:lang w:val="ru-RU"/>
              </w:rPr>
            </w:pPr>
            <w:r>
              <w:rPr>
                <w:bCs/>
                <w:sz w:val="18"/>
                <w:szCs w:val="18"/>
                <w:lang w:val="ru-RU"/>
              </w:rPr>
              <w:t>44</w:t>
            </w:r>
            <w:r w:rsidR="0096221E">
              <w:rPr>
                <w:bCs/>
                <w:sz w:val="18"/>
                <w:szCs w:val="18"/>
                <w:lang w:val="ru-RU"/>
              </w:rPr>
              <w:t> </w:t>
            </w:r>
            <w:r>
              <w:rPr>
                <w:bCs/>
                <w:sz w:val="18"/>
                <w:szCs w:val="18"/>
                <w:lang w:val="ru-RU"/>
              </w:rPr>
              <w:t>546</w:t>
            </w:r>
            <w:r w:rsidR="0096221E">
              <w:rPr>
                <w:bCs/>
                <w:sz w:val="18"/>
                <w:szCs w:val="18"/>
                <w:lang w:val="ru-RU"/>
              </w:rPr>
              <w:t> </w:t>
            </w:r>
          </w:p>
        </w:tc>
        <w:tc>
          <w:tcPr>
            <w:tcW w:w="106"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055" w:type="dxa"/>
            <w:tcBorders>
              <w:top w:val="nil"/>
              <w:left w:val="nil"/>
              <w:bottom w:val="nil"/>
              <w:right w:val="nil"/>
            </w:tcBorders>
            <w:vAlign w:val="bottom"/>
          </w:tcPr>
          <w:p w:rsidR="0080065B" w:rsidRPr="00754BA8" w:rsidRDefault="00D95388">
            <w:pPr>
              <w:ind w:right="113"/>
              <w:jc w:val="right"/>
              <w:rPr>
                <w:bCs/>
                <w:sz w:val="18"/>
                <w:szCs w:val="18"/>
                <w:lang w:val="ru-RU"/>
              </w:rPr>
            </w:pPr>
            <w:r>
              <w:rPr>
                <w:bCs/>
                <w:sz w:val="18"/>
                <w:szCs w:val="18"/>
                <w:lang w:val="ru-RU"/>
              </w:rPr>
              <w:t>236</w:t>
            </w:r>
            <w:r w:rsidR="0096221E">
              <w:rPr>
                <w:bCs/>
                <w:sz w:val="18"/>
                <w:szCs w:val="18"/>
                <w:lang w:val="ru-RU"/>
              </w:rPr>
              <w:t> </w:t>
            </w:r>
            <w:r>
              <w:rPr>
                <w:bCs/>
                <w:sz w:val="18"/>
                <w:szCs w:val="18"/>
                <w:lang w:val="ru-RU"/>
              </w:rPr>
              <w:t>500</w:t>
            </w:r>
            <w:r w:rsidR="0096221E">
              <w:rPr>
                <w:bCs/>
                <w:sz w:val="18"/>
                <w:szCs w:val="18"/>
                <w:lang w:val="ru-RU"/>
              </w:rPr>
              <w:t> </w:t>
            </w:r>
          </w:p>
        </w:tc>
        <w:tc>
          <w:tcPr>
            <w:tcW w:w="113" w:type="dxa"/>
            <w:tcBorders>
              <w:top w:val="nil"/>
              <w:left w:val="nil"/>
              <w:bottom w:val="nil"/>
              <w:right w:val="nil"/>
            </w:tcBorders>
            <w:vAlign w:val="bottom"/>
          </w:tcPr>
          <w:p w:rsidR="0080065B" w:rsidRPr="00754BA8" w:rsidRDefault="0080065B">
            <w:pPr>
              <w:pStyle w:val="tblNumber01"/>
              <w:ind w:right="113"/>
              <w:rPr>
                <w:sz w:val="18"/>
                <w:szCs w:val="18"/>
              </w:rPr>
            </w:pPr>
          </w:p>
        </w:tc>
        <w:tc>
          <w:tcPr>
            <w:tcW w:w="959" w:type="dxa"/>
            <w:tcBorders>
              <w:top w:val="nil"/>
              <w:left w:val="nil"/>
              <w:bottom w:val="nil"/>
              <w:right w:val="nil"/>
            </w:tcBorders>
            <w:vAlign w:val="bottom"/>
          </w:tcPr>
          <w:p w:rsidR="0080065B" w:rsidRPr="00754BA8" w:rsidRDefault="00D95388">
            <w:pPr>
              <w:ind w:right="113"/>
              <w:jc w:val="right"/>
              <w:rPr>
                <w:rStyle w:val="aff2"/>
                <w:rFonts w:eastAsia="Arial Unicode MS"/>
                <w:b w:val="0"/>
                <w:sz w:val="18"/>
                <w:szCs w:val="18"/>
              </w:rPr>
            </w:pPr>
            <w:r>
              <w:rPr>
                <w:rStyle w:val="aff2"/>
                <w:rFonts w:eastAsia="Arial Unicode MS"/>
                <w:b w:val="0"/>
                <w:sz w:val="18"/>
                <w:szCs w:val="18"/>
              </w:rPr>
              <w:t>1 558</w:t>
            </w:r>
            <w:r w:rsidR="00D75E4E">
              <w:rPr>
                <w:rStyle w:val="aff2"/>
                <w:rFonts w:eastAsia="Arial Unicode MS"/>
                <w:b w:val="0"/>
                <w:sz w:val="18"/>
                <w:szCs w:val="18"/>
              </w:rPr>
              <w:t> </w:t>
            </w:r>
            <w:r>
              <w:rPr>
                <w:rStyle w:val="aff2"/>
                <w:rFonts w:eastAsia="Arial Unicode MS"/>
                <w:b w:val="0"/>
                <w:sz w:val="18"/>
                <w:szCs w:val="18"/>
              </w:rPr>
              <w:t>282</w:t>
            </w:r>
            <w:r w:rsidR="00D75E4E">
              <w:rPr>
                <w:rStyle w:val="aff2"/>
                <w:rFonts w:eastAsia="Arial Unicode MS"/>
                <w:b w:val="0"/>
                <w:sz w:val="18"/>
                <w:szCs w:val="18"/>
              </w:rPr>
              <w:t> </w:t>
            </w:r>
          </w:p>
        </w:tc>
        <w:tc>
          <w:tcPr>
            <w:tcW w:w="142" w:type="dxa"/>
            <w:tcBorders>
              <w:top w:val="nil"/>
              <w:bottom w:val="nil"/>
            </w:tcBorders>
            <w:vAlign w:val="bottom"/>
          </w:tcPr>
          <w:p w:rsidR="0080065B" w:rsidRPr="00754BA8" w:rsidRDefault="0080065B">
            <w:pPr>
              <w:pStyle w:val="tblNumberDash"/>
              <w:ind w:right="113"/>
              <w:rPr>
                <w:sz w:val="18"/>
                <w:szCs w:val="18"/>
              </w:rPr>
            </w:pPr>
          </w:p>
        </w:tc>
        <w:tc>
          <w:tcPr>
            <w:tcW w:w="1559" w:type="dxa"/>
            <w:tcBorders>
              <w:top w:val="nil"/>
              <w:right w:val="nil"/>
            </w:tcBorders>
            <w:vAlign w:val="bottom"/>
          </w:tcPr>
          <w:p w:rsidR="0080065B" w:rsidRPr="00754BA8" w:rsidRDefault="00D95388">
            <w:pPr>
              <w:pStyle w:val="tblNumberDash"/>
              <w:ind w:right="113"/>
              <w:rPr>
                <w:sz w:val="18"/>
                <w:szCs w:val="18"/>
              </w:rPr>
            </w:pPr>
            <w:r>
              <w:rPr>
                <w:sz w:val="18"/>
                <w:szCs w:val="18"/>
              </w:rPr>
              <w:t>1 853</w:t>
            </w:r>
            <w:r w:rsidR="00D75E4E">
              <w:rPr>
                <w:sz w:val="18"/>
                <w:szCs w:val="18"/>
              </w:rPr>
              <w:t> </w:t>
            </w:r>
            <w:r>
              <w:rPr>
                <w:sz w:val="18"/>
                <w:szCs w:val="18"/>
              </w:rPr>
              <w:t>907</w:t>
            </w:r>
            <w:r w:rsidR="00D75E4E">
              <w:rPr>
                <w:sz w:val="18"/>
                <w:szCs w:val="18"/>
              </w:rPr>
              <w:t> </w:t>
            </w:r>
          </w:p>
        </w:tc>
        <w:tc>
          <w:tcPr>
            <w:tcW w:w="142" w:type="dxa"/>
            <w:tcBorders>
              <w:top w:val="nil"/>
              <w:left w:val="nil"/>
              <w:bottom w:val="nil"/>
              <w:right w:val="nil"/>
            </w:tcBorders>
            <w:vAlign w:val="bottom"/>
          </w:tcPr>
          <w:p w:rsidR="0080065B" w:rsidRPr="00754BA8" w:rsidRDefault="0080065B">
            <w:pPr>
              <w:pStyle w:val="tblNumberDash"/>
              <w:ind w:right="113"/>
              <w:rPr>
                <w:sz w:val="18"/>
                <w:szCs w:val="18"/>
              </w:rPr>
            </w:pPr>
          </w:p>
        </w:tc>
        <w:tc>
          <w:tcPr>
            <w:tcW w:w="1383" w:type="dxa"/>
            <w:tcBorders>
              <w:top w:val="nil"/>
              <w:left w:val="nil"/>
              <w:bottom w:val="nil"/>
              <w:right w:val="nil"/>
            </w:tcBorders>
            <w:vAlign w:val="bottom"/>
          </w:tcPr>
          <w:p w:rsidR="0080065B" w:rsidRPr="00D75E4E" w:rsidRDefault="00D95388">
            <w:pPr>
              <w:pStyle w:val="tblNumber01"/>
              <w:ind w:right="113" w:firstLine="40"/>
              <w:rPr>
                <w:sz w:val="18"/>
                <w:szCs w:val="18"/>
                <w:lang w:val="en-US"/>
              </w:rPr>
            </w:pPr>
            <w:r>
              <w:rPr>
                <w:sz w:val="18"/>
                <w:szCs w:val="18"/>
              </w:rPr>
              <w:t>750</w:t>
            </w:r>
            <w:r w:rsidR="00D75E4E">
              <w:rPr>
                <w:sz w:val="18"/>
                <w:szCs w:val="18"/>
              </w:rPr>
              <w:t> </w:t>
            </w:r>
            <w:r>
              <w:rPr>
                <w:sz w:val="18"/>
                <w:szCs w:val="18"/>
              </w:rPr>
              <w:t>000</w:t>
            </w:r>
            <w:r w:rsidR="00D75E4E">
              <w:rPr>
                <w:sz w:val="18"/>
                <w:szCs w:val="18"/>
                <w:lang w:val="en-US"/>
              </w:rPr>
              <w:t> </w:t>
            </w:r>
          </w:p>
        </w:tc>
      </w:tr>
      <w:tr w:rsidR="0080065B" w:rsidRPr="00754BA8" w:rsidTr="00451A56">
        <w:trPr>
          <w:cantSplit/>
          <w:trHeight w:val="20"/>
        </w:trPr>
        <w:tc>
          <w:tcPr>
            <w:tcW w:w="4976" w:type="dxa"/>
            <w:tcBorders>
              <w:top w:val="nil"/>
              <w:left w:val="nil"/>
              <w:bottom w:val="nil"/>
              <w:right w:val="nil"/>
            </w:tcBorders>
            <w:vAlign w:val="bottom"/>
          </w:tcPr>
          <w:p w:rsidR="0080065B" w:rsidRPr="00754BA8" w:rsidRDefault="0080065B" w:rsidP="00EE2BC2">
            <w:pPr>
              <w:pStyle w:val="tblText02"/>
              <w:rPr>
                <w:sz w:val="18"/>
                <w:szCs w:val="18"/>
              </w:rPr>
            </w:pPr>
            <w:r w:rsidRPr="00754BA8">
              <w:rPr>
                <w:sz w:val="18"/>
                <w:szCs w:val="18"/>
              </w:rPr>
              <w:t>Выпущенные долговые ценные бумаги</w:t>
            </w:r>
          </w:p>
        </w:tc>
        <w:tc>
          <w:tcPr>
            <w:tcW w:w="1594" w:type="dxa"/>
            <w:tcBorders>
              <w:top w:val="nil"/>
              <w:left w:val="nil"/>
              <w:right w:val="nil"/>
            </w:tcBorders>
            <w:vAlign w:val="bottom"/>
          </w:tcPr>
          <w:p w:rsidR="0080065B" w:rsidRPr="0096221E" w:rsidRDefault="00D95388">
            <w:pPr>
              <w:ind w:right="113"/>
              <w:jc w:val="right"/>
              <w:rPr>
                <w:bCs/>
                <w:sz w:val="18"/>
                <w:szCs w:val="18"/>
              </w:rPr>
            </w:pPr>
            <w:r>
              <w:rPr>
                <w:bCs/>
                <w:sz w:val="18"/>
                <w:szCs w:val="18"/>
                <w:lang w:val="ru-RU"/>
              </w:rPr>
              <w:t>2</w:t>
            </w:r>
            <w:r w:rsidR="0096221E">
              <w:rPr>
                <w:bCs/>
                <w:sz w:val="18"/>
                <w:szCs w:val="18"/>
                <w:lang w:val="ru-RU"/>
              </w:rPr>
              <w:t> </w:t>
            </w:r>
            <w:r>
              <w:rPr>
                <w:bCs/>
                <w:sz w:val="18"/>
                <w:szCs w:val="18"/>
                <w:lang w:val="ru-RU"/>
              </w:rPr>
              <w:t>678</w:t>
            </w:r>
            <w:r w:rsidR="0096221E">
              <w:rPr>
                <w:bCs/>
                <w:sz w:val="18"/>
                <w:szCs w:val="18"/>
              </w:rPr>
              <w:t> </w:t>
            </w:r>
          </w:p>
        </w:tc>
        <w:tc>
          <w:tcPr>
            <w:tcW w:w="90"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199" w:type="dxa"/>
            <w:tcBorders>
              <w:top w:val="nil"/>
              <w:left w:val="nil"/>
              <w:bottom w:val="nil"/>
              <w:right w:val="nil"/>
            </w:tcBorders>
            <w:vAlign w:val="bottom"/>
          </w:tcPr>
          <w:p w:rsidR="0080065B" w:rsidRPr="0096221E" w:rsidRDefault="00D95388">
            <w:pPr>
              <w:ind w:right="113"/>
              <w:jc w:val="right"/>
              <w:rPr>
                <w:bCs/>
                <w:sz w:val="18"/>
                <w:szCs w:val="18"/>
              </w:rPr>
            </w:pPr>
            <w:r>
              <w:rPr>
                <w:bCs/>
                <w:sz w:val="18"/>
                <w:szCs w:val="18"/>
                <w:lang w:val="ru-RU"/>
              </w:rPr>
              <w:t>-</w:t>
            </w:r>
            <w:r w:rsidR="0096221E">
              <w:rPr>
                <w:bCs/>
                <w:sz w:val="18"/>
                <w:szCs w:val="18"/>
              </w:rPr>
              <w:t> </w:t>
            </w:r>
          </w:p>
        </w:tc>
        <w:tc>
          <w:tcPr>
            <w:tcW w:w="113"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420" w:type="dxa"/>
            <w:tcBorders>
              <w:top w:val="nil"/>
              <w:left w:val="nil"/>
              <w:right w:val="nil"/>
            </w:tcBorders>
            <w:vAlign w:val="bottom"/>
          </w:tcPr>
          <w:p w:rsidR="0080065B" w:rsidRPr="00D95388" w:rsidRDefault="00D95388">
            <w:pPr>
              <w:ind w:right="113"/>
              <w:jc w:val="right"/>
              <w:rPr>
                <w:bCs/>
                <w:sz w:val="18"/>
                <w:szCs w:val="18"/>
                <w:lang w:val="ru-RU"/>
              </w:rPr>
            </w:pPr>
            <w:r>
              <w:rPr>
                <w:bCs/>
                <w:sz w:val="18"/>
                <w:szCs w:val="18"/>
                <w:lang w:val="ru-RU"/>
              </w:rPr>
              <w:t>-</w:t>
            </w:r>
            <w:r w:rsidR="0096221E">
              <w:rPr>
                <w:bCs/>
                <w:sz w:val="18"/>
                <w:szCs w:val="18"/>
                <w:lang w:val="ru-RU"/>
              </w:rPr>
              <w:t> </w:t>
            </w:r>
          </w:p>
        </w:tc>
        <w:tc>
          <w:tcPr>
            <w:tcW w:w="106" w:type="dxa"/>
            <w:tcBorders>
              <w:top w:val="nil"/>
              <w:left w:val="nil"/>
              <w:bottom w:val="nil"/>
              <w:right w:val="nil"/>
            </w:tcBorders>
            <w:vAlign w:val="bottom"/>
          </w:tcPr>
          <w:p w:rsidR="0080065B" w:rsidRPr="00754BA8" w:rsidRDefault="0080065B">
            <w:pPr>
              <w:pStyle w:val="tblNumber01"/>
              <w:ind w:right="113"/>
              <w:rPr>
                <w:sz w:val="18"/>
                <w:szCs w:val="18"/>
              </w:rPr>
            </w:pPr>
          </w:p>
        </w:tc>
        <w:tc>
          <w:tcPr>
            <w:tcW w:w="1055" w:type="dxa"/>
            <w:tcBorders>
              <w:top w:val="nil"/>
              <w:left w:val="nil"/>
              <w:bottom w:val="nil"/>
              <w:right w:val="nil"/>
            </w:tcBorders>
            <w:vAlign w:val="bottom"/>
          </w:tcPr>
          <w:p w:rsidR="0080065B" w:rsidRPr="00754BA8" w:rsidRDefault="00D95388">
            <w:pPr>
              <w:ind w:right="113"/>
              <w:jc w:val="right"/>
              <w:rPr>
                <w:bCs/>
                <w:sz w:val="18"/>
                <w:szCs w:val="18"/>
                <w:lang w:val="ru-RU"/>
              </w:rPr>
            </w:pPr>
            <w:r>
              <w:rPr>
                <w:bCs/>
                <w:sz w:val="18"/>
                <w:szCs w:val="18"/>
                <w:lang w:val="ru-RU"/>
              </w:rPr>
              <w:t>-</w:t>
            </w:r>
            <w:r w:rsidR="0096221E">
              <w:rPr>
                <w:bCs/>
                <w:sz w:val="18"/>
                <w:szCs w:val="18"/>
                <w:lang w:val="ru-RU"/>
              </w:rPr>
              <w:t> </w:t>
            </w:r>
          </w:p>
        </w:tc>
        <w:tc>
          <w:tcPr>
            <w:tcW w:w="113" w:type="dxa"/>
            <w:tcBorders>
              <w:top w:val="nil"/>
              <w:left w:val="nil"/>
              <w:bottom w:val="nil"/>
              <w:right w:val="nil"/>
            </w:tcBorders>
            <w:vAlign w:val="bottom"/>
          </w:tcPr>
          <w:p w:rsidR="0080065B" w:rsidRPr="00754BA8" w:rsidRDefault="0080065B">
            <w:pPr>
              <w:pStyle w:val="tblNumber01"/>
              <w:ind w:right="113"/>
              <w:rPr>
                <w:sz w:val="18"/>
                <w:szCs w:val="18"/>
              </w:rPr>
            </w:pPr>
          </w:p>
        </w:tc>
        <w:tc>
          <w:tcPr>
            <w:tcW w:w="959" w:type="dxa"/>
            <w:tcBorders>
              <w:top w:val="nil"/>
              <w:left w:val="nil"/>
              <w:bottom w:val="nil"/>
              <w:right w:val="nil"/>
            </w:tcBorders>
            <w:vAlign w:val="bottom"/>
          </w:tcPr>
          <w:p w:rsidR="0080065B" w:rsidRPr="00754BA8" w:rsidRDefault="00D95388">
            <w:pPr>
              <w:ind w:right="113"/>
              <w:jc w:val="right"/>
              <w:rPr>
                <w:rStyle w:val="aff2"/>
                <w:rFonts w:eastAsia="Arial Unicode MS"/>
                <w:b w:val="0"/>
                <w:sz w:val="18"/>
                <w:szCs w:val="18"/>
              </w:rPr>
            </w:pPr>
            <w:r>
              <w:rPr>
                <w:rStyle w:val="aff2"/>
                <w:rFonts w:eastAsia="Arial Unicode MS"/>
                <w:b w:val="0"/>
                <w:sz w:val="18"/>
                <w:szCs w:val="18"/>
              </w:rPr>
              <w:t>-</w:t>
            </w:r>
            <w:r w:rsidR="00D75E4E">
              <w:rPr>
                <w:rStyle w:val="aff2"/>
                <w:rFonts w:eastAsia="Arial Unicode MS"/>
                <w:b w:val="0"/>
                <w:sz w:val="18"/>
                <w:szCs w:val="18"/>
              </w:rPr>
              <w:t> </w:t>
            </w:r>
          </w:p>
        </w:tc>
        <w:tc>
          <w:tcPr>
            <w:tcW w:w="142" w:type="dxa"/>
            <w:tcBorders>
              <w:top w:val="nil"/>
              <w:bottom w:val="nil"/>
            </w:tcBorders>
            <w:vAlign w:val="bottom"/>
          </w:tcPr>
          <w:p w:rsidR="0080065B" w:rsidRPr="00754BA8" w:rsidRDefault="0080065B">
            <w:pPr>
              <w:pStyle w:val="tblNumberDash"/>
              <w:ind w:right="113"/>
              <w:rPr>
                <w:sz w:val="18"/>
                <w:szCs w:val="18"/>
              </w:rPr>
            </w:pPr>
          </w:p>
        </w:tc>
        <w:tc>
          <w:tcPr>
            <w:tcW w:w="1559" w:type="dxa"/>
            <w:tcBorders>
              <w:top w:val="nil"/>
              <w:right w:val="nil"/>
            </w:tcBorders>
            <w:vAlign w:val="bottom"/>
          </w:tcPr>
          <w:p w:rsidR="0080065B" w:rsidRPr="00754BA8" w:rsidRDefault="00D95388">
            <w:pPr>
              <w:pStyle w:val="tblNumberDash"/>
              <w:ind w:right="113"/>
              <w:rPr>
                <w:sz w:val="18"/>
                <w:szCs w:val="18"/>
              </w:rPr>
            </w:pPr>
            <w:r>
              <w:rPr>
                <w:bCs/>
                <w:sz w:val="18"/>
                <w:szCs w:val="18"/>
              </w:rPr>
              <w:t>2</w:t>
            </w:r>
            <w:r w:rsidR="00D75E4E">
              <w:rPr>
                <w:bCs/>
                <w:sz w:val="18"/>
                <w:szCs w:val="18"/>
              </w:rPr>
              <w:t> </w:t>
            </w:r>
            <w:r>
              <w:rPr>
                <w:bCs/>
                <w:sz w:val="18"/>
                <w:szCs w:val="18"/>
              </w:rPr>
              <w:t>678</w:t>
            </w:r>
            <w:r w:rsidR="00D75E4E">
              <w:rPr>
                <w:bCs/>
                <w:sz w:val="18"/>
                <w:szCs w:val="18"/>
              </w:rPr>
              <w:t> </w:t>
            </w:r>
          </w:p>
        </w:tc>
        <w:tc>
          <w:tcPr>
            <w:tcW w:w="142" w:type="dxa"/>
            <w:tcBorders>
              <w:top w:val="nil"/>
              <w:left w:val="nil"/>
              <w:bottom w:val="nil"/>
              <w:right w:val="nil"/>
            </w:tcBorders>
            <w:vAlign w:val="bottom"/>
          </w:tcPr>
          <w:p w:rsidR="0080065B" w:rsidRPr="00754BA8" w:rsidRDefault="0080065B">
            <w:pPr>
              <w:pStyle w:val="tblNumberDash"/>
              <w:ind w:right="113"/>
              <w:rPr>
                <w:sz w:val="18"/>
                <w:szCs w:val="18"/>
              </w:rPr>
            </w:pPr>
          </w:p>
        </w:tc>
        <w:tc>
          <w:tcPr>
            <w:tcW w:w="1383" w:type="dxa"/>
            <w:tcBorders>
              <w:top w:val="nil"/>
              <w:left w:val="nil"/>
              <w:bottom w:val="nil"/>
              <w:right w:val="nil"/>
            </w:tcBorders>
            <w:vAlign w:val="bottom"/>
          </w:tcPr>
          <w:p w:rsidR="0080065B" w:rsidRPr="00D75E4E" w:rsidRDefault="00D95388">
            <w:pPr>
              <w:pStyle w:val="tblNumber01"/>
              <w:ind w:right="113"/>
              <w:rPr>
                <w:sz w:val="18"/>
                <w:szCs w:val="18"/>
                <w:lang w:val="en-US"/>
              </w:rPr>
            </w:pPr>
            <w:r>
              <w:rPr>
                <w:bCs/>
                <w:sz w:val="18"/>
                <w:szCs w:val="18"/>
              </w:rPr>
              <w:t>2</w:t>
            </w:r>
            <w:r w:rsidR="00D75E4E">
              <w:rPr>
                <w:bCs/>
                <w:sz w:val="18"/>
                <w:szCs w:val="18"/>
              </w:rPr>
              <w:t> </w:t>
            </w:r>
            <w:r>
              <w:rPr>
                <w:bCs/>
                <w:sz w:val="18"/>
                <w:szCs w:val="18"/>
              </w:rPr>
              <w:t>678</w:t>
            </w:r>
            <w:r w:rsidR="00D75E4E">
              <w:rPr>
                <w:bCs/>
                <w:sz w:val="18"/>
                <w:szCs w:val="18"/>
                <w:lang w:val="en-US"/>
              </w:rPr>
              <w:t> </w:t>
            </w:r>
          </w:p>
        </w:tc>
      </w:tr>
      <w:tr w:rsidR="0080065B" w:rsidRPr="00754BA8" w:rsidTr="00451A56">
        <w:trPr>
          <w:cantSplit/>
          <w:trHeight w:val="20"/>
        </w:trPr>
        <w:tc>
          <w:tcPr>
            <w:tcW w:w="4976" w:type="dxa"/>
            <w:tcBorders>
              <w:top w:val="nil"/>
              <w:left w:val="nil"/>
              <w:bottom w:val="nil"/>
              <w:right w:val="nil"/>
            </w:tcBorders>
            <w:vAlign w:val="bottom"/>
          </w:tcPr>
          <w:p w:rsidR="0080065B" w:rsidRPr="00754BA8" w:rsidRDefault="0080065B" w:rsidP="00EE2BC2">
            <w:pPr>
              <w:pStyle w:val="afc"/>
              <w:ind w:left="-90"/>
              <w:rPr>
                <w:rFonts w:ascii="Times New Roman" w:hAnsi="Times New Roman"/>
                <w:bCs/>
                <w:sz w:val="18"/>
                <w:szCs w:val="18"/>
                <w:lang w:val="ru-RU"/>
              </w:rPr>
            </w:pPr>
            <w:r w:rsidRPr="00754BA8">
              <w:rPr>
                <w:rFonts w:ascii="Times New Roman" w:hAnsi="Times New Roman"/>
                <w:bCs/>
                <w:sz w:val="18"/>
                <w:szCs w:val="18"/>
                <w:lang w:val="ru-RU"/>
              </w:rPr>
              <w:t xml:space="preserve">  Обязательства по финансовому лизингу</w:t>
            </w:r>
          </w:p>
        </w:tc>
        <w:tc>
          <w:tcPr>
            <w:tcW w:w="1594" w:type="dxa"/>
            <w:tcBorders>
              <w:top w:val="nil"/>
              <w:left w:val="nil"/>
              <w:bottom w:val="single" w:sz="4" w:space="0" w:color="auto"/>
              <w:right w:val="nil"/>
            </w:tcBorders>
            <w:vAlign w:val="bottom"/>
          </w:tcPr>
          <w:p w:rsidR="0080065B" w:rsidRPr="0096221E" w:rsidRDefault="00A519AE">
            <w:pPr>
              <w:keepNext/>
              <w:keepLines/>
              <w:ind w:right="113"/>
              <w:jc w:val="right"/>
              <w:rPr>
                <w:sz w:val="18"/>
                <w:szCs w:val="18"/>
              </w:rPr>
            </w:pPr>
            <w:r>
              <w:rPr>
                <w:sz w:val="18"/>
                <w:szCs w:val="18"/>
                <w:lang w:val="ru-RU"/>
              </w:rPr>
              <w:t>2</w:t>
            </w:r>
            <w:r w:rsidR="0096221E">
              <w:rPr>
                <w:sz w:val="18"/>
                <w:szCs w:val="18"/>
                <w:lang w:val="ru-RU"/>
              </w:rPr>
              <w:t> </w:t>
            </w:r>
            <w:r>
              <w:rPr>
                <w:sz w:val="18"/>
                <w:szCs w:val="18"/>
                <w:lang w:val="ru-RU"/>
              </w:rPr>
              <w:t>410</w:t>
            </w:r>
            <w:r w:rsidR="0096221E">
              <w:rPr>
                <w:sz w:val="18"/>
                <w:szCs w:val="18"/>
              </w:rPr>
              <w:t> </w:t>
            </w:r>
          </w:p>
        </w:tc>
        <w:tc>
          <w:tcPr>
            <w:tcW w:w="90" w:type="dxa"/>
            <w:tcBorders>
              <w:top w:val="nil"/>
              <w:left w:val="nil"/>
              <w:right w:val="nil"/>
            </w:tcBorders>
            <w:vAlign w:val="bottom"/>
          </w:tcPr>
          <w:p w:rsidR="0080065B" w:rsidRPr="00754BA8" w:rsidRDefault="0080065B">
            <w:pPr>
              <w:pStyle w:val="tblNumber01"/>
              <w:keepNext/>
              <w:keepLines/>
              <w:ind w:right="113"/>
              <w:rPr>
                <w:sz w:val="18"/>
                <w:szCs w:val="18"/>
              </w:rPr>
            </w:pPr>
          </w:p>
        </w:tc>
        <w:tc>
          <w:tcPr>
            <w:tcW w:w="1199" w:type="dxa"/>
            <w:tcBorders>
              <w:top w:val="nil"/>
              <w:left w:val="nil"/>
              <w:bottom w:val="single" w:sz="4" w:space="0" w:color="auto"/>
              <w:right w:val="nil"/>
            </w:tcBorders>
            <w:vAlign w:val="bottom"/>
          </w:tcPr>
          <w:p w:rsidR="0080065B" w:rsidRPr="0096221E" w:rsidRDefault="00A519AE">
            <w:pPr>
              <w:pStyle w:val="tblNumberDash"/>
              <w:keepNext/>
              <w:keepLines/>
              <w:ind w:right="113"/>
              <w:rPr>
                <w:sz w:val="18"/>
                <w:szCs w:val="18"/>
                <w:lang w:val="en-US"/>
              </w:rPr>
            </w:pPr>
            <w:r>
              <w:rPr>
                <w:sz w:val="18"/>
                <w:szCs w:val="18"/>
              </w:rPr>
              <w:t>4</w:t>
            </w:r>
            <w:r w:rsidR="0096221E">
              <w:rPr>
                <w:sz w:val="18"/>
                <w:szCs w:val="18"/>
              </w:rPr>
              <w:t> </w:t>
            </w:r>
            <w:r>
              <w:rPr>
                <w:sz w:val="18"/>
                <w:szCs w:val="18"/>
              </w:rPr>
              <w:t>717</w:t>
            </w:r>
            <w:r w:rsidR="0096221E">
              <w:rPr>
                <w:sz w:val="18"/>
                <w:szCs w:val="18"/>
                <w:lang w:val="en-US"/>
              </w:rPr>
              <w:t> </w:t>
            </w:r>
          </w:p>
        </w:tc>
        <w:tc>
          <w:tcPr>
            <w:tcW w:w="113" w:type="dxa"/>
            <w:tcBorders>
              <w:top w:val="nil"/>
              <w:left w:val="nil"/>
              <w:right w:val="nil"/>
            </w:tcBorders>
            <w:vAlign w:val="bottom"/>
          </w:tcPr>
          <w:p w:rsidR="0080065B" w:rsidRPr="00754BA8" w:rsidRDefault="0080065B">
            <w:pPr>
              <w:pStyle w:val="tblNumber01"/>
              <w:keepNext/>
              <w:keepLines/>
              <w:ind w:right="113"/>
              <w:rPr>
                <w:sz w:val="18"/>
                <w:szCs w:val="18"/>
              </w:rPr>
            </w:pPr>
          </w:p>
        </w:tc>
        <w:tc>
          <w:tcPr>
            <w:tcW w:w="1420" w:type="dxa"/>
            <w:tcBorders>
              <w:top w:val="nil"/>
              <w:left w:val="nil"/>
              <w:bottom w:val="single" w:sz="4" w:space="0" w:color="auto"/>
              <w:right w:val="nil"/>
            </w:tcBorders>
            <w:vAlign w:val="bottom"/>
          </w:tcPr>
          <w:p w:rsidR="0080065B" w:rsidRPr="00A519AE" w:rsidRDefault="00A519AE">
            <w:pPr>
              <w:keepNext/>
              <w:keepLines/>
              <w:ind w:right="113"/>
              <w:jc w:val="right"/>
              <w:rPr>
                <w:sz w:val="18"/>
                <w:szCs w:val="18"/>
                <w:lang w:val="ru-RU"/>
              </w:rPr>
            </w:pPr>
            <w:r>
              <w:rPr>
                <w:sz w:val="18"/>
                <w:szCs w:val="18"/>
                <w:lang w:val="ru-RU"/>
              </w:rPr>
              <w:t>13</w:t>
            </w:r>
            <w:r w:rsidR="0096221E">
              <w:rPr>
                <w:sz w:val="18"/>
                <w:szCs w:val="18"/>
                <w:lang w:val="ru-RU"/>
              </w:rPr>
              <w:t> </w:t>
            </w:r>
            <w:r>
              <w:rPr>
                <w:sz w:val="18"/>
                <w:szCs w:val="18"/>
                <w:lang w:val="ru-RU"/>
              </w:rPr>
              <w:t>161</w:t>
            </w:r>
            <w:r w:rsidR="0096221E">
              <w:rPr>
                <w:sz w:val="18"/>
                <w:szCs w:val="18"/>
                <w:lang w:val="ru-RU"/>
              </w:rPr>
              <w:t> </w:t>
            </w:r>
          </w:p>
        </w:tc>
        <w:tc>
          <w:tcPr>
            <w:tcW w:w="106" w:type="dxa"/>
            <w:tcBorders>
              <w:top w:val="nil"/>
              <w:left w:val="nil"/>
              <w:right w:val="nil"/>
            </w:tcBorders>
            <w:vAlign w:val="bottom"/>
          </w:tcPr>
          <w:p w:rsidR="0080065B" w:rsidRPr="00754BA8" w:rsidRDefault="0080065B">
            <w:pPr>
              <w:pStyle w:val="tblNumber01"/>
              <w:keepNext/>
              <w:keepLines/>
              <w:ind w:right="113"/>
              <w:rPr>
                <w:sz w:val="18"/>
                <w:szCs w:val="18"/>
              </w:rPr>
            </w:pPr>
          </w:p>
        </w:tc>
        <w:tc>
          <w:tcPr>
            <w:tcW w:w="1055" w:type="dxa"/>
            <w:tcBorders>
              <w:top w:val="nil"/>
              <w:left w:val="nil"/>
              <w:bottom w:val="single" w:sz="4" w:space="0" w:color="auto"/>
              <w:right w:val="nil"/>
            </w:tcBorders>
            <w:vAlign w:val="bottom"/>
          </w:tcPr>
          <w:p w:rsidR="0080065B" w:rsidRPr="00754BA8" w:rsidRDefault="00A519AE">
            <w:pPr>
              <w:pStyle w:val="tblNumberDash"/>
              <w:keepNext/>
              <w:keepLines/>
              <w:ind w:right="113"/>
              <w:rPr>
                <w:sz w:val="18"/>
                <w:szCs w:val="18"/>
              </w:rPr>
            </w:pPr>
            <w:r>
              <w:rPr>
                <w:sz w:val="18"/>
                <w:szCs w:val="18"/>
              </w:rPr>
              <w:t>6</w:t>
            </w:r>
            <w:r w:rsidR="0096221E">
              <w:rPr>
                <w:sz w:val="18"/>
                <w:szCs w:val="18"/>
              </w:rPr>
              <w:t> </w:t>
            </w:r>
            <w:r>
              <w:rPr>
                <w:sz w:val="18"/>
                <w:szCs w:val="18"/>
              </w:rPr>
              <w:t>801</w:t>
            </w:r>
            <w:r w:rsidR="0096221E">
              <w:rPr>
                <w:sz w:val="18"/>
                <w:szCs w:val="18"/>
              </w:rPr>
              <w:t> </w:t>
            </w:r>
          </w:p>
        </w:tc>
        <w:tc>
          <w:tcPr>
            <w:tcW w:w="113" w:type="dxa"/>
            <w:tcBorders>
              <w:top w:val="nil"/>
              <w:left w:val="nil"/>
              <w:right w:val="nil"/>
            </w:tcBorders>
            <w:vAlign w:val="bottom"/>
          </w:tcPr>
          <w:p w:rsidR="0080065B" w:rsidRPr="00754BA8" w:rsidRDefault="0080065B">
            <w:pPr>
              <w:pStyle w:val="tblNumber01"/>
              <w:keepNext/>
              <w:keepLines/>
              <w:ind w:right="113"/>
              <w:rPr>
                <w:sz w:val="18"/>
                <w:szCs w:val="18"/>
              </w:rPr>
            </w:pPr>
          </w:p>
        </w:tc>
        <w:tc>
          <w:tcPr>
            <w:tcW w:w="959" w:type="dxa"/>
            <w:tcBorders>
              <w:top w:val="nil"/>
              <w:left w:val="nil"/>
              <w:bottom w:val="single" w:sz="4" w:space="0" w:color="auto"/>
              <w:right w:val="nil"/>
            </w:tcBorders>
            <w:vAlign w:val="bottom"/>
          </w:tcPr>
          <w:p w:rsidR="0080065B" w:rsidRPr="00754BA8" w:rsidRDefault="00A519AE">
            <w:pPr>
              <w:pStyle w:val="tblNumberDash"/>
              <w:keepNext/>
              <w:keepLines/>
              <w:ind w:right="113"/>
              <w:rPr>
                <w:sz w:val="18"/>
                <w:szCs w:val="18"/>
              </w:rPr>
            </w:pPr>
            <w:r>
              <w:rPr>
                <w:sz w:val="18"/>
                <w:szCs w:val="18"/>
              </w:rPr>
              <w:t>-</w:t>
            </w:r>
            <w:r w:rsidR="00D75E4E">
              <w:rPr>
                <w:sz w:val="18"/>
                <w:szCs w:val="18"/>
              </w:rPr>
              <w:t> </w:t>
            </w:r>
          </w:p>
        </w:tc>
        <w:tc>
          <w:tcPr>
            <w:tcW w:w="142" w:type="dxa"/>
            <w:tcBorders>
              <w:top w:val="nil"/>
            </w:tcBorders>
            <w:vAlign w:val="bottom"/>
          </w:tcPr>
          <w:p w:rsidR="0080065B" w:rsidRPr="00754BA8" w:rsidRDefault="0080065B">
            <w:pPr>
              <w:pStyle w:val="tblNumber01"/>
              <w:keepNext/>
              <w:keepLines/>
              <w:ind w:right="113"/>
              <w:rPr>
                <w:sz w:val="18"/>
                <w:szCs w:val="18"/>
              </w:rPr>
            </w:pPr>
          </w:p>
        </w:tc>
        <w:tc>
          <w:tcPr>
            <w:tcW w:w="1559" w:type="dxa"/>
            <w:tcBorders>
              <w:top w:val="nil"/>
              <w:bottom w:val="single" w:sz="4" w:space="0" w:color="auto"/>
              <w:right w:val="nil"/>
            </w:tcBorders>
            <w:vAlign w:val="bottom"/>
          </w:tcPr>
          <w:p w:rsidR="0080065B" w:rsidRPr="00754BA8" w:rsidRDefault="00A519AE">
            <w:pPr>
              <w:keepNext/>
              <w:keepLines/>
              <w:ind w:right="113"/>
              <w:jc w:val="right"/>
              <w:rPr>
                <w:sz w:val="18"/>
                <w:szCs w:val="18"/>
                <w:lang w:val="ru-RU"/>
              </w:rPr>
            </w:pPr>
            <w:r>
              <w:rPr>
                <w:sz w:val="18"/>
                <w:szCs w:val="18"/>
                <w:lang w:val="ru-RU"/>
              </w:rPr>
              <w:t>27</w:t>
            </w:r>
            <w:r w:rsidR="00D75E4E">
              <w:rPr>
                <w:sz w:val="18"/>
                <w:szCs w:val="18"/>
                <w:lang w:val="ru-RU"/>
              </w:rPr>
              <w:t> </w:t>
            </w:r>
            <w:r>
              <w:rPr>
                <w:sz w:val="18"/>
                <w:szCs w:val="18"/>
                <w:lang w:val="ru-RU"/>
              </w:rPr>
              <w:t>089</w:t>
            </w:r>
            <w:r w:rsidR="00D75E4E">
              <w:rPr>
                <w:sz w:val="18"/>
                <w:szCs w:val="18"/>
                <w:lang w:val="ru-RU"/>
              </w:rPr>
              <w:t> </w:t>
            </w:r>
          </w:p>
        </w:tc>
        <w:tc>
          <w:tcPr>
            <w:tcW w:w="142" w:type="dxa"/>
            <w:tcBorders>
              <w:top w:val="nil"/>
              <w:left w:val="nil"/>
              <w:right w:val="nil"/>
            </w:tcBorders>
            <w:vAlign w:val="bottom"/>
          </w:tcPr>
          <w:p w:rsidR="0080065B" w:rsidRPr="00754BA8" w:rsidRDefault="0080065B">
            <w:pPr>
              <w:pStyle w:val="41"/>
              <w:ind w:right="113"/>
              <w:jc w:val="right"/>
              <w:rPr>
                <w:sz w:val="18"/>
                <w:szCs w:val="18"/>
                <w:lang w:val="ru-RU"/>
              </w:rPr>
            </w:pPr>
          </w:p>
        </w:tc>
        <w:tc>
          <w:tcPr>
            <w:tcW w:w="1383" w:type="dxa"/>
            <w:tcBorders>
              <w:top w:val="nil"/>
              <w:left w:val="nil"/>
              <w:bottom w:val="single" w:sz="4" w:space="0" w:color="auto"/>
              <w:right w:val="nil"/>
            </w:tcBorders>
            <w:vAlign w:val="bottom"/>
          </w:tcPr>
          <w:p w:rsidR="0080065B" w:rsidRPr="00D75E4E" w:rsidRDefault="00A519AE">
            <w:pPr>
              <w:keepNext/>
              <w:keepLines/>
              <w:ind w:right="113"/>
              <w:jc w:val="right"/>
              <w:rPr>
                <w:sz w:val="18"/>
                <w:szCs w:val="18"/>
              </w:rPr>
            </w:pPr>
            <w:r>
              <w:rPr>
                <w:sz w:val="18"/>
                <w:szCs w:val="18"/>
                <w:lang w:val="ru-RU"/>
              </w:rPr>
              <w:t>25</w:t>
            </w:r>
            <w:r w:rsidR="00D75E4E">
              <w:rPr>
                <w:sz w:val="18"/>
                <w:szCs w:val="18"/>
                <w:lang w:val="ru-RU"/>
              </w:rPr>
              <w:t> </w:t>
            </w:r>
            <w:r>
              <w:rPr>
                <w:sz w:val="18"/>
                <w:szCs w:val="18"/>
                <w:lang w:val="ru-RU"/>
              </w:rPr>
              <w:t>211</w:t>
            </w:r>
            <w:r w:rsidR="00D75E4E">
              <w:rPr>
                <w:sz w:val="18"/>
                <w:szCs w:val="18"/>
              </w:rPr>
              <w:t> </w:t>
            </w:r>
          </w:p>
        </w:tc>
      </w:tr>
      <w:tr w:rsidR="0080065B" w:rsidRPr="00754BA8" w:rsidTr="00451A56">
        <w:trPr>
          <w:cantSplit/>
          <w:trHeight w:val="20"/>
        </w:trPr>
        <w:tc>
          <w:tcPr>
            <w:tcW w:w="4976" w:type="dxa"/>
            <w:tcBorders>
              <w:top w:val="nil"/>
              <w:left w:val="nil"/>
              <w:bottom w:val="nil"/>
              <w:right w:val="nil"/>
            </w:tcBorders>
            <w:vAlign w:val="bottom"/>
          </w:tcPr>
          <w:p w:rsidR="0080065B" w:rsidRPr="00754BA8" w:rsidRDefault="0080065B" w:rsidP="00D377C9">
            <w:pPr>
              <w:pStyle w:val="tblText05"/>
              <w:ind w:left="90" w:hanging="180"/>
              <w:rPr>
                <w:b/>
                <w:sz w:val="18"/>
                <w:szCs w:val="18"/>
              </w:rPr>
            </w:pPr>
            <w:r w:rsidRPr="00754BA8">
              <w:rPr>
                <w:rStyle w:val="aff2"/>
                <w:sz w:val="18"/>
                <w:szCs w:val="18"/>
              </w:rPr>
              <w:t xml:space="preserve">  Всего процентных </w:t>
            </w:r>
            <w:r w:rsidRPr="00754BA8">
              <w:rPr>
                <w:b/>
                <w:sz w:val="18"/>
              </w:rPr>
              <w:t>обязательств</w:t>
            </w:r>
          </w:p>
        </w:tc>
        <w:tc>
          <w:tcPr>
            <w:tcW w:w="1594" w:type="dxa"/>
            <w:tcBorders>
              <w:top w:val="single" w:sz="4" w:space="0" w:color="auto"/>
              <w:left w:val="nil"/>
              <w:bottom w:val="single" w:sz="4" w:space="0" w:color="auto"/>
              <w:right w:val="nil"/>
            </w:tcBorders>
            <w:vAlign w:val="bottom"/>
          </w:tcPr>
          <w:p w:rsidR="0080065B" w:rsidRPr="0096221E" w:rsidRDefault="00043B39">
            <w:pPr>
              <w:pStyle w:val="tblNumber01"/>
              <w:ind w:right="113"/>
              <w:rPr>
                <w:b/>
                <w:sz w:val="18"/>
                <w:szCs w:val="18"/>
                <w:lang w:val="en-US"/>
              </w:rPr>
            </w:pPr>
            <w:r>
              <w:rPr>
                <w:b/>
                <w:sz w:val="18"/>
                <w:szCs w:val="18"/>
              </w:rPr>
              <w:t>16 389</w:t>
            </w:r>
            <w:r w:rsidR="0096221E">
              <w:rPr>
                <w:b/>
                <w:sz w:val="18"/>
                <w:szCs w:val="18"/>
              </w:rPr>
              <w:t> </w:t>
            </w:r>
            <w:r>
              <w:rPr>
                <w:b/>
                <w:sz w:val="18"/>
                <w:szCs w:val="18"/>
              </w:rPr>
              <w:t>829</w:t>
            </w:r>
            <w:r w:rsidR="0096221E">
              <w:rPr>
                <w:b/>
                <w:sz w:val="18"/>
                <w:szCs w:val="18"/>
                <w:lang w:val="en-US"/>
              </w:rPr>
              <w:t> </w:t>
            </w:r>
          </w:p>
        </w:tc>
        <w:tc>
          <w:tcPr>
            <w:tcW w:w="90" w:type="dxa"/>
            <w:tcBorders>
              <w:left w:val="nil"/>
              <w:right w:val="nil"/>
            </w:tcBorders>
            <w:vAlign w:val="bottom"/>
          </w:tcPr>
          <w:p w:rsidR="0080065B" w:rsidRPr="00754BA8" w:rsidRDefault="0080065B">
            <w:pPr>
              <w:pStyle w:val="tblNumber01"/>
              <w:ind w:right="113"/>
              <w:rPr>
                <w:b/>
                <w:sz w:val="18"/>
                <w:szCs w:val="18"/>
              </w:rPr>
            </w:pPr>
          </w:p>
        </w:tc>
        <w:tc>
          <w:tcPr>
            <w:tcW w:w="1199" w:type="dxa"/>
            <w:tcBorders>
              <w:top w:val="single" w:sz="4" w:space="0" w:color="auto"/>
              <w:left w:val="nil"/>
              <w:bottom w:val="single" w:sz="4" w:space="0" w:color="auto"/>
              <w:right w:val="nil"/>
            </w:tcBorders>
            <w:vAlign w:val="bottom"/>
          </w:tcPr>
          <w:p w:rsidR="0080065B" w:rsidRPr="0096221E" w:rsidRDefault="00043B39">
            <w:pPr>
              <w:ind w:right="113"/>
              <w:jc w:val="right"/>
              <w:rPr>
                <w:b/>
                <w:bCs/>
                <w:sz w:val="18"/>
                <w:szCs w:val="18"/>
              </w:rPr>
            </w:pPr>
            <w:r>
              <w:rPr>
                <w:b/>
                <w:bCs/>
                <w:sz w:val="18"/>
                <w:szCs w:val="18"/>
                <w:lang w:val="ru-RU"/>
              </w:rPr>
              <w:t>134</w:t>
            </w:r>
            <w:r w:rsidR="0096221E">
              <w:rPr>
                <w:b/>
                <w:bCs/>
                <w:sz w:val="18"/>
                <w:szCs w:val="18"/>
                <w:lang w:val="ru-RU"/>
              </w:rPr>
              <w:t> </w:t>
            </w:r>
            <w:r>
              <w:rPr>
                <w:b/>
                <w:bCs/>
                <w:sz w:val="18"/>
                <w:szCs w:val="18"/>
                <w:lang w:val="ru-RU"/>
              </w:rPr>
              <w:t>768</w:t>
            </w:r>
            <w:r w:rsidR="0096221E">
              <w:rPr>
                <w:b/>
                <w:bCs/>
                <w:sz w:val="18"/>
                <w:szCs w:val="18"/>
              </w:rPr>
              <w:t> </w:t>
            </w:r>
          </w:p>
        </w:tc>
        <w:tc>
          <w:tcPr>
            <w:tcW w:w="113" w:type="dxa"/>
            <w:tcBorders>
              <w:left w:val="nil"/>
              <w:right w:val="nil"/>
            </w:tcBorders>
            <w:vAlign w:val="bottom"/>
          </w:tcPr>
          <w:p w:rsidR="0080065B" w:rsidRPr="00754BA8" w:rsidRDefault="0080065B">
            <w:pPr>
              <w:pStyle w:val="tblNumber01"/>
              <w:ind w:right="113"/>
              <w:rPr>
                <w:b/>
                <w:sz w:val="18"/>
                <w:szCs w:val="18"/>
              </w:rPr>
            </w:pPr>
          </w:p>
        </w:tc>
        <w:tc>
          <w:tcPr>
            <w:tcW w:w="1420" w:type="dxa"/>
            <w:tcBorders>
              <w:top w:val="single" w:sz="4" w:space="0" w:color="auto"/>
              <w:left w:val="nil"/>
              <w:bottom w:val="single" w:sz="4" w:space="0" w:color="auto"/>
              <w:right w:val="nil"/>
            </w:tcBorders>
            <w:vAlign w:val="bottom"/>
          </w:tcPr>
          <w:p w:rsidR="0080065B" w:rsidRPr="00754BA8" w:rsidRDefault="00043B39">
            <w:pPr>
              <w:pStyle w:val="tblNumberDash"/>
              <w:ind w:right="113"/>
              <w:rPr>
                <w:b/>
                <w:sz w:val="18"/>
                <w:szCs w:val="18"/>
              </w:rPr>
            </w:pPr>
            <w:r>
              <w:rPr>
                <w:b/>
                <w:sz w:val="18"/>
                <w:szCs w:val="18"/>
              </w:rPr>
              <w:t>647</w:t>
            </w:r>
            <w:r w:rsidR="0096221E">
              <w:rPr>
                <w:b/>
                <w:sz w:val="18"/>
                <w:szCs w:val="18"/>
              </w:rPr>
              <w:t> </w:t>
            </w:r>
            <w:r>
              <w:rPr>
                <w:b/>
                <w:sz w:val="18"/>
                <w:szCs w:val="18"/>
              </w:rPr>
              <w:t>128</w:t>
            </w:r>
            <w:r w:rsidR="0096221E">
              <w:rPr>
                <w:b/>
                <w:sz w:val="18"/>
                <w:szCs w:val="18"/>
              </w:rPr>
              <w:t> </w:t>
            </w:r>
          </w:p>
        </w:tc>
        <w:tc>
          <w:tcPr>
            <w:tcW w:w="106" w:type="dxa"/>
            <w:tcBorders>
              <w:left w:val="nil"/>
              <w:right w:val="nil"/>
            </w:tcBorders>
            <w:vAlign w:val="bottom"/>
          </w:tcPr>
          <w:p w:rsidR="0080065B" w:rsidRPr="00754BA8" w:rsidRDefault="0080065B">
            <w:pPr>
              <w:pStyle w:val="tblNumberDash"/>
              <w:ind w:right="113"/>
              <w:rPr>
                <w:b/>
                <w:sz w:val="18"/>
                <w:szCs w:val="18"/>
              </w:rPr>
            </w:pPr>
          </w:p>
        </w:tc>
        <w:tc>
          <w:tcPr>
            <w:tcW w:w="1055" w:type="dxa"/>
            <w:tcBorders>
              <w:top w:val="single" w:sz="4" w:space="0" w:color="auto"/>
              <w:left w:val="nil"/>
              <w:bottom w:val="single" w:sz="4" w:space="0" w:color="auto"/>
              <w:right w:val="nil"/>
            </w:tcBorders>
            <w:vAlign w:val="bottom"/>
          </w:tcPr>
          <w:p w:rsidR="0080065B" w:rsidRPr="00754BA8" w:rsidRDefault="00043B39">
            <w:pPr>
              <w:pStyle w:val="tblNumberDash"/>
              <w:ind w:right="113"/>
              <w:rPr>
                <w:b/>
                <w:sz w:val="18"/>
                <w:szCs w:val="18"/>
              </w:rPr>
            </w:pPr>
            <w:r>
              <w:rPr>
                <w:b/>
                <w:sz w:val="18"/>
                <w:szCs w:val="18"/>
              </w:rPr>
              <w:t>1 223</w:t>
            </w:r>
            <w:r w:rsidR="0096221E">
              <w:rPr>
                <w:b/>
                <w:sz w:val="18"/>
                <w:szCs w:val="18"/>
              </w:rPr>
              <w:t> </w:t>
            </w:r>
            <w:r>
              <w:rPr>
                <w:b/>
                <w:sz w:val="18"/>
                <w:szCs w:val="18"/>
              </w:rPr>
              <w:t>139</w:t>
            </w:r>
            <w:r w:rsidR="0096221E">
              <w:rPr>
                <w:b/>
                <w:sz w:val="18"/>
                <w:szCs w:val="18"/>
              </w:rPr>
              <w:t> </w:t>
            </w:r>
          </w:p>
        </w:tc>
        <w:tc>
          <w:tcPr>
            <w:tcW w:w="113" w:type="dxa"/>
            <w:tcBorders>
              <w:left w:val="nil"/>
              <w:right w:val="nil"/>
            </w:tcBorders>
            <w:vAlign w:val="bottom"/>
          </w:tcPr>
          <w:p w:rsidR="0080065B" w:rsidRPr="00754BA8" w:rsidRDefault="0080065B">
            <w:pPr>
              <w:pStyle w:val="tblNumber01"/>
              <w:ind w:right="113"/>
              <w:rPr>
                <w:b/>
                <w:sz w:val="18"/>
                <w:szCs w:val="18"/>
              </w:rPr>
            </w:pPr>
          </w:p>
        </w:tc>
        <w:tc>
          <w:tcPr>
            <w:tcW w:w="959" w:type="dxa"/>
            <w:tcBorders>
              <w:top w:val="single" w:sz="4" w:space="0" w:color="auto"/>
              <w:left w:val="nil"/>
              <w:bottom w:val="single" w:sz="4" w:space="0" w:color="auto"/>
              <w:right w:val="nil"/>
            </w:tcBorders>
            <w:vAlign w:val="bottom"/>
          </w:tcPr>
          <w:p w:rsidR="0080065B" w:rsidRPr="00754BA8" w:rsidRDefault="00043B39">
            <w:pPr>
              <w:ind w:right="113"/>
              <w:jc w:val="right"/>
              <w:rPr>
                <w:b/>
                <w:bCs/>
                <w:sz w:val="18"/>
                <w:szCs w:val="18"/>
                <w:lang w:val="ru-RU"/>
              </w:rPr>
            </w:pPr>
            <w:r>
              <w:rPr>
                <w:b/>
                <w:bCs/>
                <w:sz w:val="18"/>
                <w:szCs w:val="18"/>
                <w:lang w:val="ru-RU"/>
              </w:rPr>
              <w:t>5 683</w:t>
            </w:r>
            <w:r w:rsidR="00D75E4E">
              <w:rPr>
                <w:b/>
                <w:bCs/>
                <w:sz w:val="18"/>
                <w:szCs w:val="18"/>
                <w:lang w:val="ru-RU"/>
              </w:rPr>
              <w:t> </w:t>
            </w:r>
            <w:r>
              <w:rPr>
                <w:b/>
                <w:bCs/>
                <w:sz w:val="18"/>
                <w:szCs w:val="18"/>
                <w:lang w:val="ru-RU"/>
              </w:rPr>
              <w:t>682</w:t>
            </w:r>
            <w:r w:rsidR="00D75E4E">
              <w:rPr>
                <w:b/>
                <w:bCs/>
                <w:sz w:val="18"/>
                <w:szCs w:val="18"/>
                <w:lang w:val="ru-RU"/>
              </w:rPr>
              <w:t> </w:t>
            </w:r>
          </w:p>
        </w:tc>
        <w:tc>
          <w:tcPr>
            <w:tcW w:w="142" w:type="dxa"/>
            <w:vAlign w:val="bottom"/>
          </w:tcPr>
          <w:p w:rsidR="0080065B" w:rsidRPr="00754BA8" w:rsidRDefault="0080065B">
            <w:pPr>
              <w:pStyle w:val="tblNumberDash"/>
              <w:ind w:right="113"/>
              <w:rPr>
                <w:b/>
                <w:sz w:val="18"/>
                <w:szCs w:val="18"/>
              </w:rPr>
            </w:pPr>
          </w:p>
        </w:tc>
        <w:tc>
          <w:tcPr>
            <w:tcW w:w="1559" w:type="dxa"/>
            <w:tcBorders>
              <w:top w:val="single" w:sz="4" w:space="0" w:color="auto"/>
              <w:bottom w:val="single" w:sz="4" w:space="0" w:color="auto"/>
              <w:right w:val="nil"/>
            </w:tcBorders>
            <w:vAlign w:val="bottom"/>
          </w:tcPr>
          <w:p w:rsidR="0080065B" w:rsidRPr="00754BA8" w:rsidRDefault="00043B39">
            <w:pPr>
              <w:pStyle w:val="tblNumberDash"/>
              <w:ind w:right="113"/>
              <w:rPr>
                <w:b/>
                <w:sz w:val="18"/>
                <w:szCs w:val="18"/>
              </w:rPr>
            </w:pPr>
            <w:r>
              <w:rPr>
                <w:b/>
                <w:sz w:val="18"/>
                <w:szCs w:val="18"/>
              </w:rPr>
              <w:t>24 078</w:t>
            </w:r>
            <w:r w:rsidR="00D75E4E">
              <w:rPr>
                <w:b/>
                <w:sz w:val="18"/>
                <w:szCs w:val="18"/>
              </w:rPr>
              <w:t> </w:t>
            </w:r>
            <w:r>
              <w:rPr>
                <w:b/>
                <w:sz w:val="18"/>
                <w:szCs w:val="18"/>
              </w:rPr>
              <w:t>546</w:t>
            </w:r>
            <w:r w:rsidR="00D75E4E">
              <w:rPr>
                <w:b/>
                <w:sz w:val="18"/>
                <w:szCs w:val="18"/>
              </w:rPr>
              <w:t> </w:t>
            </w:r>
          </w:p>
        </w:tc>
        <w:tc>
          <w:tcPr>
            <w:tcW w:w="142" w:type="dxa"/>
            <w:tcBorders>
              <w:left w:val="nil"/>
              <w:right w:val="nil"/>
            </w:tcBorders>
            <w:vAlign w:val="bottom"/>
          </w:tcPr>
          <w:p w:rsidR="0080065B" w:rsidRPr="00754BA8" w:rsidRDefault="0080065B">
            <w:pPr>
              <w:pStyle w:val="tblNumberDash"/>
              <w:ind w:right="113"/>
              <w:rPr>
                <w:b/>
                <w:sz w:val="18"/>
                <w:szCs w:val="18"/>
              </w:rPr>
            </w:pPr>
          </w:p>
        </w:tc>
        <w:tc>
          <w:tcPr>
            <w:tcW w:w="1383" w:type="dxa"/>
            <w:tcBorders>
              <w:top w:val="single" w:sz="4" w:space="0" w:color="auto"/>
              <w:left w:val="nil"/>
              <w:bottom w:val="single" w:sz="4" w:space="0" w:color="auto"/>
              <w:right w:val="nil"/>
            </w:tcBorders>
            <w:vAlign w:val="bottom"/>
          </w:tcPr>
          <w:p w:rsidR="0080065B" w:rsidRPr="00D75E4E" w:rsidRDefault="00043B39">
            <w:pPr>
              <w:pStyle w:val="tblNumber01"/>
              <w:ind w:right="113"/>
              <w:rPr>
                <w:b/>
                <w:sz w:val="18"/>
                <w:szCs w:val="18"/>
                <w:lang w:val="en-US"/>
              </w:rPr>
            </w:pPr>
            <w:r>
              <w:rPr>
                <w:b/>
                <w:sz w:val="18"/>
                <w:szCs w:val="18"/>
              </w:rPr>
              <w:t>20 393</w:t>
            </w:r>
            <w:r w:rsidR="00D75E4E">
              <w:rPr>
                <w:b/>
                <w:sz w:val="18"/>
                <w:szCs w:val="18"/>
              </w:rPr>
              <w:t> </w:t>
            </w:r>
            <w:r>
              <w:rPr>
                <w:b/>
                <w:sz w:val="18"/>
                <w:szCs w:val="18"/>
              </w:rPr>
              <w:t>362</w:t>
            </w:r>
            <w:r w:rsidR="00D75E4E">
              <w:rPr>
                <w:b/>
                <w:sz w:val="18"/>
                <w:szCs w:val="18"/>
                <w:lang w:val="en-US"/>
              </w:rPr>
              <w:t> </w:t>
            </w:r>
          </w:p>
        </w:tc>
      </w:tr>
      <w:tr w:rsidR="0080065B" w:rsidRPr="00754BA8" w:rsidTr="00451A56">
        <w:trPr>
          <w:cantSplit/>
          <w:trHeight w:val="20"/>
        </w:trPr>
        <w:tc>
          <w:tcPr>
            <w:tcW w:w="4976" w:type="dxa"/>
            <w:tcBorders>
              <w:top w:val="nil"/>
              <w:left w:val="nil"/>
              <w:bottom w:val="nil"/>
              <w:right w:val="nil"/>
            </w:tcBorders>
            <w:vAlign w:val="bottom"/>
          </w:tcPr>
          <w:p w:rsidR="0080065B" w:rsidRPr="00754BA8" w:rsidRDefault="0080065B" w:rsidP="00D377C9">
            <w:pPr>
              <w:pStyle w:val="afc"/>
              <w:ind w:left="-90"/>
              <w:rPr>
                <w:rFonts w:ascii="Times New Roman" w:hAnsi="Times New Roman"/>
                <w:b/>
                <w:bCs/>
                <w:sz w:val="18"/>
                <w:szCs w:val="18"/>
                <w:lang w:val="ru-RU"/>
              </w:rPr>
            </w:pPr>
            <w:r w:rsidRPr="00754BA8">
              <w:rPr>
                <w:rFonts w:ascii="Times New Roman" w:hAnsi="Times New Roman"/>
                <w:bCs/>
                <w:sz w:val="18"/>
                <w:szCs w:val="18"/>
                <w:lang w:val="ru-RU"/>
              </w:rPr>
              <w:t xml:space="preserve">  </w:t>
            </w:r>
            <w:r w:rsidRPr="00754BA8">
              <w:rPr>
                <w:rFonts w:ascii="Times New Roman" w:hAnsi="Times New Roman"/>
                <w:b/>
                <w:bCs/>
                <w:sz w:val="18"/>
                <w:szCs w:val="18"/>
                <w:lang w:val="ru-RU"/>
              </w:rPr>
              <w:t>Беспроцентные обязательства</w:t>
            </w:r>
          </w:p>
        </w:tc>
        <w:tc>
          <w:tcPr>
            <w:tcW w:w="1594" w:type="dxa"/>
            <w:tcBorders>
              <w:top w:val="single" w:sz="4" w:space="0" w:color="auto"/>
              <w:left w:val="nil"/>
              <w:right w:val="nil"/>
            </w:tcBorders>
            <w:vAlign w:val="bottom"/>
          </w:tcPr>
          <w:p w:rsidR="0080065B" w:rsidRPr="00754BA8" w:rsidRDefault="0080065B">
            <w:pPr>
              <w:ind w:right="113"/>
              <w:jc w:val="right"/>
              <w:rPr>
                <w:b/>
                <w:sz w:val="18"/>
                <w:szCs w:val="18"/>
                <w:lang w:val="ru-RU"/>
              </w:rPr>
            </w:pPr>
          </w:p>
        </w:tc>
        <w:tc>
          <w:tcPr>
            <w:tcW w:w="90" w:type="dxa"/>
            <w:tcBorders>
              <w:left w:val="nil"/>
              <w:right w:val="nil"/>
            </w:tcBorders>
            <w:vAlign w:val="bottom"/>
          </w:tcPr>
          <w:p w:rsidR="0080065B" w:rsidRPr="00754BA8" w:rsidRDefault="0080065B">
            <w:pPr>
              <w:ind w:right="113"/>
              <w:jc w:val="right"/>
              <w:rPr>
                <w:b/>
                <w:sz w:val="18"/>
                <w:szCs w:val="18"/>
                <w:lang w:val="ru-RU"/>
              </w:rPr>
            </w:pPr>
          </w:p>
        </w:tc>
        <w:tc>
          <w:tcPr>
            <w:tcW w:w="1199" w:type="dxa"/>
            <w:tcBorders>
              <w:top w:val="single" w:sz="4" w:space="0" w:color="auto"/>
              <w:left w:val="nil"/>
              <w:right w:val="nil"/>
            </w:tcBorders>
            <w:vAlign w:val="bottom"/>
          </w:tcPr>
          <w:p w:rsidR="0080065B" w:rsidRPr="00754BA8" w:rsidRDefault="0080065B">
            <w:pPr>
              <w:ind w:right="113"/>
              <w:jc w:val="right"/>
              <w:rPr>
                <w:b/>
                <w:bCs/>
                <w:sz w:val="18"/>
                <w:szCs w:val="18"/>
                <w:lang w:val="ru-RU"/>
              </w:rPr>
            </w:pPr>
          </w:p>
        </w:tc>
        <w:tc>
          <w:tcPr>
            <w:tcW w:w="113" w:type="dxa"/>
            <w:tcBorders>
              <w:left w:val="nil"/>
              <w:right w:val="nil"/>
            </w:tcBorders>
            <w:vAlign w:val="bottom"/>
          </w:tcPr>
          <w:p w:rsidR="0080065B" w:rsidRPr="00754BA8" w:rsidRDefault="0080065B">
            <w:pPr>
              <w:ind w:right="113"/>
              <w:jc w:val="right"/>
              <w:rPr>
                <w:b/>
                <w:sz w:val="18"/>
                <w:szCs w:val="18"/>
                <w:lang w:val="ru-RU"/>
              </w:rPr>
            </w:pPr>
          </w:p>
        </w:tc>
        <w:tc>
          <w:tcPr>
            <w:tcW w:w="1420" w:type="dxa"/>
            <w:tcBorders>
              <w:top w:val="single" w:sz="4" w:space="0" w:color="auto"/>
              <w:left w:val="nil"/>
              <w:right w:val="nil"/>
            </w:tcBorders>
            <w:vAlign w:val="bottom"/>
          </w:tcPr>
          <w:p w:rsidR="0080065B" w:rsidRPr="00754BA8" w:rsidRDefault="0080065B">
            <w:pPr>
              <w:pStyle w:val="41"/>
              <w:ind w:right="113"/>
              <w:jc w:val="right"/>
              <w:rPr>
                <w:b/>
                <w:sz w:val="18"/>
                <w:szCs w:val="18"/>
              </w:rPr>
            </w:pPr>
          </w:p>
        </w:tc>
        <w:tc>
          <w:tcPr>
            <w:tcW w:w="106" w:type="dxa"/>
            <w:tcBorders>
              <w:left w:val="nil"/>
              <w:right w:val="nil"/>
            </w:tcBorders>
            <w:vAlign w:val="bottom"/>
          </w:tcPr>
          <w:p w:rsidR="0080065B" w:rsidRPr="00754BA8" w:rsidRDefault="0080065B">
            <w:pPr>
              <w:pStyle w:val="41"/>
              <w:ind w:right="113"/>
              <w:jc w:val="right"/>
              <w:rPr>
                <w:b/>
                <w:sz w:val="18"/>
                <w:szCs w:val="18"/>
                <w:lang w:val="ru-RU"/>
              </w:rPr>
            </w:pPr>
          </w:p>
        </w:tc>
        <w:tc>
          <w:tcPr>
            <w:tcW w:w="1055" w:type="dxa"/>
            <w:tcBorders>
              <w:top w:val="single" w:sz="4" w:space="0" w:color="auto"/>
              <w:left w:val="nil"/>
              <w:right w:val="nil"/>
            </w:tcBorders>
            <w:vAlign w:val="bottom"/>
          </w:tcPr>
          <w:p w:rsidR="0080065B" w:rsidRPr="00754BA8" w:rsidRDefault="0080065B">
            <w:pPr>
              <w:pStyle w:val="41"/>
              <w:ind w:right="113"/>
              <w:jc w:val="right"/>
              <w:rPr>
                <w:b/>
                <w:sz w:val="18"/>
                <w:szCs w:val="18"/>
                <w:lang w:val="ru-RU"/>
              </w:rPr>
            </w:pPr>
          </w:p>
        </w:tc>
        <w:tc>
          <w:tcPr>
            <w:tcW w:w="113" w:type="dxa"/>
            <w:tcBorders>
              <w:left w:val="nil"/>
              <w:right w:val="nil"/>
            </w:tcBorders>
            <w:vAlign w:val="bottom"/>
          </w:tcPr>
          <w:p w:rsidR="0080065B" w:rsidRPr="00754BA8" w:rsidRDefault="0080065B">
            <w:pPr>
              <w:ind w:right="113"/>
              <w:jc w:val="right"/>
              <w:rPr>
                <w:b/>
                <w:sz w:val="18"/>
                <w:szCs w:val="18"/>
                <w:lang w:val="ru-RU"/>
              </w:rPr>
            </w:pPr>
          </w:p>
        </w:tc>
        <w:tc>
          <w:tcPr>
            <w:tcW w:w="959" w:type="dxa"/>
            <w:tcBorders>
              <w:top w:val="single" w:sz="4" w:space="0" w:color="auto"/>
              <w:left w:val="nil"/>
              <w:right w:val="nil"/>
            </w:tcBorders>
            <w:vAlign w:val="bottom"/>
          </w:tcPr>
          <w:p w:rsidR="0080065B" w:rsidRPr="00754BA8" w:rsidRDefault="0080065B">
            <w:pPr>
              <w:ind w:right="113"/>
              <w:jc w:val="right"/>
              <w:rPr>
                <w:b/>
                <w:bCs/>
                <w:sz w:val="18"/>
                <w:szCs w:val="18"/>
                <w:lang w:val="ru-RU"/>
              </w:rPr>
            </w:pPr>
          </w:p>
        </w:tc>
        <w:tc>
          <w:tcPr>
            <w:tcW w:w="142" w:type="dxa"/>
            <w:vAlign w:val="bottom"/>
          </w:tcPr>
          <w:p w:rsidR="0080065B" w:rsidRPr="00754BA8" w:rsidRDefault="0080065B">
            <w:pPr>
              <w:pStyle w:val="41"/>
              <w:ind w:right="113"/>
              <w:jc w:val="right"/>
              <w:rPr>
                <w:b/>
                <w:sz w:val="18"/>
                <w:szCs w:val="18"/>
                <w:lang w:val="ru-RU"/>
              </w:rPr>
            </w:pPr>
          </w:p>
        </w:tc>
        <w:tc>
          <w:tcPr>
            <w:tcW w:w="1559" w:type="dxa"/>
            <w:tcBorders>
              <w:top w:val="single" w:sz="4" w:space="0" w:color="auto"/>
              <w:right w:val="nil"/>
            </w:tcBorders>
            <w:vAlign w:val="bottom"/>
          </w:tcPr>
          <w:p w:rsidR="0080065B" w:rsidRPr="00754BA8" w:rsidRDefault="0080065B">
            <w:pPr>
              <w:pStyle w:val="41"/>
              <w:ind w:right="113"/>
              <w:jc w:val="right"/>
              <w:rPr>
                <w:b/>
                <w:sz w:val="18"/>
                <w:szCs w:val="18"/>
                <w:lang w:val="ru-RU"/>
              </w:rPr>
            </w:pPr>
          </w:p>
        </w:tc>
        <w:tc>
          <w:tcPr>
            <w:tcW w:w="142" w:type="dxa"/>
            <w:tcBorders>
              <w:left w:val="nil"/>
              <w:right w:val="nil"/>
            </w:tcBorders>
            <w:vAlign w:val="bottom"/>
          </w:tcPr>
          <w:p w:rsidR="0080065B" w:rsidRPr="00754BA8" w:rsidRDefault="0080065B">
            <w:pPr>
              <w:pStyle w:val="41"/>
              <w:ind w:right="113"/>
              <w:jc w:val="right"/>
              <w:rPr>
                <w:b/>
                <w:sz w:val="18"/>
                <w:szCs w:val="18"/>
                <w:lang w:val="ru-RU"/>
              </w:rPr>
            </w:pPr>
          </w:p>
        </w:tc>
        <w:tc>
          <w:tcPr>
            <w:tcW w:w="1383" w:type="dxa"/>
            <w:tcBorders>
              <w:top w:val="single" w:sz="4" w:space="0" w:color="auto"/>
              <w:left w:val="nil"/>
              <w:right w:val="nil"/>
            </w:tcBorders>
            <w:vAlign w:val="bottom"/>
          </w:tcPr>
          <w:p w:rsidR="0080065B" w:rsidRPr="00754BA8" w:rsidRDefault="0080065B">
            <w:pPr>
              <w:ind w:right="113"/>
              <w:jc w:val="right"/>
              <w:rPr>
                <w:b/>
                <w:sz w:val="18"/>
                <w:szCs w:val="18"/>
                <w:lang w:val="ru-RU"/>
              </w:rPr>
            </w:pPr>
          </w:p>
        </w:tc>
      </w:tr>
      <w:tr w:rsidR="0080065B" w:rsidRPr="00754BA8" w:rsidTr="00451A56">
        <w:trPr>
          <w:cantSplit/>
          <w:trHeight w:val="20"/>
        </w:trPr>
        <w:tc>
          <w:tcPr>
            <w:tcW w:w="4976" w:type="dxa"/>
            <w:tcBorders>
              <w:top w:val="nil"/>
              <w:left w:val="nil"/>
              <w:bottom w:val="nil"/>
              <w:right w:val="nil"/>
            </w:tcBorders>
            <w:vAlign w:val="bottom"/>
          </w:tcPr>
          <w:p w:rsidR="0080065B" w:rsidRPr="00754BA8" w:rsidRDefault="0080065B" w:rsidP="00D377C9">
            <w:pPr>
              <w:pStyle w:val="afc"/>
              <w:ind w:left="-90"/>
              <w:rPr>
                <w:rFonts w:ascii="Times New Roman" w:hAnsi="Times New Roman"/>
                <w:bCs/>
                <w:sz w:val="18"/>
                <w:szCs w:val="18"/>
                <w:lang w:val="ru-RU"/>
              </w:rPr>
            </w:pPr>
            <w:r w:rsidRPr="00754BA8">
              <w:rPr>
                <w:rFonts w:ascii="Times New Roman" w:hAnsi="Times New Roman"/>
                <w:bCs/>
                <w:sz w:val="18"/>
                <w:szCs w:val="18"/>
                <w:lang w:val="ru-RU"/>
              </w:rPr>
              <w:t xml:space="preserve">  Счета и депозиты банков</w:t>
            </w:r>
          </w:p>
        </w:tc>
        <w:tc>
          <w:tcPr>
            <w:tcW w:w="1594" w:type="dxa"/>
            <w:tcBorders>
              <w:left w:val="nil"/>
              <w:right w:val="nil"/>
            </w:tcBorders>
            <w:vAlign w:val="bottom"/>
          </w:tcPr>
          <w:p w:rsidR="0080065B" w:rsidRPr="0096221E" w:rsidRDefault="00A519AE">
            <w:pPr>
              <w:keepNext/>
              <w:keepLines/>
              <w:ind w:right="113"/>
              <w:jc w:val="right"/>
              <w:rPr>
                <w:sz w:val="18"/>
                <w:szCs w:val="18"/>
              </w:rPr>
            </w:pPr>
            <w:r>
              <w:rPr>
                <w:sz w:val="18"/>
                <w:szCs w:val="18"/>
                <w:lang w:val="ru-RU"/>
              </w:rPr>
              <w:t>20</w:t>
            </w:r>
            <w:r w:rsidR="0096221E">
              <w:rPr>
                <w:sz w:val="18"/>
                <w:szCs w:val="18"/>
                <w:lang w:val="ru-RU"/>
              </w:rPr>
              <w:t> </w:t>
            </w:r>
            <w:r>
              <w:rPr>
                <w:sz w:val="18"/>
                <w:szCs w:val="18"/>
                <w:lang w:val="ru-RU"/>
              </w:rPr>
              <w:t>124</w:t>
            </w:r>
            <w:r w:rsidR="0096221E">
              <w:rPr>
                <w:sz w:val="18"/>
                <w:szCs w:val="18"/>
              </w:rPr>
              <w:t> </w:t>
            </w:r>
          </w:p>
        </w:tc>
        <w:tc>
          <w:tcPr>
            <w:tcW w:w="90" w:type="dxa"/>
            <w:tcBorders>
              <w:left w:val="nil"/>
              <w:right w:val="nil"/>
            </w:tcBorders>
            <w:vAlign w:val="bottom"/>
          </w:tcPr>
          <w:p w:rsidR="0080065B" w:rsidRPr="00754BA8" w:rsidRDefault="0080065B">
            <w:pPr>
              <w:pStyle w:val="tblNumber01"/>
              <w:keepNext/>
              <w:keepLines/>
              <w:ind w:right="113"/>
              <w:rPr>
                <w:sz w:val="18"/>
                <w:szCs w:val="18"/>
              </w:rPr>
            </w:pPr>
          </w:p>
        </w:tc>
        <w:tc>
          <w:tcPr>
            <w:tcW w:w="1199" w:type="dxa"/>
            <w:tcBorders>
              <w:left w:val="nil"/>
              <w:right w:val="nil"/>
            </w:tcBorders>
            <w:vAlign w:val="bottom"/>
          </w:tcPr>
          <w:p w:rsidR="0080065B" w:rsidRPr="0096221E" w:rsidRDefault="00A519AE">
            <w:pPr>
              <w:pStyle w:val="tblNumberDash"/>
              <w:keepNext/>
              <w:keepLines/>
              <w:ind w:right="113"/>
              <w:rPr>
                <w:sz w:val="18"/>
                <w:szCs w:val="18"/>
                <w:lang w:val="en-US"/>
              </w:rPr>
            </w:pPr>
            <w:r>
              <w:rPr>
                <w:sz w:val="18"/>
                <w:szCs w:val="18"/>
              </w:rPr>
              <w:t>-</w:t>
            </w:r>
            <w:r w:rsidR="0096221E">
              <w:rPr>
                <w:sz w:val="18"/>
                <w:szCs w:val="18"/>
                <w:lang w:val="en-US"/>
              </w:rPr>
              <w:t> </w:t>
            </w:r>
          </w:p>
        </w:tc>
        <w:tc>
          <w:tcPr>
            <w:tcW w:w="113" w:type="dxa"/>
            <w:tcBorders>
              <w:left w:val="nil"/>
              <w:right w:val="nil"/>
            </w:tcBorders>
            <w:vAlign w:val="bottom"/>
          </w:tcPr>
          <w:p w:rsidR="0080065B" w:rsidRPr="00754BA8" w:rsidRDefault="0080065B">
            <w:pPr>
              <w:pStyle w:val="tblNumber01"/>
              <w:keepNext/>
              <w:keepLines/>
              <w:ind w:right="113"/>
              <w:rPr>
                <w:sz w:val="18"/>
                <w:szCs w:val="18"/>
              </w:rPr>
            </w:pPr>
          </w:p>
        </w:tc>
        <w:tc>
          <w:tcPr>
            <w:tcW w:w="1420" w:type="dxa"/>
            <w:tcBorders>
              <w:left w:val="nil"/>
              <w:right w:val="nil"/>
            </w:tcBorders>
            <w:vAlign w:val="bottom"/>
          </w:tcPr>
          <w:p w:rsidR="0080065B" w:rsidRPr="00754BA8" w:rsidRDefault="00A519AE">
            <w:pPr>
              <w:keepNext/>
              <w:keepLines/>
              <w:ind w:right="113"/>
              <w:jc w:val="right"/>
              <w:rPr>
                <w:sz w:val="18"/>
                <w:szCs w:val="18"/>
                <w:lang w:val="ru-RU"/>
              </w:rPr>
            </w:pPr>
            <w:r>
              <w:rPr>
                <w:sz w:val="18"/>
                <w:szCs w:val="18"/>
                <w:lang w:val="ru-RU"/>
              </w:rPr>
              <w:t>-</w:t>
            </w:r>
            <w:r w:rsidR="0096221E">
              <w:rPr>
                <w:sz w:val="18"/>
                <w:szCs w:val="18"/>
                <w:lang w:val="ru-RU"/>
              </w:rPr>
              <w:t> </w:t>
            </w:r>
          </w:p>
        </w:tc>
        <w:tc>
          <w:tcPr>
            <w:tcW w:w="106" w:type="dxa"/>
            <w:tcBorders>
              <w:left w:val="nil"/>
              <w:right w:val="nil"/>
            </w:tcBorders>
            <w:vAlign w:val="bottom"/>
          </w:tcPr>
          <w:p w:rsidR="0080065B" w:rsidRPr="00754BA8" w:rsidRDefault="0080065B">
            <w:pPr>
              <w:pStyle w:val="tblNumber01"/>
              <w:keepNext/>
              <w:keepLines/>
              <w:ind w:right="113"/>
              <w:rPr>
                <w:sz w:val="18"/>
                <w:szCs w:val="18"/>
              </w:rPr>
            </w:pPr>
          </w:p>
        </w:tc>
        <w:tc>
          <w:tcPr>
            <w:tcW w:w="1055" w:type="dxa"/>
            <w:tcBorders>
              <w:left w:val="nil"/>
              <w:right w:val="nil"/>
            </w:tcBorders>
            <w:vAlign w:val="bottom"/>
          </w:tcPr>
          <w:p w:rsidR="0080065B" w:rsidRPr="00754BA8" w:rsidRDefault="00A519AE">
            <w:pPr>
              <w:pStyle w:val="tblNumberDash"/>
              <w:keepNext/>
              <w:keepLines/>
              <w:ind w:right="113"/>
              <w:rPr>
                <w:sz w:val="18"/>
                <w:szCs w:val="18"/>
              </w:rPr>
            </w:pPr>
            <w:r>
              <w:rPr>
                <w:sz w:val="18"/>
                <w:szCs w:val="18"/>
              </w:rPr>
              <w:t>-</w:t>
            </w:r>
            <w:r w:rsidR="0096221E">
              <w:rPr>
                <w:sz w:val="18"/>
                <w:szCs w:val="18"/>
              </w:rPr>
              <w:t> </w:t>
            </w:r>
          </w:p>
        </w:tc>
        <w:tc>
          <w:tcPr>
            <w:tcW w:w="113" w:type="dxa"/>
            <w:tcBorders>
              <w:left w:val="nil"/>
              <w:right w:val="nil"/>
            </w:tcBorders>
            <w:vAlign w:val="bottom"/>
          </w:tcPr>
          <w:p w:rsidR="0080065B" w:rsidRPr="00754BA8" w:rsidRDefault="0080065B">
            <w:pPr>
              <w:pStyle w:val="tblNumber01"/>
              <w:keepNext/>
              <w:keepLines/>
              <w:ind w:right="113"/>
              <w:rPr>
                <w:sz w:val="18"/>
                <w:szCs w:val="18"/>
              </w:rPr>
            </w:pPr>
          </w:p>
        </w:tc>
        <w:tc>
          <w:tcPr>
            <w:tcW w:w="959" w:type="dxa"/>
            <w:tcBorders>
              <w:left w:val="nil"/>
              <w:right w:val="nil"/>
            </w:tcBorders>
            <w:vAlign w:val="bottom"/>
          </w:tcPr>
          <w:p w:rsidR="0080065B" w:rsidRPr="00754BA8" w:rsidRDefault="00A519AE">
            <w:pPr>
              <w:pStyle w:val="tblNumberDash"/>
              <w:keepNext/>
              <w:keepLines/>
              <w:ind w:right="113"/>
              <w:rPr>
                <w:sz w:val="18"/>
                <w:szCs w:val="18"/>
              </w:rPr>
            </w:pPr>
            <w:r>
              <w:rPr>
                <w:sz w:val="18"/>
                <w:szCs w:val="18"/>
              </w:rPr>
              <w:t>-</w:t>
            </w:r>
            <w:r w:rsidR="00D75E4E">
              <w:rPr>
                <w:sz w:val="18"/>
                <w:szCs w:val="18"/>
              </w:rPr>
              <w:t> </w:t>
            </w:r>
          </w:p>
        </w:tc>
        <w:tc>
          <w:tcPr>
            <w:tcW w:w="142" w:type="dxa"/>
            <w:vAlign w:val="bottom"/>
          </w:tcPr>
          <w:p w:rsidR="0080065B" w:rsidRPr="00754BA8" w:rsidRDefault="0080065B">
            <w:pPr>
              <w:pStyle w:val="tblNumber01"/>
              <w:keepNext/>
              <w:keepLines/>
              <w:ind w:right="113"/>
              <w:rPr>
                <w:sz w:val="18"/>
                <w:szCs w:val="18"/>
              </w:rPr>
            </w:pPr>
          </w:p>
        </w:tc>
        <w:tc>
          <w:tcPr>
            <w:tcW w:w="1559" w:type="dxa"/>
            <w:tcBorders>
              <w:right w:val="nil"/>
            </w:tcBorders>
            <w:vAlign w:val="bottom"/>
          </w:tcPr>
          <w:p w:rsidR="0080065B" w:rsidRPr="00754BA8" w:rsidRDefault="00A519AE">
            <w:pPr>
              <w:keepNext/>
              <w:keepLines/>
              <w:ind w:right="113"/>
              <w:jc w:val="right"/>
              <w:rPr>
                <w:sz w:val="18"/>
                <w:szCs w:val="18"/>
                <w:lang w:val="ru-RU"/>
              </w:rPr>
            </w:pPr>
            <w:r>
              <w:rPr>
                <w:sz w:val="18"/>
                <w:szCs w:val="18"/>
                <w:lang w:val="ru-RU"/>
              </w:rPr>
              <w:t>20</w:t>
            </w:r>
            <w:r w:rsidR="00D75E4E">
              <w:rPr>
                <w:sz w:val="18"/>
                <w:szCs w:val="18"/>
                <w:lang w:val="ru-RU"/>
              </w:rPr>
              <w:t> </w:t>
            </w:r>
            <w:r>
              <w:rPr>
                <w:sz w:val="18"/>
                <w:szCs w:val="18"/>
                <w:lang w:val="ru-RU"/>
              </w:rPr>
              <w:t>124</w:t>
            </w:r>
            <w:r w:rsidR="00D75E4E">
              <w:rPr>
                <w:sz w:val="18"/>
                <w:szCs w:val="18"/>
                <w:lang w:val="ru-RU"/>
              </w:rPr>
              <w:t> </w:t>
            </w:r>
          </w:p>
        </w:tc>
        <w:tc>
          <w:tcPr>
            <w:tcW w:w="142" w:type="dxa"/>
            <w:tcBorders>
              <w:left w:val="nil"/>
              <w:right w:val="nil"/>
            </w:tcBorders>
            <w:vAlign w:val="bottom"/>
          </w:tcPr>
          <w:p w:rsidR="0080065B" w:rsidRPr="00754BA8" w:rsidRDefault="0080065B">
            <w:pPr>
              <w:pStyle w:val="41"/>
              <w:ind w:right="113"/>
              <w:jc w:val="right"/>
              <w:rPr>
                <w:sz w:val="18"/>
                <w:szCs w:val="18"/>
                <w:lang w:val="ru-RU"/>
              </w:rPr>
            </w:pPr>
          </w:p>
        </w:tc>
        <w:tc>
          <w:tcPr>
            <w:tcW w:w="1383" w:type="dxa"/>
            <w:tcBorders>
              <w:left w:val="nil"/>
              <w:right w:val="nil"/>
            </w:tcBorders>
            <w:vAlign w:val="bottom"/>
          </w:tcPr>
          <w:p w:rsidR="0080065B" w:rsidRPr="00D75E4E" w:rsidRDefault="00A519AE">
            <w:pPr>
              <w:keepNext/>
              <w:keepLines/>
              <w:ind w:right="113"/>
              <w:jc w:val="right"/>
              <w:rPr>
                <w:sz w:val="18"/>
                <w:szCs w:val="18"/>
              </w:rPr>
            </w:pPr>
            <w:r>
              <w:rPr>
                <w:sz w:val="18"/>
                <w:szCs w:val="18"/>
                <w:lang w:val="ru-RU"/>
              </w:rPr>
              <w:t>20</w:t>
            </w:r>
            <w:r w:rsidR="00D75E4E">
              <w:rPr>
                <w:sz w:val="18"/>
                <w:szCs w:val="18"/>
                <w:lang w:val="ru-RU"/>
              </w:rPr>
              <w:t> </w:t>
            </w:r>
            <w:r>
              <w:rPr>
                <w:sz w:val="18"/>
                <w:szCs w:val="18"/>
                <w:lang w:val="ru-RU"/>
              </w:rPr>
              <w:t>124</w:t>
            </w:r>
            <w:r w:rsidR="00D75E4E">
              <w:rPr>
                <w:sz w:val="18"/>
                <w:szCs w:val="18"/>
              </w:rPr>
              <w:t> </w:t>
            </w:r>
          </w:p>
        </w:tc>
      </w:tr>
      <w:tr w:rsidR="0080065B" w:rsidRPr="008E3E58" w:rsidTr="00451A56">
        <w:trPr>
          <w:cantSplit/>
          <w:trHeight w:val="20"/>
        </w:trPr>
        <w:tc>
          <w:tcPr>
            <w:tcW w:w="4976" w:type="dxa"/>
            <w:tcBorders>
              <w:top w:val="nil"/>
              <w:left w:val="nil"/>
              <w:bottom w:val="nil"/>
              <w:right w:val="nil"/>
            </w:tcBorders>
            <w:vAlign w:val="bottom"/>
          </w:tcPr>
          <w:p w:rsidR="0080065B" w:rsidRPr="00754BA8" w:rsidRDefault="0080065B" w:rsidP="00D377C9">
            <w:pPr>
              <w:pStyle w:val="afc"/>
              <w:ind w:left="-90"/>
              <w:rPr>
                <w:rFonts w:ascii="Times New Roman" w:hAnsi="Times New Roman"/>
                <w:bCs/>
                <w:sz w:val="18"/>
                <w:szCs w:val="18"/>
                <w:lang w:val="ru-RU"/>
              </w:rPr>
            </w:pPr>
            <w:r w:rsidRPr="00754BA8">
              <w:rPr>
                <w:rFonts w:ascii="Times New Roman" w:hAnsi="Times New Roman"/>
                <w:bCs/>
                <w:sz w:val="18"/>
                <w:szCs w:val="18"/>
                <w:lang w:val="ru-RU"/>
              </w:rPr>
              <w:t xml:space="preserve">  Текущие счета и депозиты клиентов</w:t>
            </w:r>
          </w:p>
        </w:tc>
        <w:tc>
          <w:tcPr>
            <w:tcW w:w="1594" w:type="dxa"/>
            <w:tcBorders>
              <w:left w:val="nil"/>
              <w:right w:val="nil"/>
            </w:tcBorders>
            <w:vAlign w:val="bottom"/>
          </w:tcPr>
          <w:p w:rsidR="0080065B" w:rsidRPr="0096221E" w:rsidRDefault="00A519AE">
            <w:pPr>
              <w:keepNext/>
              <w:keepLines/>
              <w:ind w:right="113"/>
              <w:jc w:val="right"/>
              <w:rPr>
                <w:sz w:val="18"/>
                <w:szCs w:val="18"/>
              </w:rPr>
            </w:pPr>
            <w:r>
              <w:rPr>
                <w:sz w:val="18"/>
                <w:szCs w:val="18"/>
                <w:lang w:val="ru-RU"/>
              </w:rPr>
              <w:t>2 651</w:t>
            </w:r>
            <w:r w:rsidR="0096221E">
              <w:rPr>
                <w:sz w:val="18"/>
                <w:szCs w:val="18"/>
                <w:lang w:val="ru-RU"/>
              </w:rPr>
              <w:t> </w:t>
            </w:r>
            <w:r>
              <w:rPr>
                <w:sz w:val="18"/>
                <w:szCs w:val="18"/>
                <w:lang w:val="ru-RU"/>
              </w:rPr>
              <w:t>695</w:t>
            </w:r>
            <w:r w:rsidR="0096221E">
              <w:rPr>
                <w:sz w:val="18"/>
                <w:szCs w:val="18"/>
              </w:rPr>
              <w:t> </w:t>
            </w:r>
          </w:p>
        </w:tc>
        <w:tc>
          <w:tcPr>
            <w:tcW w:w="90" w:type="dxa"/>
            <w:tcBorders>
              <w:left w:val="nil"/>
              <w:right w:val="nil"/>
            </w:tcBorders>
            <w:vAlign w:val="bottom"/>
          </w:tcPr>
          <w:p w:rsidR="0080065B" w:rsidRPr="00754BA8" w:rsidRDefault="0080065B">
            <w:pPr>
              <w:pStyle w:val="tblNumber01"/>
              <w:keepNext/>
              <w:keepLines/>
              <w:ind w:right="113"/>
              <w:rPr>
                <w:sz w:val="18"/>
                <w:szCs w:val="18"/>
              </w:rPr>
            </w:pPr>
          </w:p>
        </w:tc>
        <w:tc>
          <w:tcPr>
            <w:tcW w:w="1199" w:type="dxa"/>
            <w:tcBorders>
              <w:left w:val="nil"/>
              <w:right w:val="nil"/>
            </w:tcBorders>
            <w:vAlign w:val="bottom"/>
          </w:tcPr>
          <w:p w:rsidR="0080065B" w:rsidRPr="0096221E" w:rsidRDefault="00A519AE">
            <w:pPr>
              <w:pStyle w:val="tblNumberDash"/>
              <w:keepNext/>
              <w:keepLines/>
              <w:ind w:right="113"/>
              <w:rPr>
                <w:sz w:val="18"/>
                <w:szCs w:val="18"/>
                <w:lang w:val="en-US"/>
              </w:rPr>
            </w:pPr>
            <w:r>
              <w:rPr>
                <w:sz w:val="18"/>
                <w:szCs w:val="18"/>
              </w:rPr>
              <w:t>-</w:t>
            </w:r>
            <w:r w:rsidR="0096221E">
              <w:rPr>
                <w:sz w:val="18"/>
                <w:szCs w:val="18"/>
                <w:lang w:val="en-US"/>
              </w:rPr>
              <w:t> </w:t>
            </w:r>
          </w:p>
        </w:tc>
        <w:tc>
          <w:tcPr>
            <w:tcW w:w="113" w:type="dxa"/>
            <w:tcBorders>
              <w:left w:val="nil"/>
              <w:right w:val="nil"/>
            </w:tcBorders>
            <w:vAlign w:val="bottom"/>
          </w:tcPr>
          <w:p w:rsidR="0080065B" w:rsidRPr="00754BA8" w:rsidRDefault="0080065B">
            <w:pPr>
              <w:pStyle w:val="tblNumber01"/>
              <w:keepNext/>
              <w:keepLines/>
              <w:ind w:right="113"/>
              <w:rPr>
                <w:sz w:val="18"/>
                <w:szCs w:val="18"/>
              </w:rPr>
            </w:pPr>
          </w:p>
        </w:tc>
        <w:tc>
          <w:tcPr>
            <w:tcW w:w="1420" w:type="dxa"/>
            <w:tcBorders>
              <w:left w:val="nil"/>
              <w:right w:val="nil"/>
            </w:tcBorders>
            <w:vAlign w:val="bottom"/>
          </w:tcPr>
          <w:p w:rsidR="0080065B" w:rsidRPr="00754BA8" w:rsidRDefault="00A519AE">
            <w:pPr>
              <w:keepNext/>
              <w:keepLines/>
              <w:ind w:right="113"/>
              <w:jc w:val="right"/>
              <w:rPr>
                <w:sz w:val="18"/>
                <w:szCs w:val="18"/>
                <w:lang w:val="ru-RU"/>
              </w:rPr>
            </w:pPr>
            <w:r>
              <w:rPr>
                <w:sz w:val="18"/>
                <w:szCs w:val="18"/>
                <w:lang w:val="ru-RU"/>
              </w:rPr>
              <w:t>-</w:t>
            </w:r>
            <w:r w:rsidR="0096221E">
              <w:rPr>
                <w:sz w:val="18"/>
                <w:szCs w:val="18"/>
                <w:lang w:val="ru-RU"/>
              </w:rPr>
              <w:t> </w:t>
            </w:r>
          </w:p>
        </w:tc>
        <w:tc>
          <w:tcPr>
            <w:tcW w:w="106" w:type="dxa"/>
            <w:tcBorders>
              <w:left w:val="nil"/>
              <w:right w:val="nil"/>
            </w:tcBorders>
            <w:vAlign w:val="bottom"/>
          </w:tcPr>
          <w:p w:rsidR="0080065B" w:rsidRPr="00754BA8" w:rsidRDefault="0080065B">
            <w:pPr>
              <w:pStyle w:val="tblNumber01"/>
              <w:keepNext/>
              <w:keepLines/>
              <w:ind w:right="113"/>
              <w:rPr>
                <w:sz w:val="18"/>
                <w:szCs w:val="18"/>
              </w:rPr>
            </w:pPr>
          </w:p>
        </w:tc>
        <w:tc>
          <w:tcPr>
            <w:tcW w:w="1055" w:type="dxa"/>
            <w:tcBorders>
              <w:left w:val="nil"/>
              <w:right w:val="nil"/>
            </w:tcBorders>
            <w:vAlign w:val="bottom"/>
          </w:tcPr>
          <w:p w:rsidR="0080065B" w:rsidRPr="00754BA8" w:rsidRDefault="00A519AE">
            <w:pPr>
              <w:pStyle w:val="tblNumberDash"/>
              <w:keepNext/>
              <w:keepLines/>
              <w:ind w:right="113"/>
              <w:rPr>
                <w:sz w:val="18"/>
                <w:szCs w:val="18"/>
              </w:rPr>
            </w:pPr>
            <w:r>
              <w:rPr>
                <w:sz w:val="18"/>
                <w:szCs w:val="18"/>
              </w:rPr>
              <w:t>-</w:t>
            </w:r>
            <w:r w:rsidR="0096221E">
              <w:rPr>
                <w:sz w:val="18"/>
                <w:szCs w:val="18"/>
              </w:rPr>
              <w:t> </w:t>
            </w:r>
          </w:p>
        </w:tc>
        <w:tc>
          <w:tcPr>
            <w:tcW w:w="113" w:type="dxa"/>
            <w:tcBorders>
              <w:left w:val="nil"/>
              <w:right w:val="nil"/>
            </w:tcBorders>
            <w:vAlign w:val="bottom"/>
          </w:tcPr>
          <w:p w:rsidR="0080065B" w:rsidRPr="00754BA8" w:rsidRDefault="0080065B">
            <w:pPr>
              <w:pStyle w:val="tblNumber01"/>
              <w:keepNext/>
              <w:keepLines/>
              <w:ind w:right="113"/>
              <w:rPr>
                <w:sz w:val="18"/>
                <w:szCs w:val="18"/>
              </w:rPr>
            </w:pPr>
          </w:p>
        </w:tc>
        <w:tc>
          <w:tcPr>
            <w:tcW w:w="959" w:type="dxa"/>
            <w:tcBorders>
              <w:left w:val="nil"/>
              <w:right w:val="nil"/>
            </w:tcBorders>
            <w:vAlign w:val="bottom"/>
          </w:tcPr>
          <w:p w:rsidR="0080065B" w:rsidRPr="00754BA8" w:rsidRDefault="00A519AE">
            <w:pPr>
              <w:pStyle w:val="tblNumberDash"/>
              <w:keepNext/>
              <w:keepLines/>
              <w:ind w:right="113"/>
              <w:rPr>
                <w:sz w:val="18"/>
                <w:szCs w:val="18"/>
              </w:rPr>
            </w:pPr>
            <w:r>
              <w:rPr>
                <w:sz w:val="18"/>
                <w:szCs w:val="18"/>
              </w:rPr>
              <w:t>-</w:t>
            </w:r>
            <w:r w:rsidR="00D75E4E">
              <w:rPr>
                <w:sz w:val="18"/>
                <w:szCs w:val="18"/>
              </w:rPr>
              <w:t> </w:t>
            </w:r>
          </w:p>
        </w:tc>
        <w:tc>
          <w:tcPr>
            <w:tcW w:w="142" w:type="dxa"/>
            <w:vAlign w:val="bottom"/>
          </w:tcPr>
          <w:p w:rsidR="0080065B" w:rsidRPr="00754BA8" w:rsidRDefault="0080065B">
            <w:pPr>
              <w:pStyle w:val="tblNumber01"/>
              <w:keepNext/>
              <w:keepLines/>
              <w:ind w:right="113"/>
              <w:rPr>
                <w:sz w:val="18"/>
                <w:szCs w:val="18"/>
              </w:rPr>
            </w:pPr>
          </w:p>
        </w:tc>
        <w:tc>
          <w:tcPr>
            <w:tcW w:w="1559" w:type="dxa"/>
            <w:tcBorders>
              <w:right w:val="nil"/>
            </w:tcBorders>
            <w:vAlign w:val="bottom"/>
          </w:tcPr>
          <w:p w:rsidR="0080065B" w:rsidRPr="00754BA8" w:rsidRDefault="00A519AE">
            <w:pPr>
              <w:keepNext/>
              <w:keepLines/>
              <w:ind w:right="113"/>
              <w:jc w:val="right"/>
              <w:rPr>
                <w:sz w:val="18"/>
                <w:szCs w:val="18"/>
                <w:lang w:val="ru-RU"/>
              </w:rPr>
            </w:pPr>
            <w:r>
              <w:rPr>
                <w:sz w:val="18"/>
                <w:szCs w:val="18"/>
                <w:lang w:val="ru-RU"/>
              </w:rPr>
              <w:t>2 651</w:t>
            </w:r>
            <w:r w:rsidR="00D75E4E">
              <w:rPr>
                <w:sz w:val="18"/>
                <w:szCs w:val="18"/>
                <w:lang w:val="ru-RU"/>
              </w:rPr>
              <w:t> </w:t>
            </w:r>
            <w:r>
              <w:rPr>
                <w:sz w:val="18"/>
                <w:szCs w:val="18"/>
                <w:lang w:val="ru-RU"/>
              </w:rPr>
              <w:t>695</w:t>
            </w:r>
            <w:r w:rsidR="00D75E4E">
              <w:rPr>
                <w:sz w:val="18"/>
                <w:szCs w:val="18"/>
                <w:lang w:val="ru-RU"/>
              </w:rPr>
              <w:t> </w:t>
            </w:r>
          </w:p>
        </w:tc>
        <w:tc>
          <w:tcPr>
            <w:tcW w:w="142" w:type="dxa"/>
            <w:tcBorders>
              <w:left w:val="nil"/>
              <w:right w:val="nil"/>
            </w:tcBorders>
            <w:vAlign w:val="bottom"/>
          </w:tcPr>
          <w:p w:rsidR="0080065B" w:rsidRPr="00754BA8" w:rsidRDefault="0080065B">
            <w:pPr>
              <w:pStyle w:val="41"/>
              <w:ind w:right="113"/>
              <w:jc w:val="right"/>
              <w:rPr>
                <w:sz w:val="18"/>
                <w:szCs w:val="18"/>
                <w:lang w:val="ru-RU"/>
              </w:rPr>
            </w:pPr>
          </w:p>
        </w:tc>
        <w:tc>
          <w:tcPr>
            <w:tcW w:w="1383" w:type="dxa"/>
            <w:tcBorders>
              <w:left w:val="nil"/>
              <w:right w:val="nil"/>
            </w:tcBorders>
            <w:vAlign w:val="bottom"/>
          </w:tcPr>
          <w:p w:rsidR="0080065B" w:rsidRPr="00D75E4E" w:rsidRDefault="00A519AE">
            <w:pPr>
              <w:keepNext/>
              <w:keepLines/>
              <w:ind w:right="113"/>
              <w:jc w:val="right"/>
              <w:rPr>
                <w:sz w:val="18"/>
                <w:szCs w:val="18"/>
              </w:rPr>
            </w:pPr>
            <w:r>
              <w:rPr>
                <w:sz w:val="18"/>
                <w:szCs w:val="18"/>
                <w:lang w:val="ru-RU"/>
              </w:rPr>
              <w:t>2 651</w:t>
            </w:r>
            <w:r w:rsidR="00D75E4E">
              <w:rPr>
                <w:sz w:val="18"/>
                <w:szCs w:val="18"/>
                <w:lang w:val="ru-RU"/>
              </w:rPr>
              <w:t> </w:t>
            </w:r>
            <w:r>
              <w:rPr>
                <w:sz w:val="18"/>
                <w:szCs w:val="18"/>
                <w:lang w:val="ru-RU"/>
              </w:rPr>
              <w:t>695</w:t>
            </w:r>
            <w:r w:rsidR="00D75E4E">
              <w:rPr>
                <w:sz w:val="18"/>
                <w:szCs w:val="18"/>
              </w:rPr>
              <w:t> </w:t>
            </w:r>
          </w:p>
        </w:tc>
      </w:tr>
      <w:tr w:rsidR="0080065B" w:rsidRPr="00754BA8" w:rsidTr="00451A56">
        <w:trPr>
          <w:cantSplit/>
          <w:trHeight w:val="20"/>
        </w:trPr>
        <w:tc>
          <w:tcPr>
            <w:tcW w:w="4976" w:type="dxa"/>
            <w:tcBorders>
              <w:top w:val="nil"/>
              <w:left w:val="nil"/>
              <w:bottom w:val="nil"/>
              <w:right w:val="nil"/>
            </w:tcBorders>
            <w:vAlign w:val="bottom"/>
          </w:tcPr>
          <w:p w:rsidR="0080065B" w:rsidRPr="00754BA8" w:rsidRDefault="0080065B" w:rsidP="00D377C9">
            <w:pPr>
              <w:pStyle w:val="tblText02"/>
              <w:rPr>
                <w:bCs/>
                <w:sz w:val="18"/>
                <w:szCs w:val="18"/>
              </w:rPr>
            </w:pPr>
            <w:r w:rsidRPr="00754BA8">
              <w:rPr>
                <w:sz w:val="18"/>
                <w:szCs w:val="18"/>
              </w:rPr>
              <w:t>Прочие финансовые обязательства</w:t>
            </w:r>
          </w:p>
        </w:tc>
        <w:tc>
          <w:tcPr>
            <w:tcW w:w="1594" w:type="dxa"/>
            <w:tcBorders>
              <w:left w:val="nil"/>
              <w:bottom w:val="single" w:sz="4" w:space="0" w:color="auto"/>
              <w:right w:val="nil"/>
            </w:tcBorders>
            <w:vAlign w:val="bottom"/>
          </w:tcPr>
          <w:p w:rsidR="0080065B" w:rsidRPr="0096221E" w:rsidRDefault="00A519AE">
            <w:pPr>
              <w:widowControl w:val="0"/>
              <w:ind w:right="113"/>
              <w:jc w:val="right"/>
              <w:rPr>
                <w:rFonts w:eastAsia="Arial Unicode MS"/>
                <w:sz w:val="18"/>
                <w:szCs w:val="18"/>
              </w:rPr>
            </w:pPr>
            <w:r>
              <w:rPr>
                <w:rFonts w:eastAsia="Arial Unicode MS"/>
                <w:sz w:val="18"/>
                <w:szCs w:val="18"/>
                <w:lang w:val="ru-RU"/>
              </w:rPr>
              <w:t>33</w:t>
            </w:r>
            <w:r w:rsidR="0096221E">
              <w:rPr>
                <w:rFonts w:eastAsia="Arial Unicode MS"/>
                <w:sz w:val="18"/>
                <w:szCs w:val="18"/>
                <w:lang w:val="ru-RU"/>
              </w:rPr>
              <w:t> </w:t>
            </w:r>
            <w:r>
              <w:rPr>
                <w:rFonts w:eastAsia="Arial Unicode MS"/>
                <w:sz w:val="18"/>
                <w:szCs w:val="18"/>
                <w:lang w:val="ru-RU"/>
              </w:rPr>
              <w:t>475</w:t>
            </w:r>
            <w:r w:rsidR="0096221E">
              <w:rPr>
                <w:rFonts w:eastAsia="Arial Unicode MS"/>
                <w:sz w:val="18"/>
                <w:szCs w:val="18"/>
              </w:rPr>
              <w:t> </w:t>
            </w:r>
          </w:p>
        </w:tc>
        <w:tc>
          <w:tcPr>
            <w:tcW w:w="90" w:type="dxa"/>
            <w:tcBorders>
              <w:left w:val="nil"/>
              <w:right w:val="nil"/>
            </w:tcBorders>
            <w:vAlign w:val="bottom"/>
          </w:tcPr>
          <w:p w:rsidR="0080065B" w:rsidRPr="00754BA8" w:rsidRDefault="0080065B">
            <w:pPr>
              <w:widowControl w:val="0"/>
              <w:ind w:right="113"/>
              <w:jc w:val="right"/>
              <w:rPr>
                <w:rFonts w:eastAsia="Arial Unicode MS"/>
                <w:sz w:val="18"/>
                <w:szCs w:val="18"/>
                <w:lang w:val="ru-RU"/>
              </w:rPr>
            </w:pPr>
          </w:p>
        </w:tc>
        <w:tc>
          <w:tcPr>
            <w:tcW w:w="1199" w:type="dxa"/>
            <w:tcBorders>
              <w:left w:val="nil"/>
              <w:bottom w:val="single" w:sz="4" w:space="0" w:color="auto"/>
              <w:right w:val="nil"/>
            </w:tcBorders>
            <w:vAlign w:val="bottom"/>
          </w:tcPr>
          <w:p w:rsidR="0080065B" w:rsidRPr="0096221E" w:rsidRDefault="00A519AE">
            <w:pPr>
              <w:widowControl w:val="0"/>
              <w:ind w:right="113"/>
              <w:jc w:val="right"/>
              <w:rPr>
                <w:bCs/>
                <w:sz w:val="18"/>
                <w:szCs w:val="18"/>
              </w:rPr>
            </w:pPr>
            <w:r>
              <w:rPr>
                <w:bCs/>
                <w:sz w:val="18"/>
                <w:szCs w:val="18"/>
                <w:lang w:val="ru-RU"/>
              </w:rPr>
              <w:t>6</w:t>
            </w:r>
            <w:r w:rsidR="0096221E">
              <w:rPr>
                <w:bCs/>
                <w:sz w:val="18"/>
                <w:szCs w:val="18"/>
                <w:lang w:val="ru-RU"/>
              </w:rPr>
              <w:t> </w:t>
            </w:r>
            <w:r>
              <w:rPr>
                <w:bCs/>
                <w:sz w:val="18"/>
                <w:szCs w:val="18"/>
                <w:lang w:val="ru-RU"/>
              </w:rPr>
              <w:t>792</w:t>
            </w:r>
            <w:r w:rsidR="0096221E">
              <w:rPr>
                <w:bCs/>
                <w:sz w:val="18"/>
                <w:szCs w:val="18"/>
              </w:rPr>
              <w:t> </w:t>
            </w:r>
          </w:p>
        </w:tc>
        <w:tc>
          <w:tcPr>
            <w:tcW w:w="113" w:type="dxa"/>
            <w:tcBorders>
              <w:left w:val="nil"/>
              <w:right w:val="nil"/>
            </w:tcBorders>
            <w:vAlign w:val="bottom"/>
          </w:tcPr>
          <w:p w:rsidR="0080065B" w:rsidRPr="00754BA8" w:rsidRDefault="0080065B">
            <w:pPr>
              <w:widowControl w:val="0"/>
              <w:ind w:right="113"/>
              <w:jc w:val="right"/>
              <w:rPr>
                <w:rFonts w:eastAsia="Arial Unicode MS"/>
                <w:sz w:val="18"/>
                <w:szCs w:val="18"/>
                <w:lang w:val="ru-RU"/>
              </w:rPr>
            </w:pPr>
          </w:p>
        </w:tc>
        <w:tc>
          <w:tcPr>
            <w:tcW w:w="1420" w:type="dxa"/>
            <w:tcBorders>
              <w:left w:val="nil"/>
              <w:bottom w:val="single" w:sz="4" w:space="0" w:color="auto"/>
              <w:right w:val="nil"/>
            </w:tcBorders>
            <w:vAlign w:val="bottom"/>
          </w:tcPr>
          <w:p w:rsidR="0080065B" w:rsidRPr="00754BA8" w:rsidRDefault="00A519AE">
            <w:pPr>
              <w:pStyle w:val="41"/>
              <w:widowControl w:val="0"/>
              <w:ind w:right="113"/>
              <w:jc w:val="right"/>
              <w:rPr>
                <w:sz w:val="18"/>
                <w:szCs w:val="18"/>
                <w:lang w:val="ru-RU"/>
              </w:rPr>
            </w:pPr>
            <w:r>
              <w:rPr>
                <w:sz w:val="18"/>
                <w:szCs w:val="18"/>
                <w:lang w:val="ru-RU"/>
              </w:rPr>
              <w:t>3</w:t>
            </w:r>
            <w:r w:rsidR="0096221E">
              <w:rPr>
                <w:sz w:val="18"/>
                <w:szCs w:val="18"/>
                <w:lang w:val="ru-RU"/>
              </w:rPr>
              <w:t> </w:t>
            </w:r>
            <w:r>
              <w:rPr>
                <w:sz w:val="18"/>
                <w:szCs w:val="18"/>
                <w:lang w:val="ru-RU"/>
              </w:rPr>
              <w:t>285</w:t>
            </w:r>
            <w:r w:rsidR="0096221E">
              <w:rPr>
                <w:sz w:val="18"/>
                <w:szCs w:val="18"/>
                <w:lang w:val="ru-RU"/>
              </w:rPr>
              <w:t> </w:t>
            </w:r>
          </w:p>
        </w:tc>
        <w:tc>
          <w:tcPr>
            <w:tcW w:w="106" w:type="dxa"/>
            <w:tcBorders>
              <w:left w:val="nil"/>
              <w:right w:val="nil"/>
            </w:tcBorders>
            <w:vAlign w:val="bottom"/>
          </w:tcPr>
          <w:p w:rsidR="0080065B" w:rsidRPr="00754BA8" w:rsidRDefault="0080065B">
            <w:pPr>
              <w:pStyle w:val="41"/>
              <w:widowControl w:val="0"/>
              <w:ind w:right="113"/>
              <w:jc w:val="right"/>
              <w:rPr>
                <w:rFonts w:eastAsia="Arial Unicode MS"/>
                <w:sz w:val="18"/>
                <w:szCs w:val="18"/>
                <w:lang w:val="ru-RU"/>
              </w:rPr>
            </w:pPr>
          </w:p>
        </w:tc>
        <w:tc>
          <w:tcPr>
            <w:tcW w:w="1055" w:type="dxa"/>
            <w:tcBorders>
              <w:left w:val="nil"/>
              <w:bottom w:val="single" w:sz="4" w:space="0" w:color="auto"/>
              <w:right w:val="nil"/>
            </w:tcBorders>
            <w:vAlign w:val="bottom"/>
          </w:tcPr>
          <w:p w:rsidR="0080065B" w:rsidRPr="00754BA8" w:rsidRDefault="00A519AE">
            <w:pPr>
              <w:pStyle w:val="41"/>
              <w:widowControl w:val="0"/>
              <w:ind w:right="113"/>
              <w:jc w:val="right"/>
              <w:rPr>
                <w:rFonts w:eastAsia="Arial Unicode MS"/>
                <w:sz w:val="18"/>
                <w:szCs w:val="18"/>
                <w:lang w:val="ru-RU"/>
              </w:rPr>
            </w:pPr>
            <w:r>
              <w:rPr>
                <w:rFonts w:eastAsia="Arial Unicode MS"/>
                <w:sz w:val="18"/>
                <w:szCs w:val="18"/>
                <w:lang w:val="ru-RU"/>
              </w:rPr>
              <w:t>195</w:t>
            </w:r>
            <w:r w:rsidR="0096221E">
              <w:rPr>
                <w:rFonts w:eastAsia="Arial Unicode MS"/>
                <w:sz w:val="18"/>
                <w:szCs w:val="18"/>
                <w:lang w:val="ru-RU"/>
              </w:rPr>
              <w:t> </w:t>
            </w:r>
          </w:p>
        </w:tc>
        <w:tc>
          <w:tcPr>
            <w:tcW w:w="113" w:type="dxa"/>
            <w:tcBorders>
              <w:left w:val="nil"/>
              <w:right w:val="nil"/>
            </w:tcBorders>
            <w:vAlign w:val="bottom"/>
          </w:tcPr>
          <w:p w:rsidR="0080065B" w:rsidRPr="00754BA8" w:rsidRDefault="0080065B">
            <w:pPr>
              <w:widowControl w:val="0"/>
              <w:ind w:right="113"/>
              <w:jc w:val="right"/>
              <w:rPr>
                <w:rFonts w:eastAsia="Arial Unicode MS"/>
                <w:sz w:val="18"/>
                <w:szCs w:val="18"/>
                <w:lang w:val="ru-RU"/>
              </w:rPr>
            </w:pPr>
          </w:p>
        </w:tc>
        <w:tc>
          <w:tcPr>
            <w:tcW w:w="959" w:type="dxa"/>
            <w:tcBorders>
              <w:left w:val="nil"/>
              <w:bottom w:val="single" w:sz="4" w:space="0" w:color="auto"/>
              <w:right w:val="nil"/>
            </w:tcBorders>
            <w:vAlign w:val="bottom"/>
          </w:tcPr>
          <w:p w:rsidR="0080065B" w:rsidRPr="00754BA8" w:rsidRDefault="00A519AE">
            <w:pPr>
              <w:widowControl w:val="0"/>
              <w:ind w:right="113"/>
              <w:jc w:val="right"/>
              <w:rPr>
                <w:bCs/>
                <w:sz w:val="18"/>
                <w:szCs w:val="18"/>
                <w:lang w:val="ru-RU"/>
              </w:rPr>
            </w:pPr>
            <w:r>
              <w:rPr>
                <w:bCs/>
                <w:sz w:val="18"/>
                <w:szCs w:val="18"/>
                <w:lang w:val="ru-RU"/>
              </w:rPr>
              <w:t>-</w:t>
            </w:r>
            <w:r w:rsidR="00D75E4E">
              <w:rPr>
                <w:bCs/>
                <w:sz w:val="18"/>
                <w:szCs w:val="18"/>
                <w:lang w:val="ru-RU"/>
              </w:rPr>
              <w:t> </w:t>
            </w:r>
          </w:p>
        </w:tc>
        <w:tc>
          <w:tcPr>
            <w:tcW w:w="142" w:type="dxa"/>
            <w:vAlign w:val="bottom"/>
          </w:tcPr>
          <w:p w:rsidR="0080065B" w:rsidRPr="00754BA8" w:rsidRDefault="0080065B">
            <w:pPr>
              <w:pStyle w:val="41"/>
              <w:widowControl w:val="0"/>
              <w:ind w:right="113"/>
              <w:jc w:val="right"/>
              <w:rPr>
                <w:sz w:val="18"/>
                <w:szCs w:val="18"/>
                <w:lang w:val="ru-RU"/>
              </w:rPr>
            </w:pPr>
          </w:p>
        </w:tc>
        <w:tc>
          <w:tcPr>
            <w:tcW w:w="1559" w:type="dxa"/>
            <w:tcBorders>
              <w:bottom w:val="single" w:sz="4" w:space="0" w:color="auto"/>
              <w:right w:val="nil"/>
            </w:tcBorders>
            <w:vAlign w:val="bottom"/>
          </w:tcPr>
          <w:p w:rsidR="0080065B" w:rsidRPr="00754BA8" w:rsidRDefault="00A519AE">
            <w:pPr>
              <w:pStyle w:val="41"/>
              <w:ind w:right="113"/>
              <w:jc w:val="right"/>
              <w:rPr>
                <w:sz w:val="18"/>
                <w:szCs w:val="18"/>
                <w:lang w:val="ru-RU"/>
              </w:rPr>
            </w:pPr>
            <w:r>
              <w:rPr>
                <w:sz w:val="18"/>
                <w:szCs w:val="18"/>
                <w:lang w:val="ru-RU"/>
              </w:rPr>
              <w:t>43</w:t>
            </w:r>
            <w:r w:rsidR="00D75E4E">
              <w:rPr>
                <w:sz w:val="18"/>
                <w:szCs w:val="18"/>
                <w:lang w:val="ru-RU"/>
              </w:rPr>
              <w:t> </w:t>
            </w:r>
            <w:r>
              <w:rPr>
                <w:sz w:val="18"/>
                <w:szCs w:val="18"/>
                <w:lang w:val="ru-RU"/>
              </w:rPr>
              <w:t>747</w:t>
            </w:r>
            <w:r w:rsidR="00D75E4E">
              <w:rPr>
                <w:sz w:val="18"/>
                <w:szCs w:val="18"/>
                <w:lang w:val="ru-RU"/>
              </w:rPr>
              <w:t> </w:t>
            </w:r>
          </w:p>
        </w:tc>
        <w:tc>
          <w:tcPr>
            <w:tcW w:w="142" w:type="dxa"/>
            <w:tcBorders>
              <w:left w:val="nil"/>
              <w:right w:val="nil"/>
            </w:tcBorders>
            <w:vAlign w:val="bottom"/>
          </w:tcPr>
          <w:p w:rsidR="0080065B" w:rsidRPr="00754BA8" w:rsidRDefault="0080065B">
            <w:pPr>
              <w:pStyle w:val="41"/>
              <w:widowControl w:val="0"/>
              <w:ind w:right="113"/>
              <w:jc w:val="right"/>
              <w:rPr>
                <w:sz w:val="18"/>
                <w:szCs w:val="18"/>
                <w:lang w:val="ru-RU"/>
              </w:rPr>
            </w:pPr>
          </w:p>
        </w:tc>
        <w:tc>
          <w:tcPr>
            <w:tcW w:w="1383" w:type="dxa"/>
            <w:tcBorders>
              <w:left w:val="nil"/>
              <w:bottom w:val="single" w:sz="4" w:space="0" w:color="auto"/>
              <w:right w:val="nil"/>
            </w:tcBorders>
            <w:vAlign w:val="bottom"/>
          </w:tcPr>
          <w:p w:rsidR="0080065B" w:rsidRPr="00D75E4E" w:rsidRDefault="00A519AE">
            <w:pPr>
              <w:pStyle w:val="41"/>
              <w:widowControl w:val="0"/>
              <w:ind w:right="113"/>
              <w:jc w:val="right"/>
              <w:rPr>
                <w:sz w:val="18"/>
                <w:szCs w:val="18"/>
              </w:rPr>
            </w:pPr>
            <w:r>
              <w:rPr>
                <w:sz w:val="18"/>
                <w:szCs w:val="18"/>
                <w:lang w:val="ru-RU"/>
              </w:rPr>
              <w:t>43</w:t>
            </w:r>
            <w:r w:rsidR="00D75E4E">
              <w:rPr>
                <w:sz w:val="18"/>
                <w:szCs w:val="18"/>
                <w:lang w:val="ru-RU"/>
              </w:rPr>
              <w:t> </w:t>
            </w:r>
            <w:r>
              <w:rPr>
                <w:sz w:val="18"/>
                <w:szCs w:val="18"/>
                <w:lang w:val="ru-RU"/>
              </w:rPr>
              <w:t>747</w:t>
            </w:r>
            <w:r w:rsidR="00D75E4E">
              <w:rPr>
                <w:sz w:val="18"/>
                <w:szCs w:val="18"/>
              </w:rPr>
              <w:t> </w:t>
            </w:r>
          </w:p>
        </w:tc>
      </w:tr>
      <w:tr w:rsidR="0080065B" w:rsidRPr="00754BA8" w:rsidTr="00451A56">
        <w:trPr>
          <w:cantSplit/>
          <w:trHeight w:val="20"/>
        </w:trPr>
        <w:tc>
          <w:tcPr>
            <w:tcW w:w="4976" w:type="dxa"/>
            <w:tcBorders>
              <w:top w:val="nil"/>
              <w:left w:val="nil"/>
              <w:bottom w:val="nil"/>
              <w:right w:val="nil"/>
            </w:tcBorders>
            <w:vAlign w:val="bottom"/>
          </w:tcPr>
          <w:p w:rsidR="0080065B" w:rsidRPr="00754BA8" w:rsidRDefault="0080065B" w:rsidP="00D377C9">
            <w:pPr>
              <w:pStyle w:val="afc"/>
              <w:ind w:left="90" w:hanging="90"/>
              <w:rPr>
                <w:rFonts w:ascii="Times New Roman" w:hAnsi="Times New Roman"/>
                <w:b/>
                <w:bCs/>
                <w:sz w:val="18"/>
                <w:szCs w:val="18"/>
                <w:lang w:val="ru-RU"/>
              </w:rPr>
            </w:pPr>
            <w:r w:rsidRPr="00754BA8">
              <w:rPr>
                <w:rStyle w:val="aff2"/>
                <w:rFonts w:ascii="Times New Roman" w:hAnsi="Times New Roman"/>
                <w:sz w:val="18"/>
                <w:szCs w:val="18"/>
              </w:rPr>
              <w:t xml:space="preserve">Всего беспроцентных </w:t>
            </w:r>
            <w:r w:rsidRPr="00754BA8">
              <w:rPr>
                <w:rFonts w:ascii="Times New Roman" w:hAnsi="Times New Roman"/>
                <w:b/>
                <w:bCs/>
                <w:sz w:val="18"/>
                <w:szCs w:val="18"/>
                <w:lang w:val="ru-RU"/>
              </w:rPr>
              <w:t>обязательств</w:t>
            </w:r>
          </w:p>
        </w:tc>
        <w:tc>
          <w:tcPr>
            <w:tcW w:w="1594" w:type="dxa"/>
            <w:tcBorders>
              <w:top w:val="single" w:sz="4" w:space="0" w:color="auto"/>
              <w:left w:val="nil"/>
              <w:bottom w:val="single" w:sz="4" w:space="0" w:color="auto"/>
              <w:right w:val="nil"/>
            </w:tcBorders>
            <w:vAlign w:val="bottom"/>
          </w:tcPr>
          <w:p w:rsidR="0080065B" w:rsidRPr="0096221E" w:rsidRDefault="00043B39">
            <w:pPr>
              <w:widowControl w:val="0"/>
              <w:ind w:right="113"/>
              <w:jc w:val="right"/>
              <w:rPr>
                <w:b/>
                <w:sz w:val="18"/>
                <w:szCs w:val="18"/>
              </w:rPr>
            </w:pPr>
            <w:r>
              <w:rPr>
                <w:b/>
                <w:sz w:val="18"/>
                <w:szCs w:val="18"/>
                <w:lang w:val="ru-RU"/>
              </w:rPr>
              <w:t>2 705</w:t>
            </w:r>
            <w:r w:rsidR="0096221E">
              <w:rPr>
                <w:b/>
                <w:sz w:val="18"/>
                <w:szCs w:val="18"/>
                <w:lang w:val="ru-RU"/>
              </w:rPr>
              <w:t> </w:t>
            </w:r>
            <w:r>
              <w:rPr>
                <w:b/>
                <w:sz w:val="18"/>
                <w:szCs w:val="18"/>
                <w:lang w:val="ru-RU"/>
              </w:rPr>
              <w:t>294</w:t>
            </w:r>
            <w:r w:rsidR="0096221E">
              <w:rPr>
                <w:b/>
                <w:sz w:val="18"/>
                <w:szCs w:val="18"/>
              </w:rPr>
              <w:t> </w:t>
            </w:r>
          </w:p>
        </w:tc>
        <w:tc>
          <w:tcPr>
            <w:tcW w:w="90" w:type="dxa"/>
            <w:tcBorders>
              <w:left w:val="nil"/>
              <w:right w:val="nil"/>
            </w:tcBorders>
            <w:vAlign w:val="bottom"/>
          </w:tcPr>
          <w:p w:rsidR="0080065B" w:rsidRPr="00754BA8" w:rsidRDefault="0080065B">
            <w:pPr>
              <w:widowControl w:val="0"/>
              <w:ind w:right="113"/>
              <w:jc w:val="right"/>
              <w:rPr>
                <w:b/>
                <w:sz w:val="18"/>
                <w:szCs w:val="18"/>
                <w:lang w:val="ru-RU"/>
              </w:rPr>
            </w:pPr>
          </w:p>
        </w:tc>
        <w:tc>
          <w:tcPr>
            <w:tcW w:w="1199" w:type="dxa"/>
            <w:tcBorders>
              <w:top w:val="single" w:sz="4" w:space="0" w:color="auto"/>
              <w:left w:val="nil"/>
              <w:bottom w:val="single" w:sz="4" w:space="0" w:color="auto"/>
              <w:right w:val="nil"/>
            </w:tcBorders>
            <w:vAlign w:val="bottom"/>
          </w:tcPr>
          <w:p w:rsidR="0080065B" w:rsidRPr="0096221E" w:rsidRDefault="00043B39">
            <w:pPr>
              <w:widowControl w:val="0"/>
              <w:ind w:right="113"/>
              <w:jc w:val="right"/>
              <w:rPr>
                <w:b/>
                <w:bCs/>
                <w:sz w:val="18"/>
                <w:szCs w:val="18"/>
              </w:rPr>
            </w:pPr>
            <w:r>
              <w:rPr>
                <w:b/>
                <w:bCs/>
                <w:sz w:val="18"/>
                <w:szCs w:val="18"/>
                <w:lang w:val="ru-RU"/>
              </w:rPr>
              <w:t>6</w:t>
            </w:r>
            <w:r w:rsidR="0096221E">
              <w:rPr>
                <w:b/>
                <w:bCs/>
                <w:sz w:val="18"/>
                <w:szCs w:val="18"/>
                <w:lang w:val="ru-RU"/>
              </w:rPr>
              <w:t> </w:t>
            </w:r>
            <w:r>
              <w:rPr>
                <w:b/>
                <w:bCs/>
                <w:sz w:val="18"/>
                <w:szCs w:val="18"/>
                <w:lang w:val="ru-RU"/>
              </w:rPr>
              <w:t>792</w:t>
            </w:r>
            <w:r w:rsidR="0096221E">
              <w:rPr>
                <w:b/>
                <w:bCs/>
                <w:sz w:val="18"/>
                <w:szCs w:val="18"/>
              </w:rPr>
              <w:t> </w:t>
            </w:r>
          </w:p>
        </w:tc>
        <w:tc>
          <w:tcPr>
            <w:tcW w:w="113" w:type="dxa"/>
            <w:tcBorders>
              <w:left w:val="nil"/>
              <w:right w:val="nil"/>
            </w:tcBorders>
            <w:vAlign w:val="bottom"/>
          </w:tcPr>
          <w:p w:rsidR="0080065B" w:rsidRPr="00754BA8" w:rsidRDefault="0080065B">
            <w:pPr>
              <w:widowControl w:val="0"/>
              <w:ind w:right="113"/>
              <w:jc w:val="right"/>
              <w:rPr>
                <w:b/>
                <w:sz w:val="18"/>
                <w:szCs w:val="18"/>
                <w:lang w:val="ru-RU"/>
              </w:rPr>
            </w:pPr>
          </w:p>
        </w:tc>
        <w:tc>
          <w:tcPr>
            <w:tcW w:w="1420" w:type="dxa"/>
            <w:tcBorders>
              <w:top w:val="single" w:sz="4" w:space="0" w:color="auto"/>
              <w:left w:val="nil"/>
              <w:bottom w:val="single" w:sz="4" w:space="0" w:color="auto"/>
              <w:right w:val="nil"/>
            </w:tcBorders>
            <w:vAlign w:val="bottom"/>
          </w:tcPr>
          <w:p w:rsidR="0080065B" w:rsidRPr="00754BA8" w:rsidRDefault="00043B39">
            <w:pPr>
              <w:pStyle w:val="41"/>
              <w:widowControl w:val="0"/>
              <w:ind w:right="113"/>
              <w:jc w:val="right"/>
              <w:rPr>
                <w:b/>
                <w:sz w:val="18"/>
                <w:szCs w:val="18"/>
                <w:lang w:val="ru-RU"/>
              </w:rPr>
            </w:pPr>
            <w:r>
              <w:rPr>
                <w:b/>
                <w:sz w:val="18"/>
                <w:szCs w:val="18"/>
                <w:lang w:val="ru-RU"/>
              </w:rPr>
              <w:t>3</w:t>
            </w:r>
            <w:r w:rsidR="0096221E">
              <w:rPr>
                <w:b/>
                <w:sz w:val="18"/>
                <w:szCs w:val="18"/>
                <w:lang w:val="ru-RU"/>
              </w:rPr>
              <w:t> </w:t>
            </w:r>
            <w:r>
              <w:rPr>
                <w:b/>
                <w:sz w:val="18"/>
                <w:szCs w:val="18"/>
                <w:lang w:val="ru-RU"/>
              </w:rPr>
              <w:t>285</w:t>
            </w:r>
            <w:r w:rsidR="0096221E">
              <w:rPr>
                <w:b/>
                <w:sz w:val="18"/>
                <w:szCs w:val="18"/>
                <w:lang w:val="ru-RU"/>
              </w:rPr>
              <w:t> </w:t>
            </w:r>
          </w:p>
        </w:tc>
        <w:tc>
          <w:tcPr>
            <w:tcW w:w="106" w:type="dxa"/>
            <w:tcBorders>
              <w:left w:val="nil"/>
              <w:right w:val="nil"/>
            </w:tcBorders>
            <w:vAlign w:val="bottom"/>
          </w:tcPr>
          <w:p w:rsidR="0080065B" w:rsidRPr="00754BA8" w:rsidRDefault="0080065B">
            <w:pPr>
              <w:pStyle w:val="41"/>
              <w:widowControl w:val="0"/>
              <w:ind w:right="113"/>
              <w:jc w:val="right"/>
              <w:rPr>
                <w:b/>
                <w:sz w:val="18"/>
                <w:szCs w:val="18"/>
                <w:lang w:val="ru-RU"/>
              </w:rPr>
            </w:pPr>
          </w:p>
        </w:tc>
        <w:tc>
          <w:tcPr>
            <w:tcW w:w="1055" w:type="dxa"/>
            <w:tcBorders>
              <w:top w:val="single" w:sz="4" w:space="0" w:color="auto"/>
              <w:left w:val="nil"/>
              <w:bottom w:val="single" w:sz="4" w:space="0" w:color="auto"/>
              <w:right w:val="nil"/>
            </w:tcBorders>
            <w:vAlign w:val="bottom"/>
          </w:tcPr>
          <w:p w:rsidR="0080065B" w:rsidRPr="00754BA8" w:rsidRDefault="00043B39">
            <w:pPr>
              <w:pStyle w:val="41"/>
              <w:widowControl w:val="0"/>
              <w:ind w:right="113"/>
              <w:jc w:val="right"/>
              <w:rPr>
                <w:b/>
                <w:sz w:val="18"/>
                <w:szCs w:val="18"/>
                <w:lang w:val="ru-RU"/>
              </w:rPr>
            </w:pPr>
            <w:r>
              <w:rPr>
                <w:b/>
                <w:sz w:val="18"/>
                <w:szCs w:val="18"/>
                <w:lang w:val="ru-RU"/>
              </w:rPr>
              <w:t>195</w:t>
            </w:r>
            <w:r w:rsidR="0096221E">
              <w:rPr>
                <w:b/>
                <w:sz w:val="18"/>
                <w:szCs w:val="18"/>
                <w:lang w:val="ru-RU"/>
              </w:rPr>
              <w:t> </w:t>
            </w:r>
          </w:p>
        </w:tc>
        <w:tc>
          <w:tcPr>
            <w:tcW w:w="113" w:type="dxa"/>
            <w:tcBorders>
              <w:left w:val="nil"/>
              <w:right w:val="nil"/>
            </w:tcBorders>
            <w:vAlign w:val="bottom"/>
          </w:tcPr>
          <w:p w:rsidR="0080065B" w:rsidRPr="00754BA8" w:rsidRDefault="0080065B">
            <w:pPr>
              <w:widowControl w:val="0"/>
              <w:ind w:right="113"/>
              <w:jc w:val="right"/>
              <w:rPr>
                <w:b/>
                <w:sz w:val="18"/>
                <w:szCs w:val="18"/>
                <w:lang w:val="ru-RU"/>
              </w:rPr>
            </w:pPr>
          </w:p>
        </w:tc>
        <w:tc>
          <w:tcPr>
            <w:tcW w:w="959" w:type="dxa"/>
            <w:tcBorders>
              <w:top w:val="single" w:sz="4" w:space="0" w:color="auto"/>
              <w:left w:val="nil"/>
              <w:bottom w:val="single" w:sz="4" w:space="0" w:color="auto"/>
              <w:right w:val="nil"/>
            </w:tcBorders>
            <w:vAlign w:val="bottom"/>
          </w:tcPr>
          <w:p w:rsidR="0080065B" w:rsidRPr="00754BA8" w:rsidRDefault="00043B39">
            <w:pPr>
              <w:widowControl w:val="0"/>
              <w:ind w:right="113"/>
              <w:jc w:val="right"/>
              <w:rPr>
                <w:b/>
                <w:bCs/>
                <w:sz w:val="18"/>
                <w:szCs w:val="18"/>
                <w:lang w:val="ru-RU"/>
              </w:rPr>
            </w:pPr>
            <w:r>
              <w:rPr>
                <w:b/>
                <w:bCs/>
                <w:sz w:val="18"/>
                <w:szCs w:val="18"/>
                <w:lang w:val="ru-RU"/>
              </w:rPr>
              <w:t>-</w:t>
            </w:r>
            <w:r w:rsidR="00D75E4E">
              <w:rPr>
                <w:b/>
                <w:bCs/>
                <w:sz w:val="18"/>
                <w:szCs w:val="18"/>
                <w:lang w:val="ru-RU"/>
              </w:rPr>
              <w:t> </w:t>
            </w:r>
          </w:p>
        </w:tc>
        <w:tc>
          <w:tcPr>
            <w:tcW w:w="142" w:type="dxa"/>
            <w:vAlign w:val="bottom"/>
          </w:tcPr>
          <w:p w:rsidR="0080065B" w:rsidRPr="00754BA8" w:rsidRDefault="0080065B">
            <w:pPr>
              <w:pStyle w:val="41"/>
              <w:widowControl w:val="0"/>
              <w:ind w:right="113"/>
              <w:jc w:val="right"/>
              <w:rPr>
                <w:b/>
                <w:sz w:val="18"/>
                <w:szCs w:val="18"/>
                <w:lang w:val="ru-RU"/>
              </w:rPr>
            </w:pPr>
          </w:p>
        </w:tc>
        <w:tc>
          <w:tcPr>
            <w:tcW w:w="1559" w:type="dxa"/>
            <w:tcBorders>
              <w:top w:val="single" w:sz="4" w:space="0" w:color="auto"/>
              <w:bottom w:val="single" w:sz="4" w:space="0" w:color="auto"/>
              <w:right w:val="nil"/>
            </w:tcBorders>
            <w:shd w:val="clear" w:color="auto" w:fill="auto"/>
            <w:vAlign w:val="bottom"/>
          </w:tcPr>
          <w:p w:rsidR="0080065B" w:rsidRPr="00754BA8" w:rsidRDefault="00043B39">
            <w:pPr>
              <w:pStyle w:val="41"/>
              <w:widowControl w:val="0"/>
              <w:ind w:right="113"/>
              <w:jc w:val="right"/>
              <w:rPr>
                <w:b/>
                <w:sz w:val="18"/>
                <w:szCs w:val="18"/>
                <w:lang w:val="ru-RU"/>
              </w:rPr>
            </w:pPr>
            <w:r>
              <w:rPr>
                <w:b/>
                <w:sz w:val="18"/>
                <w:szCs w:val="18"/>
                <w:lang w:val="ru-RU"/>
              </w:rPr>
              <w:t>2 715</w:t>
            </w:r>
            <w:r w:rsidR="00D75E4E">
              <w:rPr>
                <w:b/>
                <w:sz w:val="18"/>
                <w:szCs w:val="18"/>
                <w:lang w:val="ru-RU"/>
              </w:rPr>
              <w:t> </w:t>
            </w:r>
            <w:r>
              <w:rPr>
                <w:b/>
                <w:sz w:val="18"/>
                <w:szCs w:val="18"/>
                <w:lang w:val="ru-RU"/>
              </w:rPr>
              <w:t>566</w:t>
            </w:r>
            <w:r w:rsidR="00D75E4E">
              <w:rPr>
                <w:b/>
                <w:sz w:val="18"/>
                <w:szCs w:val="18"/>
                <w:lang w:val="ru-RU"/>
              </w:rPr>
              <w:t> </w:t>
            </w:r>
          </w:p>
        </w:tc>
        <w:tc>
          <w:tcPr>
            <w:tcW w:w="142" w:type="dxa"/>
            <w:tcBorders>
              <w:left w:val="nil"/>
              <w:right w:val="nil"/>
            </w:tcBorders>
            <w:shd w:val="clear" w:color="auto" w:fill="FFFFFF"/>
            <w:vAlign w:val="bottom"/>
          </w:tcPr>
          <w:p w:rsidR="0080065B" w:rsidRPr="00754BA8" w:rsidRDefault="0080065B">
            <w:pPr>
              <w:pStyle w:val="41"/>
              <w:widowControl w:val="0"/>
              <w:ind w:right="113"/>
              <w:jc w:val="right"/>
              <w:rPr>
                <w:b/>
                <w:sz w:val="18"/>
                <w:szCs w:val="18"/>
                <w:lang w:val="ru-RU"/>
              </w:rPr>
            </w:pPr>
          </w:p>
        </w:tc>
        <w:tc>
          <w:tcPr>
            <w:tcW w:w="1383" w:type="dxa"/>
            <w:tcBorders>
              <w:top w:val="single" w:sz="4" w:space="0" w:color="auto"/>
              <w:left w:val="nil"/>
              <w:bottom w:val="single" w:sz="4" w:space="0" w:color="auto"/>
              <w:right w:val="nil"/>
            </w:tcBorders>
            <w:shd w:val="clear" w:color="auto" w:fill="FFFFFF"/>
            <w:vAlign w:val="bottom"/>
          </w:tcPr>
          <w:p w:rsidR="0080065B" w:rsidRPr="00D75E4E" w:rsidRDefault="00043B39">
            <w:pPr>
              <w:pStyle w:val="41"/>
              <w:widowControl w:val="0"/>
              <w:ind w:right="113"/>
              <w:jc w:val="right"/>
              <w:rPr>
                <w:b/>
                <w:sz w:val="18"/>
                <w:szCs w:val="18"/>
              </w:rPr>
            </w:pPr>
            <w:r>
              <w:rPr>
                <w:b/>
                <w:sz w:val="18"/>
                <w:szCs w:val="18"/>
                <w:lang w:val="ru-RU"/>
              </w:rPr>
              <w:t>2 715</w:t>
            </w:r>
            <w:r w:rsidR="00D75E4E">
              <w:rPr>
                <w:b/>
                <w:sz w:val="18"/>
                <w:szCs w:val="18"/>
                <w:lang w:val="ru-RU"/>
              </w:rPr>
              <w:t> </w:t>
            </w:r>
            <w:r>
              <w:rPr>
                <w:b/>
                <w:sz w:val="18"/>
                <w:szCs w:val="18"/>
                <w:lang w:val="ru-RU"/>
              </w:rPr>
              <w:t>566</w:t>
            </w:r>
            <w:r w:rsidR="00D75E4E">
              <w:rPr>
                <w:b/>
                <w:sz w:val="18"/>
                <w:szCs w:val="18"/>
              </w:rPr>
              <w:t> </w:t>
            </w:r>
          </w:p>
        </w:tc>
      </w:tr>
      <w:tr w:rsidR="000A146A" w:rsidRPr="00754BA8" w:rsidTr="00451A56">
        <w:trPr>
          <w:cantSplit/>
          <w:trHeight w:val="20"/>
        </w:trPr>
        <w:tc>
          <w:tcPr>
            <w:tcW w:w="4976" w:type="dxa"/>
            <w:tcBorders>
              <w:top w:val="nil"/>
              <w:left w:val="nil"/>
              <w:bottom w:val="nil"/>
              <w:right w:val="nil"/>
            </w:tcBorders>
            <w:shd w:val="clear" w:color="auto" w:fill="FFFFFF"/>
            <w:vAlign w:val="bottom"/>
          </w:tcPr>
          <w:p w:rsidR="0080065B" w:rsidRPr="00754BA8" w:rsidRDefault="0080065B">
            <w:pPr>
              <w:pStyle w:val="afc"/>
              <w:ind w:left="90" w:hanging="90"/>
              <w:rPr>
                <w:rFonts w:ascii="Times New Roman" w:hAnsi="Times New Roman"/>
                <w:b/>
                <w:bCs/>
                <w:sz w:val="18"/>
                <w:szCs w:val="18"/>
                <w:lang w:val="ru-RU"/>
              </w:rPr>
            </w:pPr>
            <w:r w:rsidRPr="00754BA8">
              <w:rPr>
                <w:rStyle w:val="aff2"/>
                <w:rFonts w:ascii="Times New Roman" w:hAnsi="Times New Roman"/>
                <w:sz w:val="18"/>
                <w:szCs w:val="18"/>
              </w:rPr>
              <w:t xml:space="preserve">Всего финансовых </w:t>
            </w:r>
            <w:r w:rsidRPr="00754BA8">
              <w:rPr>
                <w:rFonts w:ascii="Times New Roman" w:hAnsi="Times New Roman"/>
                <w:b/>
                <w:bCs/>
                <w:sz w:val="18"/>
                <w:szCs w:val="18"/>
                <w:lang w:val="ru-RU"/>
              </w:rPr>
              <w:t>обязательств</w:t>
            </w:r>
          </w:p>
        </w:tc>
        <w:tc>
          <w:tcPr>
            <w:tcW w:w="1594" w:type="dxa"/>
            <w:tcBorders>
              <w:top w:val="single" w:sz="4" w:space="0" w:color="auto"/>
              <w:left w:val="nil"/>
              <w:bottom w:val="double" w:sz="4" w:space="0" w:color="auto"/>
              <w:right w:val="nil"/>
            </w:tcBorders>
            <w:shd w:val="clear" w:color="auto" w:fill="FFFFFF"/>
            <w:vAlign w:val="bottom"/>
          </w:tcPr>
          <w:p w:rsidR="0080065B" w:rsidRPr="0096221E" w:rsidRDefault="00043B39">
            <w:pPr>
              <w:widowControl w:val="0"/>
              <w:ind w:right="113"/>
              <w:jc w:val="right"/>
              <w:rPr>
                <w:b/>
                <w:sz w:val="18"/>
                <w:szCs w:val="18"/>
              </w:rPr>
            </w:pPr>
            <w:r>
              <w:rPr>
                <w:b/>
                <w:sz w:val="18"/>
                <w:szCs w:val="18"/>
                <w:lang w:val="ru-RU"/>
              </w:rPr>
              <w:t>19 095</w:t>
            </w:r>
            <w:r w:rsidR="0096221E">
              <w:rPr>
                <w:b/>
                <w:sz w:val="18"/>
                <w:szCs w:val="18"/>
                <w:lang w:val="ru-RU"/>
              </w:rPr>
              <w:t> </w:t>
            </w:r>
            <w:r>
              <w:rPr>
                <w:b/>
                <w:sz w:val="18"/>
                <w:szCs w:val="18"/>
                <w:lang w:val="ru-RU"/>
              </w:rPr>
              <w:t>123</w:t>
            </w:r>
            <w:r w:rsidR="0096221E">
              <w:rPr>
                <w:b/>
                <w:sz w:val="18"/>
                <w:szCs w:val="18"/>
              </w:rPr>
              <w:t> </w:t>
            </w:r>
          </w:p>
        </w:tc>
        <w:tc>
          <w:tcPr>
            <w:tcW w:w="90" w:type="dxa"/>
            <w:tcBorders>
              <w:left w:val="nil"/>
              <w:right w:val="nil"/>
            </w:tcBorders>
            <w:shd w:val="clear" w:color="auto" w:fill="FFFFFF"/>
            <w:vAlign w:val="bottom"/>
          </w:tcPr>
          <w:p w:rsidR="0080065B" w:rsidRPr="00754BA8" w:rsidRDefault="0080065B">
            <w:pPr>
              <w:widowControl w:val="0"/>
              <w:ind w:right="113"/>
              <w:jc w:val="right"/>
              <w:rPr>
                <w:b/>
                <w:sz w:val="18"/>
                <w:szCs w:val="18"/>
                <w:lang w:val="ru-RU"/>
              </w:rPr>
            </w:pPr>
          </w:p>
        </w:tc>
        <w:tc>
          <w:tcPr>
            <w:tcW w:w="1199" w:type="dxa"/>
            <w:tcBorders>
              <w:top w:val="single" w:sz="4" w:space="0" w:color="auto"/>
              <w:left w:val="nil"/>
              <w:bottom w:val="double" w:sz="4" w:space="0" w:color="auto"/>
              <w:right w:val="nil"/>
            </w:tcBorders>
            <w:shd w:val="clear" w:color="auto" w:fill="FFFFFF"/>
            <w:vAlign w:val="bottom"/>
          </w:tcPr>
          <w:p w:rsidR="0080065B" w:rsidRPr="0096221E" w:rsidRDefault="00585C00">
            <w:pPr>
              <w:widowControl w:val="0"/>
              <w:ind w:right="113"/>
              <w:jc w:val="right"/>
              <w:rPr>
                <w:b/>
                <w:bCs/>
                <w:sz w:val="18"/>
                <w:szCs w:val="18"/>
              </w:rPr>
            </w:pPr>
            <w:r>
              <w:rPr>
                <w:b/>
                <w:bCs/>
                <w:sz w:val="18"/>
                <w:szCs w:val="18"/>
                <w:lang w:val="ru-RU"/>
              </w:rPr>
              <w:t>141</w:t>
            </w:r>
            <w:r w:rsidR="0096221E">
              <w:rPr>
                <w:b/>
                <w:bCs/>
                <w:sz w:val="18"/>
                <w:szCs w:val="18"/>
                <w:lang w:val="ru-RU"/>
              </w:rPr>
              <w:t> </w:t>
            </w:r>
            <w:r>
              <w:rPr>
                <w:b/>
                <w:bCs/>
                <w:sz w:val="18"/>
                <w:szCs w:val="18"/>
                <w:lang w:val="ru-RU"/>
              </w:rPr>
              <w:t>560</w:t>
            </w:r>
            <w:r w:rsidR="0096221E">
              <w:rPr>
                <w:b/>
                <w:bCs/>
                <w:sz w:val="18"/>
                <w:szCs w:val="18"/>
              </w:rPr>
              <w:t> </w:t>
            </w:r>
          </w:p>
        </w:tc>
        <w:tc>
          <w:tcPr>
            <w:tcW w:w="113" w:type="dxa"/>
            <w:tcBorders>
              <w:left w:val="nil"/>
              <w:right w:val="nil"/>
            </w:tcBorders>
            <w:shd w:val="clear" w:color="auto" w:fill="FFFFFF"/>
            <w:vAlign w:val="bottom"/>
          </w:tcPr>
          <w:p w:rsidR="0080065B" w:rsidRPr="00754BA8" w:rsidRDefault="0080065B">
            <w:pPr>
              <w:widowControl w:val="0"/>
              <w:ind w:right="113"/>
              <w:jc w:val="right"/>
              <w:rPr>
                <w:b/>
                <w:sz w:val="18"/>
                <w:szCs w:val="18"/>
                <w:lang w:val="ru-RU"/>
              </w:rPr>
            </w:pPr>
          </w:p>
        </w:tc>
        <w:tc>
          <w:tcPr>
            <w:tcW w:w="1420" w:type="dxa"/>
            <w:tcBorders>
              <w:top w:val="single" w:sz="4" w:space="0" w:color="auto"/>
              <w:left w:val="nil"/>
              <w:bottom w:val="double" w:sz="4" w:space="0" w:color="auto"/>
              <w:right w:val="nil"/>
            </w:tcBorders>
            <w:shd w:val="clear" w:color="auto" w:fill="FFFFFF"/>
            <w:vAlign w:val="bottom"/>
          </w:tcPr>
          <w:p w:rsidR="0080065B" w:rsidRPr="00754BA8" w:rsidRDefault="00585C00">
            <w:pPr>
              <w:pStyle w:val="41"/>
              <w:widowControl w:val="0"/>
              <w:ind w:right="113"/>
              <w:jc w:val="right"/>
              <w:rPr>
                <w:b/>
                <w:sz w:val="18"/>
                <w:szCs w:val="18"/>
                <w:lang w:val="ru-RU"/>
              </w:rPr>
            </w:pPr>
            <w:r>
              <w:rPr>
                <w:b/>
                <w:sz w:val="18"/>
                <w:szCs w:val="18"/>
                <w:lang w:val="ru-RU"/>
              </w:rPr>
              <w:t>650</w:t>
            </w:r>
            <w:r w:rsidR="0096221E">
              <w:rPr>
                <w:b/>
                <w:sz w:val="18"/>
                <w:szCs w:val="18"/>
                <w:lang w:val="ru-RU"/>
              </w:rPr>
              <w:t> </w:t>
            </w:r>
            <w:r>
              <w:rPr>
                <w:b/>
                <w:sz w:val="18"/>
                <w:szCs w:val="18"/>
                <w:lang w:val="ru-RU"/>
              </w:rPr>
              <w:t>413</w:t>
            </w:r>
            <w:r w:rsidR="0096221E">
              <w:rPr>
                <w:b/>
                <w:sz w:val="18"/>
                <w:szCs w:val="18"/>
                <w:lang w:val="ru-RU"/>
              </w:rPr>
              <w:t> </w:t>
            </w:r>
          </w:p>
        </w:tc>
        <w:tc>
          <w:tcPr>
            <w:tcW w:w="106" w:type="dxa"/>
            <w:tcBorders>
              <w:left w:val="nil"/>
              <w:right w:val="nil"/>
            </w:tcBorders>
            <w:shd w:val="clear" w:color="auto" w:fill="FFFFFF"/>
            <w:vAlign w:val="bottom"/>
          </w:tcPr>
          <w:p w:rsidR="0080065B" w:rsidRPr="00754BA8" w:rsidRDefault="0080065B">
            <w:pPr>
              <w:pStyle w:val="41"/>
              <w:widowControl w:val="0"/>
              <w:ind w:right="113"/>
              <w:jc w:val="right"/>
              <w:rPr>
                <w:b/>
                <w:sz w:val="18"/>
                <w:szCs w:val="18"/>
                <w:lang w:val="ru-RU"/>
              </w:rPr>
            </w:pPr>
          </w:p>
        </w:tc>
        <w:tc>
          <w:tcPr>
            <w:tcW w:w="1055" w:type="dxa"/>
            <w:tcBorders>
              <w:top w:val="single" w:sz="4" w:space="0" w:color="auto"/>
              <w:left w:val="nil"/>
              <w:bottom w:val="double" w:sz="4" w:space="0" w:color="auto"/>
              <w:right w:val="nil"/>
            </w:tcBorders>
            <w:shd w:val="clear" w:color="auto" w:fill="FFFFFF"/>
            <w:vAlign w:val="bottom"/>
          </w:tcPr>
          <w:p w:rsidR="0080065B" w:rsidRPr="00754BA8" w:rsidRDefault="00585C00">
            <w:pPr>
              <w:pStyle w:val="41"/>
              <w:widowControl w:val="0"/>
              <w:ind w:right="113"/>
              <w:jc w:val="right"/>
              <w:rPr>
                <w:b/>
                <w:sz w:val="18"/>
                <w:szCs w:val="18"/>
                <w:lang w:val="ru-RU"/>
              </w:rPr>
            </w:pPr>
            <w:r>
              <w:rPr>
                <w:b/>
                <w:sz w:val="18"/>
                <w:szCs w:val="18"/>
                <w:lang w:val="ru-RU"/>
              </w:rPr>
              <w:t>1 223</w:t>
            </w:r>
            <w:r w:rsidR="0096221E">
              <w:rPr>
                <w:b/>
                <w:sz w:val="18"/>
                <w:szCs w:val="18"/>
                <w:lang w:val="ru-RU"/>
              </w:rPr>
              <w:t> </w:t>
            </w:r>
            <w:r>
              <w:rPr>
                <w:b/>
                <w:sz w:val="18"/>
                <w:szCs w:val="18"/>
                <w:lang w:val="ru-RU"/>
              </w:rPr>
              <w:t>334</w:t>
            </w:r>
            <w:r w:rsidR="0096221E">
              <w:rPr>
                <w:b/>
                <w:sz w:val="18"/>
                <w:szCs w:val="18"/>
                <w:lang w:val="ru-RU"/>
              </w:rPr>
              <w:t> </w:t>
            </w:r>
          </w:p>
        </w:tc>
        <w:tc>
          <w:tcPr>
            <w:tcW w:w="113" w:type="dxa"/>
            <w:tcBorders>
              <w:left w:val="nil"/>
              <w:right w:val="nil"/>
            </w:tcBorders>
            <w:shd w:val="clear" w:color="auto" w:fill="FFFFFF"/>
            <w:vAlign w:val="bottom"/>
          </w:tcPr>
          <w:p w:rsidR="0080065B" w:rsidRPr="00754BA8" w:rsidRDefault="0080065B">
            <w:pPr>
              <w:widowControl w:val="0"/>
              <w:ind w:right="113"/>
              <w:jc w:val="right"/>
              <w:rPr>
                <w:b/>
                <w:sz w:val="18"/>
                <w:szCs w:val="18"/>
                <w:lang w:val="ru-RU"/>
              </w:rPr>
            </w:pPr>
          </w:p>
        </w:tc>
        <w:tc>
          <w:tcPr>
            <w:tcW w:w="959" w:type="dxa"/>
            <w:tcBorders>
              <w:top w:val="single" w:sz="4" w:space="0" w:color="auto"/>
              <w:left w:val="nil"/>
              <w:bottom w:val="double" w:sz="4" w:space="0" w:color="auto"/>
              <w:right w:val="nil"/>
            </w:tcBorders>
            <w:shd w:val="clear" w:color="auto" w:fill="FFFFFF"/>
            <w:vAlign w:val="bottom"/>
          </w:tcPr>
          <w:p w:rsidR="0080065B" w:rsidRPr="00754BA8" w:rsidRDefault="00585C00">
            <w:pPr>
              <w:widowControl w:val="0"/>
              <w:ind w:right="113"/>
              <w:jc w:val="right"/>
              <w:rPr>
                <w:b/>
                <w:bCs/>
                <w:sz w:val="18"/>
                <w:szCs w:val="18"/>
                <w:lang w:val="ru-RU"/>
              </w:rPr>
            </w:pPr>
            <w:r>
              <w:rPr>
                <w:b/>
                <w:bCs/>
                <w:sz w:val="18"/>
                <w:szCs w:val="18"/>
                <w:lang w:val="ru-RU"/>
              </w:rPr>
              <w:t>5 683</w:t>
            </w:r>
            <w:r w:rsidR="00D75E4E">
              <w:rPr>
                <w:b/>
                <w:bCs/>
                <w:sz w:val="18"/>
                <w:szCs w:val="18"/>
                <w:lang w:val="ru-RU"/>
              </w:rPr>
              <w:t> </w:t>
            </w:r>
            <w:r>
              <w:rPr>
                <w:b/>
                <w:bCs/>
                <w:sz w:val="18"/>
                <w:szCs w:val="18"/>
                <w:lang w:val="ru-RU"/>
              </w:rPr>
              <w:t>682</w:t>
            </w:r>
            <w:r w:rsidR="00D75E4E">
              <w:rPr>
                <w:b/>
                <w:bCs/>
                <w:sz w:val="18"/>
                <w:szCs w:val="18"/>
                <w:lang w:val="ru-RU"/>
              </w:rPr>
              <w:t> </w:t>
            </w:r>
          </w:p>
        </w:tc>
        <w:tc>
          <w:tcPr>
            <w:tcW w:w="142" w:type="dxa"/>
            <w:shd w:val="clear" w:color="auto" w:fill="FFFFFF"/>
            <w:vAlign w:val="bottom"/>
          </w:tcPr>
          <w:p w:rsidR="0080065B" w:rsidRPr="00754BA8" w:rsidRDefault="0080065B">
            <w:pPr>
              <w:pStyle w:val="41"/>
              <w:widowControl w:val="0"/>
              <w:ind w:right="113"/>
              <w:jc w:val="right"/>
              <w:rPr>
                <w:b/>
                <w:sz w:val="18"/>
                <w:szCs w:val="18"/>
                <w:lang w:val="ru-RU"/>
              </w:rPr>
            </w:pPr>
          </w:p>
        </w:tc>
        <w:tc>
          <w:tcPr>
            <w:tcW w:w="1559" w:type="dxa"/>
            <w:tcBorders>
              <w:top w:val="single" w:sz="4" w:space="0" w:color="auto"/>
              <w:bottom w:val="double" w:sz="4" w:space="0" w:color="auto"/>
              <w:right w:val="nil"/>
            </w:tcBorders>
            <w:shd w:val="clear" w:color="auto" w:fill="FFFFFF"/>
            <w:vAlign w:val="bottom"/>
          </w:tcPr>
          <w:p w:rsidR="0080065B" w:rsidRPr="00754BA8" w:rsidRDefault="00585C00">
            <w:pPr>
              <w:pStyle w:val="41"/>
              <w:widowControl w:val="0"/>
              <w:ind w:right="113"/>
              <w:jc w:val="right"/>
              <w:rPr>
                <w:b/>
                <w:sz w:val="18"/>
                <w:szCs w:val="18"/>
                <w:lang w:val="ru-RU"/>
              </w:rPr>
            </w:pPr>
            <w:r>
              <w:rPr>
                <w:b/>
                <w:sz w:val="18"/>
                <w:szCs w:val="18"/>
                <w:lang w:val="ru-RU"/>
              </w:rPr>
              <w:t>26 794</w:t>
            </w:r>
            <w:r w:rsidR="00D75E4E">
              <w:rPr>
                <w:b/>
                <w:sz w:val="18"/>
                <w:szCs w:val="18"/>
                <w:lang w:val="ru-RU"/>
              </w:rPr>
              <w:t> </w:t>
            </w:r>
            <w:r>
              <w:rPr>
                <w:b/>
                <w:sz w:val="18"/>
                <w:szCs w:val="18"/>
                <w:lang w:val="ru-RU"/>
              </w:rPr>
              <w:t>112</w:t>
            </w:r>
            <w:r w:rsidR="00D75E4E">
              <w:rPr>
                <w:b/>
                <w:sz w:val="18"/>
                <w:szCs w:val="18"/>
                <w:lang w:val="ru-RU"/>
              </w:rPr>
              <w:t> </w:t>
            </w:r>
          </w:p>
        </w:tc>
        <w:tc>
          <w:tcPr>
            <w:tcW w:w="142" w:type="dxa"/>
            <w:tcBorders>
              <w:left w:val="nil"/>
              <w:right w:val="nil"/>
            </w:tcBorders>
            <w:shd w:val="clear" w:color="auto" w:fill="FFFFFF"/>
            <w:vAlign w:val="bottom"/>
          </w:tcPr>
          <w:p w:rsidR="0080065B" w:rsidRPr="00754BA8" w:rsidRDefault="0080065B">
            <w:pPr>
              <w:pStyle w:val="41"/>
              <w:widowControl w:val="0"/>
              <w:ind w:right="113"/>
              <w:jc w:val="right"/>
              <w:rPr>
                <w:b/>
                <w:sz w:val="18"/>
                <w:szCs w:val="18"/>
                <w:lang w:val="ru-RU"/>
              </w:rPr>
            </w:pPr>
          </w:p>
        </w:tc>
        <w:tc>
          <w:tcPr>
            <w:tcW w:w="1383" w:type="dxa"/>
            <w:tcBorders>
              <w:top w:val="single" w:sz="4" w:space="0" w:color="auto"/>
              <w:left w:val="nil"/>
              <w:bottom w:val="double" w:sz="4" w:space="0" w:color="auto"/>
              <w:right w:val="nil"/>
            </w:tcBorders>
            <w:shd w:val="clear" w:color="auto" w:fill="FFFFFF"/>
            <w:vAlign w:val="bottom"/>
          </w:tcPr>
          <w:p w:rsidR="0080065B" w:rsidRPr="00D75E4E" w:rsidRDefault="00585C00">
            <w:pPr>
              <w:widowControl w:val="0"/>
              <w:ind w:right="113"/>
              <w:jc w:val="right"/>
              <w:rPr>
                <w:b/>
                <w:sz w:val="18"/>
                <w:szCs w:val="18"/>
              </w:rPr>
            </w:pPr>
            <w:r>
              <w:rPr>
                <w:b/>
                <w:sz w:val="18"/>
                <w:szCs w:val="18"/>
                <w:lang w:val="ru-RU"/>
              </w:rPr>
              <w:t>23 108</w:t>
            </w:r>
            <w:r w:rsidR="00D75E4E">
              <w:rPr>
                <w:b/>
                <w:sz w:val="18"/>
                <w:szCs w:val="18"/>
                <w:lang w:val="ru-RU"/>
              </w:rPr>
              <w:t> </w:t>
            </w:r>
            <w:r>
              <w:rPr>
                <w:b/>
                <w:sz w:val="18"/>
                <w:szCs w:val="18"/>
                <w:lang w:val="ru-RU"/>
              </w:rPr>
              <w:t>928</w:t>
            </w:r>
            <w:r w:rsidR="00D75E4E">
              <w:rPr>
                <w:b/>
                <w:sz w:val="18"/>
                <w:szCs w:val="18"/>
              </w:rPr>
              <w:t> </w:t>
            </w:r>
          </w:p>
        </w:tc>
      </w:tr>
      <w:tr w:rsidR="000A146A" w:rsidRPr="00754BA8" w:rsidTr="00451A56">
        <w:trPr>
          <w:cantSplit/>
          <w:trHeight w:val="20"/>
        </w:trPr>
        <w:tc>
          <w:tcPr>
            <w:tcW w:w="4976" w:type="dxa"/>
            <w:tcBorders>
              <w:top w:val="nil"/>
              <w:left w:val="nil"/>
              <w:bottom w:val="nil"/>
              <w:right w:val="nil"/>
            </w:tcBorders>
            <w:shd w:val="clear" w:color="auto" w:fill="FFFFFF"/>
            <w:vAlign w:val="bottom"/>
          </w:tcPr>
          <w:p w:rsidR="0080065B" w:rsidRPr="00754BA8" w:rsidRDefault="0080065B" w:rsidP="00D377C9">
            <w:pPr>
              <w:pStyle w:val="afc"/>
              <w:ind w:left="90" w:hanging="90"/>
              <w:rPr>
                <w:rFonts w:ascii="Times New Roman" w:hAnsi="Times New Roman"/>
                <w:b/>
                <w:bCs/>
                <w:sz w:val="18"/>
                <w:szCs w:val="18"/>
                <w:lang w:val="ru-RU"/>
              </w:rPr>
            </w:pPr>
            <w:r w:rsidRPr="00754BA8">
              <w:rPr>
                <w:rFonts w:ascii="Times New Roman" w:hAnsi="Times New Roman"/>
                <w:b/>
                <w:bCs/>
                <w:sz w:val="18"/>
                <w:szCs w:val="18"/>
                <w:lang w:val="ru-RU"/>
              </w:rPr>
              <w:t>Чистая позиция</w:t>
            </w:r>
          </w:p>
        </w:tc>
        <w:tc>
          <w:tcPr>
            <w:tcW w:w="1594" w:type="dxa"/>
            <w:tcBorders>
              <w:top w:val="single" w:sz="4" w:space="0" w:color="auto"/>
              <w:left w:val="nil"/>
              <w:bottom w:val="double" w:sz="4" w:space="0" w:color="auto"/>
              <w:right w:val="nil"/>
            </w:tcBorders>
            <w:shd w:val="clear" w:color="auto" w:fill="FFFFFF"/>
            <w:vAlign w:val="bottom"/>
          </w:tcPr>
          <w:p w:rsidR="0080065B" w:rsidRPr="00754BA8" w:rsidRDefault="00585C00">
            <w:pPr>
              <w:widowControl w:val="0"/>
              <w:ind w:right="57"/>
              <w:jc w:val="right"/>
              <w:rPr>
                <w:b/>
                <w:sz w:val="18"/>
                <w:szCs w:val="18"/>
                <w:lang w:val="ru-RU"/>
              </w:rPr>
            </w:pPr>
            <w:r>
              <w:rPr>
                <w:b/>
                <w:sz w:val="18"/>
                <w:szCs w:val="18"/>
                <w:lang w:val="ru-RU"/>
              </w:rPr>
              <w:t>(10 374 779)</w:t>
            </w:r>
          </w:p>
        </w:tc>
        <w:tc>
          <w:tcPr>
            <w:tcW w:w="90" w:type="dxa"/>
            <w:tcBorders>
              <w:left w:val="nil"/>
              <w:right w:val="nil"/>
            </w:tcBorders>
            <w:shd w:val="clear" w:color="auto" w:fill="FFFFFF"/>
            <w:vAlign w:val="bottom"/>
          </w:tcPr>
          <w:p w:rsidR="0080065B" w:rsidRPr="00754BA8" w:rsidRDefault="0080065B">
            <w:pPr>
              <w:widowControl w:val="0"/>
              <w:ind w:right="113"/>
              <w:jc w:val="right"/>
              <w:rPr>
                <w:b/>
                <w:sz w:val="18"/>
                <w:szCs w:val="18"/>
                <w:lang w:val="ru-RU"/>
              </w:rPr>
            </w:pPr>
          </w:p>
        </w:tc>
        <w:tc>
          <w:tcPr>
            <w:tcW w:w="1199" w:type="dxa"/>
            <w:tcBorders>
              <w:top w:val="single" w:sz="4" w:space="0" w:color="auto"/>
              <w:left w:val="nil"/>
              <w:bottom w:val="double" w:sz="4" w:space="0" w:color="auto"/>
              <w:right w:val="nil"/>
            </w:tcBorders>
            <w:shd w:val="clear" w:color="auto" w:fill="FFFFFF"/>
            <w:vAlign w:val="bottom"/>
          </w:tcPr>
          <w:p w:rsidR="0080065B" w:rsidRPr="0096221E" w:rsidRDefault="00585C00">
            <w:pPr>
              <w:widowControl w:val="0"/>
              <w:ind w:right="113"/>
              <w:jc w:val="right"/>
              <w:rPr>
                <w:b/>
                <w:bCs/>
                <w:sz w:val="18"/>
                <w:szCs w:val="18"/>
              </w:rPr>
            </w:pPr>
            <w:r>
              <w:rPr>
                <w:b/>
                <w:bCs/>
                <w:sz w:val="18"/>
                <w:szCs w:val="18"/>
                <w:lang w:val="ru-RU"/>
              </w:rPr>
              <w:t>1 982</w:t>
            </w:r>
            <w:r w:rsidR="0096221E">
              <w:rPr>
                <w:b/>
                <w:bCs/>
                <w:sz w:val="18"/>
                <w:szCs w:val="18"/>
                <w:lang w:val="ru-RU"/>
              </w:rPr>
              <w:t> </w:t>
            </w:r>
            <w:r>
              <w:rPr>
                <w:b/>
                <w:bCs/>
                <w:sz w:val="18"/>
                <w:szCs w:val="18"/>
                <w:lang w:val="ru-RU"/>
              </w:rPr>
              <w:t>106</w:t>
            </w:r>
            <w:r w:rsidR="0096221E">
              <w:rPr>
                <w:b/>
                <w:bCs/>
                <w:sz w:val="18"/>
                <w:szCs w:val="18"/>
              </w:rPr>
              <w:t> </w:t>
            </w:r>
          </w:p>
        </w:tc>
        <w:tc>
          <w:tcPr>
            <w:tcW w:w="113" w:type="dxa"/>
            <w:tcBorders>
              <w:left w:val="nil"/>
              <w:right w:val="nil"/>
            </w:tcBorders>
            <w:shd w:val="clear" w:color="auto" w:fill="FFFFFF"/>
            <w:vAlign w:val="bottom"/>
          </w:tcPr>
          <w:p w:rsidR="0080065B" w:rsidRPr="00754BA8" w:rsidRDefault="0080065B">
            <w:pPr>
              <w:widowControl w:val="0"/>
              <w:ind w:right="113"/>
              <w:jc w:val="right"/>
              <w:rPr>
                <w:b/>
                <w:sz w:val="18"/>
                <w:szCs w:val="18"/>
                <w:lang w:val="ru-RU"/>
              </w:rPr>
            </w:pPr>
          </w:p>
        </w:tc>
        <w:tc>
          <w:tcPr>
            <w:tcW w:w="1420" w:type="dxa"/>
            <w:tcBorders>
              <w:top w:val="single" w:sz="4" w:space="0" w:color="auto"/>
              <w:left w:val="nil"/>
              <w:bottom w:val="double" w:sz="4" w:space="0" w:color="auto"/>
              <w:right w:val="nil"/>
            </w:tcBorders>
            <w:shd w:val="clear" w:color="auto" w:fill="FFFFFF"/>
            <w:vAlign w:val="bottom"/>
          </w:tcPr>
          <w:p w:rsidR="0080065B" w:rsidRPr="00754BA8" w:rsidRDefault="00585C00">
            <w:pPr>
              <w:pStyle w:val="41"/>
              <w:widowControl w:val="0"/>
              <w:tabs>
                <w:tab w:val="clear" w:pos="1418"/>
                <w:tab w:val="clear" w:pos="8505"/>
              </w:tabs>
              <w:ind w:right="113"/>
              <w:jc w:val="right"/>
              <w:rPr>
                <w:b/>
                <w:sz w:val="18"/>
                <w:szCs w:val="18"/>
                <w:lang w:val="ru-RU"/>
              </w:rPr>
            </w:pPr>
            <w:r>
              <w:rPr>
                <w:b/>
                <w:sz w:val="18"/>
                <w:szCs w:val="18"/>
                <w:lang w:val="ru-RU"/>
              </w:rPr>
              <w:t>5 </w:t>
            </w:r>
            <w:r w:rsidR="004718F9">
              <w:rPr>
                <w:b/>
                <w:sz w:val="18"/>
                <w:szCs w:val="18"/>
                <w:lang w:val="ru-RU"/>
              </w:rPr>
              <w:t>480</w:t>
            </w:r>
            <w:r w:rsidR="0096221E">
              <w:rPr>
                <w:b/>
                <w:sz w:val="18"/>
                <w:szCs w:val="18"/>
                <w:lang w:val="ru-RU"/>
              </w:rPr>
              <w:t> </w:t>
            </w:r>
            <w:r w:rsidR="004718F9">
              <w:rPr>
                <w:b/>
                <w:sz w:val="18"/>
                <w:szCs w:val="18"/>
                <w:lang w:val="ru-RU"/>
              </w:rPr>
              <w:t>603</w:t>
            </w:r>
            <w:r w:rsidR="0096221E">
              <w:rPr>
                <w:b/>
                <w:sz w:val="18"/>
                <w:szCs w:val="18"/>
                <w:lang w:val="ru-RU"/>
              </w:rPr>
              <w:t> </w:t>
            </w:r>
          </w:p>
        </w:tc>
        <w:tc>
          <w:tcPr>
            <w:tcW w:w="106" w:type="dxa"/>
            <w:tcBorders>
              <w:left w:val="nil"/>
              <w:right w:val="nil"/>
            </w:tcBorders>
            <w:shd w:val="clear" w:color="auto" w:fill="FFFFFF"/>
            <w:vAlign w:val="bottom"/>
          </w:tcPr>
          <w:p w:rsidR="0080065B" w:rsidRPr="00754BA8" w:rsidRDefault="0080065B">
            <w:pPr>
              <w:pStyle w:val="41"/>
              <w:widowControl w:val="0"/>
              <w:ind w:right="113"/>
              <w:jc w:val="right"/>
              <w:rPr>
                <w:b/>
                <w:sz w:val="18"/>
                <w:szCs w:val="18"/>
                <w:lang w:val="ru-RU"/>
              </w:rPr>
            </w:pPr>
          </w:p>
        </w:tc>
        <w:tc>
          <w:tcPr>
            <w:tcW w:w="1055" w:type="dxa"/>
            <w:tcBorders>
              <w:top w:val="single" w:sz="4" w:space="0" w:color="auto"/>
              <w:left w:val="nil"/>
              <w:bottom w:val="double" w:sz="4" w:space="0" w:color="auto"/>
              <w:right w:val="nil"/>
            </w:tcBorders>
            <w:shd w:val="clear" w:color="auto" w:fill="FFFFFF"/>
            <w:vAlign w:val="bottom"/>
          </w:tcPr>
          <w:p w:rsidR="0080065B" w:rsidRPr="00754BA8" w:rsidRDefault="004718F9">
            <w:pPr>
              <w:pStyle w:val="41"/>
              <w:widowControl w:val="0"/>
              <w:ind w:right="113"/>
              <w:jc w:val="right"/>
              <w:rPr>
                <w:b/>
                <w:sz w:val="18"/>
                <w:szCs w:val="18"/>
                <w:lang w:val="ru-RU"/>
              </w:rPr>
            </w:pPr>
            <w:r>
              <w:rPr>
                <w:b/>
                <w:sz w:val="18"/>
                <w:szCs w:val="18"/>
                <w:lang w:val="ru-RU"/>
              </w:rPr>
              <w:t>5 546</w:t>
            </w:r>
            <w:r w:rsidR="0096221E">
              <w:rPr>
                <w:b/>
                <w:sz w:val="18"/>
                <w:szCs w:val="18"/>
                <w:lang w:val="ru-RU"/>
              </w:rPr>
              <w:t> </w:t>
            </w:r>
            <w:r>
              <w:rPr>
                <w:b/>
                <w:sz w:val="18"/>
                <w:szCs w:val="18"/>
                <w:lang w:val="ru-RU"/>
              </w:rPr>
              <w:t>908</w:t>
            </w:r>
            <w:r w:rsidR="0096221E">
              <w:rPr>
                <w:b/>
                <w:sz w:val="18"/>
                <w:szCs w:val="18"/>
                <w:lang w:val="ru-RU"/>
              </w:rPr>
              <w:t> </w:t>
            </w:r>
          </w:p>
        </w:tc>
        <w:tc>
          <w:tcPr>
            <w:tcW w:w="113" w:type="dxa"/>
            <w:tcBorders>
              <w:left w:val="nil"/>
              <w:right w:val="nil"/>
            </w:tcBorders>
            <w:shd w:val="clear" w:color="auto" w:fill="FFFFFF"/>
            <w:vAlign w:val="bottom"/>
          </w:tcPr>
          <w:p w:rsidR="0080065B" w:rsidRPr="00754BA8" w:rsidRDefault="0080065B">
            <w:pPr>
              <w:widowControl w:val="0"/>
              <w:ind w:right="113"/>
              <w:jc w:val="right"/>
              <w:rPr>
                <w:b/>
                <w:sz w:val="18"/>
                <w:szCs w:val="18"/>
                <w:lang w:val="ru-RU"/>
              </w:rPr>
            </w:pPr>
          </w:p>
        </w:tc>
        <w:tc>
          <w:tcPr>
            <w:tcW w:w="959" w:type="dxa"/>
            <w:tcBorders>
              <w:top w:val="single" w:sz="4" w:space="0" w:color="auto"/>
              <w:left w:val="nil"/>
              <w:bottom w:val="double" w:sz="4" w:space="0" w:color="auto"/>
              <w:right w:val="nil"/>
            </w:tcBorders>
            <w:shd w:val="clear" w:color="auto" w:fill="FFFFFF"/>
            <w:vAlign w:val="bottom"/>
          </w:tcPr>
          <w:p w:rsidR="0080065B" w:rsidRPr="00754BA8" w:rsidRDefault="00585C00">
            <w:pPr>
              <w:widowControl w:val="0"/>
              <w:ind w:right="113"/>
              <w:jc w:val="right"/>
              <w:rPr>
                <w:b/>
                <w:bCs/>
                <w:sz w:val="18"/>
                <w:szCs w:val="18"/>
                <w:lang w:val="ru-RU"/>
              </w:rPr>
            </w:pPr>
            <w:r>
              <w:rPr>
                <w:b/>
                <w:bCs/>
                <w:sz w:val="18"/>
                <w:szCs w:val="18"/>
                <w:lang w:val="ru-RU"/>
              </w:rPr>
              <w:t>(3 </w:t>
            </w:r>
            <w:r w:rsidR="004718F9">
              <w:rPr>
                <w:b/>
                <w:bCs/>
                <w:sz w:val="18"/>
                <w:szCs w:val="18"/>
                <w:lang w:val="ru-RU"/>
              </w:rPr>
              <w:t xml:space="preserve">706 </w:t>
            </w:r>
            <w:r w:rsidR="003F22FA">
              <w:rPr>
                <w:b/>
                <w:bCs/>
                <w:sz w:val="18"/>
                <w:szCs w:val="18"/>
                <w:lang w:val="ru-RU"/>
              </w:rPr>
              <w:t>63</w:t>
            </w:r>
            <w:r w:rsidR="004718F9">
              <w:rPr>
                <w:b/>
                <w:bCs/>
                <w:sz w:val="18"/>
                <w:szCs w:val="18"/>
                <w:lang w:val="ru-RU"/>
              </w:rPr>
              <w:t>7</w:t>
            </w:r>
            <w:r>
              <w:rPr>
                <w:b/>
                <w:bCs/>
                <w:sz w:val="18"/>
                <w:szCs w:val="18"/>
                <w:lang w:val="ru-RU"/>
              </w:rPr>
              <w:t>)</w:t>
            </w:r>
          </w:p>
        </w:tc>
        <w:tc>
          <w:tcPr>
            <w:tcW w:w="142" w:type="dxa"/>
            <w:shd w:val="clear" w:color="auto" w:fill="FFFFFF"/>
            <w:vAlign w:val="bottom"/>
          </w:tcPr>
          <w:p w:rsidR="0080065B" w:rsidRPr="00754BA8" w:rsidRDefault="0080065B">
            <w:pPr>
              <w:pStyle w:val="41"/>
              <w:widowControl w:val="0"/>
              <w:ind w:right="113"/>
              <w:jc w:val="right"/>
              <w:rPr>
                <w:b/>
                <w:sz w:val="18"/>
                <w:szCs w:val="18"/>
                <w:lang w:val="ru-RU"/>
              </w:rPr>
            </w:pPr>
          </w:p>
        </w:tc>
        <w:tc>
          <w:tcPr>
            <w:tcW w:w="1559" w:type="dxa"/>
            <w:tcBorders>
              <w:top w:val="single" w:sz="4" w:space="0" w:color="auto"/>
              <w:bottom w:val="double" w:sz="4" w:space="0" w:color="auto"/>
              <w:right w:val="nil"/>
            </w:tcBorders>
            <w:shd w:val="clear" w:color="auto" w:fill="FFFFFF"/>
            <w:vAlign w:val="bottom"/>
          </w:tcPr>
          <w:p w:rsidR="0080065B" w:rsidRPr="00754BA8" w:rsidRDefault="00585C00">
            <w:pPr>
              <w:pStyle w:val="41"/>
              <w:widowControl w:val="0"/>
              <w:ind w:right="113"/>
              <w:jc w:val="right"/>
              <w:rPr>
                <w:b/>
                <w:sz w:val="18"/>
                <w:szCs w:val="18"/>
                <w:lang w:val="ru-RU"/>
              </w:rPr>
            </w:pPr>
            <w:r>
              <w:rPr>
                <w:b/>
                <w:sz w:val="18"/>
                <w:szCs w:val="18"/>
                <w:lang w:val="ru-RU"/>
              </w:rPr>
              <w:t>(1 </w:t>
            </w:r>
            <w:r w:rsidR="004718F9">
              <w:rPr>
                <w:b/>
                <w:sz w:val="18"/>
                <w:szCs w:val="18"/>
                <w:lang w:val="ru-RU"/>
              </w:rPr>
              <w:t>071 799</w:t>
            </w:r>
            <w:r>
              <w:rPr>
                <w:b/>
                <w:sz w:val="18"/>
                <w:szCs w:val="18"/>
                <w:lang w:val="ru-RU"/>
              </w:rPr>
              <w:t>)</w:t>
            </w:r>
          </w:p>
        </w:tc>
        <w:tc>
          <w:tcPr>
            <w:tcW w:w="142" w:type="dxa"/>
            <w:tcBorders>
              <w:left w:val="nil"/>
              <w:right w:val="nil"/>
            </w:tcBorders>
            <w:shd w:val="clear" w:color="auto" w:fill="FFFFFF"/>
            <w:vAlign w:val="bottom"/>
          </w:tcPr>
          <w:p w:rsidR="0080065B" w:rsidRPr="00754BA8" w:rsidRDefault="0080065B">
            <w:pPr>
              <w:pStyle w:val="41"/>
              <w:widowControl w:val="0"/>
              <w:ind w:right="113"/>
              <w:jc w:val="right"/>
              <w:rPr>
                <w:b/>
                <w:sz w:val="18"/>
                <w:szCs w:val="18"/>
                <w:lang w:val="ru-RU"/>
              </w:rPr>
            </w:pPr>
          </w:p>
        </w:tc>
        <w:tc>
          <w:tcPr>
            <w:tcW w:w="1383" w:type="dxa"/>
            <w:tcBorders>
              <w:top w:val="single" w:sz="4" w:space="0" w:color="auto"/>
              <w:left w:val="nil"/>
              <w:bottom w:val="double" w:sz="4" w:space="0" w:color="auto"/>
              <w:right w:val="nil"/>
            </w:tcBorders>
            <w:shd w:val="clear" w:color="auto" w:fill="FFFFFF"/>
            <w:vAlign w:val="bottom"/>
          </w:tcPr>
          <w:p w:rsidR="0080065B" w:rsidRPr="00754BA8" w:rsidRDefault="004718F9">
            <w:pPr>
              <w:widowControl w:val="0"/>
              <w:ind w:right="57"/>
              <w:jc w:val="right"/>
              <w:rPr>
                <w:b/>
                <w:sz w:val="18"/>
                <w:szCs w:val="18"/>
                <w:lang w:val="ru-RU"/>
              </w:rPr>
            </w:pPr>
            <w:r>
              <w:rPr>
                <w:b/>
                <w:sz w:val="18"/>
                <w:szCs w:val="18"/>
                <w:lang w:val="ru-RU"/>
              </w:rPr>
              <w:t>(1 822 892)</w:t>
            </w:r>
          </w:p>
        </w:tc>
      </w:tr>
      <w:tr w:rsidR="003F22FA" w:rsidRPr="00754BA8" w:rsidTr="00451A56">
        <w:trPr>
          <w:cantSplit/>
          <w:trHeight w:val="20"/>
        </w:trPr>
        <w:tc>
          <w:tcPr>
            <w:tcW w:w="4976" w:type="dxa"/>
            <w:tcBorders>
              <w:top w:val="nil"/>
              <w:left w:val="nil"/>
              <w:bottom w:val="nil"/>
              <w:right w:val="nil"/>
            </w:tcBorders>
            <w:vAlign w:val="bottom"/>
          </w:tcPr>
          <w:p w:rsidR="003F22FA" w:rsidRPr="00754BA8" w:rsidRDefault="003F22FA" w:rsidP="00D377C9">
            <w:pPr>
              <w:pStyle w:val="afc"/>
              <w:spacing w:after="20"/>
              <w:ind w:left="90" w:hanging="90"/>
              <w:rPr>
                <w:rFonts w:ascii="Times New Roman" w:hAnsi="Times New Roman"/>
                <w:b/>
                <w:bCs/>
                <w:sz w:val="18"/>
                <w:szCs w:val="18"/>
                <w:lang w:val="ru-RU"/>
              </w:rPr>
            </w:pPr>
            <w:r w:rsidRPr="00754BA8">
              <w:rPr>
                <w:rFonts w:ascii="Times New Roman" w:hAnsi="Times New Roman"/>
                <w:b/>
                <w:bCs/>
                <w:sz w:val="18"/>
                <w:szCs w:val="18"/>
                <w:lang w:val="ru-RU"/>
              </w:rPr>
              <w:t xml:space="preserve">Забалансовые обязательства кредитного характера </w:t>
            </w:r>
          </w:p>
        </w:tc>
        <w:tc>
          <w:tcPr>
            <w:tcW w:w="1594" w:type="dxa"/>
            <w:tcBorders>
              <w:top w:val="double" w:sz="4" w:space="0" w:color="auto"/>
              <w:left w:val="nil"/>
              <w:bottom w:val="single" w:sz="4" w:space="0" w:color="auto"/>
              <w:right w:val="nil"/>
            </w:tcBorders>
            <w:vAlign w:val="bottom"/>
          </w:tcPr>
          <w:p w:rsidR="009723D0" w:rsidRDefault="003F22FA">
            <w:pPr>
              <w:widowControl w:val="0"/>
              <w:ind w:right="57"/>
              <w:jc w:val="right"/>
              <w:rPr>
                <w:b/>
                <w:sz w:val="18"/>
                <w:szCs w:val="18"/>
                <w:lang w:val="ru-RU"/>
              </w:rPr>
            </w:pPr>
            <w:r>
              <w:rPr>
                <w:b/>
                <w:sz w:val="18"/>
                <w:szCs w:val="18"/>
                <w:lang w:val="ru-RU"/>
              </w:rPr>
              <w:t>(</w:t>
            </w:r>
            <w:r w:rsidR="00CF4B34">
              <w:rPr>
                <w:b/>
                <w:sz w:val="18"/>
                <w:szCs w:val="18"/>
                <w:lang w:val="ru-RU"/>
              </w:rPr>
              <w:t>1 818</w:t>
            </w:r>
            <w:r>
              <w:rPr>
                <w:b/>
                <w:sz w:val="18"/>
                <w:szCs w:val="18"/>
                <w:lang w:val="ru-RU"/>
              </w:rPr>
              <w:t xml:space="preserve"> </w:t>
            </w:r>
            <w:r w:rsidR="00CF4B34">
              <w:rPr>
                <w:b/>
                <w:sz w:val="18"/>
                <w:szCs w:val="18"/>
                <w:lang w:val="ru-RU"/>
              </w:rPr>
              <w:t>257</w:t>
            </w:r>
            <w:r>
              <w:rPr>
                <w:b/>
                <w:sz w:val="18"/>
                <w:szCs w:val="18"/>
                <w:lang w:val="ru-RU"/>
              </w:rPr>
              <w:t>)</w:t>
            </w:r>
          </w:p>
        </w:tc>
        <w:tc>
          <w:tcPr>
            <w:tcW w:w="90" w:type="dxa"/>
            <w:tcBorders>
              <w:left w:val="nil"/>
              <w:right w:val="nil"/>
            </w:tcBorders>
            <w:vAlign w:val="bottom"/>
          </w:tcPr>
          <w:p w:rsidR="003F22FA" w:rsidRPr="00754BA8" w:rsidRDefault="003F22FA">
            <w:pPr>
              <w:spacing w:after="20"/>
              <w:ind w:right="113"/>
              <w:jc w:val="right"/>
              <w:rPr>
                <w:b/>
                <w:sz w:val="18"/>
                <w:szCs w:val="18"/>
                <w:lang w:val="ru-RU"/>
              </w:rPr>
            </w:pPr>
          </w:p>
        </w:tc>
        <w:tc>
          <w:tcPr>
            <w:tcW w:w="1199" w:type="dxa"/>
            <w:tcBorders>
              <w:top w:val="double" w:sz="4" w:space="0" w:color="auto"/>
              <w:left w:val="nil"/>
              <w:bottom w:val="single" w:sz="4" w:space="0" w:color="auto"/>
              <w:right w:val="nil"/>
            </w:tcBorders>
            <w:vAlign w:val="bottom"/>
          </w:tcPr>
          <w:p w:rsidR="009723D0" w:rsidRDefault="00CF4B34">
            <w:pPr>
              <w:widowControl w:val="0"/>
              <w:ind w:right="113"/>
              <w:jc w:val="right"/>
              <w:rPr>
                <w:b/>
                <w:bCs/>
                <w:sz w:val="18"/>
                <w:szCs w:val="18"/>
                <w:lang w:val="ru-RU"/>
              </w:rPr>
            </w:pPr>
            <w:r>
              <w:rPr>
                <w:b/>
                <w:bCs/>
                <w:sz w:val="18"/>
                <w:szCs w:val="18"/>
                <w:lang w:val="ru-RU"/>
              </w:rPr>
              <w:t>- </w:t>
            </w:r>
          </w:p>
        </w:tc>
        <w:tc>
          <w:tcPr>
            <w:tcW w:w="113" w:type="dxa"/>
            <w:tcBorders>
              <w:left w:val="nil"/>
              <w:right w:val="nil"/>
            </w:tcBorders>
            <w:vAlign w:val="bottom"/>
          </w:tcPr>
          <w:p w:rsidR="003F22FA" w:rsidRPr="00754BA8" w:rsidRDefault="003F22FA">
            <w:pPr>
              <w:spacing w:after="20"/>
              <w:ind w:right="113"/>
              <w:jc w:val="right"/>
              <w:rPr>
                <w:b/>
                <w:sz w:val="18"/>
                <w:szCs w:val="18"/>
                <w:lang w:val="ru-RU"/>
              </w:rPr>
            </w:pPr>
          </w:p>
        </w:tc>
        <w:tc>
          <w:tcPr>
            <w:tcW w:w="1420" w:type="dxa"/>
            <w:tcBorders>
              <w:top w:val="double" w:sz="4" w:space="0" w:color="auto"/>
              <w:left w:val="nil"/>
              <w:bottom w:val="single" w:sz="4" w:space="0" w:color="auto"/>
              <w:right w:val="nil"/>
            </w:tcBorders>
            <w:vAlign w:val="bottom"/>
          </w:tcPr>
          <w:p w:rsidR="009723D0" w:rsidRDefault="00CF4B34">
            <w:pPr>
              <w:pStyle w:val="41"/>
              <w:widowControl w:val="0"/>
              <w:tabs>
                <w:tab w:val="clear" w:pos="1418"/>
                <w:tab w:val="clear" w:pos="8505"/>
              </w:tabs>
              <w:ind w:right="113"/>
              <w:jc w:val="right"/>
              <w:rPr>
                <w:b/>
                <w:sz w:val="18"/>
                <w:szCs w:val="18"/>
                <w:lang w:val="ru-RU"/>
              </w:rPr>
            </w:pPr>
            <w:r>
              <w:rPr>
                <w:b/>
                <w:sz w:val="18"/>
                <w:szCs w:val="18"/>
                <w:lang w:val="ru-RU"/>
              </w:rPr>
              <w:t>- </w:t>
            </w:r>
          </w:p>
        </w:tc>
        <w:tc>
          <w:tcPr>
            <w:tcW w:w="106" w:type="dxa"/>
            <w:tcBorders>
              <w:left w:val="nil"/>
              <w:right w:val="nil"/>
            </w:tcBorders>
            <w:vAlign w:val="bottom"/>
          </w:tcPr>
          <w:p w:rsidR="003F22FA" w:rsidRPr="00754BA8" w:rsidRDefault="003F22FA">
            <w:pPr>
              <w:spacing w:after="20"/>
              <w:ind w:right="113"/>
              <w:jc w:val="right"/>
              <w:rPr>
                <w:b/>
                <w:sz w:val="18"/>
                <w:szCs w:val="18"/>
                <w:lang w:val="ru-RU"/>
              </w:rPr>
            </w:pPr>
          </w:p>
        </w:tc>
        <w:tc>
          <w:tcPr>
            <w:tcW w:w="1055" w:type="dxa"/>
            <w:tcBorders>
              <w:top w:val="double" w:sz="4" w:space="0" w:color="auto"/>
              <w:left w:val="nil"/>
              <w:bottom w:val="single" w:sz="4" w:space="0" w:color="auto"/>
              <w:right w:val="nil"/>
            </w:tcBorders>
            <w:vAlign w:val="bottom"/>
          </w:tcPr>
          <w:p w:rsidR="009723D0" w:rsidRDefault="00CF4B34">
            <w:pPr>
              <w:pStyle w:val="41"/>
              <w:widowControl w:val="0"/>
              <w:ind w:right="113"/>
              <w:jc w:val="right"/>
              <w:rPr>
                <w:b/>
                <w:sz w:val="18"/>
                <w:szCs w:val="18"/>
                <w:lang w:val="ru-RU"/>
              </w:rPr>
            </w:pPr>
            <w:r>
              <w:rPr>
                <w:b/>
                <w:sz w:val="18"/>
                <w:szCs w:val="18"/>
                <w:lang w:val="ru-RU"/>
              </w:rPr>
              <w:t>- </w:t>
            </w:r>
          </w:p>
        </w:tc>
        <w:tc>
          <w:tcPr>
            <w:tcW w:w="113" w:type="dxa"/>
            <w:tcBorders>
              <w:left w:val="nil"/>
              <w:right w:val="nil"/>
            </w:tcBorders>
            <w:vAlign w:val="bottom"/>
          </w:tcPr>
          <w:p w:rsidR="003F22FA" w:rsidRPr="00754BA8" w:rsidRDefault="003F22FA">
            <w:pPr>
              <w:spacing w:after="20"/>
              <w:ind w:right="113"/>
              <w:jc w:val="right"/>
              <w:rPr>
                <w:b/>
                <w:sz w:val="18"/>
                <w:szCs w:val="18"/>
                <w:lang w:val="ru-RU"/>
              </w:rPr>
            </w:pPr>
          </w:p>
        </w:tc>
        <w:tc>
          <w:tcPr>
            <w:tcW w:w="959" w:type="dxa"/>
            <w:tcBorders>
              <w:top w:val="double" w:sz="4" w:space="0" w:color="auto"/>
              <w:left w:val="nil"/>
              <w:bottom w:val="single" w:sz="4" w:space="0" w:color="auto"/>
              <w:right w:val="nil"/>
            </w:tcBorders>
            <w:vAlign w:val="bottom"/>
          </w:tcPr>
          <w:p w:rsidR="009723D0" w:rsidRDefault="00CF4B34">
            <w:pPr>
              <w:widowControl w:val="0"/>
              <w:ind w:right="113"/>
              <w:jc w:val="right"/>
              <w:rPr>
                <w:b/>
                <w:bCs/>
                <w:sz w:val="18"/>
                <w:szCs w:val="18"/>
                <w:lang w:val="ru-RU"/>
              </w:rPr>
            </w:pPr>
            <w:r>
              <w:rPr>
                <w:b/>
                <w:bCs/>
                <w:sz w:val="18"/>
                <w:szCs w:val="18"/>
                <w:lang w:val="ru-RU"/>
              </w:rPr>
              <w:t>- </w:t>
            </w:r>
          </w:p>
        </w:tc>
        <w:tc>
          <w:tcPr>
            <w:tcW w:w="142" w:type="dxa"/>
            <w:vAlign w:val="bottom"/>
          </w:tcPr>
          <w:p w:rsidR="003F22FA" w:rsidRPr="00754BA8" w:rsidRDefault="003F22FA">
            <w:pPr>
              <w:pStyle w:val="41"/>
              <w:spacing w:after="20"/>
              <w:ind w:right="113"/>
              <w:jc w:val="right"/>
              <w:rPr>
                <w:b/>
                <w:sz w:val="18"/>
                <w:szCs w:val="18"/>
                <w:lang w:val="ru-RU"/>
              </w:rPr>
            </w:pPr>
          </w:p>
        </w:tc>
        <w:tc>
          <w:tcPr>
            <w:tcW w:w="1559" w:type="dxa"/>
            <w:tcBorders>
              <w:top w:val="double" w:sz="4" w:space="0" w:color="auto"/>
              <w:bottom w:val="single" w:sz="4" w:space="0" w:color="auto"/>
              <w:right w:val="nil"/>
            </w:tcBorders>
            <w:vAlign w:val="bottom"/>
          </w:tcPr>
          <w:p w:rsidR="009723D0" w:rsidRDefault="003F22FA">
            <w:pPr>
              <w:pStyle w:val="41"/>
              <w:widowControl w:val="0"/>
              <w:ind w:right="113"/>
              <w:jc w:val="right"/>
              <w:rPr>
                <w:b/>
                <w:sz w:val="18"/>
                <w:szCs w:val="18"/>
                <w:lang w:val="ru-RU"/>
              </w:rPr>
            </w:pPr>
            <w:r>
              <w:rPr>
                <w:b/>
                <w:sz w:val="18"/>
                <w:szCs w:val="18"/>
                <w:lang w:val="ru-RU"/>
              </w:rPr>
              <w:t>(1 818 257)</w:t>
            </w:r>
          </w:p>
        </w:tc>
        <w:tc>
          <w:tcPr>
            <w:tcW w:w="142" w:type="dxa"/>
            <w:tcBorders>
              <w:left w:val="nil"/>
              <w:right w:val="nil"/>
            </w:tcBorders>
            <w:vAlign w:val="bottom"/>
          </w:tcPr>
          <w:p w:rsidR="003F22FA" w:rsidRPr="00754BA8" w:rsidRDefault="003F22FA">
            <w:pPr>
              <w:pStyle w:val="41"/>
              <w:spacing w:after="20"/>
              <w:ind w:right="113"/>
              <w:jc w:val="right"/>
              <w:rPr>
                <w:b/>
                <w:sz w:val="18"/>
                <w:szCs w:val="18"/>
                <w:lang w:val="ru-RU"/>
              </w:rPr>
            </w:pPr>
          </w:p>
        </w:tc>
        <w:tc>
          <w:tcPr>
            <w:tcW w:w="1383" w:type="dxa"/>
            <w:tcBorders>
              <w:top w:val="double" w:sz="4" w:space="0" w:color="auto"/>
              <w:left w:val="nil"/>
              <w:bottom w:val="single" w:sz="4" w:space="0" w:color="auto"/>
              <w:right w:val="nil"/>
            </w:tcBorders>
            <w:vAlign w:val="bottom"/>
          </w:tcPr>
          <w:p w:rsidR="009723D0" w:rsidRDefault="003F22FA">
            <w:pPr>
              <w:widowControl w:val="0"/>
              <w:ind w:right="57"/>
              <w:jc w:val="right"/>
              <w:rPr>
                <w:b/>
                <w:sz w:val="18"/>
                <w:szCs w:val="18"/>
                <w:lang w:val="ru-RU"/>
              </w:rPr>
            </w:pPr>
            <w:r>
              <w:rPr>
                <w:b/>
                <w:sz w:val="18"/>
                <w:szCs w:val="18"/>
                <w:lang w:val="ru-RU"/>
              </w:rPr>
              <w:t>(1 818 257)</w:t>
            </w:r>
          </w:p>
        </w:tc>
      </w:tr>
    </w:tbl>
    <w:p w:rsidR="003E3632" w:rsidRPr="00754BA8" w:rsidRDefault="00125394" w:rsidP="00D31CE1">
      <w:pPr>
        <w:pStyle w:val="a1"/>
        <w:keepNext/>
        <w:keepLines/>
        <w:spacing w:before="0" w:after="0"/>
        <w:rPr>
          <w:szCs w:val="22"/>
          <w:lang w:val="ru-RU"/>
        </w:rPr>
      </w:pPr>
      <w:r w:rsidRPr="00754BA8">
        <w:rPr>
          <w:lang w:val="ru-RU"/>
        </w:rPr>
        <w:t xml:space="preserve">Анализ финансовых активов и обязательств по срокам погашения </w:t>
      </w:r>
      <w:r w:rsidRPr="00754BA8">
        <w:rPr>
          <w:szCs w:val="22"/>
          <w:lang w:val="ru-RU"/>
        </w:rPr>
        <w:t>по состоянию на 31 декабря 201</w:t>
      </w:r>
      <w:r w:rsidR="001E0D0E" w:rsidRPr="00754BA8">
        <w:rPr>
          <w:szCs w:val="22"/>
          <w:lang w:val="ru-RU"/>
        </w:rPr>
        <w:t>3</w:t>
      </w:r>
      <w:r w:rsidRPr="00754BA8">
        <w:rPr>
          <w:szCs w:val="22"/>
          <w:lang w:val="ru-RU"/>
        </w:rPr>
        <w:t> года может быть представлен следующим образом.</w:t>
      </w:r>
    </w:p>
    <w:tbl>
      <w:tblPr>
        <w:tblW w:w="5006" w:type="pct"/>
        <w:tblLayout w:type="fixed"/>
        <w:tblCellMar>
          <w:left w:w="0" w:type="dxa"/>
          <w:right w:w="0" w:type="dxa"/>
        </w:tblCellMar>
        <w:tblLook w:val="0000"/>
      </w:tblPr>
      <w:tblGrid>
        <w:gridCol w:w="4975"/>
        <w:gridCol w:w="1595"/>
        <w:gridCol w:w="90"/>
        <w:gridCol w:w="1198"/>
        <w:gridCol w:w="113"/>
        <w:gridCol w:w="1420"/>
        <w:gridCol w:w="106"/>
        <w:gridCol w:w="1055"/>
        <w:gridCol w:w="113"/>
        <w:gridCol w:w="904"/>
        <w:gridCol w:w="113"/>
        <w:gridCol w:w="1527"/>
        <w:gridCol w:w="113"/>
        <w:gridCol w:w="1438"/>
      </w:tblGrid>
      <w:tr w:rsidR="001E0D0E" w:rsidRPr="00754BA8" w:rsidTr="000C4194">
        <w:trPr>
          <w:cantSplit/>
          <w:trHeight w:val="20"/>
          <w:tblHeader/>
        </w:trPr>
        <w:tc>
          <w:tcPr>
            <w:tcW w:w="4975" w:type="dxa"/>
            <w:tcBorders>
              <w:top w:val="nil"/>
              <w:left w:val="nil"/>
              <w:right w:val="nil"/>
            </w:tcBorders>
            <w:vAlign w:val="bottom"/>
          </w:tcPr>
          <w:p w:rsidR="001E0D0E" w:rsidRPr="00754BA8" w:rsidRDefault="001E0D0E" w:rsidP="008B0BF9">
            <w:pPr>
              <w:spacing w:before="120"/>
              <w:rPr>
                <w:sz w:val="18"/>
                <w:szCs w:val="18"/>
                <w:lang w:val="ru-RU"/>
              </w:rPr>
            </w:pPr>
            <w:r w:rsidRPr="00754BA8">
              <w:rPr>
                <w:b/>
                <w:sz w:val="18"/>
                <w:lang w:val="ru-RU"/>
              </w:rPr>
              <w:t>тыс. рублей</w:t>
            </w:r>
          </w:p>
        </w:tc>
        <w:tc>
          <w:tcPr>
            <w:tcW w:w="1595" w:type="dxa"/>
            <w:tcBorders>
              <w:top w:val="nil"/>
              <w:left w:val="nil"/>
              <w:bottom w:val="single" w:sz="4" w:space="0" w:color="auto"/>
              <w:right w:val="nil"/>
            </w:tcBorders>
            <w:vAlign w:val="bottom"/>
          </w:tcPr>
          <w:p w:rsidR="001E0D0E" w:rsidRPr="00754BA8" w:rsidRDefault="001E0D0E" w:rsidP="008B0BF9">
            <w:pPr>
              <w:keepNext/>
              <w:keepLines/>
              <w:ind w:left="88"/>
              <w:jc w:val="right"/>
              <w:rPr>
                <w:b/>
                <w:bCs/>
                <w:sz w:val="18"/>
                <w:szCs w:val="18"/>
                <w:lang w:val="ru-RU"/>
              </w:rPr>
            </w:pPr>
            <w:r w:rsidRPr="00754BA8">
              <w:rPr>
                <w:b/>
                <w:bCs/>
                <w:sz w:val="18"/>
                <w:szCs w:val="18"/>
                <w:lang w:val="ru-RU"/>
              </w:rPr>
              <w:t xml:space="preserve">До востребования  </w:t>
            </w:r>
            <w:r w:rsidR="000C4194">
              <w:rPr>
                <w:b/>
                <w:bCs/>
                <w:sz w:val="18"/>
                <w:szCs w:val="18"/>
                <w:lang w:val="ru-RU"/>
              </w:rPr>
              <w:t> </w:t>
            </w:r>
            <w:r w:rsidRPr="00754BA8">
              <w:rPr>
                <w:b/>
                <w:bCs/>
                <w:sz w:val="18"/>
                <w:szCs w:val="18"/>
                <w:lang w:val="ru-RU"/>
              </w:rPr>
              <w:t>и менее 1 месяца </w:t>
            </w:r>
          </w:p>
        </w:tc>
        <w:tc>
          <w:tcPr>
            <w:tcW w:w="90" w:type="dxa"/>
            <w:tcBorders>
              <w:top w:val="nil"/>
              <w:left w:val="nil"/>
              <w:right w:val="nil"/>
            </w:tcBorders>
            <w:vAlign w:val="bottom"/>
          </w:tcPr>
          <w:p w:rsidR="001E0D0E" w:rsidRPr="00754BA8" w:rsidRDefault="001E0D0E" w:rsidP="008B0BF9">
            <w:pPr>
              <w:keepNext/>
              <w:keepLines/>
              <w:ind w:left="-18" w:right="75" w:firstLine="18"/>
              <w:jc w:val="right"/>
              <w:rPr>
                <w:b/>
                <w:bCs/>
                <w:sz w:val="18"/>
                <w:szCs w:val="18"/>
                <w:lang w:val="ru-RU"/>
              </w:rPr>
            </w:pPr>
          </w:p>
        </w:tc>
        <w:tc>
          <w:tcPr>
            <w:tcW w:w="1198" w:type="dxa"/>
            <w:tcBorders>
              <w:top w:val="nil"/>
              <w:left w:val="nil"/>
              <w:bottom w:val="single" w:sz="4" w:space="0" w:color="auto"/>
              <w:right w:val="nil"/>
            </w:tcBorders>
            <w:vAlign w:val="bottom"/>
          </w:tcPr>
          <w:p w:rsidR="001E0D0E" w:rsidRPr="00754BA8" w:rsidRDefault="001E0D0E" w:rsidP="008B0BF9">
            <w:pPr>
              <w:keepNext/>
              <w:keepLines/>
              <w:ind w:left="-18" w:right="75" w:firstLine="18"/>
              <w:jc w:val="right"/>
              <w:rPr>
                <w:b/>
                <w:bCs/>
                <w:sz w:val="18"/>
                <w:szCs w:val="18"/>
                <w:lang w:val="ru-RU"/>
              </w:rPr>
            </w:pPr>
            <w:r w:rsidRPr="00754BA8">
              <w:rPr>
                <w:b/>
                <w:bCs/>
                <w:sz w:val="18"/>
                <w:szCs w:val="18"/>
                <w:lang w:val="ru-RU"/>
              </w:rPr>
              <w:t>От 1 до 3 месяцев </w:t>
            </w:r>
          </w:p>
        </w:tc>
        <w:tc>
          <w:tcPr>
            <w:tcW w:w="113" w:type="dxa"/>
            <w:tcBorders>
              <w:top w:val="nil"/>
              <w:left w:val="nil"/>
              <w:right w:val="nil"/>
            </w:tcBorders>
            <w:vAlign w:val="bottom"/>
          </w:tcPr>
          <w:p w:rsidR="001E0D0E" w:rsidRPr="00754BA8" w:rsidRDefault="001E0D0E" w:rsidP="008B0BF9">
            <w:pPr>
              <w:keepNext/>
              <w:keepLines/>
              <w:ind w:left="-18" w:right="75" w:firstLine="18"/>
              <w:jc w:val="right"/>
              <w:rPr>
                <w:b/>
                <w:bCs/>
                <w:sz w:val="18"/>
                <w:szCs w:val="18"/>
                <w:lang w:val="ru-RU"/>
              </w:rPr>
            </w:pPr>
          </w:p>
        </w:tc>
        <w:tc>
          <w:tcPr>
            <w:tcW w:w="1420" w:type="dxa"/>
            <w:tcBorders>
              <w:top w:val="nil"/>
              <w:left w:val="nil"/>
              <w:bottom w:val="single" w:sz="4" w:space="0" w:color="auto"/>
              <w:right w:val="nil"/>
            </w:tcBorders>
            <w:vAlign w:val="bottom"/>
          </w:tcPr>
          <w:p w:rsidR="001E0D0E" w:rsidRPr="00754BA8" w:rsidRDefault="001E0D0E" w:rsidP="008B0BF9">
            <w:pPr>
              <w:pStyle w:val="Columnheader"/>
              <w:keepNext/>
              <w:keepLines/>
              <w:ind w:left="-18" w:right="75" w:firstLine="18"/>
              <w:jc w:val="right"/>
              <w:rPr>
                <w:rFonts w:ascii="Times New Roman" w:hAnsi="Times New Roman"/>
                <w:bCs/>
                <w:szCs w:val="18"/>
                <w:lang w:val="ru-RU"/>
              </w:rPr>
            </w:pPr>
            <w:r w:rsidRPr="00754BA8">
              <w:rPr>
                <w:rFonts w:ascii="Times New Roman" w:hAnsi="Times New Roman"/>
                <w:bCs/>
                <w:szCs w:val="18"/>
                <w:lang w:val="ru-RU"/>
              </w:rPr>
              <w:t>От 3 месяцев до 1 года</w:t>
            </w:r>
          </w:p>
        </w:tc>
        <w:tc>
          <w:tcPr>
            <w:tcW w:w="106" w:type="dxa"/>
            <w:tcBorders>
              <w:top w:val="nil"/>
              <w:left w:val="nil"/>
              <w:right w:val="nil"/>
            </w:tcBorders>
            <w:vAlign w:val="bottom"/>
          </w:tcPr>
          <w:p w:rsidR="001E0D0E" w:rsidRPr="00754BA8" w:rsidRDefault="001E0D0E" w:rsidP="008B0BF9">
            <w:pPr>
              <w:pStyle w:val="tblHeaderText"/>
              <w:ind w:right="70"/>
              <w:jc w:val="right"/>
              <w:rPr>
                <w:sz w:val="18"/>
                <w:szCs w:val="18"/>
              </w:rPr>
            </w:pPr>
          </w:p>
        </w:tc>
        <w:tc>
          <w:tcPr>
            <w:tcW w:w="1055" w:type="dxa"/>
            <w:tcBorders>
              <w:top w:val="nil"/>
              <w:left w:val="nil"/>
              <w:bottom w:val="single" w:sz="4" w:space="0" w:color="auto"/>
              <w:right w:val="nil"/>
            </w:tcBorders>
            <w:vAlign w:val="bottom"/>
          </w:tcPr>
          <w:p w:rsidR="001E0D0E" w:rsidRPr="00754BA8" w:rsidRDefault="001E0D0E" w:rsidP="008B0BF9">
            <w:pPr>
              <w:pStyle w:val="tblHeaderText"/>
              <w:ind w:right="70"/>
              <w:jc w:val="right"/>
              <w:rPr>
                <w:sz w:val="18"/>
                <w:szCs w:val="18"/>
              </w:rPr>
            </w:pPr>
            <w:r w:rsidRPr="00754BA8">
              <w:rPr>
                <w:sz w:val="18"/>
                <w:szCs w:val="18"/>
              </w:rPr>
              <w:t>От 1 года до 5 лет</w:t>
            </w:r>
          </w:p>
        </w:tc>
        <w:tc>
          <w:tcPr>
            <w:tcW w:w="113" w:type="dxa"/>
            <w:tcBorders>
              <w:top w:val="nil"/>
              <w:left w:val="nil"/>
              <w:right w:val="nil"/>
            </w:tcBorders>
            <w:vAlign w:val="bottom"/>
          </w:tcPr>
          <w:p w:rsidR="001E0D0E" w:rsidRPr="00754BA8" w:rsidRDefault="001E0D0E" w:rsidP="008B0BF9">
            <w:pPr>
              <w:pStyle w:val="tblHeaderText"/>
              <w:ind w:right="70"/>
              <w:jc w:val="right"/>
              <w:rPr>
                <w:sz w:val="18"/>
                <w:szCs w:val="18"/>
              </w:rPr>
            </w:pPr>
          </w:p>
        </w:tc>
        <w:tc>
          <w:tcPr>
            <w:tcW w:w="904" w:type="dxa"/>
            <w:tcBorders>
              <w:top w:val="nil"/>
              <w:left w:val="nil"/>
              <w:bottom w:val="single" w:sz="4" w:space="0" w:color="auto"/>
              <w:right w:val="nil"/>
            </w:tcBorders>
            <w:vAlign w:val="bottom"/>
          </w:tcPr>
          <w:p w:rsidR="001E0D0E" w:rsidRPr="00754BA8" w:rsidRDefault="001E0D0E" w:rsidP="008B0BF9">
            <w:pPr>
              <w:keepNext/>
              <w:keepLines/>
              <w:ind w:left="-18" w:right="36" w:firstLine="18"/>
              <w:jc w:val="right"/>
              <w:rPr>
                <w:b/>
                <w:bCs/>
                <w:sz w:val="18"/>
                <w:szCs w:val="18"/>
                <w:lang w:val="ru-RU"/>
              </w:rPr>
            </w:pPr>
            <w:r w:rsidRPr="00754BA8">
              <w:rPr>
                <w:b/>
                <w:bCs/>
                <w:sz w:val="18"/>
                <w:szCs w:val="18"/>
                <w:lang w:val="ru-RU"/>
              </w:rPr>
              <w:t>Свыше 5 лет </w:t>
            </w:r>
          </w:p>
        </w:tc>
        <w:tc>
          <w:tcPr>
            <w:tcW w:w="113" w:type="dxa"/>
            <w:tcBorders>
              <w:top w:val="nil"/>
            </w:tcBorders>
            <w:vAlign w:val="bottom"/>
          </w:tcPr>
          <w:p w:rsidR="001E0D0E" w:rsidRPr="00754BA8" w:rsidRDefault="001E0D0E" w:rsidP="008B0BF9">
            <w:pPr>
              <w:keepNext/>
              <w:keepLines/>
              <w:ind w:left="-18" w:right="75" w:firstLine="18"/>
              <w:jc w:val="right"/>
              <w:rPr>
                <w:b/>
                <w:bCs/>
                <w:sz w:val="18"/>
                <w:szCs w:val="18"/>
                <w:lang w:val="ru-RU"/>
              </w:rPr>
            </w:pPr>
          </w:p>
        </w:tc>
        <w:tc>
          <w:tcPr>
            <w:tcW w:w="1527" w:type="dxa"/>
            <w:tcBorders>
              <w:top w:val="nil"/>
              <w:bottom w:val="single" w:sz="4" w:space="0" w:color="auto"/>
              <w:right w:val="nil"/>
            </w:tcBorders>
            <w:vAlign w:val="bottom"/>
          </w:tcPr>
          <w:p w:rsidR="001E0D0E" w:rsidRPr="00754BA8" w:rsidRDefault="001E0D0E" w:rsidP="008B0BF9">
            <w:pPr>
              <w:pStyle w:val="xl70"/>
              <w:keepNext/>
              <w:keepLines/>
              <w:spacing w:before="0" w:beforeAutospacing="0" w:after="0" w:afterAutospacing="0"/>
              <w:ind w:left="-18" w:right="4" w:hanging="14"/>
              <w:rPr>
                <w:rFonts w:ascii="Times New Roman" w:eastAsia="Times New Roman" w:hAnsi="Times New Roman"/>
                <w:lang w:val="ru-RU"/>
              </w:rPr>
            </w:pPr>
            <w:r w:rsidRPr="00754BA8">
              <w:rPr>
                <w:rFonts w:ascii="Times New Roman" w:eastAsia="Times New Roman" w:hAnsi="Times New Roman"/>
                <w:lang w:val="ru-RU"/>
              </w:rPr>
              <w:t xml:space="preserve">Суммарная </w:t>
            </w:r>
            <w:r w:rsidRPr="00754BA8">
              <w:rPr>
                <w:rFonts w:ascii="Times New Roman" w:eastAsia="Times New Roman" w:hAnsi="Times New Roman"/>
                <w:lang w:val="ru-RU"/>
              </w:rPr>
              <w:br/>
              <w:t>величина поступления/ выбытия потоков денежных средств</w:t>
            </w:r>
          </w:p>
        </w:tc>
        <w:tc>
          <w:tcPr>
            <w:tcW w:w="113" w:type="dxa"/>
            <w:tcBorders>
              <w:top w:val="nil"/>
              <w:left w:val="nil"/>
              <w:right w:val="nil"/>
            </w:tcBorders>
            <w:vAlign w:val="bottom"/>
          </w:tcPr>
          <w:p w:rsidR="001E0D0E" w:rsidRPr="00754BA8" w:rsidRDefault="001E0D0E" w:rsidP="008B0BF9">
            <w:pPr>
              <w:pStyle w:val="tblHeaderText"/>
              <w:ind w:right="70"/>
              <w:jc w:val="right"/>
              <w:rPr>
                <w:sz w:val="18"/>
                <w:szCs w:val="18"/>
              </w:rPr>
            </w:pPr>
          </w:p>
        </w:tc>
        <w:tc>
          <w:tcPr>
            <w:tcW w:w="1438" w:type="dxa"/>
            <w:tcBorders>
              <w:top w:val="nil"/>
              <w:left w:val="nil"/>
              <w:bottom w:val="single" w:sz="4" w:space="0" w:color="auto"/>
              <w:right w:val="nil"/>
            </w:tcBorders>
            <w:vAlign w:val="bottom"/>
          </w:tcPr>
          <w:p w:rsidR="000C4194" w:rsidRDefault="001E0D0E" w:rsidP="008B0BF9">
            <w:pPr>
              <w:pStyle w:val="tblHeaderText"/>
              <w:ind w:right="70" w:hanging="4"/>
              <w:jc w:val="right"/>
              <w:rPr>
                <w:sz w:val="18"/>
                <w:szCs w:val="18"/>
              </w:rPr>
            </w:pPr>
            <w:r w:rsidRPr="00754BA8">
              <w:rPr>
                <w:sz w:val="18"/>
                <w:szCs w:val="18"/>
              </w:rPr>
              <w:t xml:space="preserve">Балансовая  </w:t>
            </w:r>
          </w:p>
          <w:p w:rsidR="001E0D0E" w:rsidRPr="00754BA8" w:rsidRDefault="001E0D0E" w:rsidP="008B0BF9">
            <w:pPr>
              <w:pStyle w:val="tblHeaderText"/>
              <w:ind w:right="70" w:hanging="4"/>
              <w:jc w:val="right"/>
              <w:rPr>
                <w:sz w:val="18"/>
                <w:szCs w:val="18"/>
              </w:rPr>
            </w:pPr>
            <w:r w:rsidRPr="00754BA8">
              <w:rPr>
                <w:sz w:val="18"/>
                <w:szCs w:val="18"/>
              </w:rPr>
              <w:t>стоимость </w:t>
            </w:r>
          </w:p>
        </w:tc>
      </w:tr>
      <w:tr w:rsidR="001E0D0E" w:rsidRPr="00754BA8" w:rsidTr="000C4194">
        <w:trPr>
          <w:cantSplit/>
          <w:trHeight w:val="20"/>
        </w:trPr>
        <w:tc>
          <w:tcPr>
            <w:tcW w:w="4975" w:type="dxa"/>
            <w:tcBorders>
              <w:top w:val="nil"/>
              <w:left w:val="nil"/>
              <w:bottom w:val="nil"/>
              <w:right w:val="nil"/>
            </w:tcBorders>
            <w:vAlign w:val="bottom"/>
          </w:tcPr>
          <w:p w:rsidR="001E0D0E" w:rsidRPr="00754BA8" w:rsidRDefault="001E0D0E" w:rsidP="008B0BF9">
            <w:pPr>
              <w:pStyle w:val="tblText02"/>
              <w:rPr>
                <w:rStyle w:val="aff2"/>
                <w:sz w:val="18"/>
                <w:szCs w:val="18"/>
              </w:rPr>
            </w:pPr>
            <w:r w:rsidRPr="00754BA8">
              <w:rPr>
                <w:rStyle w:val="aff2"/>
                <w:sz w:val="18"/>
                <w:szCs w:val="18"/>
              </w:rPr>
              <w:t>ФИНАНСОВЫЕ AКТИВЫ</w:t>
            </w:r>
          </w:p>
        </w:tc>
        <w:tc>
          <w:tcPr>
            <w:tcW w:w="1595"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p>
        </w:tc>
        <w:tc>
          <w:tcPr>
            <w:tcW w:w="90"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p>
        </w:tc>
        <w:tc>
          <w:tcPr>
            <w:tcW w:w="1198"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p>
        </w:tc>
        <w:tc>
          <w:tcPr>
            <w:tcW w:w="113"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p>
        </w:tc>
        <w:tc>
          <w:tcPr>
            <w:tcW w:w="1420"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p>
        </w:tc>
        <w:tc>
          <w:tcPr>
            <w:tcW w:w="106"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p>
        </w:tc>
        <w:tc>
          <w:tcPr>
            <w:tcW w:w="1055"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p>
        </w:tc>
        <w:tc>
          <w:tcPr>
            <w:tcW w:w="113"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p>
        </w:tc>
        <w:tc>
          <w:tcPr>
            <w:tcW w:w="904"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p>
        </w:tc>
        <w:tc>
          <w:tcPr>
            <w:tcW w:w="113" w:type="dxa"/>
            <w:tcBorders>
              <w:top w:val="nil"/>
              <w:bottom w:val="nil"/>
            </w:tcBorders>
            <w:vAlign w:val="bottom"/>
          </w:tcPr>
          <w:p w:rsidR="001E0D0E" w:rsidRPr="00754BA8" w:rsidRDefault="001E0D0E" w:rsidP="008B0BF9">
            <w:pPr>
              <w:pStyle w:val="tblNumber01"/>
              <w:ind w:right="113"/>
              <w:rPr>
                <w:rStyle w:val="aff2"/>
                <w:b w:val="0"/>
                <w:sz w:val="18"/>
                <w:szCs w:val="18"/>
              </w:rPr>
            </w:pPr>
          </w:p>
        </w:tc>
        <w:tc>
          <w:tcPr>
            <w:tcW w:w="1527" w:type="dxa"/>
            <w:tcBorders>
              <w:top w:val="nil"/>
              <w:bottom w:val="nil"/>
              <w:right w:val="nil"/>
            </w:tcBorders>
            <w:vAlign w:val="bottom"/>
          </w:tcPr>
          <w:p w:rsidR="001E0D0E" w:rsidRPr="00754BA8" w:rsidRDefault="001E0D0E" w:rsidP="008B0BF9">
            <w:pPr>
              <w:pStyle w:val="tblNumber01"/>
              <w:ind w:right="113"/>
              <w:rPr>
                <w:rStyle w:val="aff2"/>
                <w:b w:val="0"/>
                <w:sz w:val="18"/>
                <w:szCs w:val="18"/>
              </w:rPr>
            </w:pPr>
          </w:p>
        </w:tc>
        <w:tc>
          <w:tcPr>
            <w:tcW w:w="113"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p>
        </w:tc>
        <w:tc>
          <w:tcPr>
            <w:tcW w:w="1438"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p>
        </w:tc>
      </w:tr>
      <w:tr w:rsidR="001E0D0E" w:rsidRPr="00754BA8" w:rsidTr="000C4194">
        <w:trPr>
          <w:cantSplit/>
          <w:trHeight w:val="20"/>
        </w:trPr>
        <w:tc>
          <w:tcPr>
            <w:tcW w:w="4975" w:type="dxa"/>
            <w:tcBorders>
              <w:top w:val="nil"/>
              <w:left w:val="nil"/>
              <w:right w:val="nil"/>
            </w:tcBorders>
            <w:vAlign w:val="bottom"/>
          </w:tcPr>
          <w:p w:rsidR="001E0D0E" w:rsidRPr="00754BA8" w:rsidRDefault="001E0D0E" w:rsidP="008B0BF9">
            <w:pPr>
              <w:pStyle w:val="tblText02"/>
              <w:jc w:val="both"/>
              <w:rPr>
                <w:sz w:val="18"/>
                <w:szCs w:val="18"/>
              </w:rPr>
            </w:pPr>
            <w:r w:rsidRPr="00754BA8">
              <w:rPr>
                <w:rStyle w:val="aff2"/>
                <w:sz w:val="18"/>
                <w:szCs w:val="18"/>
              </w:rPr>
              <w:t>Процентные активы</w:t>
            </w:r>
          </w:p>
        </w:tc>
        <w:tc>
          <w:tcPr>
            <w:tcW w:w="1595" w:type="dxa"/>
            <w:tcBorders>
              <w:top w:val="nil"/>
              <w:left w:val="nil"/>
              <w:right w:val="nil"/>
            </w:tcBorders>
            <w:vAlign w:val="bottom"/>
          </w:tcPr>
          <w:p w:rsidR="001E0D0E" w:rsidRPr="00754BA8" w:rsidRDefault="001E0D0E" w:rsidP="008B0BF9">
            <w:pPr>
              <w:pStyle w:val="tblText02"/>
              <w:ind w:right="113"/>
              <w:jc w:val="right"/>
              <w:rPr>
                <w:rStyle w:val="aff2"/>
                <w:b w:val="0"/>
                <w:sz w:val="18"/>
                <w:szCs w:val="18"/>
              </w:rPr>
            </w:pPr>
          </w:p>
        </w:tc>
        <w:tc>
          <w:tcPr>
            <w:tcW w:w="90" w:type="dxa"/>
            <w:tcBorders>
              <w:top w:val="nil"/>
              <w:left w:val="nil"/>
              <w:right w:val="nil"/>
            </w:tcBorders>
            <w:vAlign w:val="bottom"/>
          </w:tcPr>
          <w:p w:rsidR="001E0D0E" w:rsidRPr="00754BA8" w:rsidRDefault="001E0D0E" w:rsidP="008B0BF9">
            <w:pPr>
              <w:pStyle w:val="tblText02"/>
              <w:ind w:right="113"/>
              <w:jc w:val="right"/>
              <w:rPr>
                <w:rStyle w:val="aff2"/>
                <w:b w:val="0"/>
                <w:sz w:val="18"/>
                <w:szCs w:val="18"/>
              </w:rPr>
            </w:pPr>
          </w:p>
        </w:tc>
        <w:tc>
          <w:tcPr>
            <w:tcW w:w="1198" w:type="dxa"/>
            <w:tcBorders>
              <w:top w:val="nil"/>
              <w:left w:val="nil"/>
              <w:right w:val="nil"/>
            </w:tcBorders>
            <w:vAlign w:val="bottom"/>
          </w:tcPr>
          <w:p w:rsidR="001E0D0E" w:rsidRPr="00754BA8" w:rsidRDefault="001E0D0E" w:rsidP="008B0BF9">
            <w:pPr>
              <w:pStyle w:val="tblText02"/>
              <w:ind w:right="113"/>
              <w:jc w:val="right"/>
              <w:rPr>
                <w:rStyle w:val="aff2"/>
                <w:b w:val="0"/>
                <w:sz w:val="18"/>
                <w:szCs w:val="18"/>
              </w:rPr>
            </w:pPr>
          </w:p>
        </w:tc>
        <w:tc>
          <w:tcPr>
            <w:tcW w:w="113" w:type="dxa"/>
            <w:tcBorders>
              <w:top w:val="nil"/>
              <w:left w:val="nil"/>
              <w:right w:val="nil"/>
            </w:tcBorders>
            <w:vAlign w:val="bottom"/>
          </w:tcPr>
          <w:p w:rsidR="001E0D0E" w:rsidRPr="00754BA8" w:rsidRDefault="001E0D0E" w:rsidP="008B0BF9">
            <w:pPr>
              <w:pStyle w:val="tblText02"/>
              <w:ind w:right="113"/>
              <w:jc w:val="right"/>
              <w:rPr>
                <w:rStyle w:val="aff2"/>
                <w:b w:val="0"/>
                <w:sz w:val="18"/>
                <w:szCs w:val="18"/>
              </w:rPr>
            </w:pPr>
          </w:p>
        </w:tc>
        <w:tc>
          <w:tcPr>
            <w:tcW w:w="1420" w:type="dxa"/>
            <w:tcBorders>
              <w:top w:val="nil"/>
              <w:left w:val="nil"/>
              <w:right w:val="nil"/>
            </w:tcBorders>
            <w:vAlign w:val="bottom"/>
          </w:tcPr>
          <w:p w:rsidR="001E0D0E" w:rsidRPr="00754BA8" w:rsidRDefault="001E0D0E" w:rsidP="008B0BF9">
            <w:pPr>
              <w:pStyle w:val="tblText02"/>
              <w:ind w:right="113"/>
              <w:jc w:val="right"/>
              <w:rPr>
                <w:rStyle w:val="aff2"/>
                <w:b w:val="0"/>
                <w:sz w:val="18"/>
                <w:szCs w:val="18"/>
              </w:rPr>
            </w:pPr>
          </w:p>
        </w:tc>
        <w:tc>
          <w:tcPr>
            <w:tcW w:w="106" w:type="dxa"/>
            <w:tcBorders>
              <w:top w:val="nil"/>
              <w:left w:val="nil"/>
              <w:right w:val="nil"/>
            </w:tcBorders>
            <w:vAlign w:val="bottom"/>
          </w:tcPr>
          <w:p w:rsidR="001E0D0E" w:rsidRPr="00754BA8" w:rsidRDefault="001E0D0E" w:rsidP="008B0BF9">
            <w:pPr>
              <w:pStyle w:val="tblText02"/>
              <w:ind w:right="113"/>
              <w:jc w:val="right"/>
              <w:rPr>
                <w:rStyle w:val="aff2"/>
                <w:b w:val="0"/>
                <w:sz w:val="18"/>
                <w:szCs w:val="18"/>
              </w:rPr>
            </w:pPr>
          </w:p>
        </w:tc>
        <w:tc>
          <w:tcPr>
            <w:tcW w:w="1055" w:type="dxa"/>
            <w:tcBorders>
              <w:top w:val="nil"/>
              <w:left w:val="nil"/>
              <w:right w:val="nil"/>
            </w:tcBorders>
            <w:vAlign w:val="bottom"/>
          </w:tcPr>
          <w:p w:rsidR="001E0D0E" w:rsidRPr="00754BA8" w:rsidRDefault="001E0D0E" w:rsidP="008B0BF9">
            <w:pPr>
              <w:pStyle w:val="tblText02"/>
              <w:ind w:right="113" w:firstLine="142"/>
              <w:jc w:val="right"/>
              <w:rPr>
                <w:rStyle w:val="aff2"/>
                <w:b w:val="0"/>
                <w:sz w:val="18"/>
                <w:szCs w:val="18"/>
              </w:rPr>
            </w:pPr>
          </w:p>
        </w:tc>
        <w:tc>
          <w:tcPr>
            <w:tcW w:w="113" w:type="dxa"/>
            <w:tcBorders>
              <w:top w:val="nil"/>
              <w:left w:val="nil"/>
              <w:right w:val="nil"/>
            </w:tcBorders>
            <w:vAlign w:val="bottom"/>
          </w:tcPr>
          <w:p w:rsidR="001E0D0E" w:rsidRPr="00754BA8" w:rsidRDefault="001E0D0E" w:rsidP="008B0BF9">
            <w:pPr>
              <w:pStyle w:val="tblText02"/>
              <w:ind w:right="113"/>
              <w:jc w:val="right"/>
              <w:rPr>
                <w:rStyle w:val="aff2"/>
                <w:b w:val="0"/>
                <w:sz w:val="18"/>
                <w:szCs w:val="18"/>
              </w:rPr>
            </w:pPr>
          </w:p>
        </w:tc>
        <w:tc>
          <w:tcPr>
            <w:tcW w:w="904" w:type="dxa"/>
            <w:tcBorders>
              <w:top w:val="nil"/>
              <w:left w:val="nil"/>
              <w:right w:val="nil"/>
            </w:tcBorders>
            <w:vAlign w:val="bottom"/>
          </w:tcPr>
          <w:p w:rsidR="001E0D0E" w:rsidRPr="00754BA8" w:rsidRDefault="001E0D0E" w:rsidP="008B0BF9">
            <w:pPr>
              <w:pStyle w:val="tblText02"/>
              <w:ind w:right="113"/>
              <w:jc w:val="right"/>
              <w:rPr>
                <w:rStyle w:val="aff2"/>
                <w:b w:val="0"/>
                <w:sz w:val="18"/>
                <w:szCs w:val="18"/>
              </w:rPr>
            </w:pPr>
          </w:p>
        </w:tc>
        <w:tc>
          <w:tcPr>
            <w:tcW w:w="113" w:type="dxa"/>
            <w:tcBorders>
              <w:top w:val="nil"/>
            </w:tcBorders>
            <w:vAlign w:val="bottom"/>
          </w:tcPr>
          <w:p w:rsidR="001E0D0E" w:rsidRPr="00754BA8" w:rsidRDefault="001E0D0E" w:rsidP="008B0BF9">
            <w:pPr>
              <w:pStyle w:val="tblText02"/>
              <w:ind w:right="113"/>
              <w:jc w:val="right"/>
              <w:rPr>
                <w:rStyle w:val="aff2"/>
                <w:b w:val="0"/>
                <w:sz w:val="18"/>
                <w:szCs w:val="18"/>
              </w:rPr>
            </w:pPr>
          </w:p>
        </w:tc>
        <w:tc>
          <w:tcPr>
            <w:tcW w:w="1527" w:type="dxa"/>
            <w:tcBorders>
              <w:top w:val="nil"/>
              <w:right w:val="nil"/>
            </w:tcBorders>
            <w:vAlign w:val="bottom"/>
          </w:tcPr>
          <w:p w:rsidR="001E0D0E" w:rsidRPr="00754BA8" w:rsidRDefault="001E0D0E" w:rsidP="008B0BF9">
            <w:pPr>
              <w:pStyle w:val="tblText02"/>
              <w:ind w:right="113"/>
              <w:jc w:val="right"/>
              <w:rPr>
                <w:rStyle w:val="aff2"/>
                <w:b w:val="0"/>
                <w:sz w:val="18"/>
                <w:szCs w:val="18"/>
              </w:rPr>
            </w:pPr>
          </w:p>
        </w:tc>
        <w:tc>
          <w:tcPr>
            <w:tcW w:w="113" w:type="dxa"/>
            <w:tcBorders>
              <w:top w:val="nil"/>
              <w:left w:val="nil"/>
              <w:right w:val="nil"/>
            </w:tcBorders>
            <w:vAlign w:val="bottom"/>
          </w:tcPr>
          <w:p w:rsidR="001E0D0E" w:rsidRPr="00754BA8" w:rsidRDefault="001E0D0E" w:rsidP="008B0BF9">
            <w:pPr>
              <w:pStyle w:val="tblText02"/>
              <w:ind w:right="113"/>
              <w:jc w:val="right"/>
              <w:rPr>
                <w:rStyle w:val="aff2"/>
                <w:b w:val="0"/>
                <w:sz w:val="18"/>
                <w:szCs w:val="18"/>
              </w:rPr>
            </w:pPr>
          </w:p>
        </w:tc>
        <w:tc>
          <w:tcPr>
            <w:tcW w:w="1438" w:type="dxa"/>
            <w:tcBorders>
              <w:top w:val="nil"/>
              <w:left w:val="nil"/>
              <w:right w:val="nil"/>
            </w:tcBorders>
            <w:vAlign w:val="bottom"/>
          </w:tcPr>
          <w:p w:rsidR="001E0D0E" w:rsidRPr="00754BA8" w:rsidRDefault="001E0D0E" w:rsidP="008B0BF9">
            <w:pPr>
              <w:pStyle w:val="tblText02"/>
              <w:ind w:right="113"/>
              <w:jc w:val="right"/>
              <w:rPr>
                <w:rStyle w:val="aff2"/>
                <w:b w:val="0"/>
                <w:sz w:val="18"/>
                <w:szCs w:val="18"/>
              </w:rPr>
            </w:pPr>
          </w:p>
        </w:tc>
      </w:tr>
      <w:tr w:rsidR="001E0D0E" w:rsidRPr="00754BA8" w:rsidTr="000C4194">
        <w:trPr>
          <w:cantSplit/>
          <w:trHeight w:val="20"/>
        </w:trPr>
        <w:tc>
          <w:tcPr>
            <w:tcW w:w="4975" w:type="dxa"/>
            <w:tcBorders>
              <w:top w:val="nil"/>
              <w:left w:val="nil"/>
              <w:right w:val="nil"/>
            </w:tcBorders>
            <w:vAlign w:val="bottom"/>
          </w:tcPr>
          <w:p w:rsidR="001E0D0E" w:rsidRPr="00754BA8" w:rsidRDefault="001E0D0E" w:rsidP="008B0BF9">
            <w:pPr>
              <w:pStyle w:val="tblText02"/>
              <w:ind w:left="0" w:firstLine="0"/>
              <w:rPr>
                <w:rStyle w:val="aff2"/>
                <w:b w:val="0"/>
                <w:sz w:val="18"/>
                <w:szCs w:val="18"/>
              </w:rPr>
            </w:pPr>
            <w:r w:rsidRPr="00754BA8">
              <w:rPr>
                <w:sz w:val="18"/>
                <w:szCs w:val="18"/>
              </w:rPr>
              <w:t>Финансовые инструменты, оцениваемые по справедливой стоимости, изменения которой отражаются в составе прибыли или убытка за период</w:t>
            </w:r>
          </w:p>
        </w:tc>
        <w:tc>
          <w:tcPr>
            <w:tcW w:w="1595" w:type="dxa"/>
            <w:tcBorders>
              <w:top w:val="nil"/>
              <w:left w:val="nil"/>
              <w:right w:val="nil"/>
            </w:tcBorders>
            <w:vAlign w:val="bottom"/>
          </w:tcPr>
          <w:p w:rsidR="001E0D0E" w:rsidRPr="00754BA8" w:rsidRDefault="001E0D0E" w:rsidP="008B0BF9">
            <w:pPr>
              <w:ind w:right="113"/>
              <w:jc w:val="right"/>
              <w:rPr>
                <w:rStyle w:val="aff2"/>
                <w:rFonts w:eastAsia="Arial Unicode MS"/>
                <w:b w:val="0"/>
                <w:sz w:val="18"/>
                <w:szCs w:val="18"/>
              </w:rPr>
            </w:pPr>
            <w:r w:rsidRPr="00754BA8">
              <w:rPr>
                <w:rStyle w:val="aff2"/>
                <w:rFonts w:eastAsia="Arial Unicode MS"/>
                <w:b w:val="0"/>
                <w:sz w:val="18"/>
                <w:szCs w:val="18"/>
              </w:rPr>
              <w:t>6 726</w:t>
            </w:r>
          </w:p>
        </w:tc>
        <w:tc>
          <w:tcPr>
            <w:tcW w:w="90" w:type="dxa"/>
            <w:tcBorders>
              <w:top w:val="nil"/>
              <w:left w:val="nil"/>
              <w:right w:val="nil"/>
            </w:tcBorders>
            <w:vAlign w:val="bottom"/>
          </w:tcPr>
          <w:p w:rsidR="001E0D0E" w:rsidRPr="00754BA8" w:rsidRDefault="001E0D0E" w:rsidP="008B0BF9">
            <w:pPr>
              <w:pStyle w:val="tblText02"/>
              <w:ind w:right="113"/>
              <w:jc w:val="right"/>
              <w:rPr>
                <w:rStyle w:val="aff2"/>
                <w:b w:val="0"/>
                <w:sz w:val="18"/>
                <w:szCs w:val="18"/>
              </w:rPr>
            </w:pPr>
          </w:p>
        </w:tc>
        <w:tc>
          <w:tcPr>
            <w:tcW w:w="1198" w:type="dxa"/>
            <w:tcBorders>
              <w:top w:val="nil"/>
              <w:left w:val="nil"/>
              <w:right w:val="nil"/>
            </w:tcBorders>
            <w:vAlign w:val="bottom"/>
          </w:tcPr>
          <w:p w:rsidR="001E0D0E" w:rsidRPr="00754BA8" w:rsidRDefault="001E0D0E" w:rsidP="008B0BF9">
            <w:pPr>
              <w:pStyle w:val="tblText02"/>
              <w:ind w:right="113"/>
              <w:jc w:val="right"/>
              <w:rPr>
                <w:rStyle w:val="aff2"/>
                <w:b w:val="0"/>
                <w:sz w:val="18"/>
                <w:szCs w:val="18"/>
              </w:rPr>
            </w:pPr>
            <w:r w:rsidRPr="00754BA8">
              <w:rPr>
                <w:rStyle w:val="aff2"/>
                <w:b w:val="0"/>
                <w:sz w:val="18"/>
                <w:szCs w:val="18"/>
              </w:rPr>
              <w:t>20 319</w:t>
            </w:r>
          </w:p>
        </w:tc>
        <w:tc>
          <w:tcPr>
            <w:tcW w:w="113" w:type="dxa"/>
            <w:tcBorders>
              <w:top w:val="nil"/>
              <w:left w:val="nil"/>
              <w:right w:val="nil"/>
            </w:tcBorders>
            <w:vAlign w:val="bottom"/>
          </w:tcPr>
          <w:p w:rsidR="001E0D0E" w:rsidRPr="00754BA8" w:rsidRDefault="001E0D0E" w:rsidP="008B0BF9">
            <w:pPr>
              <w:pStyle w:val="tblText02"/>
              <w:ind w:right="113"/>
              <w:jc w:val="right"/>
              <w:rPr>
                <w:rStyle w:val="aff2"/>
                <w:b w:val="0"/>
                <w:sz w:val="18"/>
                <w:szCs w:val="18"/>
              </w:rPr>
            </w:pPr>
          </w:p>
        </w:tc>
        <w:tc>
          <w:tcPr>
            <w:tcW w:w="1420" w:type="dxa"/>
            <w:tcBorders>
              <w:top w:val="nil"/>
              <w:left w:val="nil"/>
              <w:right w:val="nil"/>
            </w:tcBorders>
            <w:vAlign w:val="bottom"/>
          </w:tcPr>
          <w:p w:rsidR="001E0D0E" w:rsidRPr="00754BA8" w:rsidRDefault="001E0D0E" w:rsidP="008B0BF9">
            <w:pPr>
              <w:pStyle w:val="tblText02"/>
              <w:ind w:right="113"/>
              <w:jc w:val="right"/>
              <w:rPr>
                <w:rStyle w:val="aff2"/>
                <w:b w:val="0"/>
                <w:sz w:val="18"/>
                <w:szCs w:val="18"/>
                <w:lang w:val="en-US"/>
              </w:rPr>
            </w:pPr>
            <w:r w:rsidRPr="00754BA8">
              <w:rPr>
                <w:rStyle w:val="aff2"/>
                <w:b w:val="0"/>
                <w:sz w:val="18"/>
                <w:szCs w:val="18"/>
              </w:rPr>
              <w:t>281 950</w:t>
            </w:r>
            <w:r w:rsidRPr="00754BA8">
              <w:rPr>
                <w:rStyle w:val="aff2"/>
                <w:b w:val="0"/>
                <w:sz w:val="18"/>
                <w:szCs w:val="18"/>
                <w:lang w:val="en-US"/>
              </w:rPr>
              <w:t> </w:t>
            </w:r>
          </w:p>
        </w:tc>
        <w:tc>
          <w:tcPr>
            <w:tcW w:w="106" w:type="dxa"/>
            <w:tcBorders>
              <w:top w:val="nil"/>
              <w:left w:val="nil"/>
              <w:right w:val="nil"/>
            </w:tcBorders>
            <w:vAlign w:val="bottom"/>
          </w:tcPr>
          <w:p w:rsidR="001E0D0E" w:rsidRPr="00754BA8" w:rsidRDefault="001E0D0E" w:rsidP="008B0BF9">
            <w:pPr>
              <w:pStyle w:val="tblText02"/>
              <w:ind w:right="113"/>
              <w:jc w:val="right"/>
              <w:rPr>
                <w:rStyle w:val="aff2"/>
                <w:b w:val="0"/>
                <w:sz w:val="18"/>
                <w:szCs w:val="18"/>
              </w:rPr>
            </w:pPr>
          </w:p>
        </w:tc>
        <w:tc>
          <w:tcPr>
            <w:tcW w:w="1055" w:type="dxa"/>
            <w:tcBorders>
              <w:top w:val="nil"/>
              <w:left w:val="nil"/>
              <w:right w:val="nil"/>
            </w:tcBorders>
            <w:vAlign w:val="bottom"/>
          </w:tcPr>
          <w:p w:rsidR="001E0D0E" w:rsidRPr="00754BA8" w:rsidRDefault="001E0D0E" w:rsidP="008B0BF9">
            <w:pPr>
              <w:pStyle w:val="tblText02"/>
              <w:ind w:right="113" w:firstLine="142"/>
              <w:jc w:val="right"/>
              <w:rPr>
                <w:rStyle w:val="aff2"/>
                <w:b w:val="0"/>
                <w:sz w:val="18"/>
                <w:szCs w:val="18"/>
              </w:rPr>
            </w:pPr>
            <w:r w:rsidRPr="00754BA8">
              <w:rPr>
                <w:rStyle w:val="aff2"/>
                <w:b w:val="0"/>
                <w:sz w:val="18"/>
                <w:szCs w:val="18"/>
              </w:rPr>
              <w:t>578 035</w:t>
            </w:r>
          </w:p>
        </w:tc>
        <w:tc>
          <w:tcPr>
            <w:tcW w:w="113" w:type="dxa"/>
            <w:tcBorders>
              <w:top w:val="nil"/>
              <w:left w:val="nil"/>
              <w:right w:val="nil"/>
            </w:tcBorders>
            <w:vAlign w:val="bottom"/>
          </w:tcPr>
          <w:p w:rsidR="001E0D0E" w:rsidRPr="00754BA8" w:rsidRDefault="001E0D0E" w:rsidP="008B0BF9">
            <w:pPr>
              <w:pStyle w:val="tblText02"/>
              <w:ind w:right="113"/>
              <w:jc w:val="right"/>
              <w:rPr>
                <w:rStyle w:val="aff2"/>
                <w:b w:val="0"/>
                <w:sz w:val="18"/>
                <w:szCs w:val="18"/>
              </w:rPr>
            </w:pPr>
          </w:p>
        </w:tc>
        <w:tc>
          <w:tcPr>
            <w:tcW w:w="904" w:type="dxa"/>
            <w:tcBorders>
              <w:top w:val="nil"/>
              <w:left w:val="nil"/>
              <w:right w:val="nil"/>
            </w:tcBorders>
            <w:vAlign w:val="bottom"/>
          </w:tcPr>
          <w:p w:rsidR="001E0D0E" w:rsidRPr="00754BA8" w:rsidRDefault="001E0D0E" w:rsidP="008B0BF9">
            <w:pPr>
              <w:pStyle w:val="tblText02"/>
              <w:ind w:right="113"/>
              <w:jc w:val="right"/>
              <w:rPr>
                <w:rStyle w:val="aff2"/>
                <w:b w:val="0"/>
                <w:sz w:val="18"/>
                <w:szCs w:val="18"/>
              </w:rPr>
            </w:pPr>
            <w:r w:rsidRPr="00754BA8">
              <w:rPr>
                <w:rStyle w:val="aff2"/>
                <w:b w:val="0"/>
                <w:sz w:val="18"/>
                <w:szCs w:val="18"/>
              </w:rPr>
              <w:t>-</w:t>
            </w:r>
          </w:p>
        </w:tc>
        <w:tc>
          <w:tcPr>
            <w:tcW w:w="113" w:type="dxa"/>
            <w:tcBorders>
              <w:top w:val="nil"/>
            </w:tcBorders>
            <w:vAlign w:val="bottom"/>
          </w:tcPr>
          <w:p w:rsidR="001E0D0E" w:rsidRPr="00754BA8" w:rsidRDefault="001E0D0E" w:rsidP="008B0BF9">
            <w:pPr>
              <w:pStyle w:val="tblText02"/>
              <w:ind w:right="113"/>
              <w:jc w:val="right"/>
              <w:rPr>
                <w:rStyle w:val="aff2"/>
                <w:b w:val="0"/>
                <w:sz w:val="18"/>
                <w:szCs w:val="18"/>
              </w:rPr>
            </w:pPr>
          </w:p>
        </w:tc>
        <w:tc>
          <w:tcPr>
            <w:tcW w:w="1527" w:type="dxa"/>
            <w:tcBorders>
              <w:top w:val="nil"/>
              <w:right w:val="nil"/>
            </w:tcBorders>
            <w:vAlign w:val="bottom"/>
          </w:tcPr>
          <w:p w:rsidR="001E0D0E" w:rsidRPr="00754BA8" w:rsidRDefault="001E0D0E" w:rsidP="008B0BF9">
            <w:pPr>
              <w:pStyle w:val="tblText02"/>
              <w:ind w:right="113"/>
              <w:jc w:val="right"/>
              <w:rPr>
                <w:rStyle w:val="aff2"/>
                <w:b w:val="0"/>
                <w:sz w:val="18"/>
                <w:szCs w:val="18"/>
              </w:rPr>
            </w:pPr>
            <w:r w:rsidRPr="00754BA8">
              <w:rPr>
                <w:rStyle w:val="aff2"/>
                <w:b w:val="0"/>
                <w:sz w:val="18"/>
                <w:szCs w:val="18"/>
              </w:rPr>
              <w:t>887 030 </w:t>
            </w:r>
          </w:p>
        </w:tc>
        <w:tc>
          <w:tcPr>
            <w:tcW w:w="113" w:type="dxa"/>
            <w:tcBorders>
              <w:top w:val="nil"/>
              <w:left w:val="nil"/>
              <w:right w:val="nil"/>
            </w:tcBorders>
            <w:vAlign w:val="bottom"/>
          </w:tcPr>
          <w:p w:rsidR="001E0D0E" w:rsidRPr="00754BA8" w:rsidRDefault="001E0D0E" w:rsidP="008B0BF9">
            <w:pPr>
              <w:pStyle w:val="tblText02"/>
              <w:ind w:right="113"/>
              <w:jc w:val="right"/>
              <w:rPr>
                <w:rStyle w:val="aff2"/>
                <w:b w:val="0"/>
                <w:sz w:val="18"/>
                <w:szCs w:val="18"/>
              </w:rPr>
            </w:pPr>
          </w:p>
        </w:tc>
        <w:tc>
          <w:tcPr>
            <w:tcW w:w="1438" w:type="dxa"/>
            <w:tcBorders>
              <w:top w:val="nil"/>
              <w:left w:val="nil"/>
              <w:right w:val="nil"/>
            </w:tcBorders>
            <w:vAlign w:val="bottom"/>
          </w:tcPr>
          <w:p w:rsidR="001E0D0E" w:rsidRPr="00754BA8" w:rsidRDefault="001E0D0E" w:rsidP="008B0BF9">
            <w:pPr>
              <w:ind w:right="113"/>
              <w:jc w:val="right"/>
              <w:rPr>
                <w:rStyle w:val="aff2"/>
                <w:b w:val="0"/>
                <w:sz w:val="18"/>
                <w:szCs w:val="18"/>
              </w:rPr>
            </w:pPr>
            <w:r w:rsidRPr="00754BA8">
              <w:rPr>
                <w:rStyle w:val="aff2"/>
                <w:b w:val="0"/>
                <w:sz w:val="18"/>
                <w:szCs w:val="18"/>
              </w:rPr>
              <w:t>809 126</w:t>
            </w:r>
          </w:p>
        </w:tc>
      </w:tr>
      <w:tr w:rsidR="001E0D0E" w:rsidRPr="00754BA8" w:rsidTr="000C4194">
        <w:trPr>
          <w:cantSplit/>
          <w:trHeight w:val="20"/>
        </w:trPr>
        <w:tc>
          <w:tcPr>
            <w:tcW w:w="4975" w:type="dxa"/>
            <w:tcBorders>
              <w:top w:val="nil"/>
              <w:left w:val="nil"/>
              <w:bottom w:val="nil"/>
              <w:right w:val="nil"/>
            </w:tcBorders>
            <w:vAlign w:val="bottom"/>
          </w:tcPr>
          <w:p w:rsidR="001E0D0E" w:rsidRPr="00754BA8" w:rsidRDefault="001E0D0E" w:rsidP="008B0BF9">
            <w:pPr>
              <w:pStyle w:val="tblText02"/>
              <w:rPr>
                <w:rStyle w:val="aff2"/>
                <w:b w:val="0"/>
                <w:sz w:val="18"/>
                <w:szCs w:val="18"/>
              </w:rPr>
            </w:pPr>
            <w:r w:rsidRPr="00754BA8">
              <w:rPr>
                <w:sz w:val="18"/>
                <w:szCs w:val="18"/>
              </w:rPr>
              <w:t>Счета и депозиты в банках</w:t>
            </w:r>
          </w:p>
        </w:tc>
        <w:tc>
          <w:tcPr>
            <w:tcW w:w="1595" w:type="dxa"/>
            <w:tcBorders>
              <w:top w:val="nil"/>
              <w:left w:val="nil"/>
              <w:bottom w:val="nil"/>
              <w:right w:val="nil"/>
            </w:tcBorders>
            <w:vAlign w:val="bottom"/>
          </w:tcPr>
          <w:p w:rsidR="001E0D0E" w:rsidRPr="00754BA8" w:rsidRDefault="001E0D0E" w:rsidP="008B0BF9">
            <w:pPr>
              <w:ind w:right="113"/>
              <w:jc w:val="right"/>
              <w:rPr>
                <w:rStyle w:val="aff2"/>
                <w:rFonts w:eastAsia="Arial Unicode MS"/>
                <w:b w:val="0"/>
                <w:sz w:val="18"/>
                <w:szCs w:val="18"/>
              </w:rPr>
            </w:pPr>
            <w:r w:rsidRPr="00754BA8">
              <w:rPr>
                <w:rStyle w:val="aff2"/>
                <w:rFonts w:eastAsia="Arial Unicode MS"/>
                <w:b w:val="0"/>
                <w:sz w:val="18"/>
                <w:szCs w:val="18"/>
              </w:rPr>
              <w:t>359 292</w:t>
            </w:r>
          </w:p>
        </w:tc>
        <w:tc>
          <w:tcPr>
            <w:tcW w:w="90"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p>
        </w:tc>
        <w:tc>
          <w:tcPr>
            <w:tcW w:w="1198" w:type="dxa"/>
            <w:tcBorders>
              <w:top w:val="nil"/>
              <w:left w:val="nil"/>
              <w:bottom w:val="nil"/>
              <w:right w:val="nil"/>
            </w:tcBorders>
            <w:vAlign w:val="bottom"/>
          </w:tcPr>
          <w:p w:rsidR="001E0D0E" w:rsidRPr="00754BA8" w:rsidRDefault="001E0D0E" w:rsidP="008B0BF9">
            <w:pPr>
              <w:ind w:right="113"/>
              <w:jc w:val="right"/>
              <w:rPr>
                <w:rStyle w:val="aff2"/>
                <w:rFonts w:eastAsia="Arial Unicode MS"/>
                <w:b w:val="0"/>
                <w:sz w:val="18"/>
                <w:szCs w:val="18"/>
              </w:rPr>
            </w:pPr>
            <w:r w:rsidRPr="00754BA8">
              <w:rPr>
                <w:rStyle w:val="aff2"/>
                <w:rFonts w:eastAsia="Arial Unicode MS"/>
                <w:b w:val="0"/>
                <w:sz w:val="18"/>
                <w:szCs w:val="18"/>
              </w:rPr>
              <w:t>1 253 465</w:t>
            </w:r>
          </w:p>
        </w:tc>
        <w:tc>
          <w:tcPr>
            <w:tcW w:w="113"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p>
        </w:tc>
        <w:tc>
          <w:tcPr>
            <w:tcW w:w="1420" w:type="dxa"/>
            <w:tcBorders>
              <w:top w:val="nil"/>
              <w:left w:val="nil"/>
              <w:bottom w:val="nil"/>
              <w:right w:val="nil"/>
            </w:tcBorders>
            <w:vAlign w:val="bottom"/>
          </w:tcPr>
          <w:p w:rsidR="001E0D0E" w:rsidRPr="00754BA8" w:rsidRDefault="001E0D0E" w:rsidP="008B0BF9">
            <w:pPr>
              <w:ind w:right="113"/>
              <w:jc w:val="right"/>
              <w:rPr>
                <w:rStyle w:val="aff2"/>
                <w:rFonts w:eastAsia="Arial Unicode MS"/>
                <w:b w:val="0"/>
                <w:sz w:val="18"/>
                <w:szCs w:val="18"/>
                <w:lang w:val="en-US"/>
              </w:rPr>
            </w:pPr>
            <w:r w:rsidRPr="00754BA8">
              <w:rPr>
                <w:rStyle w:val="aff2"/>
                <w:rFonts w:eastAsia="Arial Unicode MS"/>
                <w:b w:val="0"/>
                <w:sz w:val="18"/>
                <w:szCs w:val="18"/>
              </w:rPr>
              <w:t>-</w:t>
            </w:r>
            <w:r w:rsidRPr="00754BA8">
              <w:rPr>
                <w:rStyle w:val="aff2"/>
                <w:rFonts w:eastAsia="Arial Unicode MS"/>
                <w:b w:val="0"/>
                <w:sz w:val="18"/>
                <w:szCs w:val="18"/>
                <w:lang w:val="en-US"/>
              </w:rPr>
              <w:t> </w:t>
            </w:r>
          </w:p>
        </w:tc>
        <w:tc>
          <w:tcPr>
            <w:tcW w:w="106"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p>
        </w:tc>
        <w:tc>
          <w:tcPr>
            <w:tcW w:w="1055" w:type="dxa"/>
            <w:tcBorders>
              <w:top w:val="nil"/>
              <w:left w:val="nil"/>
              <w:bottom w:val="nil"/>
              <w:right w:val="nil"/>
            </w:tcBorders>
            <w:vAlign w:val="bottom"/>
          </w:tcPr>
          <w:p w:rsidR="001E0D0E" w:rsidRPr="00754BA8" w:rsidRDefault="001E0D0E" w:rsidP="008B0BF9">
            <w:pPr>
              <w:pStyle w:val="tblText02"/>
              <w:ind w:right="113" w:firstLine="142"/>
              <w:jc w:val="right"/>
              <w:rPr>
                <w:rStyle w:val="aff2"/>
                <w:b w:val="0"/>
                <w:sz w:val="18"/>
                <w:szCs w:val="18"/>
              </w:rPr>
            </w:pPr>
            <w:r w:rsidRPr="00754BA8">
              <w:rPr>
                <w:rStyle w:val="aff2"/>
                <w:b w:val="0"/>
                <w:sz w:val="18"/>
                <w:szCs w:val="18"/>
              </w:rPr>
              <w:t>-</w:t>
            </w:r>
          </w:p>
        </w:tc>
        <w:tc>
          <w:tcPr>
            <w:tcW w:w="113"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p>
        </w:tc>
        <w:tc>
          <w:tcPr>
            <w:tcW w:w="904" w:type="dxa"/>
            <w:tcBorders>
              <w:top w:val="nil"/>
              <w:left w:val="nil"/>
              <w:bottom w:val="nil"/>
              <w:right w:val="nil"/>
            </w:tcBorders>
            <w:vAlign w:val="bottom"/>
          </w:tcPr>
          <w:p w:rsidR="001E0D0E" w:rsidRPr="00754BA8" w:rsidRDefault="001E0D0E" w:rsidP="008B0BF9">
            <w:pPr>
              <w:ind w:right="113"/>
              <w:jc w:val="right"/>
              <w:rPr>
                <w:rStyle w:val="aff2"/>
                <w:rFonts w:eastAsia="Arial Unicode MS"/>
                <w:b w:val="0"/>
                <w:sz w:val="18"/>
                <w:szCs w:val="18"/>
              </w:rPr>
            </w:pPr>
            <w:r w:rsidRPr="00754BA8">
              <w:rPr>
                <w:rStyle w:val="aff2"/>
                <w:rFonts w:eastAsia="Arial Unicode MS"/>
                <w:b w:val="0"/>
                <w:sz w:val="18"/>
                <w:szCs w:val="18"/>
              </w:rPr>
              <w:t>-</w:t>
            </w:r>
          </w:p>
        </w:tc>
        <w:tc>
          <w:tcPr>
            <w:tcW w:w="113" w:type="dxa"/>
            <w:tcBorders>
              <w:top w:val="nil"/>
              <w:bottom w:val="nil"/>
            </w:tcBorders>
            <w:vAlign w:val="bottom"/>
          </w:tcPr>
          <w:p w:rsidR="001E0D0E" w:rsidRPr="00754BA8" w:rsidRDefault="001E0D0E" w:rsidP="008B0BF9">
            <w:pPr>
              <w:pStyle w:val="tblNumberDash"/>
              <w:ind w:right="113"/>
              <w:rPr>
                <w:rStyle w:val="aff2"/>
                <w:b w:val="0"/>
                <w:sz w:val="18"/>
                <w:szCs w:val="18"/>
              </w:rPr>
            </w:pPr>
          </w:p>
        </w:tc>
        <w:tc>
          <w:tcPr>
            <w:tcW w:w="1527" w:type="dxa"/>
            <w:tcBorders>
              <w:top w:val="nil"/>
              <w:right w:val="nil"/>
            </w:tcBorders>
            <w:vAlign w:val="bottom"/>
          </w:tcPr>
          <w:p w:rsidR="001E0D0E" w:rsidRPr="00754BA8" w:rsidRDefault="001E0D0E" w:rsidP="008B0BF9">
            <w:pPr>
              <w:ind w:right="113"/>
              <w:jc w:val="right"/>
              <w:rPr>
                <w:rStyle w:val="aff2"/>
                <w:rFonts w:eastAsia="Arial Unicode MS"/>
                <w:b w:val="0"/>
                <w:sz w:val="18"/>
                <w:szCs w:val="18"/>
              </w:rPr>
            </w:pPr>
            <w:r w:rsidRPr="00754BA8">
              <w:rPr>
                <w:rStyle w:val="aff2"/>
                <w:rFonts w:eastAsia="Arial Unicode MS"/>
                <w:b w:val="0"/>
                <w:sz w:val="18"/>
                <w:szCs w:val="18"/>
              </w:rPr>
              <w:t>1 612 757 </w:t>
            </w:r>
          </w:p>
        </w:tc>
        <w:tc>
          <w:tcPr>
            <w:tcW w:w="113" w:type="dxa"/>
            <w:tcBorders>
              <w:top w:val="nil"/>
              <w:left w:val="nil"/>
              <w:bottom w:val="nil"/>
              <w:right w:val="nil"/>
            </w:tcBorders>
            <w:vAlign w:val="bottom"/>
          </w:tcPr>
          <w:p w:rsidR="001E0D0E" w:rsidRPr="00754BA8" w:rsidRDefault="001E0D0E" w:rsidP="008B0BF9">
            <w:pPr>
              <w:pStyle w:val="tblNumberDash"/>
              <w:ind w:right="113"/>
              <w:rPr>
                <w:rStyle w:val="aff2"/>
                <w:b w:val="0"/>
                <w:sz w:val="18"/>
                <w:szCs w:val="18"/>
              </w:rPr>
            </w:pPr>
          </w:p>
        </w:tc>
        <w:tc>
          <w:tcPr>
            <w:tcW w:w="1438"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r w:rsidRPr="00754BA8">
              <w:rPr>
                <w:rStyle w:val="aff2"/>
                <w:b w:val="0"/>
                <w:sz w:val="18"/>
                <w:szCs w:val="18"/>
              </w:rPr>
              <w:t>1 597 331</w:t>
            </w:r>
          </w:p>
        </w:tc>
      </w:tr>
      <w:tr w:rsidR="001E0D0E" w:rsidRPr="00754BA8" w:rsidTr="000C4194">
        <w:trPr>
          <w:cantSplit/>
          <w:trHeight w:val="20"/>
        </w:trPr>
        <w:tc>
          <w:tcPr>
            <w:tcW w:w="4975" w:type="dxa"/>
            <w:tcBorders>
              <w:top w:val="nil"/>
              <w:left w:val="nil"/>
              <w:bottom w:val="nil"/>
              <w:right w:val="nil"/>
            </w:tcBorders>
            <w:vAlign w:val="bottom"/>
          </w:tcPr>
          <w:p w:rsidR="001E0D0E" w:rsidRPr="00754BA8" w:rsidRDefault="001E0D0E" w:rsidP="008B0BF9">
            <w:pPr>
              <w:pStyle w:val="tblText02"/>
              <w:rPr>
                <w:sz w:val="18"/>
                <w:szCs w:val="18"/>
              </w:rPr>
            </w:pPr>
            <w:r w:rsidRPr="00754BA8">
              <w:rPr>
                <w:sz w:val="18"/>
                <w:szCs w:val="18"/>
              </w:rPr>
              <w:t>Кредиты, выданные клиентам</w:t>
            </w:r>
          </w:p>
        </w:tc>
        <w:tc>
          <w:tcPr>
            <w:tcW w:w="1595" w:type="dxa"/>
            <w:tcBorders>
              <w:top w:val="nil"/>
              <w:left w:val="nil"/>
              <w:bottom w:val="nil"/>
              <w:right w:val="nil"/>
            </w:tcBorders>
            <w:vAlign w:val="bottom"/>
          </w:tcPr>
          <w:p w:rsidR="001E0D0E" w:rsidRPr="00754BA8" w:rsidRDefault="001E0D0E" w:rsidP="008B0BF9">
            <w:pPr>
              <w:ind w:right="113"/>
              <w:jc w:val="right"/>
              <w:rPr>
                <w:rStyle w:val="aff2"/>
                <w:rFonts w:eastAsia="Arial Unicode MS"/>
                <w:b w:val="0"/>
                <w:sz w:val="18"/>
                <w:szCs w:val="18"/>
              </w:rPr>
            </w:pPr>
            <w:r w:rsidRPr="00754BA8">
              <w:rPr>
                <w:rStyle w:val="aff2"/>
                <w:rFonts w:eastAsia="Arial Unicode MS"/>
                <w:b w:val="0"/>
                <w:sz w:val="18"/>
                <w:szCs w:val="18"/>
              </w:rPr>
              <w:t>1 473 211</w:t>
            </w:r>
          </w:p>
        </w:tc>
        <w:tc>
          <w:tcPr>
            <w:tcW w:w="90"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p>
        </w:tc>
        <w:tc>
          <w:tcPr>
            <w:tcW w:w="1198" w:type="dxa"/>
            <w:tcBorders>
              <w:top w:val="nil"/>
              <w:left w:val="nil"/>
              <w:bottom w:val="nil"/>
              <w:right w:val="nil"/>
            </w:tcBorders>
            <w:vAlign w:val="bottom"/>
          </w:tcPr>
          <w:p w:rsidR="001E0D0E" w:rsidRPr="00754BA8" w:rsidRDefault="001E0D0E" w:rsidP="008B0BF9">
            <w:pPr>
              <w:ind w:right="113"/>
              <w:jc w:val="right"/>
              <w:rPr>
                <w:rStyle w:val="aff2"/>
                <w:rFonts w:eastAsia="Arial Unicode MS"/>
                <w:b w:val="0"/>
                <w:sz w:val="18"/>
                <w:szCs w:val="18"/>
              </w:rPr>
            </w:pPr>
            <w:r w:rsidRPr="00754BA8">
              <w:rPr>
                <w:rStyle w:val="aff2"/>
                <w:rFonts w:eastAsia="Arial Unicode MS"/>
                <w:b w:val="0"/>
                <w:sz w:val="18"/>
                <w:szCs w:val="18"/>
              </w:rPr>
              <w:t>1 459 452</w:t>
            </w:r>
          </w:p>
        </w:tc>
        <w:tc>
          <w:tcPr>
            <w:tcW w:w="113"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p>
        </w:tc>
        <w:tc>
          <w:tcPr>
            <w:tcW w:w="1420" w:type="dxa"/>
            <w:tcBorders>
              <w:top w:val="nil"/>
              <w:left w:val="nil"/>
              <w:bottom w:val="nil"/>
              <w:right w:val="nil"/>
            </w:tcBorders>
            <w:vAlign w:val="bottom"/>
          </w:tcPr>
          <w:p w:rsidR="001E0D0E" w:rsidRPr="00754BA8" w:rsidRDefault="001E0D0E" w:rsidP="008B0BF9">
            <w:pPr>
              <w:ind w:right="113"/>
              <w:jc w:val="right"/>
              <w:rPr>
                <w:rStyle w:val="aff2"/>
                <w:rFonts w:eastAsia="Arial Unicode MS"/>
                <w:b w:val="0"/>
                <w:sz w:val="18"/>
                <w:szCs w:val="18"/>
                <w:lang w:val="en-US"/>
              </w:rPr>
            </w:pPr>
            <w:r w:rsidRPr="00754BA8">
              <w:rPr>
                <w:rStyle w:val="aff2"/>
                <w:rFonts w:eastAsia="Arial Unicode MS"/>
                <w:b w:val="0"/>
                <w:sz w:val="18"/>
                <w:szCs w:val="18"/>
              </w:rPr>
              <w:t>7 132 640</w:t>
            </w:r>
            <w:r w:rsidRPr="00754BA8">
              <w:rPr>
                <w:rStyle w:val="aff2"/>
                <w:rFonts w:eastAsia="Arial Unicode MS"/>
                <w:b w:val="0"/>
                <w:sz w:val="18"/>
                <w:szCs w:val="18"/>
                <w:lang w:val="en-US"/>
              </w:rPr>
              <w:t> </w:t>
            </w:r>
          </w:p>
        </w:tc>
        <w:tc>
          <w:tcPr>
            <w:tcW w:w="106"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p>
        </w:tc>
        <w:tc>
          <w:tcPr>
            <w:tcW w:w="1055" w:type="dxa"/>
            <w:tcBorders>
              <w:top w:val="nil"/>
              <w:left w:val="nil"/>
              <w:bottom w:val="nil"/>
              <w:right w:val="nil"/>
            </w:tcBorders>
            <w:vAlign w:val="bottom"/>
          </w:tcPr>
          <w:p w:rsidR="001E0D0E" w:rsidRPr="00754BA8" w:rsidRDefault="001E0D0E" w:rsidP="008B0BF9">
            <w:pPr>
              <w:pStyle w:val="tblText02"/>
              <w:ind w:right="113" w:firstLine="0"/>
              <w:jc w:val="right"/>
              <w:rPr>
                <w:rStyle w:val="aff2"/>
                <w:b w:val="0"/>
                <w:sz w:val="18"/>
                <w:szCs w:val="18"/>
              </w:rPr>
            </w:pPr>
            <w:r w:rsidRPr="00754BA8">
              <w:rPr>
                <w:rStyle w:val="aff2"/>
                <w:b w:val="0"/>
                <w:sz w:val="18"/>
                <w:szCs w:val="18"/>
              </w:rPr>
              <w:t>11 097 908</w:t>
            </w:r>
          </w:p>
        </w:tc>
        <w:tc>
          <w:tcPr>
            <w:tcW w:w="113"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p>
        </w:tc>
        <w:tc>
          <w:tcPr>
            <w:tcW w:w="904" w:type="dxa"/>
            <w:tcBorders>
              <w:top w:val="nil"/>
              <w:left w:val="nil"/>
              <w:bottom w:val="nil"/>
              <w:right w:val="nil"/>
            </w:tcBorders>
            <w:vAlign w:val="bottom"/>
          </w:tcPr>
          <w:p w:rsidR="001E0D0E" w:rsidRPr="00754BA8" w:rsidRDefault="001E0D0E" w:rsidP="008B0BF9">
            <w:pPr>
              <w:ind w:right="113"/>
              <w:jc w:val="right"/>
              <w:rPr>
                <w:rStyle w:val="aff2"/>
                <w:rFonts w:eastAsia="Arial Unicode MS"/>
                <w:b w:val="0"/>
                <w:sz w:val="18"/>
                <w:szCs w:val="18"/>
              </w:rPr>
            </w:pPr>
            <w:r w:rsidRPr="00754BA8">
              <w:rPr>
                <w:rStyle w:val="aff2"/>
                <w:rFonts w:eastAsia="Arial Unicode MS"/>
                <w:b w:val="0"/>
                <w:sz w:val="18"/>
                <w:szCs w:val="18"/>
              </w:rPr>
              <w:t>2 764 408</w:t>
            </w:r>
          </w:p>
        </w:tc>
        <w:tc>
          <w:tcPr>
            <w:tcW w:w="113" w:type="dxa"/>
            <w:tcBorders>
              <w:top w:val="nil"/>
              <w:bottom w:val="nil"/>
            </w:tcBorders>
            <w:vAlign w:val="bottom"/>
          </w:tcPr>
          <w:p w:rsidR="001E0D0E" w:rsidRPr="00754BA8" w:rsidRDefault="001E0D0E" w:rsidP="008B0BF9">
            <w:pPr>
              <w:pStyle w:val="tblNumberDash"/>
              <w:ind w:right="113"/>
              <w:rPr>
                <w:rStyle w:val="aff2"/>
                <w:b w:val="0"/>
                <w:sz w:val="18"/>
                <w:szCs w:val="18"/>
              </w:rPr>
            </w:pPr>
          </w:p>
        </w:tc>
        <w:tc>
          <w:tcPr>
            <w:tcW w:w="1527" w:type="dxa"/>
            <w:tcBorders>
              <w:top w:val="nil"/>
              <w:right w:val="nil"/>
            </w:tcBorders>
            <w:vAlign w:val="bottom"/>
          </w:tcPr>
          <w:p w:rsidR="001E0D0E" w:rsidRPr="00754BA8" w:rsidRDefault="001E0D0E" w:rsidP="008B0BF9">
            <w:pPr>
              <w:ind w:right="113"/>
              <w:jc w:val="right"/>
              <w:rPr>
                <w:rStyle w:val="aff2"/>
                <w:rFonts w:eastAsia="Arial Unicode MS"/>
                <w:b w:val="0"/>
                <w:sz w:val="18"/>
                <w:szCs w:val="18"/>
              </w:rPr>
            </w:pPr>
            <w:r w:rsidRPr="00754BA8">
              <w:rPr>
                <w:rStyle w:val="aff2"/>
                <w:rFonts w:eastAsia="Arial Unicode MS"/>
                <w:b w:val="0"/>
                <w:sz w:val="18"/>
                <w:szCs w:val="18"/>
              </w:rPr>
              <w:t>23 927 619 </w:t>
            </w:r>
          </w:p>
        </w:tc>
        <w:tc>
          <w:tcPr>
            <w:tcW w:w="113" w:type="dxa"/>
            <w:tcBorders>
              <w:top w:val="nil"/>
              <w:left w:val="nil"/>
              <w:bottom w:val="nil"/>
              <w:right w:val="nil"/>
            </w:tcBorders>
            <w:vAlign w:val="bottom"/>
          </w:tcPr>
          <w:p w:rsidR="001E0D0E" w:rsidRPr="00754BA8" w:rsidRDefault="001E0D0E" w:rsidP="008B0BF9">
            <w:pPr>
              <w:pStyle w:val="tblNumberDash"/>
              <w:ind w:right="113"/>
              <w:rPr>
                <w:rStyle w:val="aff2"/>
                <w:b w:val="0"/>
                <w:sz w:val="18"/>
                <w:szCs w:val="18"/>
              </w:rPr>
            </w:pPr>
          </w:p>
        </w:tc>
        <w:tc>
          <w:tcPr>
            <w:tcW w:w="1438"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r w:rsidRPr="00754BA8">
              <w:rPr>
                <w:rStyle w:val="aff2"/>
                <w:b w:val="0"/>
                <w:sz w:val="18"/>
                <w:szCs w:val="18"/>
              </w:rPr>
              <w:t>17 675 789</w:t>
            </w:r>
          </w:p>
        </w:tc>
      </w:tr>
      <w:tr w:rsidR="001E0D0E" w:rsidRPr="00754BA8" w:rsidTr="000C4194">
        <w:trPr>
          <w:cantSplit/>
          <w:trHeight w:val="20"/>
        </w:trPr>
        <w:tc>
          <w:tcPr>
            <w:tcW w:w="4975" w:type="dxa"/>
            <w:tcBorders>
              <w:top w:val="nil"/>
              <w:left w:val="nil"/>
              <w:bottom w:val="nil"/>
              <w:right w:val="nil"/>
            </w:tcBorders>
            <w:vAlign w:val="bottom"/>
          </w:tcPr>
          <w:p w:rsidR="001E0D0E" w:rsidRPr="00754BA8" w:rsidRDefault="001E0D0E" w:rsidP="008B0BF9">
            <w:pPr>
              <w:pStyle w:val="tblText02"/>
              <w:rPr>
                <w:rStyle w:val="aff2"/>
                <w:b w:val="0"/>
                <w:sz w:val="18"/>
                <w:szCs w:val="18"/>
              </w:rPr>
            </w:pPr>
            <w:r w:rsidRPr="00754BA8">
              <w:rPr>
                <w:sz w:val="18"/>
                <w:szCs w:val="18"/>
              </w:rPr>
              <w:t>Инвестиции, удерживаемые до срока погашения</w:t>
            </w:r>
          </w:p>
        </w:tc>
        <w:tc>
          <w:tcPr>
            <w:tcW w:w="1595" w:type="dxa"/>
            <w:tcBorders>
              <w:top w:val="nil"/>
              <w:left w:val="nil"/>
              <w:bottom w:val="nil"/>
              <w:right w:val="nil"/>
            </w:tcBorders>
            <w:vAlign w:val="bottom"/>
          </w:tcPr>
          <w:p w:rsidR="001E0D0E" w:rsidRPr="00754BA8" w:rsidRDefault="001E0D0E" w:rsidP="008B0BF9">
            <w:pPr>
              <w:ind w:right="113"/>
              <w:jc w:val="right"/>
              <w:rPr>
                <w:rStyle w:val="aff2"/>
                <w:rFonts w:eastAsia="Arial Unicode MS"/>
                <w:b w:val="0"/>
                <w:sz w:val="18"/>
                <w:szCs w:val="18"/>
              </w:rPr>
            </w:pPr>
            <w:r w:rsidRPr="00754BA8">
              <w:rPr>
                <w:rStyle w:val="aff2"/>
                <w:rFonts w:eastAsia="Arial Unicode MS"/>
                <w:b w:val="0"/>
                <w:sz w:val="18"/>
                <w:szCs w:val="18"/>
              </w:rPr>
              <w:t>-</w:t>
            </w:r>
          </w:p>
        </w:tc>
        <w:tc>
          <w:tcPr>
            <w:tcW w:w="90"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p>
        </w:tc>
        <w:tc>
          <w:tcPr>
            <w:tcW w:w="1198" w:type="dxa"/>
            <w:tcBorders>
              <w:top w:val="nil"/>
              <w:left w:val="nil"/>
              <w:bottom w:val="nil"/>
              <w:right w:val="nil"/>
            </w:tcBorders>
            <w:vAlign w:val="bottom"/>
          </w:tcPr>
          <w:p w:rsidR="001E0D0E" w:rsidRPr="00754BA8" w:rsidRDefault="001E0D0E" w:rsidP="008B0BF9">
            <w:pPr>
              <w:ind w:right="113"/>
              <w:jc w:val="right"/>
              <w:rPr>
                <w:rStyle w:val="aff2"/>
                <w:rFonts w:eastAsia="Arial Unicode MS"/>
                <w:b w:val="0"/>
                <w:sz w:val="18"/>
                <w:szCs w:val="18"/>
              </w:rPr>
            </w:pPr>
            <w:r w:rsidRPr="00754BA8">
              <w:rPr>
                <w:rStyle w:val="aff2"/>
                <w:rFonts w:eastAsia="Arial Unicode MS"/>
                <w:b w:val="0"/>
                <w:sz w:val="18"/>
                <w:szCs w:val="18"/>
              </w:rPr>
              <w:t>156 160</w:t>
            </w:r>
          </w:p>
        </w:tc>
        <w:tc>
          <w:tcPr>
            <w:tcW w:w="113"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p>
        </w:tc>
        <w:tc>
          <w:tcPr>
            <w:tcW w:w="1420" w:type="dxa"/>
            <w:tcBorders>
              <w:top w:val="nil"/>
              <w:left w:val="nil"/>
              <w:bottom w:val="nil"/>
              <w:right w:val="nil"/>
            </w:tcBorders>
            <w:vAlign w:val="bottom"/>
          </w:tcPr>
          <w:p w:rsidR="001E0D0E" w:rsidRPr="00754BA8" w:rsidRDefault="001E0D0E" w:rsidP="008B0BF9">
            <w:pPr>
              <w:ind w:right="113"/>
              <w:jc w:val="right"/>
              <w:rPr>
                <w:rStyle w:val="aff2"/>
                <w:rFonts w:eastAsia="Arial Unicode MS"/>
                <w:b w:val="0"/>
                <w:sz w:val="18"/>
                <w:szCs w:val="18"/>
                <w:lang w:val="en-US"/>
              </w:rPr>
            </w:pPr>
            <w:r w:rsidRPr="00754BA8">
              <w:rPr>
                <w:rStyle w:val="aff2"/>
                <w:rFonts w:eastAsia="Arial Unicode MS"/>
                <w:b w:val="0"/>
                <w:sz w:val="18"/>
                <w:szCs w:val="18"/>
              </w:rPr>
              <w:t>163 974</w:t>
            </w:r>
            <w:r w:rsidRPr="00754BA8">
              <w:rPr>
                <w:rStyle w:val="aff2"/>
                <w:rFonts w:eastAsia="Arial Unicode MS"/>
                <w:b w:val="0"/>
                <w:sz w:val="18"/>
                <w:szCs w:val="18"/>
                <w:lang w:val="en-US"/>
              </w:rPr>
              <w:t> </w:t>
            </w:r>
          </w:p>
        </w:tc>
        <w:tc>
          <w:tcPr>
            <w:tcW w:w="106"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p>
        </w:tc>
        <w:tc>
          <w:tcPr>
            <w:tcW w:w="1055" w:type="dxa"/>
            <w:tcBorders>
              <w:top w:val="nil"/>
              <w:left w:val="nil"/>
              <w:bottom w:val="nil"/>
              <w:right w:val="nil"/>
            </w:tcBorders>
            <w:vAlign w:val="bottom"/>
          </w:tcPr>
          <w:p w:rsidR="001E0D0E" w:rsidRPr="00754BA8" w:rsidRDefault="001E0D0E" w:rsidP="008B0BF9">
            <w:pPr>
              <w:pStyle w:val="tblText02"/>
              <w:ind w:left="88" w:right="113" w:firstLine="0"/>
              <w:jc w:val="right"/>
              <w:rPr>
                <w:rStyle w:val="aff2"/>
                <w:b w:val="0"/>
                <w:sz w:val="18"/>
                <w:szCs w:val="18"/>
              </w:rPr>
            </w:pPr>
            <w:r w:rsidRPr="00754BA8">
              <w:rPr>
                <w:rStyle w:val="aff2"/>
                <w:b w:val="0"/>
                <w:sz w:val="18"/>
                <w:szCs w:val="18"/>
              </w:rPr>
              <w:t>123 335</w:t>
            </w:r>
          </w:p>
        </w:tc>
        <w:tc>
          <w:tcPr>
            <w:tcW w:w="113" w:type="dxa"/>
            <w:tcBorders>
              <w:top w:val="nil"/>
              <w:left w:val="nil"/>
              <w:bottom w:val="nil"/>
              <w:right w:val="nil"/>
            </w:tcBorders>
            <w:vAlign w:val="bottom"/>
          </w:tcPr>
          <w:p w:rsidR="001E0D0E" w:rsidRPr="00754BA8" w:rsidRDefault="001E0D0E" w:rsidP="008B0BF9">
            <w:pPr>
              <w:pStyle w:val="tblNumber01"/>
              <w:ind w:right="113"/>
              <w:rPr>
                <w:rStyle w:val="aff2"/>
                <w:b w:val="0"/>
                <w:sz w:val="18"/>
                <w:szCs w:val="18"/>
              </w:rPr>
            </w:pPr>
          </w:p>
        </w:tc>
        <w:tc>
          <w:tcPr>
            <w:tcW w:w="904" w:type="dxa"/>
            <w:tcBorders>
              <w:top w:val="nil"/>
              <w:left w:val="nil"/>
              <w:bottom w:val="nil"/>
              <w:right w:val="nil"/>
            </w:tcBorders>
            <w:vAlign w:val="bottom"/>
          </w:tcPr>
          <w:p w:rsidR="001E0D0E" w:rsidRPr="00754BA8" w:rsidRDefault="001E0D0E" w:rsidP="008B0BF9">
            <w:pPr>
              <w:ind w:right="113"/>
              <w:jc w:val="right"/>
              <w:rPr>
                <w:rStyle w:val="aff2"/>
                <w:rFonts w:eastAsia="Arial Unicode MS"/>
                <w:b w:val="0"/>
                <w:sz w:val="18"/>
                <w:szCs w:val="18"/>
              </w:rPr>
            </w:pPr>
            <w:r w:rsidRPr="00754BA8">
              <w:rPr>
                <w:rStyle w:val="aff2"/>
                <w:rFonts w:eastAsia="Arial Unicode MS"/>
                <w:b w:val="0"/>
                <w:sz w:val="18"/>
                <w:szCs w:val="18"/>
              </w:rPr>
              <w:t>-</w:t>
            </w:r>
          </w:p>
        </w:tc>
        <w:tc>
          <w:tcPr>
            <w:tcW w:w="113" w:type="dxa"/>
            <w:tcBorders>
              <w:top w:val="nil"/>
              <w:bottom w:val="nil"/>
            </w:tcBorders>
            <w:vAlign w:val="bottom"/>
          </w:tcPr>
          <w:p w:rsidR="001E0D0E" w:rsidRPr="00754BA8" w:rsidRDefault="001E0D0E" w:rsidP="008B0BF9">
            <w:pPr>
              <w:pStyle w:val="tblNumberDash"/>
              <w:ind w:right="113"/>
              <w:rPr>
                <w:rStyle w:val="aff2"/>
                <w:b w:val="0"/>
                <w:sz w:val="18"/>
                <w:szCs w:val="18"/>
              </w:rPr>
            </w:pPr>
          </w:p>
        </w:tc>
        <w:tc>
          <w:tcPr>
            <w:tcW w:w="1527" w:type="dxa"/>
            <w:tcBorders>
              <w:top w:val="nil"/>
              <w:right w:val="nil"/>
            </w:tcBorders>
            <w:vAlign w:val="bottom"/>
          </w:tcPr>
          <w:p w:rsidR="001E0D0E" w:rsidRPr="00754BA8" w:rsidRDefault="001E0D0E" w:rsidP="008B0BF9">
            <w:pPr>
              <w:pStyle w:val="tblNumberDash"/>
              <w:widowControl w:val="0"/>
              <w:ind w:right="113"/>
              <w:rPr>
                <w:rStyle w:val="aff2"/>
                <w:b w:val="0"/>
                <w:sz w:val="18"/>
                <w:szCs w:val="18"/>
              </w:rPr>
            </w:pPr>
            <w:r w:rsidRPr="00754BA8">
              <w:rPr>
                <w:rStyle w:val="aff2"/>
                <w:b w:val="0"/>
                <w:sz w:val="18"/>
                <w:szCs w:val="18"/>
              </w:rPr>
              <w:t>443 469 </w:t>
            </w:r>
          </w:p>
        </w:tc>
        <w:tc>
          <w:tcPr>
            <w:tcW w:w="113" w:type="dxa"/>
            <w:tcBorders>
              <w:top w:val="nil"/>
              <w:left w:val="nil"/>
              <w:bottom w:val="nil"/>
              <w:right w:val="nil"/>
            </w:tcBorders>
            <w:vAlign w:val="bottom"/>
          </w:tcPr>
          <w:p w:rsidR="001E0D0E" w:rsidRPr="00754BA8" w:rsidRDefault="001E0D0E" w:rsidP="008B0BF9">
            <w:pPr>
              <w:pStyle w:val="tblNumberDash"/>
              <w:widowControl w:val="0"/>
              <w:ind w:right="113"/>
              <w:rPr>
                <w:rStyle w:val="aff2"/>
                <w:b w:val="0"/>
                <w:sz w:val="18"/>
                <w:szCs w:val="18"/>
              </w:rPr>
            </w:pPr>
          </w:p>
        </w:tc>
        <w:tc>
          <w:tcPr>
            <w:tcW w:w="1438" w:type="dxa"/>
            <w:tcBorders>
              <w:top w:val="nil"/>
              <w:left w:val="nil"/>
              <w:bottom w:val="nil"/>
              <w:right w:val="nil"/>
            </w:tcBorders>
            <w:vAlign w:val="bottom"/>
          </w:tcPr>
          <w:p w:rsidR="001E0D0E" w:rsidRPr="00754BA8" w:rsidRDefault="001E0D0E" w:rsidP="008B0BF9">
            <w:pPr>
              <w:widowControl w:val="0"/>
              <w:ind w:right="113"/>
              <w:jc w:val="right"/>
              <w:rPr>
                <w:rStyle w:val="aff2"/>
                <w:b w:val="0"/>
                <w:sz w:val="18"/>
                <w:szCs w:val="18"/>
              </w:rPr>
            </w:pPr>
            <w:r w:rsidRPr="00754BA8">
              <w:rPr>
                <w:rStyle w:val="aff2"/>
                <w:b w:val="0"/>
                <w:sz w:val="18"/>
                <w:szCs w:val="18"/>
              </w:rPr>
              <w:t>420 858</w:t>
            </w:r>
          </w:p>
        </w:tc>
      </w:tr>
      <w:tr w:rsidR="000A146A" w:rsidRPr="00754BA8" w:rsidTr="000C4194">
        <w:trPr>
          <w:cantSplit/>
          <w:trHeight w:val="20"/>
        </w:trPr>
        <w:tc>
          <w:tcPr>
            <w:tcW w:w="4975" w:type="dxa"/>
            <w:tcBorders>
              <w:top w:val="nil"/>
              <w:left w:val="nil"/>
              <w:bottom w:val="nil"/>
              <w:right w:val="nil"/>
            </w:tcBorders>
            <w:vAlign w:val="bottom"/>
          </w:tcPr>
          <w:p w:rsidR="001E0D0E" w:rsidRPr="00754BA8" w:rsidRDefault="001E0D0E" w:rsidP="008B0BF9">
            <w:pPr>
              <w:pStyle w:val="tblText02"/>
              <w:rPr>
                <w:rStyle w:val="aff2"/>
                <w:b w:val="0"/>
                <w:sz w:val="18"/>
                <w:szCs w:val="18"/>
              </w:rPr>
            </w:pPr>
            <w:r w:rsidRPr="00754BA8">
              <w:rPr>
                <w:sz w:val="18"/>
                <w:szCs w:val="18"/>
              </w:rPr>
              <w:t>Финансовые активы, имеющиеся в наличии для продажи</w:t>
            </w:r>
          </w:p>
        </w:tc>
        <w:tc>
          <w:tcPr>
            <w:tcW w:w="1595" w:type="dxa"/>
            <w:tcBorders>
              <w:top w:val="nil"/>
              <w:left w:val="nil"/>
              <w:bottom w:val="single" w:sz="4" w:space="0" w:color="auto"/>
              <w:right w:val="nil"/>
            </w:tcBorders>
            <w:vAlign w:val="bottom"/>
          </w:tcPr>
          <w:p w:rsidR="001E0D0E" w:rsidRPr="00754BA8" w:rsidRDefault="001E0D0E" w:rsidP="008B0BF9">
            <w:pPr>
              <w:ind w:right="113" w:hanging="113"/>
              <w:jc w:val="right"/>
              <w:rPr>
                <w:rStyle w:val="aff2"/>
                <w:rFonts w:eastAsia="Arial Unicode MS"/>
                <w:b w:val="0"/>
                <w:sz w:val="18"/>
                <w:szCs w:val="18"/>
              </w:rPr>
            </w:pPr>
            <w:r w:rsidRPr="00754BA8">
              <w:rPr>
                <w:rStyle w:val="aff2"/>
                <w:rFonts w:eastAsia="Arial Unicode MS"/>
                <w:b w:val="0"/>
                <w:sz w:val="18"/>
                <w:szCs w:val="18"/>
              </w:rPr>
              <w:t>-</w:t>
            </w:r>
          </w:p>
        </w:tc>
        <w:tc>
          <w:tcPr>
            <w:tcW w:w="90" w:type="dxa"/>
            <w:tcBorders>
              <w:top w:val="nil"/>
              <w:left w:val="nil"/>
              <w:bottom w:val="nil"/>
              <w:right w:val="nil"/>
            </w:tcBorders>
            <w:vAlign w:val="bottom"/>
          </w:tcPr>
          <w:p w:rsidR="001E0D0E" w:rsidRPr="00754BA8" w:rsidRDefault="001E0D0E" w:rsidP="008B0BF9">
            <w:pPr>
              <w:pStyle w:val="tblNumber01"/>
              <w:ind w:right="113" w:hanging="113"/>
              <w:rPr>
                <w:rStyle w:val="aff2"/>
                <w:b w:val="0"/>
                <w:sz w:val="18"/>
                <w:szCs w:val="18"/>
              </w:rPr>
            </w:pPr>
          </w:p>
        </w:tc>
        <w:tc>
          <w:tcPr>
            <w:tcW w:w="1198" w:type="dxa"/>
            <w:tcBorders>
              <w:top w:val="nil"/>
              <w:left w:val="nil"/>
              <w:bottom w:val="single" w:sz="4" w:space="0" w:color="auto"/>
              <w:right w:val="nil"/>
            </w:tcBorders>
            <w:vAlign w:val="bottom"/>
          </w:tcPr>
          <w:p w:rsidR="001E0D0E" w:rsidRPr="00754BA8" w:rsidRDefault="001E0D0E" w:rsidP="008B0BF9">
            <w:pPr>
              <w:ind w:right="113" w:hanging="113"/>
              <w:jc w:val="right"/>
              <w:rPr>
                <w:rStyle w:val="aff2"/>
                <w:rFonts w:eastAsia="Arial Unicode MS"/>
                <w:b w:val="0"/>
                <w:sz w:val="18"/>
                <w:szCs w:val="18"/>
              </w:rPr>
            </w:pPr>
            <w:r w:rsidRPr="00754BA8">
              <w:rPr>
                <w:rStyle w:val="aff2"/>
                <w:rFonts w:eastAsia="Arial Unicode MS"/>
                <w:b w:val="0"/>
                <w:sz w:val="18"/>
                <w:szCs w:val="18"/>
              </w:rPr>
              <w:t>21 274</w:t>
            </w:r>
          </w:p>
        </w:tc>
        <w:tc>
          <w:tcPr>
            <w:tcW w:w="113" w:type="dxa"/>
            <w:tcBorders>
              <w:top w:val="nil"/>
              <w:left w:val="nil"/>
              <w:bottom w:val="nil"/>
              <w:right w:val="nil"/>
            </w:tcBorders>
            <w:vAlign w:val="bottom"/>
          </w:tcPr>
          <w:p w:rsidR="001E0D0E" w:rsidRPr="00754BA8" w:rsidRDefault="001E0D0E" w:rsidP="008B0BF9">
            <w:pPr>
              <w:pStyle w:val="tblNumber01"/>
              <w:ind w:right="113" w:hanging="113"/>
              <w:rPr>
                <w:rStyle w:val="aff2"/>
                <w:b w:val="0"/>
                <w:sz w:val="18"/>
                <w:szCs w:val="18"/>
              </w:rPr>
            </w:pPr>
          </w:p>
        </w:tc>
        <w:tc>
          <w:tcPr>
            <w:tcW w:w="1420" w:type="dxa"/>
            <w:tcBorders>
              <w:top w:val="nil"/>
              <w:left w:val="nil"/>
              <w:bottom w:val="single" w:sz="4" w:space="0" w:color="auto"/>
              <w:right w:val="nil"/>
            </w:tcBorders>
            <w:vAlign w:val="bottom"/>
          </w:tcPr>
          <w:p w:rsidR="001E0D0E" w:rsidRPr="00754BA8" w:rsidRDefault="001E0D0E" w:rsidP="008B0BF9">
            <w:pPr>
              <w:ind w:right="113" w:hanging="113"/>
              <w:jc w:val="right"/>
              <w:rPr>
                <w:rStyle w:val="aff2"/>
                <w:rFonts w:eastAsia="Arial Unicode MS"/>
                <w:b w:val="0"/>
                <w:sz w:val="18"/>
                <w:szCs w:val="18"/>
                <w:lang w:val="en-US"/>
              </w:rPr>
            </w:pPr>
            <w:r w:rsidRPr="00754BA8">
              <w:rPr>
                <w:rStyle w:val="aff2"/>
                <w:rFonts w:eastAsia="Arial Unicode MS"/>
                <w:b w:val="0"/>
                <w:sz w:val="18"/>
                <w:szCs w:val="18"/>
              </w:rPr>
              <w:t>-</w:t>
            </w:r>
            <w:r w:rsidRPr="00754BA8">
              <w:rPr>
                <w:rStyle w:val="aff2"/>
                <w:rFonts w:eastAsia="Arial Unicode MS"/>
                <w:b w:val="0"/>
                <w:sz w:val="18"/>
                <w:szCs w:val="18"/>
                <w:lang w:val="en-US"/>
              </w:rPr>
              <w:t> </w:t>
            </w:r>
          </w:p>
        </w:tc>
        <w:tc>
          <w:tcPr>
            <w:tcW w:w="106" w:type="dxa"/>
            <w:tcBorders>
              <w:top w:val="nil"/>
              <w:left w:val="nil"/>
              <w:bottom w:val="nil"/>
              <w:right w:val="nil"/>
            </w:tcBorders>
            <w:vAlign w:val="bottom"/>
          </w:tcPr>
          <w:p w:rsidR="001E0D0E" w:rsidRPr="00754BA8" w:rsidRDefault="001E0D0E" w:rsidP="008B0BF9">
            <w:pPr>
              <w:pStyle w:val="tblNumber01"/>
              <w:ind w:right="113" w:hanging="113"/>
              <w:rPr>
                <w:rStyle w:val="aff2"/>
                <w:b w:val="0"/>
                <w:sz w:val="18"/>
                <w:szCs w:val="18"/>
              </w:rPr>
            </w:pPr>
          </w:p>
        </w:tc>
        <w:tc>
          <w:tcPr>
            <w:tcW w:w="1055" w:type="dxa"/>
            <w:tcBorders>
              <w:top w:val="nil"/>
              <w:left w:val="nil"/>
              <w:bottom w:val="single" w:sz="4" w:space="0" w:color="auto"/>
              <w:right w:val="nil"/>
            </w:tcBorders>
            <w:vAlign w:val="bottom"/>
          </w:tcPr>
          <w:p w:rsidR="001E0D0E" w:rsidRPr="00754BA8" w:rsidRDefault="001E0D0E" w:rsidP="008B0BF9">
            <w:pPr>
              <w:pStyle w:val="tblText02"/>
              <w:ind w:right="113" w:firstLine="142"/>
              <w:jc w:val="right"/>
              <w:rPr>
                <w:rStyle w:val="aff2"/>
                <w:b w:val="0"/>
                <w:sz w:val="18"/>
                <w:szCs w:val="18"/>
              </w:rPr>
            </w:pPr>
            <w:r w:rsidRPr="00754BA8">
              <w:rPr>
                <w:rStyle w:val="aff2"/>
                <w:b w:val="0"/>
                <w:sz w:val="18"/>
                <w:szCs w:val="18"/>
              </w:rPr>
              <w:t>-</w:t>
            </w:r>
          </w:p>
        </w:tc>
        <w:tc>
          <w:tcPr>
            <w:tcW w:w="113" w:type="dxa"/>
            <w:tcBorders>
              <w:top w:val="nil"/>
              <w:left w:val="nil"/>
              <w:bottom w:val="nil"/>
              <w:right w:val="nil"/>
            </w:tcBorders>
            <w:vAlign w:val="bottom"/>
          </w:tcPr>
          <w:p w:rsidR="001E0D0E" w:rsidRPr="00754BA8" w:rsidRDefault="001E0D0E" w:rsidP="008B0BF9">
            <w:pPr>
              <w:pStyle w:val="tblNumber01"/>
              <w:ind w:right="113" w:hanging="113"/>
              <w:rPr>
                <w:rStyle w:val="aff2"/>
                <w:b w:val="0"/>
                <w:sz w:val="18"/>
                <w:szCs w:val="18"/>
              </w:rPr>
            </w:pPr>
          </w:p>
        </w:tc>
        <w:tc>
          <w:tcPr>
            <w:tcW w:w="904" w:type="dxa"/>
            <w:tcBorders>
              <w:top w:val="nil"/>
              <w:left w:val="nil"/>
              <w:bottom w:val="single" w:sz="4" w:space="0" w:color="auto"/>
              <w:right w:val="nil"/>
            </w:tcBorders>
            <w:vAlign w:val="bottom"/>
          </w:tcPr>
          <w:p w:rsidR="001E0D0E" w:rsidRPr="00754BA8" w:rsidRDefault="001E0D0E" w:rsidP="008B0BF9">
            <w:pPr>
              <w:ind w:right="113" w:hanging="113"/>
              <w:jc w:val="right"/>
              <w:rPr>
                <w:rStyle w:val="aff2"/>
                <w:rFonts w:eastAsia="Arial Unicode MS"/>
                <w:b w:val="0"/>
                <w:sz w:val="18"/>
                <w:szCs w:val="18"/>
              </w:rPr>
            </w:pPr>
            <w:r w:rsidRPr="00754BA8">
              <w:rPr>
                <w:rStyle w:val="aff2"/>
                <w:rFonts w:eastAsia="Arial Unicode MS"/>
                <w:b w:val="0"/>
                <w:sz w:val="18"/>
                <w:szCs w:val="18"/>
              </w:rPr>
              <w:t>-</w:t>
            </w:r>
          </w:p>
        </w:tc>
        <w:tc>
          <w:tcPr>
            <w:tcW w:w="113" w:type="dxa"/>
            <w:tcBorders>
              <w:top w:val="nil"/>
              <w:bottom w:val="nil"/>
            </w:tcBorders>
            <w:vAlign w:val="bottom"/>
          </w:tcPr>
          <w:p w:rsidR="001E0D0E" w:rsidRPr="00754BA8" w:rsidRDefault="001E0D0E" w:rsidP="008B0BF9">
            <w:pPr>
              <w:pStyle w:val="tblNumberDash"/>
              <w:ind w:right="113" w:hanging="113"/>
              <w:rPr>
                <w:rStyle w:val="aff2"/>
                <w:b w:val="0"/>
                <w:sz w:val="18"/>
                <w:szCs w:val="18"/>
              </w:rPr>
            </w:pPr>
          </w:p>
        </w:tc>
        <w:tc>
          <w:tcPr>
            <w:tcW w:w="1527" w:type="dxa"/>
            <w:tcBorders>
              <w:top w:val="nil"/>
              <w:bottom w:val="single" w:sz="4" w:space="0" w:color="auto"/>
              <w:right w:val="nil"/>
            </w:tcBorders>
            <w:vAlign w:val="bottom"/>
          </w:tcPr>
          <w:p w:rsidR="001E0D0E" w:rsidRPr="00754BA8" w:rsidRDefault="001E0D0E" w:rsidP="008B0BF9">
            <w:pPr>
              <w:ind w:right="113" w:hanging="113"/>
              <w:jc w:val="right"/>
              <w:rPr>
                <w:rStyle w:val="aff2"/>
                <w:rFonts w:eastAsia="Arial Unicode MS"/>
                <w:b w:val="0"/>
                <w:sz w:val="18"/>
                <w:szCs w:val="18"/>
              </w:rPr>
            </w:pPr>
            <w:r w:rsidRPr="00754BA8">
              <w:rPr>
                <w:rStyle w:val="aff2"/>
                <w:rFonts w:eastAsia="Arial Unicode MS"/>
                <w:b w:val="0"/>
                <w:sz w:val="18"/>
                <w:szCs w:val="18"/>
              </w:rPr>
              <w:t>21 274 </w:t>
            </w:r>
          </w:p>
        </w:tc>
        <w:tc>
          <w:tcPr>
            <w:tcW w:w="113" w:type="dxa"/>
            <w:tcBorders>
              <w:top w:val="nil"/>
              <w:left w:val="nil"/>
              <w:bottom w:val="nil"/>
              <w:right w:val="nil"/>
            </w:tcBorders>
            <w:vAlign w:val="bottom"/>
          </w:tcPr>
          <w:p w:rsidR="001E0D0E" w:rsidRPr="00754BA8" w:rsidRDefault="001E0D0E" w:rsidP="008B0BF9">
            <w:pPr>
              <w:pStyle w:val="tblNumberDash"/>
              <w:ind w:right="113" w:hanging="113"/>
              <w:rPr>
                <w:rStyle w:val="aff2"/>
                <w:b w:val="0"/>
                <w:sz w:val="18"/>
                <w:szCs w:val="18"/>
              </w:rPr>
            </w:pPr>
          </w:p>
        </w:tc>
        <w:tc>
          <w:tcPr>
            <w:tcW w:w="1438" w:type="dxa"/>
            <w:tcBorders>
              <w:top w:val="nil"/>
              <w:left w:val="nil"/>
              <w:bottom w:val="single" w:sz="4" w:space="0" w:color="auto"/>
              <w:right w:val="nil"/>
            </w:tcBorders>
            <w:vAlign w:val="bottom"/>
          </w:tcPr>
          <w:p w:rsidR="001E0D0E" w:rsidRPr="00754BA8" w:rsidRDefault="001E0D0E" w:rsidP="008B0BF9">
            <w:pPr>
              <w:ind w:right="113"/>
              <w:jc w:val="right"/>
              <w:rPr>
                <w:rStyle w:val="aff2"/>
                <w:b w:val="0"/>
                <w:sz w:val="18"/>
                <w:szCs w:val="18"/>
              </w:rPr>
            </w:pPr>
            <w:r w:rsidRPr="00754BA8">
              <w:rPr>
                <w:rStyle w:val="aff2"/>
                <w:b w:val="0"/>
                <w:sz w:val="18"/>
                <w:szCs w:val="18"/>
              </w:rPr>
              <w:t>21 095</w:t>
            </w:r>
          </w:p>
        </w:tc>
      </w:tr>
      <w:tr w:rsidR="001E0D0E" w:rsidRPr="00754BA8" w:rsidTr="000C4194">
        <w:trPr>
          <w:cantSplit/>
          <w:trHeight w:val="20"/>
        </w:trPr>
        <w:tc>
          <w:tcPr>
            <w:tcW w:w="4975" w:type="dxa"/>
            <w:tcBorders>
              <w:top w:val="nil"/>
              <w:left w:val="nil"/>
              <w:bottom w:val="nil"/>
              <w:right w:val="nil"/>
            </w:tcBorders>
            <w:vAlign w:val="bottom"/>
          </w:tcPr>
          <w:p w:rsidR="001E0D0E" w:rsidRPr="00754BA8" w:rsidRDefault="001E0D0E" w:rsidP="008B0BF9">
            <w:pPr>
              <w:pStyle w:val="tblText02"/>
              <w:rPr>
                <w:rStyle w:val="aff2"/>
                <w:sz w:val="18"/>
                <w:szCs w:val="18"/>
              </w:rPr>
            </w:pPr>
            <w:r w:rsidRPr="00754BA8">
              <w:rPr>
                <w:rStyle w:val="aff2"/>
                <w:sz w:val="18"/>
                <w:szCs w:val="18"/>
              </w:rPr>
              <w:t>Всего процентных активов</w:t>
            </w:r>
          </w:p>
        </w:tc>
        <w:tc>
          <w:tcPr>
            <w:tcW w:w="1595" w:type="dxa"/>
            <w:tcBorders>
              <w:top w:val="single" w:sz="4" w:space="0" w:color="auto"/>
              <w:left w:val="nil"/>
              <w:bottom w:val="single" w:sz="4" w:space="0" w:color="auto"/>
              <w:right w:val="nil"/>
            </w:tcBorders>
            <w:vAlign w:val="bottom"/>
          </w:tcPr>
          <w:p w:rsidR="001E0D0E" w:rsidRPr="00754BA8" w:rsidRDefault="001E0D0E" w:rsidP="008B0BF9">
            <w:pPr>
              <w:pStyle w:val="tblText02"/>
              <w:ind w:right="113"/>
              <w:jc w:val="right"/>
              <w:rPr>
                <w:rStyle w:val="aff2"/>
                <w:sz w:val="18"/>
                <w:szCs w:val="18"/>
              </w:rPr>
            </w:pPr>
            <w:r w:rsidRPr="00754BA8">
              <w:rPr>
                <w:rStyle w:val="aff2"/>
                <w:sz w:val="18"/>
                <w:szCs w:val="18"/>
              </w:rPr>
              <w:t>1 839 229</w:t>
            </w:r>
          </w:p>
        </w:tc>
        <w:tc>
          <w:tcPr>
            <w:tcW w:w="90" w:type="dxa"/>
            <w:tcBorders>
              <w:top w:val="nil"/>
              <w:left w:val="nil"/>
              <w:right w:val="nil"/>
            </w:tcBorders>
            <w:vAlign w:val="bottom"/>
          </w:tcPr>
          <w:p w:rsidR="001E0D0E" w:rsidRPr="00754BA8" w:rsidRDefault="001E0D0E" w:rsidP="008B0BF9">
            <w:pPr>
              <w:pStyle w:val="tblText02"/>
              <w:ind w:right="113"/>
              <w:jc w:val="right"/>
              <w:rPr>
                <w:rStyle w:val="aff2"/>
                <w:sz w:val="18"/>
                <w:szCs w:val="18"/>
              </w:rPr>
            </w:pPr>
          </w:p>
        </w:tc>
        <w:tc>
          <w:tcPr>
            <w:tcW w:w="1198" w:type="dxa"/>
            <w:tcBorders>
              <w:top w:val="single" w:sz="4" w:space="0" w:color="auto"/>
              <w:left w:val="nil"/>
              <w:bottom w:val="single" w:sz="4" w:space="0" w:color="auto"/>
              <w:right w:val="nil"/>
            </w:tcBorders>
            <w:vAlign w:val="bottom"/>
          </w:tcPr>
          <w:p w:rsidR="001E0D0E" w:rsidRPr="00754BA8" w:rsidRDefault="001E0D0E" w:rsidP="008B0BF9">
            <w:pPr>
              <w:pStyle w:val="tblText02"/>
              <w:ind w:right="113"/>
              <w:jc w:val="right"/>
              <w:rPr>
                <w:rStyle w:val="aff2"/>
                <w:sz w:val="18"/>
                <w:szCs w:val="18"/>
              </w:rPr>
            </w:pPr>
            <w:r w:rsidRPr="00754BA8">
              <w:rPr>
                <w:rStyle w:val="aff2"/>
                <w:sz w:val="18"/>
                <w:szCs w:val="18"/>
              </w:rPr>
              <w:t>2 910 670</w:t>
            </w:r>
          </w:p>
        </w:tc>
        <w:tc>
          <w:tcPr>
            <w:tcW w:w="113" w:type="dxa"/>
            <w:tcBorders>
              <w:top w:val="nil"/>
              <w:left w:val="nil"/>
              <w:right w:val="nil"/>
            </w:tcBorders>
            <w:vAlign w:val="bottom"/>
          </w:tcPr>
          <w:p w:rsidR="001E0D0E" w:rsidRPr="00754BA8" w:rsidRDefault="001E0D0E" w:rsidP="008B0BF9">
            <w:pPr>
              <w:pStyle w:val="tblText02"/>
              <w:ind w:right="113"/>
              <w:jc w:val="right"/>
              <w:rPr>
                <w:rStyle w:val="aff2"/>
                <w:sz w:val="18"/>
                <w:szCs w:val="18"/>
              </w:rPr>
            </w:pPr>
          </w:p>
        </w:tc>
        <w:tc>
          <w:tcPr>
            <w:tcW w:w="1420" w:type="dxa"/>
            <w:tcBorders>
              <w:top w:val="single" w:sz="4" w:space="0" w:color="auto"/>
              <w:left w:val="nil"/>
              <w:bottom w:val="single" w:sz="4" w:space="0" w:color="auto"/>
              <w:right w:val="nil"/>
            </w:tcBorders>
            <w:vAlign w:val="bottom"/>
          </w:tcPr>
          <w:p w:rsidR="001E0D0E" w:rsidRPr="00754BA8" w:rsidRDefault="001E0D0E" w:rsidP="008B0BF9">
            <w:pPr>
              <w:pStyle w:val="tblText02"/>
              <w:ind w:right="113"/>
              <w:jc w:val="right"/>
              <w:rPr>
                <w:rStyle w:val="aff2"/>
                <w:sz w:val="18"/>
                <w:szCs w:val="18"/>
                <w:lang w:val="en-US"/>
              </w:rPr>
            </w:pPr>
            <w:r w:rsidRPr="00754BA8">
              <w:rPr>
                <w:rStyle w:val="aff2"/>
                <w:sz w:val="18"/>
                <w:szCs w:val="18"/>
              </w:rPr>
              <w:t>7 578 564</w:t>
            </w:r>
            <w:r w:rsidRPr="00754BA8">
              <w:rPr>
                <w:rStyle w:val="aff2"/>
                <w:sz w:val="18"/>
                <w:szCs w:val="18"/>
                <w:lang w:val="en-US"/>
              </w:rPr>
              <w:t> </w:t>
            </w:r>
          </w:p>
        </w:tc>
        <w:tc>
          <w:tcPr>
            <w:tcW w:w="106" w:type="dxa"/>
            <w:tcBorders>
              <w:top w:val="nil"/>
              <w:left w:val="nil"/>
              <w:right w:val="nil"/>
            </w:tcBorders>
            <w:vAlign w:val="bottom"/>
          </w:tcPr>
          <w:p w:rsidR="001E0D0E" w:rsidRPr="00754BA8" w:rsidRDefault="001E0D0E" w:rsidP="008B0BF9">
            <w:pPr>
              <w:pStyle w:val="tblText02"/>
              <w:ind w:right="113"/>
              <w:jc w:val="right"/>
              <w:rPr>
                <w:rStyle w:val="aff2"/>
                <w:sz w:val="18"/>
                <w:szCs w:val="18"/>
              </w:rPr>
            </w:pPr>
          </w:p>
        </w:tc>
        <w:tc>
          <w:tcPr>
            <w:tcW w:w="1055" w:type="dxa"/>
            <w:tcBorders>
              <w:top w:val="single" w:sz="4" w:space="0" w:color="auto"/>
              <w:left w:val="nil"/>
              <w:bottom w:val="single" w:sz="4" w:space="0" w:color="auto"/>
              <w:right w:val="nil"/>
            </w:tcBorders>
            <w:vAlign w:val="bottom"/>
          </w:tcPr>
          <w:p w:rsidR="001E0D0E" w:rsidRPr="00754BA8" w:rsidRDefault="001E0D0E" w:rsidP="008B0BF9">
            <w:pPr>
              <w:pStyle w:val="tblText02"/>
              <w:ind w:right="113"/>
              <w:jc w:val="right"/>
              <w:rPr>
                <w:rStyle w:val="aff2"/>
                <w:sz w:val="18"/>
                <w:szCs w:val="18"/>
              </w:rPr>
            </w:pPr>
            <w:r w:rsidRPr="00754BA8">
              <w:rPr>
                <w:rStyle w:val="aff2"/>
                <w:sz w:val="18"/>
                <w:szCs w:val="18"/>
              </w:rPr>
              <w:t>11 799 278</w:t>
            </w:r>
          </w:p>
        </w:tc>
        <w:tc>
          <w:tcPr>
            <w:tcW w:w="113" w:type="dxa"/>
            <w:tcBorders>
              <w:top w:val="nil"/>
              <w:left w:val="nil"/>
              <w:right w:val="nil"/>
            </w:tcBorders>
            <w:vAlign w:val="bottom"/>
          </w:tcPr>
          <w:p w:rsidR="001E0D0E" w:rsidRPr="00754BA8" w:rsidRDefault="001E0D0E" w:rsidP="008B0BF9">
            <w:pPr>
              <w:pStyle w:val="tblText02"/>
              <w:ind w:right="113"/>
              <w:jc w:val="right"/>
              <w:rPr>
                <w:rStyle w:val="aff2"/>
                <w:sz w:val="18"/>
                <w:szCs w:val="18"/>
              </w:rPr>
            </w:pPr>
          </w:p>
        </w:tc>
        <w:tc>
          <w:tcPr>
            <w:tcW w:w="904" w:type="dxa"/>
            <w:tcBorders>
              <w:top w:val="single" w:sz="4" w:space="0" w:color="auto"/>
              <w:left w:val="nil"/>
              <w:bottom w:val="single" w:sz="4" w:space="0" w:color="auto"/>
              <w:right w:val="nil"/>
            </w:tcBorders>
            <w:vAlign w:val="bottom"/>
          </w:tcPr>
          <w:p w:rsidR="001E0D0E" w:rsidRPr="00754BA8" w:rsidRDefault="001E0D0E" w:rsidP="008B0BF9">
            <w:pPr>
              <w:pStyle w:val="tblText02"/>
              <w:ind w:right="113"/>
              <w:jc w:val="right"/>
              <w:rPr>
                <w:rStyle w:val="aff2"/>
                <w:sz w:val="18"/>
                <w:szCs w:val="18"/>
              </w:rPr>
            </w:pPr>
            <w:r w:rsidRPr="00754BA8">
              <w:rPr>
                <w:rStyle w:val="aff2"/>
                <w:sz w:val="18"/>
                <w:szCs w:val="18"/>
              </w:rPr>
              <w:t>2 764 408</w:t>
            </w:r>
          </w:p>
        </w:tc>
        <w:tc>
          <w:tcPr>
            <w:tcW w:w="113" w:type="dxa"/>
            <w:tcBorders>
              <w:top w:val="nil"/>
            </w:tcBorders>
            <w:vAlign w:val="bottom"/>
          </w:tcPr>
          <w:p w:rsidR="001E0D0E" w:rsidRPr="00754BA8" w:rsidRDefault="001E0D0E" w:rsidP="008B0BF9">
            <w:pPr>
              <w:pStyle w:val="tblText02"/>
              <w:ind w:right="113"/>
              <w:jc w:val="right"/>
              <w:rPr>
                <w:rStyle w:val="aff2"/>
                <w:sz w:val="18"/>
                <w:szCs w:val="18"/>
              </w:rPr>
            </w:pPr>
          </w:p>
        </w:tc>
        <w:tc>
          <w:tcPr>
            <w:tcW w:w="1527" w:type="dxa"/>
            <w:tcBorders>
              <w:top w:val="single" w:sz="4" w:space="0" w:color="auto"/>
              <w:bottom w:val="single" w:sz="4" w:space="0" w:color="auto"/>
              <w:right w:val="nil"/>
            </w:tcBorders>
            <w:vAlign w:val="bottom"/>
          </w:tcPr>
          <w:p w:rsidR="001E0D0E" w:rsidRPr="00754BA8" w:rsidRDefault="001E0D0E" w:rsidP="008B0BF9">
            <w:pPr>
              <w:pStyle w:val="tblText02"/>
              <w:widowControl w:val="0"/>
              <w:ind w:right="113"/>
              <w:jc w:val="right"/>
              <w:rPr>
                <w:rStyle w:val="aff2"/>
                <w:sz w:val="18"/>
                <w:szCs w:val="18"/>
              </w:rPr>
            </w:pPr>
            <w:r w:rsidRPr="00754BA8">
              <w:rPr>
                <w:rStyle w:val="aff2"/>
                <w:sz w:val="18"/>
                <w:szCs w:val="18"/>
              </w:rPr>
              <w:t>26 892 149 </w:t>
            </w:r>
          </w:p>
        </w:tc>
        <w:tc>
          <w:tcPr>
            <w:tcW w:w="113" w:type="dxa"/>
            <w:tcBorders>
              <w:top w:val="nil"/>
              <w:left w:val="nil"/>
              <w:right w:val="nil"/>
            </w:tcBorders>
            <w:vAlign w:val="bottom"/>
          </w:tcPr>
          <w:p w:rsidR="001E0D0E" w:rsidRPr="00754BA8" w:rsidRDefault="001E0D0E" w:rsidP="008B0BF9">
            <w:pPr>
              <w:pStyle w:val="tblText02"/>
              <w:widowControl w:val="0"/>
              <w:ind w:right="113"/>
              <w:jc w:val="right"/>
              <w:rPr>
                <w:rStyle w:val="aff2"/>
                <w:sz w:val="18"/>
                <w:szCs w:val="18"/>
              </w:rPr>
            </w:pPr>
          </w:p>
        </w:tc>
        <w:tc>
          <w:tcPr>
            <w:tcW w:w="1438" w:type="dxa"/>
            <w:tcBorders>
              <w:top w:val="single" w:sz="4" w:space="0" w:color="auto"/>
              <w:left w:val="nil"/>
              <w:bottom w:val="single" w:sz="4" w:space="0" w:color="auto"/>
              <w:right w:val="nil"/>
            </w:tcBorders>
            <w:vAlign w:val="bottom"/>
          </w:tcPr>
          <w:p w:rsidR="001E0D0E" w:rsidRPr="00754BA8" w:rsidRDefault="001E0D0E" w:rsidP="008B0BF9">
            <w:pPr>
              <w:pStyle w:val="tblText02"/>
              <w:widowControl w:val="0"/>
              <w:ind w:right="113"/>
              <w:jc w:val="right"/>
              <w:rPr>
                <w:rStyle w:val="aff2"/>
                <w:sz w:val="18"/>
                <w:szCs w:val="18"/>
              </w:rPr>
            </w:pPr>
            <w:r w:rsidRPr="00754BA8">
              <w:rPr>
                <w:rStyle w:val="aff2"/>
                <w:sz w:val="18"/>
                <w:szCs w:val="18"/>
              </w:rPr>
              <w:t>20 524 199</w:t>
            </w:r>
          </w:p>
        </w:tc>
      </w:tr>
      <w:tr w:rsidR="001E0D0E" w:rsidRPr="00754BA8" w:rsidTr="000C4194">
        <w:trPr>
          <w:cantSplit/>
          <w:trHeight w:val="20"/>
        </w:trPr>
        <w:tc>
          <w:tcPr>
            <w:tcW w:w="4975" w:type="dxa"/>
            <w:tcBorders>
              <w:left w:val="nil"/>
              <w:right w:val="nil"/>
            </w:tcBorders>
            <w:vAlign w:val="bottom"/>
          </w:tcPr>
          <w:p w:rsidR="001E0D0E" w:rsidRPr="00754BA8" w:rsidRDefault="001E0D0E" w:rsidP="008B0BF9">
            <w:pPr>
              <w:pStyle w:val="tblText02"/>
              <w:jc w:val="both"/>
              <w:rPr>
                <w:rStyle w:val="aff2"/>
              </w:rPr>
            </w:pPr>
            <w:r w:rsidRPr="00754BA8">
              <w:rPr>
                <w:rStyle w:val="aff2"/>
                <w:sz w:val="18"/>
                <w:szCs w:val="18"/>
              </w:rPr>
              <w:t>Беспроцентные активы</w:t>
            </w:r>
            <w:r w:rsidRPr="00754BA8">
              <w:rPr>
                <w:rStyle w:val="aff2"/>
              </w:rPr>
              <w:t xml:space="preserve"> </w:t>
            </w:r>
          </w:p>
        </w:tc>
        <w:tc>
          <w:tcPr>
            <w:tcW w:w="1595" w:type="dxa"/>
            <w:tcBorders>
              <w:top w:val="single" w:sz="4" w:space="0" w:color="auto"/>
              <w:left w:val="nil"/>
              <w:right w:val="nil"/>
            </w:tcBorders>
            <w:vAlign w:val="bottom"/>
          </w:tcPr>
          <w:p w:rsidR="001E0D0E" w:rsidRPr="00754BA8" w:rsidRDefault="001E0D0E" w:rsidP="008B0BF9">
            <w:pPr>
              <w:pStyle w:val="tblText02"/>
              <w:ind w:right="113"/>
              <w:jc w:val="right"/>
              <w:rPr>
                <w:rStyle w:val="aff2"/>
                <w:sz w:val="18"/>
                <w:szCs w:val="18"/>
              </w:rPr>
            </w:pPr>
          </w:p>
        </w:tc>
        <w:tc>
          <w:tcPr>
            <w:tcW w:w="90" w:type="dxa"/>
            <w:tcBorders>
              <w:left w:val="nil"/>
              <w:right w:val="nil"/>
            </w:tcBorders>
            <w:vAlign w:val="bottom"/>
          </w:tcPr>
          <w:p w:rsidR="001E0D0E" w:rsidRPr="00754BA8" w:rsidRDefault="001E0D0E" w:rsidP="008B0BF9">
            <w:pPr>
              <w:pStyle w:val="tblText02"/>
              <w:ind w:right="113"/>
              <w:jc w:val="right"/>
              <w:rPr>
                <w:rStyle w:val="aff2"/>
                <w:sz w:val="18"/>
                <w:szCs w:val="18"/>
              </w:rPr>
            </w:pPr>
          </w:p>
        </w:tc>
        <w:tc>
          <w:tcPr>
            <w:tcW w:w="1198" w:type="dxa"/>
            <w:tcBorders>
              <w:top w:val="single" w:sz="4" w:space="0" w:color="auto"/>
              <w:left w:val="nil"/>
              <w:right w:val="nil"/>
            </w:tcBorders>
            <w:vAlign w:val="bottom"/>
          </w:tcPr>
          <w:p w:rsidR="001E0D0E" w:rsidRPr="00754BA8" w:rsidRDefault="001E0D0E" w:rsidP="008B0BF9">
            <w:pPr>
              <w:pStyle w:val="tblText02"/>
              <w:ind w:right="113"/>
              <w:jc w:val="right"/>
              <w:rPr>
                <w:rStyle w:val="aff2"/>
                <w:sz w:val="18"/>
                <w:szCs w:val="18"/>
              </w:rPr>
            </w:pPr>
          </w:p>
        </w:tc>
        <w:tc>
          <w:tcPr>
            <w:tcW w:w="113" w:type="dxa"/>
            <w:tcBorders>
              <w:left w:val="nil"/>
              <w:right w:val="nil"/>
            </w:tcBorders>
            <w:vAlign w:val="bottom"/>
          </w:tcPr>
          <w:p w:rsidR="001E0D0E" w:rsidRPr="00754BA8" w:rsidRDefault="001E0D0E" w:rsidP="008B0BF9">
            <w:pPr>
              <w:pStyle w:val="tblText02"/>
              <w:ind w:right="113"/>
              <w:jc w:val="right"/>
              <w:rPr>
                <w:rStyle w:val="aff2"/>
                <w:sz w:val="18"/>
                <w:szCs w:val="18"/>
              </w:rPr>
            </w:pPr>
          </w:p>
        </w:tc>
        <w:tc>
          <w:tcPr>
            <w:tcW w:w="1420" w:type="dxa"/>
            <w:tcBorders>
              <w:top w:val="single" w:sz="4" w:space="0" w:color="auto"/>
              <w:left w:val="nil"/>
              <w:right w:val="nil"/>
            </w:tcBorders>
            <w:vAlign w:val="bottom"/>
          </w:tcPr>
          <w:p w:rsidR="001E0D0E" w:rsidRPr="00754BA8" w:rsidRDefault="001E0D0E" w:rsidP="008B0BF9">
            <w:pPr>
              <w:pStyle w:val="tblText02"/>
              <w:ind w:right="113"/>
              <w:jc w:val="right"/>
              <w:rPr>
                <w:rStyle w:val="aff2"/>
                <w:sz w:val="18"/>
                <w:szCs w:val="18"/>
              </w:rPr>
            </w:pPr>
          </w:p>
        </w:tc>
        <w:tc>
          <w:tcPr>
            <w:tcW w:w="106" w:type="dxa"/>
            <w:tcBorders>
              <w:left w:val="nil"/>
              <w:right w:val="nil"/>
            </w:tcBorders>
            <w:vAlign w:val="bottom"/>
          </w:tcPr>
          <w:p w:rsidR="001E0D0E" w:rsidRPr="00754BA8" w:rsidRDefault="001E0D0E" w:rsidP="008B0BF9">
            <w:pPr>
              <w:pStyle w:val="tblText02"/>
              <w:ind w:right="113"/>
              <w:jc w:val="right"/>
              <w:rPr>
                <w:rStyle w:val="aff2"/>
                <w:sz w:val="18"/>
                <w:szCs w:val="18"/>
              </w:rPr>
            </w:pPr>
          </w:p>
        </w:tc>
        <w:tc>
          <w:tcPr>
            <w:tcW w:w="1055" w:type="dxa"/>
            <w:tcBorders>
              <w:top w:val="single" w:sz="4" w:space="0" w:color="auto"/>
              <w:left w:val="nil"/>
              <w:right w:val="nil"/>
            </w:tcBorders>
            <w:vAlign w:val="bottom"/>
          </w:tcPr>
          <w:p w:rsidR="001E0D0E" w:rsidRPr="00754BA8" w:rsidRDefault="001E0D0E" w:rsidP="008B0BF9">
            <w:pPr>
              <w:pStyle w:val="tblText02"/>
              <w:ind w:right="113"/>
              <w:jc w:val="right"/>
              <w:rPr>
                <w:rStyle w:val="aff2"/>
                <w:sz w:val="18"/>
                <w:szCs w:val="18"/>
              </w:rPr>
            </w:pPr>
          </w:p>
        </w:tc>
        <w:tc>
          <w:tcPr>
            <w:tcW w:w="113" w:type="dxa"/>
            <w:tcBorders>
              <w:left w:val="nil"/>
              <w:right w:val="nil"/>
            </w:tcBorders>
            <w:vAlign w:val="bottom"/>
          </w:tcPr>
          <w:p w:rsidR="001E0D0E" w:rsidRPr="00754BA8" w:rsidRDefault="001E0D0E" w:rsidP="008B0BF9">
            <w:pPr>
              <w:pStyle w:val="tblText02"/>
              <w:ind w:right="113"/>
              <w:jc w:val="right"/>
              <w:rPr>
                <w:rStyle w:val="aff2"/>
                <w:sz w:val="18"/>
                <w:szCs w:val="18"/>
              </w:rPr>
            </w:pPr>
          </w:p>
        </w:tc>
        <w:tc>
          <w:tcPr>
            <w:tcW w:w="904" w:type="dxa"/>
            <w:tcBorders>
              <w:top w:val="single" w:sz="4" w:space="0" w:color="auto"/>
              <w:left w:val="nil"/>
              <w:right w:val="nil"/>
            </w:tcBorders>
            <w:vAlign w:val="bottom"/>
          </w:tcPr>
          <w:p w:rsidR="001E0D0E" w:rsidRPr="00754BA8" w:rsidRDefault="001E0D0E" w:rsidP="008B0BF9">
            <w:pPr>
              <w:pStyle w:val="tblText02"/>
              <w:ind w:right="113"/>
              <w:jc w:val="right"/>
              <w:rPr>
                <w:rStyle w:val="aff2"/>
                <w:sz w:val="18"/>
                <w:szCs w:val="18"/>
              </w:rPr>
            </w:pPr>
          </w:p>
        </w:tc>
        <w:tc>
          <w:tcPr>
            <w:tcW w:w="113" w:type="dxa"/>
            <w:vAlign w:val="bottom"/>
          </w:tcPr>
          <w:p w:rsidR="001E0D0E" w:rsidRPr="00754BA8" w:rsidRDefault="001E0D0E" w:rsidP="008B0BF9">
            <w:pPr>
              <w:pStyle w:val="tblText02"/>
              <w:ind w:right="113"/>
              <w:jc w:val="right"/>
              <w:rPr>
                <w:rStyle w:val="aff2"/>
                <w:sz w:val="18"/>
                <w:szCs w:val="18"/>
              </w:rPr>
            </w:pPr>
          </w:p>
        </w:tc>
        <w:tc>
          <w:tcPr>
            <w:tcW w:w="1527" w:type="dxa"/>
            <w:tcBorders>
              <w:top w:val="single" w:sz="4" w:space="0" w:color="auto"/>
              <w:right w:val="nil"/>
            </w:tcBorders>
            <w:vAlign w:val="bottom"/>
          </w:tcPr>
          <w:p w:rsidR="001E0D0E" w:rsidRPr="00754BA8" w:rsidRDefault="001E0D0E" w:rsidP="008B0BF9">
            <w:pPr>
              <w:pStyle w:val="tblText02"/>
              <w:ind w:right="113"/>
              <w:jc w:val="right"/>
              <w:rPr>
                <w:rStyle w:val="aff2"/>
                <w:sz w:val="18"/>
                <w:szCs w:val="18"/>
              </w:rPr>
            </w:pPr>
          </w:p>
        </w:tc>
        <w:tc>
          <w:tcPr>
            <w:tcW w:w="113" w:type="dxa"/>
            <w:tcBorders>
              <w:left w:val="nil"/>
              <w:right w:val="nil"/>
            </w:tcBorders>
            <w:vAlign w:val="bottom"/>
          </w:tcPr>
          <w:p w:rsidR="001E0D0E" w:rsidRPr="00754BA8" w:rsidRDefault="001E0D0E" w:rsidP="008B0BF9">
            <w:pPr>
              <w:pStyle w:val="tblText02"/>
              <w:ind w:right="113"/>
              <w:jc w:val="right"/>
              <w:rPr>
                <w:rStyle w:val="aff2"/>
                <w:sz w:val="18"/>
                <w:szCs w:val="18"/>
              </w:rPr>
            </w:pPr>
          </w:p>
        </w:tc>
        <w:tc>
          <w:tcPr>
            <w:tcW w:w="1438" w:type="dxa"/>
            <w:tcBorders>
              <w:top w:val="single" w:sz="4" w:space="0" w:color="auto"/>
              <w:left w:val="nil"/>
              <w:right w:val="nil"/>
            </w:tcBorders>
            <w:vAlign w:val="bottom"/>
          </w:tcPr>
          <w:p w:rsidR="001E0D0E" w:rsidRPr="00754BA8" w:rsidRDefault="001E0D0E" w:rsidP="008B0BF9">
            <w:pPr>
              <w:pStyle w:val="tblText02"/>
              <w:ind w:right="113"/>
              <w:jc w:val="right"/>
              <w:rPr>
                <w:rStyle w:val="aff2"/>
                <w:sz w:val="18"/>
                <w:szCs w:val="18"/>
              </w:rPr>
            </w:pPr>
          </w:p>
        </w:tc>
      </w:tr>
      <w:tr w:rsidR="001E0D0E" w:rsidRPr="00754BA8" w:rsidTr="000C4194">
        <w:trPr>
          <w:cantSplit/>
          <w:trHeight w:val="20"/>
        </w:trPr>
        <w:tc>
          <w:tcPr>
            <w:tcW w:w="4975" w:type="dxa"/>
            <w:tcBorders>
              <w:left w:val="nil"/>
              <w:right w:val="nil"/>
            </w:tcBorders>
            <w:vAlign w:val="bottom"/>
          </w:tcPr>
          <w:p w:rsidR="001E0D0E" w:rsidRPr="00754BA8" w:rsidRDefault="001E0D0E" w:rsidP="008B0BF9">
            <w:pPr>
              <w:pStyle w:val="tblText02"/>
              <w:rPr>
                <w:sz w:val="18"/>
                <w:szCs w:val="18"/>
              </w:rPr>
            </w:pPr>
            <w:r w:rsidRPr="00754BA8">
              <w:rPr>
                <w:sz w:val="18"/>
                <w:szCs w:val="18"/>
              </w:rPr>
              <w:t>Денежные средства и остатки в центральных банках</w:t>
            </w:r>
          </w:p>
        </w:tc>
        <w:tc>
          <w:tcPr>
            <w:tcW w:w="1595" w:type="dxa"/>
            <w:tcBorders>
              <w:left w:val="nil"/>
              <w:right w:val="nil"/>
            </w:tcBorders>
            <w:vAlign w:val="bottom"/>
          </w:tcPr>
          <w:p w:rsidR="001E0D0E" w:rsidRPr="00754BA8" w:rsidRDefault="001E0D0E" w:rsidP="008B0BF9">
            <w:pPr>
              <w:ind w:right="113"/>
              <w:jc w:val="right"/>
              <w:rPr>
                <w:sz w:val="18"/>
                <w:szCs w:val="18"/>
                <w:lang w:val="ru-RU"/>
              </w:rPr>
            </w:pPr>
            <w:r w:rsidRPr="00754BA8">
              <w:rPr>
                <w:sz w:val="18"/>
                <w:szCs w:val="18"/>
                <w:lang w:val="ru-RU"/>
              </w:rPr>
              <w:t>3 059 948</w:t>
            </w:r>
          </w:p>
        </w:tc>
        <w:tc>
          <w:tcPr>
            <w:tcW w:w="90" w:type="dxa"/>
            <w:tcBorders>
              <w:left w:val="nil"/>
              <w:right w:val="nil"/>
            </w:tcBorders>
            <w:vAlign w:val="bottom"/>
          </w:tcPr>
          <w:p w:rsidR="001E0D0E" w:rsidRPr="00754BA8" w:rsidRDefault="001E0D0E" w:rsidP="008B0BF9">
            <w:pPr>
              <w:pStyle w:val="tblNumber01"/>
              <w:ind w:right="113"/>
              <w:rPr>
                <w:sz w:val="18"/>
                <w:szCs w:val="18"/>
              </w:rPr>
            </w:pPr>
          </w:p>
        </w:tc>
        <w:tc>
          <w:tcPr>
            <w:tcW w:w="1198" w:type="dxa"/>
            <w:tcBorders>
              <w:left w:val="nil"/>
              <w:right w:val="nil"/>
            </w:tcBorders>
            <w:vAlign w:val="bottom"/>
          </w:tcPr>
          <w:p w:rsidR="001E0D0E" w:rsidRPr="00754BA8" w:rsidRDefault="001E0D0E" w:rsidP="008B0BF9">
            <w:pPr>
              <w:pStyle w:val="tblNumberDash"/>
              <w:ind w:right="113"/>
              <w:rPr>
                <w:sz w:val="18"/>
                <w:szCs w:val="18"/>
              </w:rPr>
            </w:pPr>
            <w:r w:rsidRPr="00754BA8">
              <w:rPr>
                <w:sz w:val="18"/>
                <w:szCs w:val="18"/>
              </w:rPr>
              <w:t>-</w:t>
            </w:r>
          </w:p>
        </w:tc>
        <w:tc>
          <w:tcPr>
            <w:tcW w:w="113" w:type="dxa"/>
            <w:tcBorders>
              <w:left w:val="nil"/>
              <w:right w:val="nil"/>
            </w:tcBorders>
            <w:vAlign w:val="bottom"/>
          </w:tcPr>
          <w:p w:rsidR="001E0D0E" w:rsidRPr="00754BA8" w:rsidRDefault="001E0D0E" w:rsidP="008B0BF9">
            <w:pPr>
              <w:pStyle w:val="tblNumber01"/>
              <w:ind w:right="113"/>
              <w:rPr>
                <w:sz w:val="18"/>
                <w:szCs w:val="18"/>
              </w:rPr>
            </w:pPr>
          </w:p>
        </w:tc>
        <w:tc>
          <w:tcPr>
            <w:tcW w:w="1420" w:type="dxa"/>
            <w:tcBorders>
              <w:left w:val="nil"/>
              <w:right w:val="nil"/>
            </w:tcBorders>
            <w:vAlign w:val="bottom"/>
          </w:tcPr>
          <w:p w:rsidR="001E0D0E" w:rsidRPr="00754BA8" w:rsidRDefault="001E0D0E" w:rsidP="008B0BF9">
            <w:pPr>
              <w:pStyle w:val="tblNumberDash"/>
              <w:ind w:right="113"/>
              <w:rPr>
                <w:sz w:val="18"/>
                <w:szCs w:val="18"/>
                <w:lang w:val="en-US"/>
              </w:rPr>
            </w:pPr>
            <w:r w:rsidRPr="00754BA8">
              <w:rPr>
                <w:sz w:val="18"/>
                <w:szCs w:val="18"/>
              </w:rPr>
              <w:t>-</w:t>
            </w:r>
            <w:r w:rsidRPr="00754BA8">
              <w:rPr>
                <w:sz w:val="18"/>
                <w:szCs w:val="18"/>
                <w:lang w:val="en-US"/>
              </w:rPr>
              <w:t> </w:t>
            </w:r>
          </w:p>
        </w:tc>
        <w:tc>
          <w:tcPr>
            <w:tcW w:w="106" w:type="dxa"/>
            <w:tcBorders>
              <w:left w:val="nil"/>
              <w:right w:val="nil"/>
            </w:tcBorders>
            <w:vAlign w:val="bottom"/>
          </w:tcPr>
          <w:p w:rsidR="001E0D0E" w:rsidRPr="00754BA8" w:rsidRDefault="001E0D0E" w:rsidP="008B0BF9">
            <w:pPr>
              <w:pStyle w:val="tblNumber01"/>
              <w:ind w:right="113"/>
              <w:rPr>
                <w:sz w:val="18"/>
                <w:szCs w:val="18"/>
              </w:rPr>
            </w:pPr>
          </w:p>
        </w:tc>
        <w:tc>
          <w:tcPr>
            <w:tcW w:w="1055" w:type="dxa"/>
            <w:tcBorders>
              <w:left w:val="nil"/>
              <w:right w:val="nil"/>
            </w:tcBorders>
            <w:vAlign w:val="bottom"/>
          </w:tcPr>
          <w:p w:rsidR="001E0D0E" w:rsidRPr="00754BA8" w:rsidRDefault="001E0D0E" w:rsidP="008B0BF9">
            <w:pPr>
              <w:pStyle w:val="tblNumberDash"/>
              <w:ind w:right="113"/>
              <w:rPr>
                <w:sz w:val="18"/>
                <w:szCs w:val="18"/>
              </w:rPr>
            </w:pPr>
            <w:r w:rsidRPr="00754BA8">
              <w:rPr>
                <w:sz w:val="18"/>
                <w:szCs w:val="18"/>
              </w:rPr>
              <w:t>-</w:t>
            </w:r>
          </w:p>
        </w:tc>
        <w:tc>
          <w:tcPr>
            <w:tcW w:w="113" w:type="dxa"/>
            <w:tcBorders>
              <w:left w:val="nil"/>
              <w:right w:val="nil"/>
            </w:tcBorders>
            <w:vAlign w:val="bottom"/>
          </w:tcPr>
          <w:p w:rsidR="001E0D0E" w:rsidRPr="00754BA8" w:rsidRDefault="001E0D0E" w:rsidP="008B0BF9">
            <w:pPr>
              <w:pStyle w:val="tblNumber01"/>
              <w:ind w:right="113"/>
              <w:rPr>
                <w:sz w:val="18"/>
                <w:szCs w:val="18"/>
              </w:rPr>
            </w:pPr>
          </w:p>
        </w:tc>
        <w:tc>
          <w:tcPr>
            <w:tcW w:w="904" w:type="dxa"/>
            <w:tcBorders>
              <w:left w:val="nil"/>
              <w:right w:val="nil"/>
            </w:tcBorders>
            <w:vAlign w:val="bottom"/>
          </w:tcPr>
          <w:p w:rsidR="001E0D0E" w:rsidRPr="00754BA8" w:rsidRDefault="001E0D0E" w:rsidP="008B0BF9">
            <w:pPr>
              <w:pStyle w:val="tblNumber01"/>
              <w:ind w:right="113"/>
              <w:rPr>
                <w:sz w:val="18"/>
                <w:szCs w:val="18"/>
              </w:rPr>
            </w:pPr>
            <w:r w:rsidRPr="00754BA8">
              <w:rPr>
                <w:sz w:val="18"/>
                <w:szCs w:val="18"/>
              </w:rPr>
              <w:t>-</w:t>
            </w:r>
          </w:p>
        </w:tc>
        <w:tc>
          <w:tcPr>
            <w:tcW w:w="113" w:type="dxa"/>
            <w:vAlign w:val="bottom"/>
          </w:tcPr>
          <w:p w:rsidR="001E0D0E" w:rsidRPr="00754BA8" w:rsidRDefault="001E0D0E" w:rsidP="008B0BF9">
            <w:pPr>
              <w:pStyle w:val="tblNumber01"/>
              <w:ind w:right="113"/>
              <w:rPr>
                <w:sz w:val="18"/>
                <w:szCs w:val="18"/>
              </w:rPr>
            </w:pPr>
          </w:p>
        </w:tc>
        <w:tc>
          <w:tcPr>
            <w:tcW w:w="1527" w:type="dxa"/>
            <w:tcBorders>
              <w:right w:val="nil"/>
            </w:tcBorders>
            <w:vAlign w:val="bottom"/>
          </w:tcPr>
          <w:p w:rsidR="001E0D0E" w:rsidRPr="00754BA8" w:rsidRDefault="001E0D0E" w:rsidP="008B0BF9">
            <w:pPr>
              <w:pStyle w:val="tblNumber01"/>
              <w:ind w:right="113"/>
              <w:rPr>
                <w:sz w:val="18"/>
                <w:szCs w:val="18"/>
              </w:rPr>
            </w:pPr>
            <w:r w:rsidRPr="00754BA8">
              <w:rPr>
                <w:sz w:val="18"/>
                <w:szCs w:val="18"/>
              </w:rPr>
              <w:t>3 059 948 </w:t>
            </w:r>
          </w:p>
        </w:tc>
        <w:tc>
          <w:tcPr>
            <w:tcW w:w="113" w:type="dxa"/>
            <w:tcBorders>
              <w:left w:val="nil"/>
              <w:right w:val="nil"/>
            </w:tcBorders>
            <w:vAlign w:val="bottom"/>
          </w:tcPr>
          <w:p w:rsidR="001E0D0E" w:rsidRPr="00754BA8" w:rsidRDefault="001E0D0E" w:rsidP="008B0BF9">
            <w:pPr>
              <w:pStyle w:val="tblNumberDash"/>
              <w:ind w:right="113"/>
              <w:rPr>
                <w:rStyle w:val="aff2"/>
                <w:b w:val="0"/>
                <w:sz w:val="18"/>
                <w:szCs w:val="18"/>
              </w:rPr>
            </w:pPr>
          </w:p>
        </w:tc>
        <w:tc>
          <w:tcPr>
            <w:tcW w:w="1438" w:type="dxa"/>
            <w:tcBorders>
              <w:left w:val="nil"/>
              <w:right w:val="nil"/>
            </w:tcBorders>
            <w:vAlign w:val="bottom"/>
          </w:tcPr>
          <w:p w:rsidR="001E0D0E" w:rsidRPr="00754BA8" w:rsidRDefault="001E0D0E" w:rsidP="008B0BF9">
            <w:pPr>
              <w:pStyle w:val="tblNumber01"/>
              <w:ind w:right="113"/>
              <w:rPr>
                <w:sz w:val="18"/>
                <w:szCs w:val="18"/>
              </w:rPr>
            </w:pPr>
            <w:r w:rsidRPr="00754BA8">
              <w:rPr>
                <w:sz w:val="18"/>
                <w:szCs w:val="18"/>
              </w:rPr>
              <w:t>3 059 948</w:t>
            </w:r>
          </w:p>
        </w:tc>
      </w:tr>
      <w:tr w:rsidR="001E0D0E" w:rsidRPr="00754BA8" w:rsidTr="000C4194">
        <w:trPr>
          <w:cantSplit/>
          <w:trHeight w:val="20"/>
        </w:trPr>
        <w:tc>
          <w:tcPr>
            <w:tcW w:w="4975" w:type="dxa"/>
            <w:tcBorders>
              <w:left w:val="nil"/>
              <w:right w:val="nil"/>
            </w:tcBorders>
            <w:vAlign w:val="bottom"/>
          </w:tcPr>
          <w:p w:rsidR="001E0D0E" w:rsidRPr="00754BA8" w:rsidRDefault="001E0D0E" w:rsidP="008B0BF9">
            <w:pPr>
              <w:pStyle w:val="tblText02"/>
              <w:rPr>
                <w:rStyle w:val="aff2"/>
                <w:b w:val="0"/>
                <w:sz w:val="18"/>
                <w:szCs w:val="18"/>
              </w:rPr>
            </w:pPr>
            <w:r w:rsidRPr="00754BA8">
              <w:rPr>
                <w:sz w:val="18"/>
                <w:szCs w:val="18"/>
              </w:rPr>
              <w:t>Счета и депозиты в банках</w:t>
            </w:r>
          </w:p>
        </w:tc>
        <w:tc>
          <w:tcPr>
            <w:tcW w:w="1595" w:type="dxa"/>
            <w:tcBorders>
              <w:left w:val="nil"/>
              <w:right w:val="nil"/>
            </w:tcBorders>
            <w:vAlign w:val="bottom"/>
          </w:tcPr>
          <w:p w:rsidR="001E0D0E" w:rsidRPr="00754BA8" w:rsidRDefault="001E0D0E" w:rsidP="008B0BF9">
            <w:pPr>
              <w:ind w:right="113"/>
              <w:jc w:val="right"/>
              <w:rPr>
                <w:sz w:val="18"/>
                <w:szCs w:val="18"/>
                <w:lang w:val="ru-RU"/>
              </w:rPr>
            </w:pPr>
            <w:r w:rsidRPr="00754BA8">
              <w:rPr>
                <w:sz w:val="18"/>
                <w:szCs w:val="18"/>
                <w:lang w:val="ru-RU"/>
              </w:rPr>
              <w:t>1 739 434</w:t>
            </w:r>
          </w:p>
        </w:tc>
        <w:tc>
          <w:tcPr>
            <w:tcW w:w="90" w:type="dxa"/>
            <w:tcBorders>
              <w:left w:val="nil"/>
              <w:right w:val="nil"/>
            </w:tcBorders>
            <w:vAlign w:val="bottom"/>
          </w:tcPr>
          <w:p w:rsidR="001E0D0E" w:rsidRPr="00754BA8" w:rsidRDefault="001E0D0E" w:rsidP="008B0BF9">
            <w:pPr>
              <w:pStyle w:val="tblNumber01"/>
              <w:ind w:right="113"/>
              <w:rPr>
                <w:sz w:val="18"/>
                <w:szCs w:val="18"/>
              </w:rPr>
            </w:pPr>
          </w:p>
        </w:tc>
        <w:tc>
          <w:tcPr>
            <w:tcW w:w="1198" w:type="dxa"/>
            <w:tcBorders>
              <w:left w:val="nil"/>
              <w:right w:val="nil"/>
            </w:tcBorders>
            <w:vAlign w:val="bottom"/>
          </w:tcPr>
          <w:p w:rsidR="001E0D0E" w:rsidRPr="00754BA8" w:rsidRDefault="001E0D0E" w:rsidP="008B0BF9">
            <w:pPr>
              <w:pStyle w:val="tblNumberDash"/>
              <w:ind w:right="113"/>
              <w:rPr>
                <w:sz w:val="18"/>
                <w:szCs w:val="18"/>
              </w:rPr>
            </w:pPr>
            <w:r w:rsidRPr="00754BA8">
              <w:rPr>
                <w:sz w:val="18"/>
                <w:szCs w:val="18"/>
              </w:rPr>
              <w:t>-</w:t>
            </w:r>
          </w:p>
        </w:tc>
        <w:tc>
          <w:tcPr>
            <w:tcW w:w="113" w:type="dxa"/>
            <w:tcBorders>
              <w:left w:val="nil"/>
              <w:right w:val="nil"/>
            </w:tcBorders>
            <w:vAlign w:val="bottom"/>
          </w:tcPr>
          <w:p w:rsidR="001E0D0E" w:rsidRPr="00754BA8" w:rsidRDefault="001E0D0E" w:rsidP="008B0BF9">
            <w:pPr>
              <w:pStyle w:val="tblNumber01"/>
              <w:ind w:right="113"/>
              <w:rPr>
                <w:sz w:val="18"/>
                <w:szCs w:val="18"/>
              </w:rPr>
            </w:pPr>
          </w:p>
        </w:tc>
        <w:tc>
          <w:tcPr>
            <w:tcW w:w="1420" w:type="dxa"/>
            <w:tcBorders>
              <w:left w:val="nil"/>
              <w:right w:val="nil"/>
            </w:tcBorders>
            <w:vAlign w:val="bottom"/>
          </w:tcPr>
          <w:p w:rsidR="001E0D0E" w:rsidRPr="00754BA8" w:rsidRDefault="001E0D0E" w:rsidP="008B0BF9">
            <w:pPr>
              <w:pStyle w:val="tblNumberDash"/>
              <w:ind w:right="113"/>
              <w:rPr>
                <w:sz w:val="18"/>
                <w:szCs w:val="18"/>
                <w:lang w:val="en-US"/>
              </w:rPr>
            </w:pPr>
            <w:r w:rsidRPr="00754BA8">
              <w:rPr>
                <w:sz w:val="18"/>
                <w:szCs w:val="18"/>
              </w:rPr>
              <w:t>-</w:t>
            </w:r>
            <w:r w:rsidRPr="00754BA8">
              <w:rPr>
                <w:sz w:val="18"/>
                <w:szCs w:val="18"/>
                <w:lang w:val="en-US"/>
              </w:rPr>
              <w:t> </w:t>
            </w:r>
          </w:p>
        </w:tc>
        <w:tc>
          <w:tcPr>
            <w:tcW w:w="106" w:type="dxa"/>
            <w:tcBorders>
              <w:left w:val="nil"/>
              <w:right w:val="nil"/>
            </w:tcBorders>
            <w:vAlign w:val="bottom"/>
          </w:tcPr>
          <w:p w:rsidR="001E0D0E" w:rsidRPr="00754BA8" w:rsidRDefault="001E0D0E" w:rsidP="008B0BF9">
            <w:pPr>
              <w:pStyle w:val="tblNumber01"/>
              <w:ind w:right="113"/>
              <w:rPr>
                <w:sz w:val="18"/>
                <w:szCs w:val="18"/>
              </w:rPr>
            </w:pPr>
          </w:p>
        </w:tc>
        <w:tc>
          <w:tcPr>
            <w:tcW w:w="1055" w:type="dxa"/>
            <w:tcBorders>
              <w:left w:val="nil"/>
              <w:right w:val="nil"/>
            </w:tcBorders>
            <w:vAlign w:val="bottom"/>
          </w:tcPr>
          <w:p w:rsidR="001E0D0E" w:rsidRPr="00754BA8" w:rsidRDefault="001E0D0E" w:rsidP="008B0BF9">
            <w:pPr>
              <w:pStyle w:val="tblNumberDash"/>
              <w:ind w:right="113"/>
              <w:rPr>
                <w:sz w:val="18"/>
                <w:szCs w:val="18"/>
              </w:rPr>
            </w:pPr>
            <w:r w:rsidRPr="00754BA8">
              <w:rPr>
                <w:sz w:val="18"/>
                <w:szCs w:val="18"/>
              </w:rPr>
              <w:t>-</w:t>
            </w:r>
          </w:p>
        </w:tc>
        <w:tc>
          <w:tcPr>
            <w:tcW w:w="113" w:type="dxa"/>
            <w:tcBorders>
              <w:left w:val="nil"/>
              <w:right w:val="nil"/>
            </w:tcBorders>
            <w:vAlign w:val="bottom"/>
          </w:tcPr>
          <w:p w:rsidR="001E0D0E" w:rsidRPr="00754BA8" w:rsidRDefault="001E0D0E" w:rsidP="008B0BF9">
            <w:pPr>
              <w:pStyle w:val="tblNumber01"/>
              <w:ind w:right="113"/>
              <w:rPr>
                <w:sz w:val="18"/>
                <w:szCs w:val="18"/>
              </w:rPr>
            </w:pPr>
          </w:p>
        </w:tc>
        <w:tc>
          <w:tcPr>
            <w:tcW w:w="904" w:type="dxa"/>
            <w:tcBorders>
              <w:left w:val="nil"/>
              <w:right w:val="nil"/>
            </w:tcBorders>
            <w:vAlign w:val="bottom"/>
          </w:tcPr>
          <w:p w:rsidR="001E0D0E" w:rsidRPr="00754BA8" w:rsidRDefault="001E0D0E" w:rsidP="008B0BF9">
            <w:pPr>
              <w:pStyle w:val="tblNumber01"/>
              <w:ind w:right="113"/>
              <w:rPr>
                <w:sz w:val="18"/>
                <w:szCs w:val="18"/>
              </w:rPr>
            </w:pPr>
            <w:r w:rsidRPr="00754BA8">
              <w:rPr>
                <w:sz w:val="18"/>
                <w:szCs w:val="18"/>
              </w:rPr>
              <w:t>-</w:t>
            </w:r>
          </w:p>
        </w:tc>
        <w:tc>
          <w:tcPr>
            <w:tcW w:w="113" w:type="dxa"/>
            <w:vAlign w:val="bottom"/>
          </w:tcPr>
          <w:p w:rsidR="001E0D0E" w:rsidRPr="00754BA8" w:rsidRDefault="001E0D0E" w:rsidP="008B0BF9">
            <w:pPr>
              <w:pStyle w:val="tblNumber01"/>
              <w:ind w:right="113"/>
              <w:rPr>
                <w:sz w:val="18"/>
                <w:szCs w:val="18"/>
              </w:rPr>
            </w:pPr>
          </w:p>
        </w:tc>
        <w:tc>
          <w:tcPr>
            <w:tcW w:w="1527" w:type="dxa"/>
            <w:tcBorders>
              <w:right w:val="nil"/>
            </w:tcBorders>
            <w:vAlign w:val="bottom"/>
          </w:tcPr>
          <w:p w:rsidR="001E0D0E" w:rsidRPr="00754BA8" w:rsidRDefault="001E0D0E" w:rsidP="008B0BF9">
            <w:pPr>
              <w:pStyle w:val="tblNumber01"/>
              <w:ind w:right="113"/>
              <w:rPr>
                <w:sz w:val="18"/>
                <w:szCs w:val="18"/>
              </w:rPr>
            </w:pPr>
            <w:r w:rsidRPr="00754BA8">
              <w:rPr>
                <w:sz w:val="18"/>
                <w:szCs w:val="18"/>
              </w:rPr>
              <w:t>1 739 434 </w:t>
            </w:r>
          </w:p>
        </w:tc>
        <w:tc>
          <w:tcPr>
            <w:tcW w:w="113" w:type="dxa"/>
            <w:tcBorders>
              <w:left w:val="nil"/>
              <w:right w:val="nil"/>
            </w:tcBorders>
            <w:vAlign w:val="bottom"/>
          </w:tcPr>
          <w:p w:rsidR="001E0D0E" w:rsidRPr="00754BA8" w:rsidRDefault="001E0D0E" w:rsidP="008B0BF9">
            <w:pPr>
              <w:pStyle w:val="tblNumberDash"/>
              <w:ind w:right="113"/>
              <w:rPr>
                <w:rStyle w:val="aff2"/>
                <w:b w:val="0"/>
                <w:sz w:val="18"/>
                <w:szCs w:val="18"/>
              </w:rPr>
            </w:pPr>
          </w:p>
        </w:tc>
        <w:tc>
          <w:tcPr>
            <w:tcW w:w="1438" w:type="dxa"/>
            <w:tcBorders>
              <w:left w:val="nil"/>
              <w:right w:val="nil"/>
            </w:tcBorders>
            <w:vAlign w:val="bottom"/>
          </w:tcPr>
          <w:p w:rsidR="001E0D0E" w:rsidRPr="00754BA8" w:rsidRDefault="001E0D0E" w:rsidP="008B0BF9">
            <w:pPr>
              <w:pStyle w:val="tblNumber01"/>
              <w:ind w:right="113"/>
              <w:rPr>
                <w:sz w:val="18"/>
                <w:szCs w:val="18"/>
              </w:rPr>
            </w:pPr>
            <w:r w:rsidRPr="00754BA8">
              <w:rPr>
                <w:sz w:val="18"/>
                <w:szCs w:val="18"/>
              </w:rPr>
              <w:t>1 739 434</w:t>
            </w:r>
          </w:p>
        </w:tc>
      </w:tr>
      <w:tr w:rsidR="001E0D0E" w:rsidRPr="00754BA8" w:rsidTr="000C4194">
        <w:trPr>
          <w:cantSplit/>
          <w:trHeight w:val="20"/>
        </w:trPr>
        <w:tc>
          <w:tcPr>
            <w:tcW w:w="4975" w:type="dxa"/>
            <w:tcBorders>
              <w:left w:val="nil"/>
              <w:bottom w:val="nil"/>
              <w:right w:val="nil"/>
            </w:tcBorders>
            <w:vAlign w:val="bottom"/>
          </w:tcPr>
          <w:p w:rsidR="001E0D0E" w:rsidRPr="00754BA8" w:rsidRDefault="001E0D0E" w:rsidP="008B0BF9">
            <w:pPr>
              <w:pStyle w:val="tblText02"/>
              <w:jc w:val="both"/>
              <w:rPr>
                <w:sz w:val="18"/>
                <w:szCs w:val="18"/>
              </w:rPr>
            </w:pPr>
            <w:r w:rsidRPr="00754BA8">
              <w:rPr>
                <w:sz w:val="18"/>
                <w:szCs w:val="18"/>
              </w:rPr>
              <w:t>Финансовые активы, имеющиеся в наличии для продажи</w:t>
            </w:r>
          </w:p>
        </w:tc>
        <w:tc>
          <w:tcPr>
            <w:tcW w:w="1595" w:type="dxa"/>
            <w:tcBorders>
              <w:left w:val="nil"/>
              <w:right w:val="nil"/>
            </w:tcBorders>
            <w:vAlign w:val="bottom"/>
          </w:tcPr>
          <w:p w:rsidR="001E0D0E" w:rsidRPr="00754BA8" w:rsidRDefault="001E0D0E" w:rsidP="008B0BF9">
            <w:pPr>
              <w:pStyle w:val="tblNumber01"/>
              <w:ind w:right="113"/>
            </w:pPr>
            <w:r w:rsidRPr="00754BA8">
              <w:t>-</w:t>
            </w:r>
          </w:p>
        </w:tc>
        <w:tc>
          <w:tcPr>
            <w:tcW w:w="90" w:type="dxa"/>
            <w:tcBorders>
              <w:left w:val="nil"/>
              <w:right w:val="nil"/>
            </w:tcBorders>
            <w:vAlign w:val="bottom"/>
          </w:tcPr>
          <w:p w:rsidR="001E0D0E" w:rsidRPr="00754BA8" w:rsidRDefault="001E0D0E" w:rsidP="008B0BF9">
            <w:pPr>
              <w:pStyle w:val="tblNumber01"/>
              <w:ind w:right="113"/>
            </w:pPr>
          </w:p>
        </w:tc>
        <w:tc>
          <w:tcPr>
            <w:tcW w:w="1198" w:type="dxa"/>
            <w:tcBorders>
              <w:left w:val="nil"/>
              <w:right w:val="nil"/>
            </w:tcBorders>
            <w:vAlign w:val="bottom"/>
          </w:tcPr>
          <w:p w:rsidR="001E0D0E" w:rsidRPr="00754BA8" w:rsidRDefault="001E0D0E" w:rsidP="008B0BF9">
            <w:pPr>
              <w:ind w:right="113"/>
              <w:jc w:val="right"/>
              <w:rPr>
                <w:rFonts w:eastAsia="Arial Unicode MS"/>
                <w:sz w:val="20"/>
                <w:lang w:val="ru-RU"/>
              </w:rPr>
            </w:pPr>
            <w:r w:rsidRPr="00754BA8">
              <w:rPr>
                <w:rFonts w:eastAsia="Arial Unicode MS"/>
                <w:sz w:val="20"/>
                <w:lang w:val="ru-RU"/>
              </w:rPr>
              <w:t>-</w:t>
            </w:r>
          </w:p>
        </w:tc>
        <w:tc>
          <w:tcPr>
            <w:tcW w:w="113" w:type="dxa"/>
            <w:tcBorders>
              <w:left w:val="nil"/>
              <w:right w:val="nil"/>
            </w:tcBorders>
            <w:vAlign w:val="bottom"/>
          </w:tcPr>
          <w:p w:rsidR="001E0D0E" w:rsidRPr="00754BA8" w:rsidRDefault="001E0D0E" w:rsidP="008B0BF9">
            <w:pPr>
              <w:pStyle w:val="tblNumber01"/>
              <w:widowControl w:val="0"/>
              <w:ind w:right="113"/>
              <w:rPr>
                <w:sz w:val="18"/>
                <w:szCs w:val="18"/>
              </w:rPr>
            </w:pPr>
          </w:p>
        </w:tc>
        <w:tc>
          <w:tcPr>
            <w:tcW w:w="1420" w:type="dxa"/>
            <w:tcBorders>
              <w:left w:val="nil"/>
              <w:right w:val="nil"/>
            </w:tcBorders>
            <w:vAlign w:val="bottom"/>
          </w:tcPr>
          <w:p w:rsidR="001E0D0E" w:rsidRPr="00754BA8" w:rsidRDefault="001E0D0E" w:rsidP="008B0BF9">
            <w:pPr>
              <w:pStyle w:val="tblNumber01"/>
              <w:ind w:right="113"/>
              <w:rPr>
                <w:lang w:val="en-US"/>
              </w:rPr>
            </w:pPr>
            <w:r w:rsidRPr="00754BA8">
              <w:t>-</w:t>
            </w:r>
            <w:r w:rsidRPr="00754BA8">
              <w:rPr>
                <w:lang w:val="en-US"/>
              </w:rPr>
              <w:t> </w:t>
            </w:r>
          </w:p>
        </w:tc>
        <w:tc>
          <w:tcPr>
            <w:tcW w:w="106" w:type="dxa"/>
            <w:tcBorders>
              <w:left w:val="nil"/>
              <w:right w:val="nil"/>
            </w:tcBorders>
            <w:vAlign w:val="bottom"/>
          </w:tcPr>
          <w:p w:rsidR="001E0D0E" w:rsidRPr="00754BA8" w:rsidRDefault="001E0D0E" w:rsidP="008B0BF9">
            <w:pPr>
              <w:pStyle w:val="tblNumber01"/>
              <w:widowControl w:val="0"/>
              <w:ind w:right="113"/>
              <w:rPr>
                <w:sz w:val="18"/>
                <w:szCs w:val="18"/>
              </w:rPr>
            </w:pPr>
          </w:p>
        </w:tc>
        <w:tc>
          <w:tcPr>
            <w:tcW w:w="1055" w:type="dxa"/>
            <w:tcBorders>
              <w:left w:val="nil"/>
              <w:right w:val="nil"/>
            </w:tcBorders>
            <w:vAlign w:val="bottom"/>
          </w:tcPr>
          <w:p w:rsidR="001E0D0E" w:rsidRPr="00754BA8" w:rsidRDefault="001E0D0E" w:rsidP="008B0BF9">
            <w:pPr>
              <w:pStyle w:val="tblNumberDash"/>
              <w:widowControl w:val="0"/>
              <w:ind w:right="113"/>
              <w:rPr>
                <w:sz w:val="18"/>
                <w:szCs w:val="18"/>
              </w:rPr>
            </w:pPr>
            <w:r w:rsidRPr="00754BA8">
              <w:rPr>
                <w:sz w:val="18"/>
                <w:szCs w:val="18"/>
              </w:rPr>
              <w:t>1 003</w:t>
            </w:r>
          </w:p>
        </w:tc>
        <w:tc>
          <w:tcPr>
            <w:tcW w:w="113" w:type="dxa"/>
            <w:tcBorders>
              <w:left w:val="nil"/>
              <w:right w:val="nil"/>
            </w:tcBorders>
            <w:vAlign w:val="bottom"/>
          </w:tcPr>
          <w:p w:rsidR="001E0D0E" w:rsidRPr="00754BA8" w:rsidRDefault="001E0D0E" w:rsidP="008B0BF9">
            <w:pPr>
              <w:pStyle w:val="tblNumber01"/>
              <w:widowControl w:val="0"/>
              <w:ind w:right="113"/>
              <w:rPr>
                <w:sz w:val="18"/>
                <w:szCs w:val="18"/>
              </w:rPr>
            </w:pPr>
          </w:p>
        </w:tc>
        <w:tc>
          <w:tcPr>
            <w:tcW w:w="904" w:type="dxa"/>
            <w:tcBorders>
              <w:left w:val="nil"/>
              <w:right w:val="nil"/>
            </w:tcBorders>
            <w:vAlign w:val="bottom"/>
          </w:tcPr>
          <w:p w:rsidR="001E0D0E" w:rsidRPr="00754BA8" w:rsidRDefault="001E0D0E" w:rsidP="008B0BF9">
            <w:pPr>
              <w:pStyle w:val="tblNumber01"/>
              <w:ind w:right="113"/>
            </w:pPr>
            <w:r w:rsidRPr="00754BA8">
              <w:t>-</w:t>
            </w:r>
          </w:p>
        </w:tc>
        <w:tc>
          <w:tcPr>
            <w:tcW w:w="113" w:type="dxa"/>
            <w:vAlign w:val="bottom"/>
          </w:tcPr>
          <w:p w:rsidR="001E0D0E" w:rsidRPr="00754BA8" w:rsidRDefault="001E0D0E" w:rsidP="008B0BF9">
            <w:pPr>
              <w:pStyle w:val="tblNumberDash"/>
              <w:widowControl w:val="0"/>
              <w:ind w:right="113"/>
              <w:rPr>
                <w:sz w:val="18"/>
                <w:szCs w:val="18"/>
              </w:rPr>
            </w:pPr>
          </w:p>
        </w:tc>
        <w:tc>
          <w:tcPr>
            <w:tcW w:w="1527" w:type="dxa"/>
            <w:tcBorders>
              <w:right w:val="nil"/>
            </w:tcBorders>
            <w:vAlign w:val="bottom"/>
          </w:tcPr>
          <w:p w:rsidR="001E0D0E" w:rsidRPr="00754BA8" w:rsidRDefault="001E0D0E" w:rsidP="008B0BF9">
            <w:pPr>
              <w:pStyle w:val="tblNumberDash"/>
              <w:widowControl w:val="0"/>
              <w:ind w:right="113"/>
              <w:rPr>
                <w:sz w:val="18"/>
                <w:szCs w:val="18"/>
              </w:rPr>
            </w:pPr>
            <w:r w:rsidRPr="00754BA8">
              <w:rPr>
                <w:sz w:val="18"/>
                <w:szCs w:val="18"/>
              </w:rPr>
              <w:t>1 003 </w:t>
            </w:r>
          </w:p>
        </w:tc>
        <w:tc>
          <w:tcPr>
            <w:tcW w:w="113" w:type="dxa"/>
            <w:tcBorders>
              <w:left w:val="nil"/>
              <w:right w:val="nil"/>
            </w:tcBorders>
            <w:vAlign w:val="bottom"/>
          </w:tcPr>
          <w:p w:rsidR="001E0D0E" w:rsidRPr="00754BA8" w:rsidRDefault="001E0D0E" w:rsidP="008B0BF9">
            <w:pPr>
              <w:pStyle w:val="tblNumberDash"/>
              <w:widowControl w:val="0"/>
              <w:ind w:right="113"/>
              <w:rPr>
                <w:sz w:val="18"/>
                <w:szCs w:val="18"/>
              </w:rPr>
            </w:pPr>
          </w:p>
        </w:tc>
        <w:tc>
          <w:tcPr>
            <w:tcW w:w="1438" w:type="dxa"/>
            <w:tcBorders>
              <w:left w:val="nil"/>
              <w:right w:val="nil"/>
            </w:tcBorders>
            <w:vAlign w:val="bottom"/>
          </w:tcPr>
          <w:p w:rsidR="001E0D0E" w:rsidRPr="00754BA8" w:rsidRDefault="001E0D0E" w:rsidP="008B0BF9">
            <w:pPr>
              <w:pStyle w:val="tblNumber01"/>
              <w:widowControl w:val="0"/>
              <w:ind w:right="113"/>
              <w:rPr>
                <w:sz w:val="18"/>
                <w:szCs w:val="18"/>
              </w:rPr>
            </w:pPr>
            <w:r w:rsidRPr="00754BA8">
              <w:rPr>
                <w:sz w:val="18"/>
                <w:szCs w:val="18"/>
              </w:rPr>
              <w:t>1 003</w:t>
            </w:r>
          </w:p>
        </w:tc>
      </w:tr>
      <w:tr w:rsidR="001E0D0E" w:rsidRPr="00754BA8" w:rsidTr="000C4194">
        <w:trPr>
          <w:cantSplit/>
          <w:trHeight w:val="20"/>
        </w:trPr>
        <w:tc>
          <w:tcPr>
            <w:tcW w:w="4975" w:type="dxa"/>
            <w:tcBorders>
              <w:left w:val="nil"/>
              <w:bottom w:val="nil"/>
              <w:right w:val="nil"/>
            </w:tcBorders>
            <w:vAlign w:val="bottom"/>
          </w:tcPr>
          <w:p w:rsidR="001E0D0E" w:rsidRPr="00754BA8" w:rsidRDefault="001E0D0E" w:rsidP="008B0BF9">
            <w:pPr>
              <w:pStyle w:val="tblText02"/>
              <w:jc w:val="both"/>
              <w:rPr>
                <w:sz w:val="18"/>
                <w:szCs w:val="18"/>
              </w:rPr>
            </w:pPr>
            <w:r w:rsidRPr="00754BA8">
              <w:rPr>
                <w:sz w:val="18"/>
                <w:szCs w:val="18"/>
              </w:rPr>
              <w:t>Прочие финансовые активы</w:t>
            </w:r>
          </w:p>
        </w:tc>
        <w:tc>
          <w:tcPr>
            <w:tcW w:w="1595" w:type="dxa"/>
            <w:tcBorders>
              <w:left w:val="nil"/>
              <w:bottom w:val="single" w:sz="4" w:space="0" w:color="auto"/>
              <w:right w:val="nil"/>
            </w:tcBorders>
            <w:vAlign w:val="bottom"/>
          </w:tcPr>
          <w:p w:rsidR="001E0D0E" w:rsidRPr="00754BA8" w:rsidRDefault="001E0D0E" w:rsidP="008B0BF9">
            <w:pPr>
              <w:pStyle w:val="tblNumber01"/>
              <w:widowControl w:val="0"/>
              <w:ind w:right="113"/>
              <w:rPr>
                <w:sz w:val="18"/>
                <w:szCs w:val="18"/>
              </w:rPr>
            </w:pPr>
            <w:r w:rsidRPr="00754BA8">
              <w:rPr>
                <w:sz w:val="18"/>
                <w:szCs w:val="18"/>
              </w:rPr>
              <w:t>148 593</w:t>
            </w:r>
          </w:p>
        </w:tc>
        <w:tc>
          <w:tcPr>
            <w:tcW w:w="90" w:type="dxa"/>
            <w:tcBorders>
              <w:left w:val="nil"/>
              <w:bottom w:val="nil"/>
              <w:right w:val="nil"/>
            </w:tcBorders>
            <w:vAlign w:val="bottom"/>
          </w:tcPr>
          <w:p w:rsidR="001E0D0E" w:rsidRPr="00754BA8" w:rsidRDefault="001E0D0E" w:rsidP="008B0BF9">
            <w:pPr>
              <w:pStyle w:val="tblNumber01"/>
              <w:widowControl w:val="0"/>
              <w:ind w:right="113"/>
              <w:rPr>
                <w:sz w:val="18"/>
                <w:szCs w:val="18"/>
              </w:rPr>
            </w:pPr>
          </w:p>
        </w:tc>
        <w:tc>
          <w:tcPr>
            <w:tcW w:w="1198" w:type="dxa"/>
            <w:tcBorders>
              <w:left w:val="nil"/>
              <w:bottom w:val="single" w:sz="4" w:space="0" w:color="auto"/>
              <w:right w:val="nil"/>
            </w:tcBorders>
            <w:vAlign w:val="bottom"/>
          </w:tcPr>
          <w:p w:rsidR="001E0D0E" w:rsidRPr="00754BA8" w:rsidRDefault="001E0D0E" w:rsidP="008B0BF9">
            <w:pPr>
              <w:widowControl w:val="0"/>
              <w:ind w:right="113"/>
              <w:jc w:val="right"/>
              <w:rPr>
                <w:sz w:val="18"/>
                <w:szCs w:val="18"/>
                <w:lang w:val="ru-RU"/>
              </w:rPr>
            </w:pPr>
            <w:r w:rsidRPr="00754BA8">
              <w:rPr>
                <w:sz w:val="18"/>
                <w:szCs w:val="18"/>
                <w:lang w:val="ru-RU"/>
              </w:rPr>
              <w:t>-</w:t>
            </w:r>
          </w:p>
        </w:tc>
        <w:tc>
          <w:tcPr>
            <w:tcW w:w="113" w:type="dxa"/>
            <w:tcBorders>
              <w:left w:val="nil"/>
              <w:bottom w:val="nil"/>
              <w:right w:val="nil"/>
            </w:tcBorders>
            <w:vAlign w:val="bottom"/>
          </w:tcPr>
          <w:p w:rsidR="001E0D0E" w:rsidRPr="00754BA8" w:rsidRDefault="001E0D0E" w:rsidP="008B0BF9">
            <w:pPr>
              <w:pStyle w:val="tblNumber01"/>
              <w:widowControl w:val="0"/>
              <w:ind w:right="113"/>
              <w:rPr>
                <w:sz w:val="18"/>
                <w:szCs w:val="18"/>
              </w:rPr>
            </w:pPr>
          </w:p>
        </w:tc>
        <w:tc>
          <w:tcPr>
            <w:tcW w:w="1420" w:type="dxa"/>
            <w:tcBorders>
              <w:left w:val="nil"/>
              <w:bottom w:val="single" w:sz="4" w:space="0" w:color="auto"/>
              <w:right w:val="nil"/>
            </w:tcBorders>
            <w:vAlign w:val="bottom"/>
          </w:tcPr>
          <w:p w:rsidR="001E0D0E" w:rsidRPr="00754BA8" w:rsidRDefault="001E0D0E" w:rsidP="008B0BF9">
            <w:pPr>
              <w:widowControl w:val="0"/>
              <w:ind w:right="113" w:hanging="113"/>
              <w:jc w:val="right"/>
              <w:rPr>
                <w:rStyle w:val="aff2"/>
                <w:rFonts w:eastAsia="Arial Unicode MS"/>
                <w:b w:val="0"/>
                <w:sz w:val="18"/>
                <w:szCs w:val="18"/>
                <w:lang w:val="en-US"/>
              </w:rPr>
            </w:pPr>
            <w:r w:rsidRPr="00754BA8">
              <w:rPr>
                <w:rStyle w:val="aff2"/>
                <w:rFonts w:eastAsia="Arial Unicode MS"/>
                <w:b w:val="0"/>
                <w:sz w:val="18"/>
                <w:szCs w:val="18"/>
              </w:rPr>
              <w:t>95</w:t>
            </w:r>
            <w:r w:rsidRPr="00754BA8">
              <w:rPr>
                <w:rStyle w:val="aff2"/>
                <w:rFonts w:eastAsia="Arial Unicode MS"/>
                <w:b w:val="0"/>
                <w:sz w:val="18"/>
                <w:szCs w:val="18"/>
                <w:lang w:val="en-US"/>
              </w:rPr>
              <w:t> </w:t>
            </w:r>
          </w:p>
        </w:tc>
        <w:tc>
          <w:tcPr>
            <w:tcW w:w="106" w:type="dxa"/>
            <w:tcBorders>
              <w:left w:val="nil"/>
              <w:bottom w:val="nil"/>
              <w:right w:val="nil"/>
            </w:tcBorders>
            <w:vAlign w:val="bottom"/>
          </w:tcPr>
          <w:p w:rsidR="001E0D0E" w:rsidRPr="00754BA8" w:rsidRDefault="001E0D0E" w:rsidP="008B0BF9">
            <w:pPr>
              <w:pStyle w:val="tblNumber01"/>
              <w:widowControl w:val="0"/>
              <w:ind w:right="113"/>
              <w:rPr>
                <w:sz w:val="18"/>
                <w:szCs w:val="18"/>
              </w:rPr>
            </w:pPr>
          </w:p>
        </w:tc>
        <w:tc>
          <w:tcPr>
            <w:tcW w:w="1055" w:type="dxa"/>
            <w:tcBorders>
              <w:left w:val="nil"/>
              <w:bottom w:val="single" w:sz="4" w:space="0" w:color="auto"/>
              <w:right w:val="nil"/>
            </w:tcBorders>
            <w:vAlign w:val="bottom"/>
          </w:tcPr>
          <w:p w:rsidR="001E0D0E" w:rsidRPr="00754BA8" w:rsidRDefault="001E0D0E" w:rsidP="008B0BF9">
            <w:pPr>
              <w:pStyle w:val="tblNumberDash"/>
              <w:widowControl w:val="0"/>
              <w:ind w:right="113"/>
              <w:rPr>
                <w:sz w:val="18"/>
                <w:szCs w:val="18"/>
              </w:rPr>
            </w:pPr>
            <w:r w:rsidRPr="00754BA8">
              <w:rPr>
                <w:sz w:val="18"/>
                <w:szCs w:val="18"/>
              </w:rPr>
              <w:t>-</w:t>
            </w:r>
          </w:p>
        </w:tc>
        <w:tc>
          <w:tcPr>
            <w:tcW w:w="113" w:type="dxa"/>
            <w:tcBorders>
              <w:left w:val="nil"/>
              <w:bottom w:val="nil"/>
              <w:right w:val="nil"/>
            </w:tcBorders>
            <w:vAlign w:val="bottom"/>
          </w:tcPr>
          <w:p w:rsidR="001E0D0E" w:rsidRPr="00754BA8" w:rsidRDefault="001E0D0E" w:rsidP="008B0BF9">
            <w:pPr>
              <w:pStyle w:val="tblNumber01"/>
              <w:widowControl w:val="0"/>
              <w:ind w:right="113"/>
              <w:rPr>
                <w:sz w:val="18"/>
                <w:szCs w:val="18"/>
              </w:rPr>
            </w:pPr>
          </w:p>
        </w:tc>
        <w:tc>
          <w:tcPr>
            <w:tcW w:w="904" w:type="dxa"/>
            <w:tcBorders>
              <w:left w:val="nil"/>
              <w:bottom w:val="single" w:sz="4" w:space="0" w:color="auto"/>
              <w:right w:val="nil"/>
            </w:tcBorders>
            <w:vAlign w:val="bottom"/>
          </w:tcPr>
          <w:p w:rsidR="001E0D0E" w:rsidRPr="00754BA8" w:rsidRDefault="001E0D0E" w:rsidP="008B0BF9">
            <w:pPr>
              <w:widowControl w:val="0"/>
              <w:ind w:right="113"/>
              <w:jc w:val="right"/>
              <w:rPr>
                <w:rStyle w:val="aff2"/>
                <w:rFonts w:eastAsia="Arial Unicode MS"/>
                <w:b w:val="0"/>
                <w:sz w:val="18"/>
                <w:szCs w:val="18"/>
              </w:rPr>
            </w:pPr>
            <w:r w:rsidRPr="00754BA8">
              <w:rPr>
                <w:rStyle w:val="aff2"/>
                <w:rFonts w:eastAsia="Arial Unicode MS"/>
                <w:b w:val="0"/>
                <w:sz w:val="18"/>
                <w:szCs w:val="18"/>
              </w:rPr>
              <w:t>-</w:t>
            </w:r>
          </w:p>
        </w:tc>
        <w:tc>
          <w:tcPr>
            <w:tcW w:w="113" w:type="dxa"/>
            <w:vAlign w:val="bottom"/>
          </w:tcPr>
          <w:p w:rsidR="001E0D0E" w:rsidRPr="00754BA8" w:rsidRDefault="001E0D0E" w:rsidP="008B0BF9">
            <w:pPr>
              <w:pStyle w:val="tblNumberDash"/>
              <w:widowControl w:val="0"/>
              <w:ind w:right="113"/>
              <w:rPr>
                <w:sz w:val="18"/>
                <w:szCs w:val="18"/>
              </w:rPr>
            </w:pPr>
          </w:p>
        </w:tc>
        <w:tc>
          <w:tcPr>
            <w:tcW w:w="1527" w:type="dxa"/>
            <w:tcBorders>
              <w:bottom w:val="single" w:sz="4" w:space="0" w:color="auto"/>
              <w:right w:val="nil"/>
            </w:tcBorders>
            <w:vAlign w:val="bottom"/>
          </w:tcPr>
          <w:p w:rsidR="001E0D0E" w:rsidRPr="00754BA8" w:rsidRDefault="001E0D0E" w:rsidP="008B0BF9">
            <w:pPr>
              <w:pStyle w:val="tblNumberDash"/>
              <w:widowControl w:val="0"/>
              <w:ind w:right="113"/>
              <w:rPr>
                <w:sz w:val="18"/>
                <w:szCs w:val="18"/>
              </w:rPr>
            </w:pPr>
            <w:r w:rsidRPr="00754BA8">
              <w:rPr>
                <w:sz w:val="18"/>
                <w:szCs w:val="18"/>
              </w:rPr>
              <w:t>148 688 </w:t>
            </w:r>
          </w:p>
        </w:tc>
        <w:tc>
          <w:tcPr>
            <w:tcW w:w="113" w:type="dxa"/>
            <w:tcBorders>
              <w:left w:val="nil"/>
              <w:bottom w:val="nil"/>
              <w:right w:val="nil"/>
            </w:tcBorders>
            <w:vAlign w:val="bottom"/>
          </w:tcPr>
          <w:p w:rsidR="001E0D0E" w:rsidRPr="00754BA8" w:rsidRDefault="001E0D0E" w:rsidP="008B0BF9">
            <w:pPr>
              <w:pStyle w:val="tblNumberDash"/>
              <w:widowControl w:val="0"/>
              <w:ind w:right="113"/>
              <w:rPr>
                <w:sz w:val="18"/>
                <w:szCs w:val="18"/>
              </w:rPr>
            </w:pPr>
          </w:p>
        </w:tc>
        <w:tc>
          <w:tcPr>
            <w:tcW w:w="1438" w:type="dxa"/>
            <w:tcBorders>
              <w:left w:val="nil"/>
              <w:bottom w:val="single" w:sz="4" w:space="0" w:color="auto"/>
              <w:right w:val="nil"/>
            </w:tcBorders>
            <w:vAlign w:val="bottom"/>
          </w:tcPr>
          <w:p w:rsidR="001E0D0E" w:rsidRPr="00754BA8" w:rsidRDefault="001E0D0E" w:rsidP="008B0BF9">
            <w:pPr>
              <w:pStyle w:val="tblNumber01"/>
              <w:widowControl w:val="0"/>
              <w:ind w:right="113"/>
              <w:rPr>
                <w:sz w:val="18"/>
                <w:szCs w:val="18"/>
              </w:rPr>
            </w:pPr>
            <w:r w:rsidRPr="00754BA8">
              <w:rPr>
                <w:sz w:val="18"/>
                <w:szCs w:val="18"/>
              </w:rPr>
              <w:t>148 688</w:t>
            </w:r>
          </w:p>
        </w:tc>
      </w:tr>
      <w:tr w:rsidR="000A146A" w:rsidRPr="00754BA8" w:rsidTr="000C4194">
        <w:trPr>
          <w:cantSplit/>
          <w:trHeight w:val="20"/>
        </w:trPr>
        <w:tc>
          <w:tcPr>
            <w:tcW w:w="4975" w:type="dxa"/>
            <w:tcBorders>
              <w:top w:val="nil"/>
              <w:left w:val="nil"/>
              <w:right w:val="nil"/>
            </w:tcBorders>
            <w:shd w:val="clear" w:color="auto" w:fill="FFFFFF"/>
            <w:vAlign w:val="bottom"/>
          </w:tcPr>
          <w:p w:rsidR="001E0D0E" w:rsidRPr="00754BA8" w:rsidRDefault="001E0D0E" w:rsidP="008B0BF9">
            <w:pPr>
              <w:pStyle w:val="tblText02"/>
              <w:rPr>
                <w:b/>
                <w:sz w:val="18"/>
                <w:szCs w:val="18"/>
              </w:rPr>
            </w:pPr>
            <w:r w:rsidRPr="00754BA8">
              <w:rPr>
                <w:rStyle w:val="aff2"/>
                <w:sz w:val="18"/>
                <w:szCs w:val="18"/>
              </w:rPr>
              <w:t>Всего беспроцентных активов</w:t>
            </w:r>
          </w:p>
        </w:tc>
        <w:tc>
          <w:tcPr>
            <w:tcW w:w="1595" w:type="dxa"/>
            <w:tcBorders>
              <w:top w:val="single" w:sz="4" w:space="0" w:color="auto"/>
              <w:left w:val="nil"/>
              <w:bottom w:val="single" w:sz="4" w:space="0" w:color="auto"/>
              <w:right w:val="nil"/>
            </w:tcBorders>
            <w:shd w:val="clear" w:color="auto" w:fill="FFFFFF"/>
            <w:vAlign w:val="bottom"/>
          </w:tcPr>
          <w:p w:rsidR="001E0D0E" w:rsidRPr="00754BA8" w:rsidRDefault="001E0D0E" w:rsidP="008B0BF9">
            <w:pPr>
              <w:pStyle w:val="tblNumberDash"/>
              <w:widowControl w:val="0"/>
              <w:ind w:right="113"/>
              <w:rPr>
                <w:b/>
                <w:sz w:val="18"/>
                <w:szCs w:val="18"/>
              </w:rPr>
            </w:pPr>
            <w:r w:rsidRPr="00754BA8">
              <w:rPr>
                <w:b/>
                <w:sz w:val="18"/>
                <w:szCs w:val="18"/>
              </w:rPr>
              <w:t>4 947 975</w:t>
            </w:r>
          </w:p>
        </w:tc>
        <w:tc>
          <w:tcPr>
            <w:tcW w:w="90" w:type="dxa"/>
            <w:tcBorders>
              <w:top w:val="nil"/>
              <w:left w:val="nil"/>
              <w:right w:val="nil"/>
            </w:tcBorders>
            <w:shd w:val="clear" w:color="auto" w:fill="FFFFFF"/>
            <w:vAlign w:val="bottom"/>
          </w:tcPr>
          <w:p w:rsidR="001E0D0E" w:rsidRPr="00754BA8" w:rsidRDefault="001E0D0E" w:rsidP="008B0BF9">
            <w:pPr>
              <w:pStyle w:val="tblNumber01"/>
              <w:widowControl w:val="0"/>
              <w:ind w:right="113"/>
              <w:rPr>
                <w:b/>
                <w:sz w:val="18"/>
                <w:szCs w:val="18"/>
              </w:rPr>
            </w:pPr>
          </w:p>
        </w:tc>
        <w:tc>
          <w:tcPr>
            <w:tcW w:w="1198" w:type="dxa"/>
            <w:tcBorders>
              <w:top w:val="single" w:sz="4" w:space="0" w:color="auto"/>
              <w:left w:val="nil"/>
              <w:bottom w:val="single" w:sz="4" w:space="0" w:color="auto"/>
              <w:right w:val="nil"/>
            </w:tcBorders>
            <w:shd w:val="clear" w:color="auto" w:fill="FFFFFF"/>
            <w:vAlign w:val="bottom"/>
          </w:tcPr>
          <w:p w:rsidR="001E0D0E" w:rsidRPr="00754BA8" w:rsidRDefault="001E0D0E" w:rsidP="008B0BF9">
            <w:pPr>
              <w:widowControl w:val="0"/>
              <w:ind w:right="113"/>
              <w:jc w:val="right"/>
              <w:rPr>
                <w:b/>
                <w:sz w:val="18"/>
                <w:szCs w:val="18"/>
                <w:lang w:val="ru-RU"/>
              </w:rPr>
            </w:pPr>
            <w:r w:rsidRPr="00754BA8">
              <w:rPr>
                <w:b/>
                <w:sz w:val="18"/>
                <w:szCs w:val="18"/>
                <w:lang w:val="ru-RU"/>
              </w:rPr>
              <w:t>-</w:t>
            </w:r>
          </w:p>
        </w:tc>
        <w:tc>
          <w:tcPr>
            <w:tcW w:w="113" w:type="dxa"/>
            <w:tcBorders>
              <w:top w:val="nil"/>
              <w:left w:val="nil"/>
              <w:right w:val="nil"/>
            </w:tcBorders>
            <w:shd w:val="clear" w:color="auto" w:fill="FFFFFF"/>
            <w:vAlign w:val="bottom"/>
          </w:tcPr>
          <w:p w:rsidR="001E0D0E" w:rsidRPr="00754BA8" w:rsidRDefault="001E0D0E" w:rsidP="008B0BF9">
            <w:pPr>
              <w:pStyle w:val="tblNumber01"/>
              <w:widowControl w:val="0"/>
              <w:ind w:right="113"/>
              <w:rPr>
                <w:b/>
                <w:sz w:val="18"/>
                <w:szCs w:val="18"/>
              </w:rPr>
            </w:pPr>
          </w:p>
        </w:tc>
        <w:tc>
          <w:tcPr>
            <w:tcW w:w="1420" w:type="dxa"/>
            <w:tcBorders>
              <w:top w:val="single" w:sz="4" w:space="0" w:color="auto"/>
              <w:left w:val="nil"/>
              <w:bottom w:val="single" w:sz="4" w:space="0" w:color="auto"/>
              <w:right w:val="nil"/>
            </w:tcBorders>
            <w:shd w:val="clear" w:color="auto" w:fill="FFFFFF"/>
            <w:vAlign w:val="bottom"/>
          </w:tcPr>
          <w:p w:rsidR="001E0D0E" w:rsidRPr="00754BA8" w:rsidRDefault="001E0D0E" w:rsidP="008B0BF9">
            <w:pPr>
              <w:pStyle w:val="tblNumberDash"/>
              <w:widowControl w:val="0"/>
              <w:ind w:right="113"/>
              <w:rPr>
                <w:b/>
                <w:sz w:val="18"/>
                <w:szCs w:val="18"/>
                <w:lang w:val="en-US"/>
              </w:rPr>
            </w:pPr>
            <w:r w:rsidRPr="00754BA8">
              <w:rPr>
                <w:b/>
                <w:sz w:val="18"/>
                <w:szCs w:val="18"/>
              </w:rPr>
              <w:t>95</w:t>
            </w:r>
            <w:r w:rsidRPr="00754BA8">
              <w:rPr>
                <w:b/>
                <w:sz w:val="18"/>
                <w:szCs w:val="18"/>
                <w:lang w:val="en-US"/>
              </w:rPr>
              <w:t> </w:t>
            </w:r>
          </w:p>
        </w:tc>
        <w:tc>
          <w:tcPr>
            <w:tcW w:w="106" w:type="dxa"/>
            <w:tcBorders>
              <w:top w:val="nil"/>
              <w:left w:val="nil"/>
              <w:right w:val="nil"/>
            </w:tcBorders>
            <w:shd w:val="clear" w:color="auto" w:fill="FFFFFF"/>
            <w:vAlign w:val="bottom"/>
          </w:tcPr>
          <w:p w:rsidR="001E0D0E" w:rsidRPr="00754BA8" w:rsidRDefault="001E0D0E" w:rsidP="008B0BF9">
            <w:pPr>
              <w:pStyle w:val="tblNumber01"/>
              <w:widowControl w:val="0"/>
              <w:ind w:right="113"/>
              <w:rPr>
                <w:b/>
                <w:sz w:val="18"/>
                <w:szCs w:val="18"/>
              </w:rPr>
            </w:pPr>
          </w:p>
        </w:tc>
        <w:tc>
          <w:tcPr>
            <w:tcW w:w="1055" w:type="dxa"/>
            <w:tcBorders>
              <w:top w:val="single" w:sz="4" w:space="0" w:color="auto"/>
              <w:left w:val="nil"/>
              <w:bottom w:val="single" w:sz="4" w:space="0" w:color="auto"/>
              <w:right w:val="nil"/>
            </w:tcBorders>
            <w:shd w:val="clear" w:color="auto" w:fill="FFFFFF"/>
            <w:vAlign w:val="bottom"/>
          </w:tcPr>
          <w:p w:rsidR="001E0D0E" w:rsidRPr="00754BA8" w:rsidRDefault="001E0D0E" w:rsidP="008B0BF9">
            <w:pPr>
              <w:pStyle w:val="tblNumberDash"/>
              <w:widowControl w:val="0"/>
              <w:ind w:right="113"/>
              <w:rPr>
                <w:b/>
                <w:sz w:val="18"/>
                <w:szCs w:val="18"/>
              </w:rPr>
            </w:pPr>
            <w:r w:rsidRPr="00754BA8">
              <w:rPr>
                <w:b/>
                <w:sz w:val="18"/>
                <w:szCs w:val="18"/>
              </w:rPr>
              <w:t>1 003</w:t>
            </w:r>
          </w:p>
        </w:tc>
        <w:tc>
          <w:tcPr>
            <w:tcW w:w="113" w:type="dxa"/>
            <w:tcBorders>
              <w:top w:val="nil"/>
              <w:left w:val="nil"/>
              <w:right w:val="nil"/>
            </w:tcBorders>
            <w:shd w:val="clear" w:color="auto" w:fill="FFFFFF"/>
            <w:vAlign w:val="bottom"/>
          </w:tcPr>
          <w:p w:rsidR="001E0D0E" w:rsidRPr="00754BA8" w:rsidRDefault="001E0D0E" w:rsidP="008B0BF9">
            <w:pPr>
              <w:pStyle w:val="tblNumber01"/>
              <w:widowControl w:val="0"/>
              <w:ind w:right="113"/>
              <w:rPr>
                <w:b/>
                <w:sz w:val="18"/>
                <w:szCs w:val="18"/>
              </w:rPr>
            </w:pPr>
          </w:p>
        </w:tc>
        <w:tc>
          <w:tcPr>
            <w:tcW w:w="904" w:type="dxa"/>
            <w:tcBorders>
              <w:top w:val="single" w:sz="4" w:space="0" w:color="auto"/>
              <w:left w:val="nil"/>
              <w:bottom w:val="single" w:sz="4" w:space="0" w:color="auto"/>
              <w:right w:val="nil"/>
            </w:tcBorders>
            <w:shd w:val="clear" w:color="auto" w:fill="FFFFFF"/>
            <w:vAlign w:val="bottom"/>
          </w:tcPr>
          <w:p w:rsidR="001E0D0E" w:rsidRPr="00754BA8" w:rsidRDefault="001E0D0E" w:rsidP="008B0BF9">
            <w:pPr>
              <w:pStyle w:val="tblText02"/>
              <w:widowControl w:val="0"/>
              <w:ind w:right="113"/>
              <w:jc w:val="right"/>
              <w:rPr>
                <w:rStyle w:val="aff2"/>
                <w:sz w:val="18"/>
                <w:szCs w:val="18"/>
              </w:rPr>
            </w:pPr>
            <w:r w:rsidRPr="00754BA8">
              <w:rPr>
                <w:rStyle w:val="aff2"/>
                <w:sz w:val="18"/>
                <w:szCs w:val="18"/>
              </w:rPr>
              <w:t>-</w:t>
            </w:r>
          </w:p>
        </w:tc>
        <w:tc>
          <w:tcPr>
            <w:tcW w:w="113" w:type="dxa"/>
            <w:tcBorders>
              <w:top w:val="nil"/>
            </w:tcBorders>
            <w:shd w:val="clear" w:color="auto" w:fill="FFFFFF"/>
            <w:vAlign w:val="bottom"/>
          </w:tcPr>
          <w:p w:rsidR="001E0D0E" w:rsidRPr="00754BA8" w:rsidRDefault="001E0D0E" w:rsidP="008B0BF9">
            <w:pPr>
              <w:pStyle w:val="tblNumberDash"/>
              <w:widowControl w:val="0"/>
              <w:ind w:right="113"/>
              <w:rPr>
                <w:b/>
                <w:sz w:val="18"/>
                <w:szCs w:val="18"/>
              </w:rPr>
            </w:pPr>
          </w:p>
        </w:tc>
        <w:tc>
          <w:tcPr>
            <w:tcW w:w="1527" w:type="dxa"/>
            <w:tcBorders>
              <w:top w:val="single" w:sz="4" w:space="0" w:color="auto"/>
              <w:bottom w:val="single" w:sz="4" w:space="0" w:color="auto"/>
              <w:right w:val="nil"/>
            </w:tcBorders>
            <w:shd w:val="clear" w:color="auto" w:fill="FFFFFF"/>
            <w:vAlign w:val="bottom"/>
          </w:tcPr>
          <w:p w:rsidR="001E0D0E" w:rsidRPr="00754BA8" w:rsidRDefault="001E0D0E" w:rsidP="008B0BF9">
            <w:pPr>
              <w:pStyle w:val="tblNumberDash"/>
              <w:widowControl w:val="0"/>
              <w:ind w:right="113"/>
              <w:rPr>
                <w:b/>
                <w:sz w:val="18"/>
                <w:szCs w:val="18"/>
              </w:rPr>
            </w:pPr>
            <w:r w:rsidRPr="00754BA8">
              <w:rPr>
                <w:b/>
                <w:sz w:val="18"/>
                <w:szCs w:val="18"/>
              </w:rPr>
              <w:t>4 949 073 </w:t>
            </w:r>
          </w:p>
        </w:tc>
        <w:tc>
          <w:tcPr>
            <w:tcW w:w="113" w:type="dxa"/>
            <w:tcBorders>
              <w:top w:val="nil"/>
              <w:left w:val="nil"/>
              <w:right w:val="nil"/>
            </w:tcBorders>
            <w:shd w:val="clear" w:color="auto" w:fill="FFFFFF"/>
            <w:vAlign w:val="bottom"/>
          </w:tcPr>
          <w:p w:rsidR="001E0D0E" w:rsidRPr="00754BA8" w:rsidRDefault="001E0D0E" w:rsidP="008B0BF9">
            <w:pPr>
              <w:pStyle w:val="tblNumberDash"/>
              <w:widowControl w:val="0"/>
              <w:ind w:right="113"/>
              <w:rPr>
                <w:b/>
                <w:sz w:val="18"/>
                <w:szCs w:val="18"/>
              </w:rPr>
            </w:pPr>
          </w:p>
        </w:tc>
        <w:tc>
          <w:tcPr>
            <w:tcW w:w="1438" w:type="dxa"/>
            <w:tcBorders>
              <w:top w:val="single" w:sz="4" w:space="0" w:color="auto"/>
              <w:left w:val="nil"/>
              <w:bottom w:val="single" w:sz="4" w:space="0" w:color="auto"/>
              <w:right w:val="nil"/>
            </w:tcBorders>
            <w:shd w:val="clear" w:color="auto" w:fill="FFFFFF"/>
            <w:vAlign w:val="bottom"/>
          </w:tcPr>
          <w:p w:rsidR="001E0D0E" w:rsidRPr="00754BA8" w:rsidRDefault="001E0D0E" w:rsidP="008B0BF9">
            <w:pPr>
              <w:pStyle w:val="tblNumber01"/>
              <w:widowControl w:val="0"/>
              <w:ind w:right="113"/>
              <w:rPr>
                <w:b/>
                <w:sz w:val="18"/>
                <w:szCs w:val="18"/>
              </w:rPr>
            </w:pPr>
            <w:r w:rsidRPr="00754BA8">
              <w:rPr>
                <w:b/>
                <w:sz w:val="18"/>
                <w:szCs w:val="18"/>
              </w:rPr>
              <w:t>4 949 073 </w:t>
            </w:r>
          </w:p>
        </w:tc>
      </w:tr>
      <w:tr w:rsidR="000A146A" w:rsidRPr="00754BA8" w:rsidTr="000C4194">
        <w:trPr>
          <w:cantSplit/>
          <w:trHeight w:val="20"/>
        </w:trPr>
        <w:tc>
          <w:tcPr>
            <w:tcW w:w="4975" w:type="dxa"/>
            <w:tcBorders>
              <w:top w:val="nil"/>
              <w:left w:val="nil"/>
              <w:right w:val="nil"/>
            </w:tcBorders>
            <w:shd w:val="clear" w:color="auto" w:fill="FFFFFF"/>
            <w:vAlign w:val="bottom"/>
          </w:tcPr>
          <w:p w:rsidR="001E0D0E" w:rsidRPr="00754BA8" w:rsidRDefault="001E0D0E" w:rsidP="008B0BF9">
            <w:pPr>
              <w:pStyle w:val="tblText02"/>
              <w:rPr>
                <w:b/>
                <w:sz w:val="18"/>
                <w:szCs w:val="18"/>
              </w:rPr>
            </w:pPr>
            <w:r w:rsidRPr="00754BA8">
              <w:rPr>
                <w:b/>
                <w:sz w:val="18"/>
                <w:szCs w:val="18"/>
              </w:rPr>
              <w:t>Всего финансовых активов</w:t>
            </w:r>
          </w:p>
        </w:tc>
        <w:tc>
          <w:tcPr>
            <w:tcW w:w="1595" w:type="dxa"/>
            <w:tcBorders>
              <w:top w:val="single" w:sz="4" w:space="0" w:color="auto"/>
              <w:left w:val="nil"/>
              <w:bottom w:val="double" w:sz="4" w:space="0" w:color="auto"/>
              <w:right w:val="nil"/>
            </w:tcBorders>
            <w:shd w:val="clear" w:color="auto" w:fill="FFFFFF"/>
            <w:vAlign w:val="bottom"/>
          </w:tcPr>
          <w:p w:rsidR="001E0D0E" w:rsidRPr="00754BA8" w:rsidRDefault="001E0D0E" w:rsidP="008B0BF9">
            <w:pPr>
              <w:pStyle w:val="tblNumberDash"/>
              <w:widowControl w:val="0"/>
              <w:ind w:right="113"/>
              <w:rPr>
                <w:b/>
                <w:sz w:val="18"/>
                <w:szCs w:val="18"/>
              </w:rPr>
            </w:pPr>
            <w:r w:rsidRPr="00754BA8">
              <w:rPr>
                <w:b/>
                <w:sz w:val="18"/>
                <w:szCs w:val="18"/>
              </w:rPr>
              <w:t>6 787 204</w:t>
            </w:r>
          </w:p>
        </w:tc>
        <w:tc>
          <w:tcPr>
            <w:tcW w:w="90" w:type="dxa"/>
            <w:tcBorders>
              <w:top w:val="nil"/>
              <w:left w:val="nil"/>
              <w:right w:val="nil"/>
            </w:tcBorders>
            <w:shd w:val="clear" w:color="auto" w:fill="FFFFFF"/>
            <w:vAlign w:val="bottom"/>
          </w:tcPr>
          <w:p w:rsidR="001E0D0E" w:rsidRPr="00754BA8" w:rsidRDefault="001E0D0E" w:rsidP="008B0BF9">
            <w:pPr>
              <w:pStyle w:val="tblNumber01"/>
              <w:widowControl w:val="0"/>
              <w:ind w:right="113"/>
              <w:rPr>
                <w:b/>
                <w:sz w:val="18"/>
                <w:szCs w:val="18"/>
              </w:rPr>
            </w:pPr>
          </w:p>
        </w:tc>
        <w:tc>
          <w:tcPr>
            <w:tcW w:w="1198" w:type="dxa"/>
            <w:tcBorders>
              <w:top w:val="single" w:sz="4" w:space="0" w:color="auto"/>
              <w:left w:val="nil"/>
              <w:bottom w:val="double" w:sz="4" w:space="0" w:color="auto"/>
              <w:right w:val="nil"/>
            </w:tcBorders>
            <w:shd w:val="clear" w:color="auto" w:fill="FFFFFF"/>
            <w:vAlign w:val="bottom"/>
          </w:tcPr>
          <w:p w:rsidR="001E0D0E" w:rsidRPr="00754BA8" w:rsidRDefault="001E0D0E" w:rsidP="008B0BF9">
            <w:pPr>
              <w:pStyle w:val="tblNumberDash"/>
              <w:widowControl w:val="0"/>
              <w:ind w:right="113"/>
              <w:rPr>
                <w:b/>
                <w:sz w:val="18"/>
                <w:szCs w:val="18"/>
              </w:rPr>
            </w:pPr>
            <w:r w:rsidRPr="00754BA8">
              <w:rPr>
                <w:b/>
                <w:sz w:val="18"/>
                <w:szCs w:val="18"/>
              </w:rPr>
              <w:t>2 910 670</w:t>
            </w:r>
          </w:p>
        </w:tc>
        <w:tc>
          <w:tcPr>
            <w:tcW w:w="113" w:type="dxa"/>
            <w:tcBorders>
              <w:top w:val="nil"/>
              <w:left w:val="nil"/>
              <w:right w:val="nil"/>
            </w:tcBorders>
            <w:shd w:val="clear" w:color="auto" w:fill="FFFFFF"/>
            <w:vAlign w:val="bottom"/>
          </w:tcPr>
          <w:p w:rsidR="001E0D0E" w:rsidRPr="00754BA8" w:rsidRDefault="001E0D0E" w:rsidP="008B0BF9">
            <w:pPr>
              <w:pStyle w:val="tblNumber01"/>
              <w:widowControl w:val="0"/>
              <w:ind w:right="113"/>
              <w:rPr>
                <w:b/>
                <w:sz w:val="18"/>
                <w:szCs w:val="18"/>
              </w:rPr>
            </w:pPr>
          </w:p>
        </w:tc>
        <w:tc>
          <w:tcPr>
            <w:tcW w:w="1420" w:type="dxa"/>
            <w:tcBorders>
              <w:top w:val="single" w:sz="4" w:space="0" w:color="auto"/>
              <w:left w:val="nil"/>
              <w:bottom w:val="double" w:sz="4" w:space="0" w:color="auto"/>
              <w:right w:val="nil"/>
            </w:tcBorders>
            <w:shd w:val="clear" w:color="auto" w:fill="FFFFFF"/>
            <w:vAlign w:val="bottom"/>
          </w:tcPr>
          <w:p w:rsidR="001E0D0E" w:rsidRPr="00754BA8" w:rsidRDefault="001E0D0E" w:rsidP="008B0BF9">
            <w:pPr>
              <w:pStyle w:val="tblNumberDash"/>
              <w:widowControl w:val="0"/>
              <w:ind w:right="113"/>
              <w:rPr>
                <w:b/>
                <w:sz w:val="18"/>
                <w:szCs w:val="18"/>
                <w:lang w:val="en-US"/>
              </w:rPr>
            </w:pPr>
            <w:r w:rsidRPr="00754BA8">
              <w:rPr>
                <w:b/>
                <w:sz w:val="18"/>
                <w:szCs w:val="18"/>
              </w:rPr>
              <w:t>7 578 659</w:t>
            </w:r>
            <w:r w:rsidRPr="00754BA8">
              <w:rPr>
                <w:b/>
                <w:sz w:val="18"/>
                <w:szCs w:val="18"/>
                <w:lang w:val="en-US"/>
              </w:rPr>
              <w:t> </w:t>
            </w:r>
          </w:p>
        </w:tc>
        <w:tc>
          <w:tcPr>
            <w:tcW w:w="106" w:type="dxa"/>
            <w:tcBorders>
              <w:top w:val="nil"/>
              <w:left w:val="nil"/>
              <w:right w:val="nil"/>
            </w:tcBorders>
            <w:shd w:val="clear" w:color="auto" w:fill="FFFFFF"/>
            <w:vAlign w:val="bottom"/>
          </w:tcPr>
          <w:p w:rsidR="001E0D0E" w:rsidRPr="00754BA8" w:rsidRDefault="001E0D0E" w:rsidP="008B0BF9">
            <w:pPr>
              <w:pStyle w:val="tblNumber01"/>
              <w:widowControl w:val="0"/>
              <w:ind w:right="113"/>
              <w:rPr>
                <w:b/>
                <w:sz w:val="18"/>
                <w:szCs w:val="18"/>
              </w:rPr>
            </w:pPr>
          </w:p>
        </w:tc>
        <w:tc>
          <w:tcPr>
            <w:tcW w:w="1055" w:type="dxa"/>
            <w:tcBorders>
              <w:top w:val="single" w:sz="4" w:space="0" w:color="auto"/>
              <w:left w:val="nil"/>
              <w:bottom w:val="double" w:sz="4" w:space="0" w:color="auto"/>
              <w:right w:val="nil"/>
            </w:tcBorders>
            <w:shd w:val="clear" w:color="auto" w:fill="FFFFFF"/>
            <w:vAlign w:val="bottom"/>
          </w:tcPr>
          <w:p w:rsidR="001E0D0E" w:rsidRPr="00754BA8" w:rsidRDefault="001E0D0E" w:rsidP="008B0BF9">
            <w:pPr>
              <w:pStyle w:val="tblNumberDash"/>
              <w:widowControl w:val="0"/>
              <w:ind w:right="113"/>
              <w:rPr>
                <w:b/>
                <w:sz w:val="18"/>
                <w:szCs w:val="18"/>
              </w:rPr>
            </w:pPr>
            <w:r w:rsidRPr="00754BA8">
              <w:rPr>
                <w:b/>
                <w:sz w:val="18"/>
                <w:szCs w:val="18"/>
              </w:rPr>
              <w:t>11 800 281</w:t>
            </w:r>
          </w:p>
        </w:tc>
        <w:tc>
          <w:tcPr>
            <w:tcW w:w="113" w:type="dxa"/>
            <w:tcBorders>
              <w:top w:val="nil"/>
              <w:left w:val="nil"/>
              <w:right w:val="nil"/>
            </w:tcBorders>
            <w:shd w:val="clear" w:color="auto" w:fill="FFFFFF"/>
            <w:vAlign w:val="bottom"/>
          </w:tcPr>
          <w:p w:rsidR="001E0D0E" w:rsidRPr="00754BA8" w:rsidRDefault="001E0D0E" w:rsidP="008B0BF9">
            <w:pPr>
              <w:pStyle w:val="tblNumber01"/>
              <w:widowControl w:val="0"/>
              <w:ind w:right="113"/>
              <w:rPr>
                <w:b/>
                <w:sz w:val="18"/>
                <w:szCs w:val="18"/>
              </w:rPr>
            </w:pPr>
          </w:p>
        </w:tc>
        <w:tc>
          <w:tcPr>
            <w:tcW w:w="904" w:type="dxa"/>
            <w:tcBorders>
              <w:top w:val="single" w:sz="4" w:space="0" w:color="auto"/>
              <w:left w:val="nil"/>
              <w:bottom w:val="double" w:sz="4" w:space="0" w:color="auto"/>
              <w:right w:val="nil"/>
            </w:tcBorders>
            <w:shd w:val="clear" w:color="auto" w:fill="FFFFFF"/>
            <w:vAlign w:val="bottom"/>
          </w:tcPr>
          <w:p w:rsidR="001E0D0E" w:rsidRPr="00754BA8" w:rsidRDefault="001E0D0E" w:rsidP="008B0BF9">
            <w:pPr>
              <w:pStyle w:val="tblText02"/>
              <w:widowControl w:val="0"/>
              <w:ind w:right="113"/>
              <w:jc w:val="right"/>
              <w:rPr>
                <w:rStyle w:val="aff2"/>
                <w:sz w:val="18"/>
                <w:szCs w:val="18"/>
              </w:rPr>
            </w:pPr>
            <w:r w:rsidRPr="00754BA8">
              <w:rPr>
                <w:rStyle w:val="aff2"/>
                <w:sz w:val="18"/>
                <w:szCs w:val="18"/>
              </w:rPr>
              <w:t>2 764 408</w:t>
            </w:r>
          </w:p>
        </w:tc>
        <w:tc>
          <w:tcPr>
            <w:tcW w:w="113" w:type="dxa"/>
            <w:tcBorders>
              <w:top w:val="nil"/>
            </w:tcBorders>
            <w:shd w:val="clear" w:color="auto" w:fill="FFFFFF"/>
            <w:vAlign w:val="bottom"/>
          </w:tcPr>
          <w:p w:rsidR="001E0D0E" w:rsidRPr="00754BA8" w:rsidRDefault="001E0D0E" w:rsidP="008B0BF9">
            <w:pPr>
              <w:pStyle w:val="tblNumberDash"/>
              <w:widowControl w:val="0"/>
              <w:ind w:right="113"/>
              <w:rPr>
                <w:b/>
                <w:sz w:val="18"/>
                <w:szCs w:val="18"/>
              </w:rPr>
            </w:pPr>
          </w:p>
        </w:tc>
        <w:tc>
          <w:tcPr>
            <w:tcW w:w="1527" w:type="dxa"/>
            <w:tcBorders>
              <w:top w:val="single" w:sz="4" w:space="0" w:color="auto"/>
              <w:bottom w:val="double" w:sz="4" w:space="0" w:color="auto"/>
              <w:right w:val="nil"/>
            </w:tcBorders>
            <w:shd w:val="clear" w:color="auto" w:fill="FFFFFF"/>
            <w:vAlign w:val="bottom"/>
          </w:tcPr>
          <w:p w:rsidR="001E0D0E" w:rsidRPr="00754BA8" w:rsidRDefault="001E0D0E" w:rsidP="008B0BF9">
            <w:pPr>
              <w:pStyle w:val="tblNumberDash"/>
              <w:widowControl w:val="0"/>
              <w:ind w:right="113"/>
              <w:rPr>
                <w:b/>
                <w:sz w:val="18"/>
                <w:szCs w:val="18"/>
              </w:rPr>
            </w:pPr>
            <w:r w:rsidRPr="00754BA8">
              <w:rPr>
                <w:b/>
                <w:sz w:val="18"/>
                <w:szCs w:val="18"/>
              </w:rPr>
              <w:t>31 841 222 </w:t>
            </w:r>
          </w:p>
        </w:tc>
        <w:tc>
          <w:tcPr>
            <w:tcW w:w="113" w:type="dxa"/>
            <w:tcBorders>
              <w:top w:val="nil"/>
              <w:left w:val="nil"/>
              <w:right w:val="nil"/>
            </w:tcBorders>
            <w:shd w:val="clear" w:color="auto" w:fill="FFFFFF"/>
            <w:vAlign w:val="bottom"/>
          </w:tcPr>
          <w:p w:rsidR="001E0D0E" w:rsidRPr="00754BA8" w:rsidRDefault="001E0D0E" w:rsidP="008B0BF9">
            <w:pPr>
              <w:pStyle w:val="tblNumberDash"/>
              <w:widowControl w:val="0"/>
              <w:ind w:right="113"/>
              <w:rPr>
                <w:b/>
                <w:sz w:val="18"/>
                <w:szCs w:val="18"/>
              </w:rPr>
            </w:pPr>
          </w:p>
        </w:tc>
        <w:tc>
          <w:tcPr>
            <w:tcW w:w="1438" w:type="dxa"/>
            <w:tcBorders>
              <w:top w:val="single" w:sz="4" w:space="0" w:color="auto"/>
              <w:left w:val="nil"/>
              <w:bottom w:val="double" w:sz="4" w:space="0" w:color="auto"/>
              <w:right w:val="nil"/>
            </w:tcBorders>
            <w:shd w:val="clear" w:color="auto" w:fill="FFFFFF"/>
            <w:vAlign w:val="bottom"/>
          </w:tcPr>
          <w:p w:rsidR="001E0D0E" w:rsidRPr="00754BA8" w:rsidRDefault="001E0D0E" w:rsidP="008B0BF9">
            <w:pPr>
              <w:pStyle w:val="tblNumber01"/>
              <w:widowControl w:val="0"/>
              <w:ind w:right="113"/>
              <w:rPr>
                <w:b/>
                <w:sz w:val="18"/>
                <w:szCs w:val="18"/>
              </w:rPr>
            </w:pPr>
            <w:r w:rsidRPr="00754BA8">
              <w:rPr>
                <w:b/>
                <w:sz w:val="18"/>
                <w:szCs w:val="18"/>
              </w:rPr>
              <w:t>25 473 272 </w:t>
            </w:r>
          </w:p>
        </w:tc>
      </w:tr>
      <w:tr w:rsidR="001E0D0E" w:rsidRPr="00754BA8" w:rsidTr="000C4194">
        <w:trPr>
          <w:cantSplit/>
          <w:trHeight w:val="20"/>
        </w:trPr>
        <w:tc>
          <w:tcPr>
            <w:tcW w:w="4975" w:type="dxa"/>
            <w:tcBorders>
              <w:top w:val="nil"/>
              <w:left w:val="nil"/>
              <w:bottom w:val="nil"/>
              <w:right w:val="nil"/>
            </w:tcBorders>
            <w:vAlign w:val="bottom"/>
          </w:tcPr>
          <w:p w:rsidR="001E0D0E" w:rsidRPr="00754BA8" w:rsidRDefault="001E0D0E" w:rsidP="008B0BF9">
            <w:pPr>
              <w:pStyle w:val="tblText02"/>
              <w:rPr>
                <w:rStyle w:val="aff2"/>
                <w:sz w:val="18"/>
                <w:szCs w:val="18"/>
              </w:rPr>
            </w:pPr>
            <w:r w:rsidRPr="00754BA8">
              <w:rPr>
                <w:rStyle w:val="aff2"/>
                <w:sz w:val="18"/>
                <w:szCs w:val="18"/>
              </w:rPr>
              <w:t>ФИНАНСОВЫЕ ОБЯЗАТЕЛЬСТВА</w:t>
            </w:r>
          </w:p>
        </w:tc>
        <w:tc>
          <w:tcPr>
            <w:tcW w:w="1595"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90"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198"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13"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420"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06"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055"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13"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904"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13" w:type="dxa"/>
            <w:tcBorders>
              <w:top w:val="nil"/>
              <w:bottom w:val="nil"/>
            </w:tcBorders>
            <w:vAlign w:val="bottom"/>
          </w:tcPr>
          <w:p w:rsidR="001E0D0E" w:rsidRPr="00754BA8" w:rsidRDefault="001E0D0E" w:rsidP="008B0BF9">
            <w:pPr>
              <w:pStyle w:val="tblNumber01"/>
              <w:ind w:right="113"/>
              <w:rPr>
                <w:sz w:val="18"/>
                <w:szCs w:val="18"/>
              </w:rPr>
            </w:pPr>
          </w:p>
        </w:tc>
        <w:tc>
          <w:tcPr>
            <w:tcW w:w="1527" w:type="dxa"/>
            <w:tcBorders>
              <w:top w:val="nil"/>
              <w:bottom w:val="nil"/>
              <w:right w:val="nil"/>
            </w:tcBorders>
            <w:vAlign w:val="bottom"/>
          </w:tcPr>
          <w:p w:rsidR="001E0D0E" w:rsidRPr="00754BA8" w:rsidRDefault="001E0D0E" w:rsidP="008B0BF9">
            <w:pPr>
              <w:pStyle w:val="tblNumber01"/>
              <w:ind w:right="113"/>
              <w:rPr>
                <w:sz w:val="18"/>
                <w:szCs w:val="18"/>
              </w:rPr>
            </w:pPr>
          </w:p>
        </w:tc>
        <w:tc>
          <w:tcPr>
            <w:tcW w:w="113"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438" w:type="dxa"/>
            <w:tcBorders>
              <w:top w:val="nil"/>
              <w:left w:val="nil"/>
              <w:bottom w:val="nil"/>
              <w:right w:val="nil"/>
            </w:tcBorders>
            <w:vAlign w:val="bottom"/>
          </w:tcPr>
          <w:p w:rsidR="001E0D0E" w:rsidRPr="00754BA8" w:rsidRDefault="001E0D0E" w:rsidP="008B0BF9">
            <w:pPr>
              <w:pStyle w:val="tblNumber01"/>
              <w:ind w:right="113"/>
              <w:rPr>
                <w:sz w:val="18"/>
                <w:szCs w:val="18"/>
              </w:rPr>
            </w:pPr>
          </w:p>
        </w:tc>
      </w:tr>
      <w:tr w:rsidR="001E0D0E" w:rsidRPr="00754BA8" w:rsidTr="000C4194">
        <w:trPr>
          <w:cantSplit/>
          <w:trHeight w:val="20"/>
        </w:trPr>
        <w:tc>
          <w:tcPr>
            <w:tcW w:w="4975" w:type="dxa"/>
            <w:tcBorders>
              <w:top w:val="nil"/>
              <w:left w:val="nil"/>
              <w:bottom w:val="nil"/>
              <w:right w:val="nil"/>
            </w:tcBorders>
            <w:vAlign w:val="bottom"/>
          </w:tcPr>
          <w:p w:rsidR="001E0D0E" w:rsidRPr="00754BA8" w:rsidDel="0057241C" w:rsidRDefault="001E0D0E" w:rsidP="008B0BF9">
            <w:pPr>
              <w:pStyle w:val="tblText02"/>
              <w:rPr>
                <w:sz w:val="18"/>
                <w:szCs w:val="18"/>
              </w:rPr>
            </w:pPr>
            <w:r w:rsidRPr="00754BA8">
              <w:rPr>
                <w:rStyle w:val="aff2"/>
                <w:sz w:val="18"/>
                <w:szCs w:val="18"/>
              </w:rPr>
              <w:t xml:space="preserve">Процентные </w:t>
            </w:r>
            <w:r w:rsidRPr="00754BA8">
              <w:rPr>
                <w:b/>
                <w:sz w:val="18"/>
                <w:szCs w:val="18"/>
              </w:rPr>
              <w:t>обязательства</w:t>
            </w:r>
          </w:p>
        </w:tc>
        <w:tc>
          <w:tcPr>
            <w:tcW w:w="1595" w:type="dxa"/>
            <w:tcBorders>
              <w:top w:val="nil"/>
              <w:left w:val="nil"/>
              <w:bottom w:val="nil"/>
              <w:right w:val="nil"/>
            </w:tcBorders>
            <w:vAlign w:val="bottom"/>
          </w:tcPr>
          <w:p w:rsidR="001E0D0E" w:rsidRPr="00754BA8" w:rsidRDefault="001E0D0E" w:rsidP="008B0BF9">
            <w:pPr>
              <w:ind w:right="113"/>
              <w:jc w:val="right"/>
              <w:rPr>
                <w:sz w:val="18"/>
                <w:szCs w:val="18"/>
                <w:lang w:val="ru-RU"/>
              </w:rPr>
            </w:pPr>
          </w:p>
        </w:tc>
        <w:tc>
          <w:tcPr>
            <w:tcW w:w="90"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198"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13"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420"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06"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055" w:type="dxa"/>
            <w:tcBorders>
              <w:top w:val="nil"/>
              <w:left w:val="nil"/>
              <w:bottom w:val="nil"/>
              <w:right w:val="nil"/>
            </w:tcBorders>
            <w:vAlign w:val="bottom"/>
          </w:tcPr>
          <w:p w:rsidR="001E0D0E" w:rsidRPr="00754BA8" w:rsidRDefault="001E0D0E" w:rsidP="008B0BF9">
            <w:pPr>
              <w:ind w:right="113"/>
              <w:jc w:val="right"/>
              <w:rPr>
                <w:bCs/>
                <w:sz w:val="18"/>
                <w:szCs w:val="18"/>
                <w:lang w:val="ru-RU"/>
              </w:rPr>
            </w:pPr>
          </w:p>
        </w:tc>
        <w:tc>
          <w:tcPr>
            <w:tcW w:w="113"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904" w:type="dxa"/>
            <w:tcBorders>
              <w:top w:val="nil"/>
              <w:left w:val="nil"/>
              <w:bottom w:val="nil"/>
              <w:right w:val="nil"/>
            </w:tcBorders>
            <w:vAlign w:val="bottom"/>
          </w:tcPr>
          <w:p w:rsidR="001E0D0E" w:rsidRPr="00754BA8" w:rsidRDefault="001E0D0E" w:rsidP="008B0BF9">
            <w:pPr>
              <w:ind w:right="113"/>
              <w:jc w:val="right"/>
              <w:rPr>
                <w:rStyle w:val="aff2"/>
                <w:rFonts w:eastAsia="Arial Unicode MS"/>
              </w:rPr>
            </w:pPr>
          </w:p>
        </w:tc>
        <w:tc>
          <w:tcPr>
            <w:tcW w:w="113" w:type="dxa"/>
            <w:tcBorders>
              <w:top w:val="nil"/>
              <w:bottom w:val="nil"/>
            </w:tcBorders>
            <w:vAlign w:val="bottom"/>
          </w:tcPr>
          <w:p w:rsidR="001E0D0E" w:rsidRPr="00754BA8" w:rsidRDefault="001E0D0E" w:rsidP="008B0BF9">
            <w:pPr>
              <w:pStyle w:val="tblNumberDash"/>
              <w:ind w:right="113"/>
              <w:rPr>
                <w:sz w:val="18"/>
                <w:szCs w:val="18"/>
              </w:rPr>
            </w:pPr>
          </w:p>
        </w:tc>
        <w:tc>
          <w:tcPr>
            <w:tcW w:w="1527" w:type="dxa"/>
            <w:tcBorders>
              <w:top w:val="nil"/>
              <w:bottom w:val="nil"/>
              <w:right w:val="nil"/>
            </w:tcBorders>
            <w:vAlign w:val="bottom"/>
          </w:tcPr>
          <w:p w:rsidR="001E0D0E" w:rsidRPr="00754BA8" w:rsidRDefault="001E0D0E" w:rsidP="008B0BF9">
            <w:pPr>
              <w:pStyle w:val="tblNumberDash"/>
              <w:ind w:right="113"/>
              <w:rPr>
                <w:sz w:val="18"/>
                <w:szCs w:val="18"/>
              </w:rPr>
            </w:pPr>
          </w:p>
        </w:tc>
        <w:tc>
          <w:tcPr>
            <w:tcW w:w="113" w:type="dxa"/>
            <w:tcBorders>
              <w:top w:val="nil"/>
              <w:left w:val="nil"/>
              <w:bottom w:val="nil"/>
              <w:right w:val="nil"/>
            </w:tcBorders>
            <w:vAlign w:val="bottom"/>
          </w:tcPr>
          <w:p w:rsidR="001E0D0E" w:rsidRPr="00754BA8" w:rsidRDefault="001E0D0E" w:rsidP="008B0BF9">
            <w:pPr>
              <w:pStyle w:val="tblNumberDash"/>
              <w:ind w:right="113"/>
              <w:rPr>
                <w:sz w:val="18"/>
                <w:szCs w:val="18"/>
              </w:rPr>
            </w:pPr>
          </w:p>
        </w:tc>
        <w:tc>
          <w:tcPr>
            <w:tcW w:w="1438" w:type="dxa"/>
            <w:tcBorders>
              <w:top w:val="nil"/>
              <w:left w:val="nil"/>
              <w:bottom w:val="nil"/>
              <w:right w:val="nil"/>
            </w:tcBorders>
            <w:vAlign w:val="bottom"/>
          </w:tcPr>
          <w:p w:rsidR="001E0D0E" w:rsidRPr="00754BA8" w:rsidRDefault="001E0D0E" w:rsidP="008B0BF9">
            <w:pPr>
              <w:pStyle w:val="tblNumber01"/>
              <w:ind w:right="113"/>
              <w:rPr>
                <w:sz w:val="18"/>
                <w:szCs w:val="18"/>
              </w:rPr>
            </w:pPr>
          </w:p>
        </w:tc>
      </w:tr>
      <w:tr w:rsidR="001E0D0E" w:rsidRPr="00754BA8" w:rsidTr="000C4194">
        <w:trPr>
          <w:cantSplit/>
          <w:trHeight w:val="20"/>
        </w:trPr>
        <w:tc>
          <w:tcPr>
            <w:tcW w:w="4975" w:type="dxa"/>
            <w:tcBorders>
              <w:top w:val="nil"/>
              <w:left w:val="nil"/>
              <w:bottom w:val="nil"/>
              <w:right w:val="nil"/>
            </w:tcBorders>
            <w:vAlign w:val="bottom"/>
          </w:tcPr>
          <w:p w:rsidR="001E0D0E" w:rsidRPr="00754BA8" w:rsidRDefault="001E0D0E" w:rsidP="008B0BF9">
            <w:pPr>
              <w:pStyle w:val="tblText02"/>
              <w:rPr>
                <w:b/>
                <w:bCs/>
                <w:sz w:val="18"/>
                <w:szCs w:val="18"/>
              </w:rPr>
            </w:pPr>
            <w:r w:rsidRPr="00754BA8">
              <w:rPr>
                <w:sz w:val="18"/>
                <w:szCs w:val="18"/>
              </w:rPr>
              <w:t>Счета и депозиты банков</w:t>
            </w:r>
          </w:p>
        </w:tc>
        <w:tc>
          <w:tcPr>
            <w:tcW w:w="1595" w:type="dxa"/>
            <w:tcBorders>
              <w:top w:val="nil"/>
              <w:left w:val="nil"/>
              <w:bottom w:val="nil"/>
              <w:right w:val="nil"/>
            </w:tcBorders>
            <w:vAlign w:val="bottom"/>
          </w:tcPr>
          <w:p w:rsidR="001E0D0E" w:rsidRPr="00754BA8" w:rsidRDefault="001E0D0E" w:rsidP="008B0BF9">
            <w:pPr>
              <w:ind w:right="113"/>
              <w:jc w:val="right"/>
              <w:rPr>
                <w:sz w:val="18"/>
                <w:szCs w:val="18"/>
                <w:lang w:val="ru-RU"/>
              </w:rPr>
            </w:pPr>
            <w:r w:rsidRPr="00754BA8">
              <w:rPr>
                <w:sz w:val="18"/>
                <w:szCs w:val="18"/>
                <w:lang w:val="ru-RU"/>
              </w:rPr>
              <w:t>691 298</w:t>
            </w:r>
          </w:p>
        </w:tc>
        <w:tc>
          <w:tcPr>
            <w:tcW w:w="90"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198" w:type="dxa"/>
            <w:tcBorders>
              <w:top w:val="nil"/>
              <w:left w:val="nil"/>
              <w:bottom w:val="nil"/>
              <w:right w:val="nil"/>
            </w:tcBorders>
            <w:vAlign w:val="bottom"/>
          </w:tcPr>
          <w:p w:rsidR="001E0D0E" w:rsidRPr="00754BA8" w:rsidRDefault="001E0D0E" w:rsidP="008B0BF9">
            <w:pPr>
              <w:ind w:right="113"/>
              <w:jc w:val="right"/>
              <w:rPr>
                <w:sz w:val="18"/>
                <w:szCs w:val="18"/>
                <w:lang w:val="ru-RU"/>
              </w:rPr>
            </w:pPr>
            <w:r w:rsidRPr="00754BA8">
              <w:rPr>
                <w:sz w:val="18"/>
                <w:szCs w:val="18"/>
                <w:lang w:val="ru-RU"/>
              </w:rPr>
              <w:t>12 428</w:t>
            </w:r>
          </w:p>
        </w:tc>
        <w:tc>
          <w:tcPr>
            <w:tcW w:w="113"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420" w:type="dxa"/>
            <w:tcBorders>
              <w:top w:val="nil"/>
              <w:left w:val="nil"/>
              <w:bottom w:val="nil"/>
              <w:right w:val="nil"/>
            </w:tcBorders>
            <w:vAlign w:val="bottom"/>
          </w:tcPr>
          <w:p w:rsidR="001E0D0E" w:rsidRPr="00754BA8" w:rsidRDefault="001E0D0E" w:rsidP="008B0BF9">
            <w:pPr>
              <w:ind w:right="113"/>
              <w:jc w:val="right"/>
              <w:rPr>
                <w:sz w:val="18"/>
                <w:szCs w:val="18"/>
                <w:lang w:val="ru-RU"/>
              </w:rPr>
            </w:pPr>
            <w:r w:rsidRPr="00754BA8">
              <w:rPr>
                <w:sz w:val="18"/>
                <w:szCs w:val="18"/>
                <w:lang w:val="ru-RU"/>
              </w:rPr>
              <w:t>37 285</w:t>
            </w:r>
            <w:r w:rsidRPr="00754BA8">
              <w:rPr>
                <w:sz w:val="18"/>
                <w:szCs w:val="18"/>
              </w:rPr>
              <w:t> </w:t>
            </w:r>
          </w:p>
        </w:tc>
        <w:tc>
          <w:tcPr>
            <w:tcW w:w="106"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055" w:type="dxa"/>
            <w:tcBorders>
              <w:top w:val="nil"/>
              <w:left w:val="nil"/>
              <w:bottom w:val="nil"/>
              <w:right w:val="nil"/>
            </w:tcBorders>
            <w:vAlign w:val="bottom"/>
          </w:tcPr>
          <w:p w:rsidR="001E0D0E" w:rsidRPr="00754BA8" w:rsidRDefault="001E0D0E" w:rsidP="008B0BF9">
            <w:pPr>
              <w:ind w:right="113"/>
              <w:jc w:val="right"/>
              <w:rPr>
                <w:sz w:val="18"/>
                <w:szCs w:val="18"/>
                <w:lang w:val="ru-RU"/>
              </w:rPr>
            </w:pPr>
            <w:r w:rsidRPr="00754BA8">
              <w:rPr>
                <w:sz w:val="18"/>
                <w:szCs w:val="18"/>
                <w:lang w:val="ru-RU"/>
              </w:rPr>
              <w:t>339 996</w:t>
            </w:r>
          </w:p>
        </w:tc>
        <w:tc>
          <w:tcPr>
            <w:tcW w:w="113"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904" w:type="dxa"/>
            <w:tcBorders>
              <w:top w:val="nil"/>
              <w:left w:val="nil"/>
              <w:bottom w:val="nil"/>
              <w:right w:val="nil"/>
            </w:tcBorders>
            <w:vAlign w:val="bottom"/>
          </w:tcPr>
          <w:p w:rsidR="001E0D0E" w:rsidRPr="00754BA8" w:rsidRDefault="001E0D0E" w:rsidP="008B0BF9">
            <w:pPr>
              <w:ind w:right="113"/>
              <w:jc w:val="right"/>
              <w:rPr>
                <w:rStyle w:val="aff2"/>
                <w:rFonts w:eastAsia="Arial Unicode MS"/>
                <w:b w:val="0"/>
                <w:sz w:val="18"/>
                <w:szCs w:val="18"/>
              </w:rPr>
            </w:pPr>
            <w:r w:rsidRPr="00754BA8">
              <w:rPr>
                <w:rStyle w:val="aff2"/>
                <w:rFonts w:eastAsia="Arial Unicode MS"/>
                <w:b w:val="0"/>
                <w:sz w:val="18"/>
                <w:szCs w:val="18"/>
              </w:rPr>
              <w:t>-</w:t>
            </w:r>
          </w:p>
        </w:tc>
        <w:tc>
          <w:tcPr>
            <w:tcW w:w="113" w:type="dxa"/>
            <w:tcBorders>
              <w:top w:val="nil"/>
              <w:bottom w:val="nil"/>
            </w:tcBorders>
            <w:vAlign w:val="bottom"/>
          </w:tcPr>
          <w:p w:rsidR="001E0D0E" w:rsidRPr="00754BA8" w:rsidRDefault="001E0D0E" w:rsidP="008B0BF9">
            <w:pPr>
              <w:pStyle w:val="tblNumberDash"/>
              <w:ind w:right="113"/>
              <w:rPr>
                <w:sz w:val="18"/>
                <w:szCs w:val="18"/>
              </w:rPr>
            </w:pPr>
          </w:p>
        </w:tc>
        <w:tc>
          <w:tcPr>
            <w:tcW w:w="1527" w:type="dxa"/>
            <w:tcBorders>
              <w:top w:val="nil"/>
              <w:bottom w:val="nil"/>
              <w:right w:val="nil"/>
            </w:tcBorders>
            <w:vAlign w:val="bottom"/>
          </w:tcPr>
          <w:p w:rsidR="001E0D0E" w:rsidRPr="00754BA8" w:rsidRDefault="001E0D0E" w:rsidP="008B0BF9">
            <w:pPr>
              <w:pStyle w:val="tblNumberDash"/>
              <w:ind w:right="113"/>
              <w:rPr>
                <w:sz w:val="18"/>
                <w:szCs w:val="18"/>
              </w:rPr>
            </w:pPr>
            <w:r w:rsidRPr="00754BA8">
              <w:rPr>
                <w:sz w:val="18"/>
                <w:szCs w:val="18"/>
              </w:rPr>
              <w:t>1 081 007 </w:t>
            </w:r>
          </w:p>
        </w:tc>
        <w:tc>
          <w:tcPr>
            <w:tcW w:w="113" w:type="dxa"/>
            <w:tcBorders>
              <w:top w:val="nil"/>
              <w:left w:val="nil"/>
              <w:bottom w:val="nil"/>
              <w:right w:val="nil"/>
            </w:tcBorders>
            <w:vAlign w:val="bottom"/>
          </w:tcPr>
          <w:p w:rsidR="001E0D0E" w:rsidRPr="00754BA8" w:rsidRDefault="001E0D0E" w:rsidP="008B0BF9">
            <w:pPr>
              <w:pStyle w:val="tblNumberDash"/>
              <w:ind w:right="113"/>
              <w:rPr>
                <w:sz w:val="18"/>
                <w:szCs w:val="18"/>
              </w:rPr>
            </w:pPr>
          </w:p>
        </w:tc>
        <w:tc>
          <w:tcPr>
            <w:tcW w:w="1438" w:type="dxa"/>
            <w:tcBorders>
              <w:top w:val="nil"/>
              <w:left w:val="nil"/>
              <w:bottom w:val="nil"/>
              <w:right w:val="nil"/>
            </w:tcBorders>
            <w:vAlign w:val="bottom"/>
          </w:tcPr>
          <w:p w:rsidR="001E0D0E" w:rsidRPr="00754BA8" w:rsidRDefault="001E0D0E" w:rsidP="008B0BF9">
            <w:pPr>
              <w:ind w:right="113"/>
              <w:jc w:val="right"/>
              <w:rPr>
                <w:sz w:val="18"/>
                <w:szCs w:val="18"/>
                <w:lang w:val="ru-RU"/>
              </w:rPr>
            </w:pPr>
            <w:r w:rsidRPr="00754BA8">
              <w:rPr>
                <w:sz w:val="18"/>
                <w:szCs w:val="18"/>
                <w:lang w:val="ru-RU"/>
              </w:rPr>
              <w:t>1 001 867</w:t>
            </w:r>
          </w:p>
        </w:tc>
      </w:tr>
      <w:tr w:rsidR="001E0D0E" w:rsidRPr="00754BA8" w:rsidTr="000C4194">
        <w:trPr>
          <w:cantSplit/>
          <w:trHeight w:val="20"/>
        </w:trPr>
        <w:tc>
          <w:tcPr>
            <w:tcW w:w="4975" w:type="dxa"/>
            <w:tcBorders>
              <w:top w:val="nil"/>
              <w:left w:val="nil"/>
              <w:bottom w:val="nil"/>
              <w:right w:val="nil"/>
            </w:tcBorders>
            <w:vAlign w:val="bottom"/>
          </w:tcPr>
          <w:p w:rsidR="001E0D0E" w:rsidRPr="00754BA8" w:rsidRDefault="001E0D0E" w:rsidP="008B0BF9">
            <w:pPr>
              <w:pStyle w:val="tblText02"/>
              <w:rPr>
                <w:sz w:val="18"/>
                <w:szCs w:val="18"/>
              </w:rPr>
            </w:pPr>
            <w:r w:rsidRPr="00754BA8">
              <w:rPr>
                <w:sz w:val="18"/>
                <w:szCs w:val="18"/>
              </w:rPr>
              <w:t>Текущие счета и депозиты клиентов</w:t>
            </w:r>
          </w:p>
        </w:tc>
        <w:tc>
          <w:tcPr>
            <w:tcW w:w="1595" w:type="dxa"/>
            <w:tcBorders>
              <w:top w:val="nil"/>
              <w:left w:val="nil"/>
              <w:right w:val="nil"/>
            </w:tcBorders>
            <w:vAlign w:val="bottom"/>
          </w:tcPr>
          <w:p w:rsidR="001E0D0E" w:rsidRPr="00754BA8" w:rsidRDefault="001E0D0E" w:rsidP="008B0BF9">
            <w:pPr>
              <w:ind w:right="113"/>
              <w:jc w:val="right"/>
              <w:rPr>
                <w:bCs/>
                <w:sz w:val="18"/>
                <w:szCs w:val="18"/>
                <w:lang w:val="ru-RU"/>
              </w:rPr>
            </w:pPr>
            <w:r w:rsidRPr="00754BA8">
              <w:rPr>
                <w:bCs/>
                <w:sz w:val="18"/>
                <w:szCs w:val="18"/>
                <w:lang w:val="ru-RU"/>
              </w:rPr>
              <w:t>17 339 300</w:t>
            </w:r>
          </w:p>
        </w:tc>
        <w:tc>
          <w:tcPr>
            <w:tcW w:w="90"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198" w:type="dxa"/>
            <w:tcBorders>
              <w:top w:val="nil"/>
              <w:left w:val="nil"/>
              <w:bottom w:val="nil"/>
              <w:right w:val="nil"/>
            </w:tcBorders>
            <w:vAlign w:val="bottom"/>
          </w:tcPr>
          <w:p w:rsidR="001E0D0E" w:rsidRPr="00754BA8" w:rsidRDefault="001E0D0E" w:rsidP="008B0BF9">
            <w:pPr>
              <w:ind w:right="113"/>
              <w:jc w:val="right"/>
              <w:rPr>
                <w:bCs/>
                <w:sz w:val="18"/>
                <w:szCs w:val="18"/>
                <w:lang w:val="ru-RU"/>
              </w:rPr>
            </w:pPr>
            <w:r w:rsidRPr="00754BA8">
              <w:rPr>
                <w:bCs/>
                <w:sz w:val="18"/>
                <w:szCs w:val="18"/>
                <w:lang w:val="ru-RU"/>
              </w:rPr>
              <w:t>586 484</w:t>
            </w:r>
          </w:p>
        </w:tc>
        <w:tc>
          <w:tcPr>
            <w:tcW w:w="113"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420" w:type="dxa"/>
            <w:tcBorders>
              <w:top w:val="nil"/>
              <w:left w:val="nil"/>
              <w:right w:val="nil"/>
            </w:tcBorders>
            <w:vAlign w:val="bottom"/>
          </w:tcPr>
          <w:p w:rsidR="001E0D0E" w:rsidRPr="00754BA8" w:rsidRDefault="001E0D0E" w:rsidP="008B0BF9">
            <w:pPr>
              <w:ind w:right="113"/>
              <w:jc w:val="right"/>
              <w:rPr>
                <w:bCs/>
                <w:sz w:val="18"/>
                <w:szCs w:val="18"/>
              </w:rPr>
            </w:pPr>
            <w:r w:rsidRPr="00754BA8">
              <w:rPr>
                <w:bCs/>
                <w:sz w:val="18"/>
                <w:szCs w:val="18"/>
                <w:lang w:val="ru-RU"/>
              </w:rPr>
              <w:t>514 962</w:t>
            </w:r>
            <w:r w:rsidRPr="00754BA8">
              <w:rPr>
                <w:bCs/>
                <w:sz w:val="18"/>
                <w:szCs w:val="18"/>
              </w:rPr>
              <w:t> </w:t>
            </w:r>
          </w:p>
        </w:tc>
        <w:tc>
          <w:tcPr>
            <w:tcW w:w="106"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055" w:type="dxa"/>
            <w:tcBorders>
              <w:top w:val="nil"/>
              <w:left w:val="nil"/>
              <w:bottom w:val="nil"/>
              <w:right w:val="nil"/>
            </w:tcBorders>
            <w:vAlign w:val="bottom"/>
          </w:tcPr>
          <w:p w:rsidR="001E0D0E" w:rsidRPr="00754BA8" w:rsidRDefault="001E0D0E" w:rsidP="008B0BF9">
            <w:pPr>
              <w:ind w:right="113"/>
              <w:jc w:val="right"/>
              <w:rPr>
                <w:bCs/>
                <w:sz w:val="18"/>
                <w:szCs w:val="18"/>
                <w:lang w:val="ru-RU"/>
              </w:rPr>
            </w:pPr>
            <w:r w:rsidRPr="00754BA8">
              <w:rPr>
                <w:bCs/>
                <w:sz w:val="18"/>
                <w:szCs w:val="18"/>
                <w:lang w:val="ru-RU"/>
              </w:rPr>
              <w:t>205 277</w:t>
            </w:r>
          </w:p>
        </w:tc>
        <w:tc>
          <w:tcPr>
            <w:tcW w:w="113"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904" w:type="dxa"/>
            <w:tcBorders>
              <w:top w:val="nil"/>
              <w:left w:val="nil"/>
              <w:bottom w:val="nil"/>
              <w:right w:val="nil"/>
            </w:tcBorders>
            <w:vAlign w:val="bottom"/>
          </w:tcPr>
          <w:p w:rsidR="001E0D0E" w:rsidRPr="00754BA8" w:rsidRDefault="001E0D0E" w:rsidP="008B0BF9">
            <w:pPr>
              <w:ind w:right="113"/>
              <w:jc w:val="right"/>
              <w:rPr>
                <w:rStyle w:val="aff2"/>
                <w:rFonts w:eastAsia="Arial Unicode MS"/>
                <w:b w:val="0"/>
                <w:sz w:val="18"/>
                <w:szCs w:val="18"/>
              </w:rPr>
            </w:pPr>
            <w:r w:rsidRPr="00754BA8">
              <w:rPr>
                <w:rStyle w:val="aff2"/>
                <w:rFonts w:eastAsia="Arial Unicode MS"/>
                <w:b w:val="0"/>
                <w:sz w:val="18"/>
                <w:szCs w:val="18"/>
              </w:rPr>
              <w:t>813</w:t>
            </w:r>
          </w:p>
        </w:tc>
        <w:tc>
          <w:tcPr>
            <w:tcW w:w="113" w:type="dxa"/>
            <w:tcBorders>
              <w:top w:val="nil"/>
              <w:bottom w:val="nil"/>
            </w:tcBorders>
            <w:vAlign w:val="bottom"/>
          </w:tcPr>
          <w:p w:rsidR="001E0D0E" w:rsidRPr="00754BA8" w:rsidRDefault="001E0D0E" w:rsidP="008B0BF9">
            <w:pPr>
              <w:pStyle w:val="tblNumberDash"/>
              <w:ind w:right="113"/>
              <w:rPr>
                <w:sz w:val="18"/>
                <w:szCs w:val="18"/>
              </w:rPr>
            </w:pPr>
          </w:p>
        </w:tc>
        <w:tc>
          <w:tcPr>
            <w:tcW w:w="1527" w:type="dxa"/>
            <w:tcBorders>
              <w:top w:val="nil"/>
              <w:right w:val="nil"/>
            </w:tcBorders>
            <w:vAlign w:val="bottom"/>
          </w:tcPr>
          <w:p w:rsidR="001E0D0E" w:rsidRPr="00754BA8" w:rsidRDefault="001E0D0E" w:rsidP="008B0BF9">
            <w:pPr>
              <w:pStyle w:val="tblNumberDash"/>
              <w:ind w:right="113"/>
              <w:rPr>
                <w:sz w:val="18"/>
                <w:szCs w:val="18"/>
              </w:rPr>
            </w:pPr>
            <w:r w:rsidRPr="00754BA8">
              <w:rPr>
                <w:sz w:val="18"/>
                <w:szCs w:val="18"/>
              </w:rPr>
              <w:t>18 646 836 </w:t>
            </w:r>
          </w:p>
        </w:tc>
        <w:tc>
          <w:tcPr>
            <w:tcW w:w="113" w:type="dxa"/>
            <w:tcBorders>
              <w:top w:val="nil"/>
              <w:left w:val="nil"/>
              <w:bottom w:val="nil"/>
              <w:right w:val="nil"/>
            </w:tcBorders>
            <w:vAlign w:val="bottom"/>
          </w:tcPr>
          <w:p w:rsidR="001E0D0E" w:rsidRPr="00754BA8" w:rsidRDefault="001E0D0E" w:rsidP="008B0BF9">
            <w:pPr>
              <w:pStyle w:val="tblNumberDash"/>
              <w:ind w:right="113"/>
              <w:rPr>
                <w:sz w:val="18"/>
                <w:szCs w:val="18"/>
              </w:rPr>
            </w:pPr>
          </w:p>
        </w:tc>
        <w:tc>
          <w:tcPr>
            <w:tcW w:w="1438" w:type="dxa"/>
            <w:tcBorders>
              <w:top w:val="nil"/>
              <w:left w:val="nil"/>
              <w:bottom w:val="nil"/>
              <w:right w:val="nil"/>
            </w:tcBorders>
            <w:vAlign w:val="bottom"/>
          </w:tcPr>
          <w:p w:rsidR="001E0D0E" w:rsidRPr="00754BA8" w:rsidRDefault="001E0D0E" w:rsidP="008B0BF9">
            <w:pPr>
              <w:pStyle w:val="tblNumber01"/>
              <w:ind w:right="113" w:firstLine="40"/>
              <w:rPr>
                <w:sz w:val="18"/>
                <w:szCs w:val="18"/>
              </w:rPr>
            </w:pPr>
            <w:r w:rsidRPr="00754BA8">
              <w:rPr>
                <w:sz w:val="18"/>
                <w:szCs w:val="18"/>
              </w:rPr>
              <w:t>18 572 021</w:t>
            </w:r>
          </w:p>
        </w:tc>
      </w:tr>
      <w:tr w:rsidR="001E0D0E" w:rsidRPr="00754BA8" w:rsidTr="000C4194">
        <w:trPr>
          <w:cantSplit/>
          <w:trHeight w:val="20"/>
        </w:trPr>
        <w:tc>
          <w:tcPr>
            <w:tcW w:w="4975" w:type="dxa"/>
            <w:tcBorders>
              <w:top w:val="nil"/>
              <w:left w:val="nil"/>
              <w:bottom w:val="nil"/>
              <w:right w:val="nil"/>
            </w:tcBorders>
            <w:vAlign w:val="bottom"/>
          </w:tcPr>
          <w:p w:rsidR="001E0D0E" w:rsidRPr="00754BA8" w:rsidRDefault="001E0D0E" w:rsidP="008B0BF9">
            <w:pPr>
              <w:pStyle w:val="tblText02"/>
              <w:rPr>
                <w:sz w:val="18"/>
                <w:szCs w:val="18"/>
              </w:rPr>
            </w:pPr>
            <w:r w:rsidRPr="00754BA8">
              <w:rPr>
                <w:sz w:val="18"/>
                <w:szCs w:val="18"/>
              </w:rPr>
              <w:t>Субординированные займы</w:t>
            </w:r>
          </w:p>
        </w:tc>
        <w:tc>
          <w:tcPr>
            <w:tcW w:w="1595" w:type="dxa"/>
            <w:tcBorders>
              <w:top w:val="nil"/>
              <w:left w:val="nil"/>
              <w:right w:val="nil"/>
            </w:tcBorders>
            <w:vAlign w:val="bottom"/>
          </w:tcPr>
          <w:p w:rsidR="001E0D0E" w:rsidRPr="00754BA8" w:rsidRDefault="001E0D0E" w:rsidP="008B0BF9">
            <w:pPr>
              <w:ind w:right="113"/>
              <w:jc w:val="right"/>
              <w:rPr>
                <w:bCs/>
                <w:sz w:val="18"/>
                <w:szCs w:val="18"/>
                <w:lang w:val="ru-RU"/>
              </w:rPr>
            </w:pPr>
            <w:r w:rsidRPr="00754BA8">
              <w:rPr>
                <w:bCs/>
                <w:sz w:val="18"/>
                <w:szCs w:val="18"/>
                <w:lang w:val="ru-RU"/>
              </w:rPr>
              <w:t>3 729</w:t>
            </w:r>
          </w:p>
        </w:tc>
        <w:tc>
          <w:tcPr>
            <w:tcW w:w="90"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198" w:type="dxa"/>
            <w:tcBorders>
              <w:top w:val="nil"/>
              <w:left w:val="nil"/>
              <w:bottom w:val="nil"/>
              <w:right w:val="nil"/>
            </w:tcBorders>
            <w:vAlign w:val="bottom"/>
          </w:tcPr>
          <w:p w:rsidR="001E0D0E" w:rsidRPr="00754BA8" w:rsidRDefault="001E0D0E" w:rsidP="008B0BF9">
            <w:pPr>
              <w:ind w:right="113"/>
              <w:jc w:val="right"/>
              <w:rPr>
                <w:bCs/>
                <w:sz w:val="18"/>
                <w:szCs w:val="18"/>
                <w:lang w:val="ru-RU"/>
              </w:rPr>
            </w:pPr>
            <w:r w:rsidRPr="00754BA8">
              <w:rPr>
                <w:bCs/>
                <w:sz w:val="18"/>
                <w:szCs w:val="18"/>
                <w:lang w:val="ru-RU"/>
              </w:rPr>
              <w:t>7 459</w:t>
            </w:r>
          </w:p>
        </w:tc>
        <w:tc>
          <w:tcPr>
            <w:tcW w:w="113"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420" w:type="dxa"/>
            <w:tcBorders>
              <w:top w:val="nil"/>
              <w:left w:val="nil"/>
              <w:right w:val="nil"/>
            </w:tcBorders>
            <w:vAlign w:val="bottom"/>
          </w:tcPr>
          <w:p w:rsidR="001E0D0E" w:rsidRPr="00754BA8" w:rsidRDefault="001E0D0E" w:rsidP="008B0BF9">
            <w:pPr>
              <w:ind w:right="113"/>
              <w:jc w:val="right"/>
              <w:rPr>
                <w:bCs/>
                <w:sz w:val="18"/>
                <w:szCs w:val="18"/>
              </w:rPr>
            </w:pPr>
            <w:r w:rsidRPr="00754BA8">
              <w:rPr>
                <w:bCs/>
                <w:sz w:val="18"/>
                <w:szCs w:val="18"/>
                <w:lang w:val="ru-RU"/>
              </w:rPr>
              <w:t>34 187</w:t>
            </w:r>
            <w:r w:rsidRPr="00754BA8">
              <w:rPr>
                <w:bCs/>
                <w:sz w:val="18"/>
                <w:szCs w:val="18"/>
              </w:rPr>
              <w:t> </w:t>
            </w:r>
          </w:p>
        </w:tc>
        <w:tc>
          <w:tcPr>
            <w:tcW w:w="106"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055" w:type="dxa"/>
            <w:tcBorders>
              <w:top w:val="nil"/>
              <w:left w:val="nil"/>
              <w:bottom w:val="nil"/>
              <w:right w:val="nil"/>
            </w:tcBorders>
            <w:vAlign w:val="bottom"/>
          </w:tcPr>
          <w:p w:rsidR="001E0D0E" w:rsidRPr="00754BA8" w:rsidRDefault="001E0D0E" w:rsidP="008B0BF9">
            <w:pPr>
              <w:ind w:right="113"/>
              <w:jc w:val="right"/>
              <w:rPr>
                <w:bCs/>
                <w:sz w:val="18"/>
                <w:szCs w:val="18"/>
                <w:lang w:val="ru-RU"/>
              </w:rPr>
            </w:pPr>
            <w:r w:rsidRPr="00754BA8">
              <w:rPr>
                <w:bCs/>
                <w:sz w:val="18"/>
                <w:szCs w:val="18"/>
                <w:lang w:val="ru-RU"/>
              </w:rPr>
              <w:t>181 500</w:t>
            </w:r>
          </w:p>
        </w:tc>
        <w:tc>
          <w:tcPr>
            <w:tcW w:w="113"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904" w:type="dxa"/>
            <w:tcBorders>
              <w:top w:val="nil"/>
              <w:left w:val="nil"/>
              <w:bottom w:val="nil"/>
              <w:right w:val="nil"/>
            </w:tcBorders>
            <w:vAlign w:val="bottom"/>
          </w:tcPr>
          <w:p w:rsidR="001E0D0E" w:rsidRPr="00754BA8" w:rsidRDefault="001E0D0E" w:rsidP="008B0BF9">
            <w:pPr>
              <w:ind w:right="113"/>
              <w:jc w:val="right"/>
              <w:rPr>
                <w:rStyle w:val="aff2"/>
                <w:rFonts w:eastAsia="Arial Unicode MS"/>
                <w:b w:val="0"/>
                <w:sz w:val="18"/>
                <w:szCs w:val="18"/>
              </w:rPr>
            </w:pPr>
            <w:r w:rsidRPr="00754BA8">
              <w:rPr>
                <w:rStyle w:val="aff2"/>
                <w:rFonts w:eastAsia="Arial Unicode MS"/>
                <w:b w:val="0"/>
                <w:sz w:val="18"/>
                <w:szCs w:val="18"/>
              </w:rPr>
              <w:t>518 896</w:t>
            </w:r>
          </w:p>
        </w:tc>
        <w:tc>
          <w:tcPr>
            <w:tcW w:w="113" w:type="dxa"/>
            <w:tcBorders>
              <w:top w:val="nil"/>
              <w:bottom w:val="nil"/>
            </w:tcBorders>
            <w:vAlign w:val="bottom"/>
          </w:tcPr>
          <w:p w:rsidR="001E0D0E" w:rsidRPr="00754BA8" w:rsidRDefault="001E0D0E" w:rsidP="008B0BF9">
            <w:pPr>
              <w:pStyle w:val="tblNumberDash"/>
              <w:ind w:right="113"/>
              <w:rPr>
                <w:sz w:val="18"/>
                <w:szCs w:val="18"/>
              </w:rPr>
            </w:pPr>
          </w:p>
        </w:tc>
        <w:tc>
          <w:tcPr>
            <w:tcW w:w="1527" w:type="dxa"/>
            <w:tcBorders>
              <w:top w:val="nil"/>
              <w:right w:val="nil"/>
            </w:tcBorders>
            <w:vAlign w:val="bottom"/>
          </w:tcPr>
          <w:p w:rsidR="001E0D0E" w:rsidRPr="00754BA8" w:rsidRDefault="001E0D0E" w:rsidP="008B0BF9">
            <w:pPr>
              <w:pStyle w:val="tblNumberDash"/>
              <w:ind w:right="113"/>
              <w:rPr>
                <w:sz w:val="18"/>
                <w:szCs w:val="18"/>
              </w:rPr>
            </w:pPr>
            <w:r w:rsidRPr="00754BA8">
              <w:rPr>
                <w:sz w:val="18"/>
                <w:szCs w:val="18"/>
              </w:rPr>
              <w:t>745 771 </w:t>
            </w:r>
          </w:p>
        </w:tc>
        <w:tc>
          <w:tcPr>
            <w:tcW w:w="113" w:type="dxa"/>
            <w:tcBorders>
              <w:top w:val="nil"/>
              <w:left w:val="nil"/>
              <w:bottom w:val="nil"/>
              <w:right w:val="nil"/>
            </w:tcBorders>
            <w:vAlign w:val="bottom"/>
          </w:tcPr>
          <w:p w:rsidR="001E0D0E" w:rsidRPr="00754BA8" w:rsidRDefault="001E0D0E" w:rsidP="008B0BF9">
            <w:pPr>
              <w:pStyle w:val="tblNumberDash"/>
              <w:ind w:right="113"/>
              <w:rPr>
                <w:sz w:val="18"/>
                <w:szCs w:val="18"/>
              </w:rPr>
            </w:pPr>
          </w:p>
        </w:tc>
        <w:tc>
          <w:tcPr>
            <w:tcW w:w="1438" w:type="dxa"/>
            <w:tcBorders>
              <w:top w:val="nil"/>
              <w:left w:val="nil"/>
              <w:bottom w:val="nil"/>
              <w:right w:val="nil"/>
            </w:tcBorders>
            <w:vAlign w:val="bottom"/>
          </w:tcPr>
          <w:p w:rsidR="001E0D0E" w:rsidRPr="00754BA8" w:rsidRDefault="001E0D0E" w:rsidP="008B0BF9">
            <w:pPr>
              <w:pStyle w:val="tblNumber01"/>
              <w:ind w:right="113" w:firstLine="40"/>
              <w:rPr>
                <w:sz w:val="18"/>
                <w:szCs w:val="18"/>
              </w:rPr>
            </w:pPr>
            <w:r w:rsidRPr="00754BA8">
              <w:rPr>
                <w:sz w:val="18"/>
                <w:szCs w:val="18"/>
              </w:rPr>
              <w:t>500 000</w:t>
            </w:r>
          </w:p>
        </w:tc>
      </w:tr>
      <w:tr w:rsidR="001E0D0E" w:rsidRPr="00754BA8" w:rsidTr="000C4194">
        <w:trPr>
          <w:cantSplit/>
          <w:trHeight w:val="20"/>
        </w:trPr>
        <w:tc>
          <w:tcPr>
            <w:tcW w:w="4975" w:type="dxa"/>
            <w:tcBorders>
              <w:top w:val="nil"/>
              <w:left w:val="nil"/>
              <w:bottom w:val="nil"/>
              <w:right w:val="nil"/>
            </w:tcBorders>
            <w:vAlign w:val="bottom"/>
          </w:tcPr>
          <w:p w:rsidR="001E0D0E" w:rsidRPr="00754BA8" w:rsidRDefault="001E0D0E" w:rsidP="008B0BF9">
            <w:pPr>
              <w:pStyle w:val="tblText02"/>
              <w:rPr>
                <w:sz w:val="18"/>
                <w:szCs w:val="18"/>
              </w:rPr>
            </w:pPr>
            <w:r w:rsidRPr="00754BA8">
              <w:rPr>
                <w:sz w:val="18"/>
                <w:szCs w:val="18"/>
              </w:rPr>
              <w:t>Выпущенные долговые ценные бумаги</w:t>
            </w:r>
          </w:p>
        </w:tc>
        <w:tc>
          <w:tcPr>
            <w:tcW w:w="1595" w:type="dxa"/>
            <w:tcBorders>
              <w:top w:val="nil"/>
              <w:left w:val="nil"/>
              <w:right w:val="nil"/>
            </w:tcBorders>
            <w:vAlign w:val="bottom"/>
          </w:tcPr>
          <w:p w:rsidR="001E0D0E" w:rsidRPr="00754BA8" w:rsidRDefault="001E0D0E" w:rsidP="008B0BF9">
            <w:pPr>
              <w:ind w:right="113"/>
              <w:jc w:val="right"/>
              <w:rPr>
                <w:bCs/>
                <w:sz w:val="18"/>
                <w:szCs w:val="18"/>
                <w:lang w:val="ru-RU"/>
              </w:rPr>
            </w:pPr>
            <w:r w:rsidRPr="00754BA8">
              <w:rPr>
                <w:bCs/>
                <w:sz w:val="18"/>
                <w:szCs w:val="18"/>
                <w:lang w:val="ru-RU"/>
              </w:rPr>
              <w:t>114 068</w:t>
            </w:r>
          </w:p>
        </w:tc>
        <w:tc>
          <w:tcPr>
            <w:tcW w:w="90"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198" w:type="dxa"/>
            <w:tcBorders>
              <w:top w:val="nil"/>
              <w:left w:val="nil"/>
              <w:bottom w:val="nil"/>
              <w:right w:val="nil"/>
            </w:tcBorders>
            <w:vAlign w:val="bottom"/>
          </w:tcPr>
          <w:p w:rsidR="001E0D0E" w:rsidRPr="00754BA8" w:rsidRDefault="001E0D0E" w:rsidP="008B0BF9">
            <w:pPr>
              <w:ind w:right="113"/>
              <w:jc w:val="right"/>
              <w:rPr>
                <w:bCs/>
                <w:sz w:val="18"/>
                <w:szCs w:val="18"/>
                <w:lang w:val="ru-RU"/>
              </w:rPr>
            </w:pPr>
            <w:r w:rsidRPr="00754BA8">
              <w:rPr>
                <w:bCs/>
                <w:sz w:val="18"/>
                <w:szCs w:val="18"/>
                <w:lang w:val="ru-RU"/>
              </w:rPr>
              <w:t>38 708</w:t>
            </w:r>
          </w:p>
        </w:tc>
        <w:tc>
          <w:tcPr>
            <w:tcW w:w="113"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420" w:type="dxa"/>
            <w:tcBorders>
              <w:top w:val="nil"/>
              <w:left w:val="nil"/>
              <w:right w:val="nil"/>
            </w:tcBorders>
            <w:vAlign w:val="bottom"/>
          </w:tcPr>
          <w:p w:rsidR="001E0D0E" w:rsidRPr="00754BA8" w:rsidRDefault="001E0D0E" w:rsidP="008B0BF9">
            <w:pPr>
              <w:ind w:right="113"/>
              <w:jc w:val="right"/>
              <w:rPr>
                <w:bCs/>
                <w:sz w:val="18"/>
                <w:szCs w:val="18"/>
              </w:rPr>
            </w:pPr>
            <w:r w:rsidRPr="00754BA8">
              <w:rPr>
                <w:bCs/>
                <w:sz w:val="18"/>
                <w:szCs w:val="18"/>
                <w:lang w:val="ru-RU"/>
              </w:rPr>
              <w:t>3 558</w:t>
            </w:r>
            <w:r w:rsidRPr="00754BA8">
              <w:rPr>
                <w:bCs/>
                <w:sz w:val="18"/>
                <w:szCs w:val="18"/>
              </w:rPr>
              <w:t> </w:t>
            </w:r>
          </w:p>
        </w:tc>
        <w:tc>
          <w:tcPr>
            <w:tcW w:w="106"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1055" w:type="dxa"/>
            <w:tcBorders>
              <w:top w:val="nil"/>
              <w:left w:val="nil"/>
              <w:bottom w:val="nil"/>
              <w:right w:val="nil"/>
            </w:tcBorders>
            <w:vAlign w:val="bottom"/>
          </w:tcPr>
          <w:p w:rsidR="001E0D0E" w:rsidRPr="00754BA8" w:rsidRDefault="001E0D0E" w:rsidP="008B0BF9">
            <w:pPr>
              <w:ind w:right="113"/>
              <w:jc w:val="right"/>
              <w:rPr>
                <w:bCs/>
                <w:sz w:val="18"/>
                <w:szCs w:val="18"/>
                <w:lang w:val="ru-RU"/>
              </w:rPr>
            </w:pPr>
            <w:r w:rsidRPr="00754BA8">
              <w:rPr>
                <w:bCs/>
                <w:sz w:val="18"/>
                <w:szCs w:val="18"/>
                <w:lang w:val="ru-RU"/>
              </w:rPr>
              <w:t>-</w:t>
            </w:r>
          </w:p>
        </w:tc>
        <w:tc>
          <w:tcPr>
            <w:tcW w:w="113" w:type="dxa"/>
            <w:tcBorders>
              <w:top w:val="nil"/>
              <w:left w:val="nil"/>
              <w:bottom w:val="nil"/>
              <w:right w:val="nil"/>
            </w:tcBorders>
            <w:vAlign w:val="bottom"/>
          </w:tcPr>
          <w:p w:rsidR="001E0D0E" w:rsidRPr="00754BA8" w:rsidRDefault="001E0D0E" w:rsidP="008B0BF9">
            <w:pPr>
              <w:pStyle w:val="tblNumber01"/>
              <w:ind w:right="113"/>
              <w:rPr>
                <w:sz w:val="18"/>
                <w:szCs w:val="18"/>
              </w:rPr>
            </w:pPr>
          </w:p>
        </w:tc>
        <w:tc>
          <w:tcPr>
            <w:tcW w:w="904" w:type="dxa"/>
            <w:tcBorders>
              <w:top w:val="nil"/>
              <w:left w:val="nil"/>
              <w:bottom w:val="nil"/>
              <w:right w:val="nil"/>
            </w:tcBorders>
            <w:vAlign w:val="bottom"/>
          </w:tcPr>
          <w:p w:rsidR="001E0D0E" w:rsidRPr="00754BA8" w:rsidRDefault="001E0D0E" w:rsidP="008B0BF9">
            <w:pPr>
              <w:ind w:right="113"/>
              <w:jc w:val="right"/>
              <w:rPr>
                <w:rStyle w:val="aff2"/>
                <w:rFonts w:eastAsia="Arial Unicode MS"/>
                <w:b w:val="0"/>
                <w:sz w:val="18"/>
                <w:szCs w:val="18"/>
              </w:rPr>
            </w:pPr>
            <w:r w:rsidRPr="00754BA8">
              <w:rPr>
                <w:rStyle w:val="aff2"/>
                <w:rFonts w:eastAsia="Arial Unicode MS"/>
                <w:b w:val="0"/>
                <w:sz w:val="18"/>
                <w:szCs w:val="18"/>
              </w:rPr>
              <w:t>-</w:t>
            </w:r>
          </w:p>
        </w:tc>
        <w:tc>
          <w:tcPr>
            <w:tcW w:w="113" w:type="dxa"/>
            <w:tcBorders>
              <w:top w:val="nil"/>
              <w:bottom w:val="nil"/>
            </w:tcBorders>
            <w:vAlign w:val="bottom"/>
          </w:tcPr>
          <w:p w:rsidR="001E0D0E" w:rsidRPr="00754BA8" w:rsidRDefault="001E0D0E" w:rsidP="008B0BF9">
            <w:pPr>
              <w:pStyle w:val="tblNumberDash"/>
              <w:ind w:right="113"/>
              <w:rPr>
                <w:sz w:val="18"/>
                <w:szCs w:val="18"/>
              </w:rPr>
            </w:pPr>
          </w:p>
        </w:tc>
        <w:tc>
          <w:tcPr>
            <w:tcW w:w="1527" w:type="dxa"/>
            <w:tcBorders>
              <w:top w:val="nil"/>
              <w:right w:val="nil"/>
            </w:tcBorders>
            <w:vAlign w:val="bottom"/>
          </w:tcPr>
          <w:p w:rsidR="001E0D0E" w:rsidRPr="00754BA8" w:rsidRDefault="001E0D0E" w:rsidP="008B0BF9">
            <w:pPr>
              <w:pStyle w:val="tblNumberDash"/>
              <w:ind w:right="113"/>
              <w:rPr>
                <w:sz w:val="18"/>
                <w:szCs w:val="18"/>
              </w:rPr>
            </w:pPr>
            <w:r w:rsidRPr="00754BA8">
              <w:rPr>
                <w:sz w:val="18"/>
                <w:szCs w:val="18"/>
              </w:rPr>
              <w:t>156 334 </w:t>
            </w:r>
          </w:p>
        </w:tc>
        <w:tc>
          <w:tcPr>
            <w:tcW w:w="113" w:type="dxa"/>
            <w:tcBorders>
              <w:top w:val="nil"/>
              <w:left w:val="nil"/>
              <w:bottom w:val="nil"/>
              <w:right w:val="nil"/>
            </w:tcBorders>
            <w:vAlign w:val="bottom"/>
          </w:tcPr>
          <w:p w:rsidR="001E0D0E" w:rsidRPr="00754BA8" w:rsidRDefault="001E0D0E" w:rsidP="008B0BF9">
            <w:pPr>
              <w:pStyle w:val="tblNumberDash"/>
              <w:ind w:right="113"/>
              <w:rPr>
                <w:sz w:val="18"/>
                <w:szCs w:val="18"/>
              </w:rPr>
            </w:pPr>
          </w:p>
        </w:tc>
        <w:tc>
          <w:tcPr>
            <w:tcW w:w="1438" w:type="dxa"/>
            <w:tcBorders>
              <w:top w:val="nil"/>
              <w:left w:val="nil"/>
              <w:bottom w:val="nil"/>
              <w:right w:val="nil"/>
            </w:tcBorders>
            <w:vAlign w:val="bottom"/>
          </w:tcPr>
          <w:p w:rsidR="001E0D0E" w:rsidRPr="00754BA8" w:rsidRDefault="001E0D0E" w:rsidP="008B0BF9">
            <w:pPr>
              <w:pStyle w:val="tblNumber01"/>
              <w:ind w:right="113"/>
              <w:rPr>
                <w:sz w:val="18"/>
                <w:szCs w:val="18"/>
              </w:rPr>
            </w:pPr>
            <w:r w:rsidRPr="00754BA8">
              <w:rPr>
                <w:sz w:val="18"/>
                <w:szCs w:val="18"/>
              </w:rPr>
              <w:t>146 527</w:t>
            </w:r>
          </w:p>
        </w:tc>
      </w:tr>
      <w:tr w:rsidR="001E0D0E" w:rsidRPr="00754BA8" w:rsidTr="000C4194">
        <w:trPr>
          <w:cantSplit/>
          <w:trHeight w:val="20"/>
        </w:trPr>
        <w:tc>
          <w:tcPr>
            <w:tcW w:w="4975" w:type="dxa"/>
            <w:tcBorders>
              <w:top w:val="nil"/>
              <w:left w:val="nil"/>
              <w:bottom w:val="nil"/>
              <w:right w:val="nil"/>
            </w:tcBorders>
            <w:vAlign w:val="bottom"/>
          </w:tcPr>
          <w:p w:rsidR="001E0D0E" w:rsidRPr="00754BA8" w:rsidRDefault="001E0D0E" w:rsidP="008B0BF9">
            <w:pPr>
              <w:pStyle w:val="afc"/>
              <w:ind w:left="-90"/>
              <w:rPr>
                <w:rFonts w:ascii="Times New Roman" w:hAnsi="Times New Roman"/>
                <w:bCs/>
                <w:sz w:val="18"/>
                <w:szCs w:val="18"/>
                <w:lang w:val="ru-RU"/>
              </w:rPr>
            </w:pPr>
            <w:r w:rsidRPr="00754BA8">
              <w:rPr>
                <w:rFonts w:ascii="Times New Roman" w:hAnsi="Times New Roman"/>
                <w:bCs/>
                <w:sz w:val="18"/>
                <w:szCs w:val="18"/>
                <w:lang w:val="ru-RU"/>
              </w:rPr>
              <w:t xml:space="preserve">  Обязательства по финансовому лизингу</w:t>
            </w:r>
          </w:p>
        </w:tc>
        <w:tc>
          <w:tcPr>
            <w:tcW w:w="1595" w:type="dxa"/>
            <w:tcBorders>
              <w:top w:val="nil"/>
              <w:left w:val="nil"/>
              <w:bottom w:val="single" w:sz="4" w:space="0" w:color="auto"/>
              <w:right w:val="nil"/>
            </w:tcBorders>
            <w:vAlign w:val="bottom"/>
          </w:tcPr>
          <w:p w:rsidR="001E0D0E" w:rsidRPr="00754BA8" w:rsidRDefault="001E0D0E" w:rsidP="008B0BF9">
            <w:pPr>
              <w:keepNext/>
              <w:keepLines/>
              <w:ind w:right="113"/>
              <w:jc w:val="right"/>
              <w:rPr>
                <w:sz w:val="18"/>
                <w:szCs w:val="18"/>
                <w:lang w:val="ru-RU"/>
              </w:rPr>
            </w:pPr>
            <w:r w:rsidRPr="00754BA8">
              <w:rPr>
                <w:sz w:val="18"/>
                <w:szCs w:val="18"/>
                <w:lang w:val="ru-RU"/>
              </w:rPr>
              <w:t>3 182</w:t>
            </w:r>
          </w:p>
        </w:tc>
        <w:tc>
          <w:tcPr>
            <w:tcW w:w="90" w:type="dxa"/>
            <w:tcBorders>
              <w:top w:val="nil"/>
              <w:left w:val="nil"/>
              <w:right w:val="nil"/>
            </w:tcBorders>
            <w:vAlign w:val="bottom"/>
          </w:tcPr>
          <w:p w:rsidR="001E0D0E" w:rsidRPr="00754BA8" w:rsidRDefault="001E0D0E" w:rsidP="008B0BF9">
            <w:pPr>
              <w:pStyle w:val="tblNumber01"/>
              <w:keepNext/>
              <w:keepLines/>
              <w:ind w:right="113"/>
              <w:rPr>
                <w:sz w:val="18"/>
                <w:szCs w:val="18"/>
              </w:rPr>
            </w:pPr>
          </w:p>
        </w:tc>
        <w:tc>
          <w:tcPr>
            <w:tcW w:w="1198" w:type="dxa"/>
            <w:tcBorders>
              <w:top w:val="nil"/>
              <w:left w:val="nil"/>
              <w:bottom w:val="single" w:sz="4" w:space="0" w:color="auto"/>
              <w:right w:val="nil"/>
            </w:tcBorders>
            <w:vAlign w:val="bottom"/>
          </w:tcPr>
          <w:p w:rsidR="001E0D0E" w:rsidRPr="00754BA8" w:rsidRDefault="001E0D0E" w:rsidP="008B0BF9">
            <w:pPr>
              <w:pStyle w:val="tblNumberDash"/>
              <w:keepNext/>
              <w:keepLines/>
              <w:ind w:right="113"/>
              <w:rPr>
                <w:sz w:val="18"/>
                <w:szCs w:val="18"/>
              </w:rPr>
            </w:pPr>
            <w:r w:rsidRPr="00754BA8">
              <w:rPr>
                <w:sz w:val="18"/>
                <w:szCs w:val="18"/>
              </w:rPr>
              <w:t>6 365</w:t>
            </w:r>
          </w:p>
        </w:tc>
        <w:tc>
          <w:tcPr>
            <w:tcW w:w="113" w:type="dxa"/>
            <w:tcBorders>
              <w:top w:val="nil"/>
              <w:left w:val="nil"/>
              <w:right w:val="nil"/>
            </w:tcBorders>
            <w:vAlign w:val="bottom"/>
          </w:tcPr>
          <w:p w:rsidR="001E0D0E" w:rsidRPr="00754BA8" w:rsidRDefault="001E0D0E" w:rsidP="008B0BF9">
            <w:pPr>
              <w:pStyle w:val="tblNumber01"/>
              <w:keepNext/>
              <w:keepLines/>
              <w:ind w:right="113"/>
              <w:rPr>
                <w:sz w:val="18"/>
                <w:szCs w:val="18"/>
              </w:rPr>
            </w:pPr>
          </w:p>
        </w:tc>
        <w:tc>
          <w:tcPr>
            <w:tcW w:w="1420" w:type="dxa"/>
            <w:tcBorders>
              <w:top w:val="nil"/>
              <w:left w:val="nil"/>
              <w:bottom w:val="single" w:sz="4" w:space="0" w:color="auto"/>
              <w:right w:val="nil"/>
            </w:tcBorders>
            <w:vAlign w:val="bottom"/>
          </w:tcPr>
          <w:p w:rsidR="001E0D0E" w:rsidRPr="00754BA8" w:rsidRDefault="001E0D0E" w:rsidP="008B0BF9">
            <w:pPr>
              <w:keepNext/>
              <w:keepLines/>
              <w:ind w:right="113"/>
              <w:jc w:val="right"/>
              <w:rPr>
                <w:sz w:val="18"/>
                <w:szCs w:val="18"/>
              </w:rPr>
            </w:pPr>
            <w:r w:rsidRPr="00754BA8">
              <w:rPr>
                <w:sz w:val="18"/>
                <w:szCs w:val="18"/>
                <w:lang w:val="ru-RU"/>
              </w:rPr>
              <w:t>25 863</w:t>
            </w:r>
            <w:r w:rsidRPr="00754BA8">
              <w:rPr>
                <w:sz w:val="18"/>
                <w:szCs w:val="18"/>
              </w:rPr>
              <w:t> </w:t>
            </w:r>
          </w:p>
        </w:tc>
        <w:tc>
          <w:tcPr>
            <w:tcW w:w="106" w:type="dxa"/>
            <w:tcBorders>
              <w:top w:val="nil"/>
              <w:left w:val="nil"/>
              <w:right w:val="nil"/>
            </w:tcBorders>
            <w:vAlign w:val="bottom"/>
          </w:tcPr>
          <w:p w:rsidR="001E0D0E" w:rsidRPr="00754BA8" w:rsidRDefault="001E0D0E" w:rsidP="008B0BF9">
            <w:pPr>
              <w:pStyle w:val="tblNumber01"/>
              <w:keepNext/>
              <w:keepLines/>
              <w:ind w:right="113"/>
              <w:rPr>
                <w:sz w:val="18"/>
                <w:szCs w:val="18"/>
              </w:rPr>
            </w:pPr>
          </w:p>
        </w:tc>
        <w:tc>
          <w:tcPr>
            <w:tcW w:w="1055" w:type="dxa"/>
            <w:tcBorders>
              <w:top w:val="nil"/>
              <w:left w:val="nil"/>
              <w:bottom w:val="single" w:sz="4" w:space="0" w:color="auto"/>
              <w:right w:val="nil"/>
            </w:tcBorders>
            <w:vAlign w:val="bottom"/>
          </w:tcPr>
          <w:p w:rsidR="001E0D0E" w:rsidRPr="00754BA8" w:rsidRDefault="001E0D0E" w:rsidP="008B0BF9">
            <w:pPr>
              <w:pStyle w:val="tblNumberDash"/>
              <w:keepNext/>
              <w:keepLines/>
              <w:ind w:right="113"/>
              <w:rPr>
                <w:sz w:val="18"/>
                <w:szCs w:val="18"/>
              </w:rPr>
            </w:pPr>
            <w:r w:rsidRPr="00754BA8">
              <w:rPr>
                <w:sz w:val="18"/>
                <w:szCs w:val="18"/>
              </w:rPr>
              <w:t>22 264</w:t>
            </w:r>
          </w:p>
        </w:tc>
        <w:tc>
          <w:tcPr>
            <w:tcW w:w="113" w:type="dxa"/>
            <w:tcBorders>
              <w:top w:val="nil"/>
              <w:left w:val="nil"/>
              <w:right w:val="nil"/>
            </w:tcBorders>
            <w:vAlign w:val="bottom"/>
          </w:tcPr>
          <w:p w:rsidR="001E0D0E" w:rsidRPr="00754BA8" w:rsidRDefault="001E0D0E" w:rsidP="008B0BF9">
            <w:pPr>
              <w:pStyle w:val="tblNumber01"/>
              <w:keepNext/>
              <w:keepLines/>
              <w:ind w:right="113"/>
              <w:rPr>
                <w:sz w:val="18"/>
                <w:szCs w:val="18"/>
              </w:rPr>
            </w:pPr>
          </w:p>
        </w:tc>
        <w:tc>
          <w:tcPr>
            <w:tcW w:w="904" w:type="dxa"/>
            <w:tcBorders>
              <w:top w:val="nil"/>
              <w:left w:val="nil"/>
              <w:bottom w:val="single" w:sz="4" w:space="0" w:color="auto"/>
              <w:right w:val="nil"/>
            </w:tcBorders>
            <w:vAlign w:val="bottom"/>
          </w:tcPr>
          <w:p w:rsidR="001E0D0E" w:rsidRPr="00754BA8" w:rsidRDefault="001E0D0E" w:rsidP="008B0BF9">
            <w:pPr>
              <w:pStyle w:val="tblNumberDash"/>
              <w:keepNext/>
              <w:keepLines/>
              <w:ind w:right="113"/>
              <w:rPr>
                <w:sz w:val="18"/>
                <w:szCs w:val="18"/>
              </w:rPr>
            </w:pPr>
            <w:r w:rsidRPr="00754BA8">
              <w:rPr>
                <w:sz w:val="18"/>
                <w:szCs w:val="18"/>
              </w:rPr>
              <w:t>-</w:t>
            </w:r>
          </w:p>
        </w:tc>
        <w:tc>
          <w:tcPr>
            <w:tcW w:w="113" w:type="dxa"/>
            <w:tcBorders>
              <w:top w:val="nil"/>
            </w:tcBorders>
            <w:vAlign w:val="bottom"/>
          </w:tcPr>
          <w:p w:rsidR="001E0D0E" w:rsidRPr="00754BA8" w:rsidRDefault="001E0D0E" w:rsidP="008B0BF9">
            <w:pPr>
              <w:pStyle w:val="tblNumber01"/>
              <w:keepNext/>
              <w:keepLines/>
              <w:ind w:right="113"/>
              <w:rPr>
                <w:sz w:val="18"/>
                <w:szCs w:val="18"/>
              </w:rPr>
            </w:pPr>
          </w:p>
        </w:tc>
        <w:tc>
          <w:tcPr>
            <w:tcW w:w="1527" w:type="dxa"/>
            <w:tcBorders>
              <w:top w:val="nil"/>
              <w:bottom w:val="single" w:sz="4" w:space="0" w:color="auto"/>
              <w:right w:val="nil"/>
            </w:tcBorders>
            <w:vAlign w:val="bottom"/>
          </w:tcPr>
          <w:p w:rsidR="001E0D0E" w:rsidRPr="00754BA8" w:rsidRDefault="001E0D0E" w:rsidP="008B0BF9">
            <w:pPr>
              <w:keepNext/>
              <w:keepLines/>
              <w:ind w:right="113"/>
              <w:jc w:val="right"/>
              <w:rPr>
                <w:sz w:val="18"/>
                <w:szCs w:val="18"/>
                <w:lang w:val="ru-RU"/>
              </w:rPr>
            </w:pPr>
            <w:r w:rsidRPr="00754BA8">
              <w:rPr>
                <w:sz w:val="18"/>
                <w:szCs w:val="18"/>
                <w:lang w:val="ru-RU"/>
              </w:rPr>
              <w:t>57 674 </w:t>
            </w:r>
          </w:p>
        </w:tc>
        <w:tc>
          <w:tcPr>
            <w:tcW w:w="113" w:type="dxa"/>
            <w:tcBorders>
              <w:top w:val="nil"/>
              <w:left w:val="nil"/>
              <w:right w:val="nil"/>
            </w:tcBorders>
            <w:vAlign w:val="bottom"/>
          </w:tcPr>
          <w:p w:rsidR="001E0D0E" w:rsidRPr="00754BA8" w:rsidRDefault="001E0D0E" w:rsidP="008B0BF9">
            <w:pPr>
              <w:pStyle w:val="41"/>
              <w:ind w:right="113"/>
              <w:jc w:val="right"/>
              <w:rPr>
                <w:sz w:val="18"/>
                <w:szCs w:val="18"/>
                <w:lang w:val="ru-RU"/>
              </w:rPr>
            </w:pPr>
          </w:p>
        </w:tc>
        <w:tc>
          <w:tcPr>
            <w:tcW w:w="1438" w:type="dxa"/>
            <w:tcBorders>
              <w:top w:val="nil"/>
              <w:left w:val="nil"/>
              <w:bottom w:val="single" w:sz="4" w:space="0" w:color="auto"/>
              <w:right w:val="nil"/>
            </w:tcBorders>
            <w:vAlign w:val="bottom"/>
          </w:tcPr>
          <w:p w:rsidR="001E0D0E" w:rsidRPr="00754BA8" w:rsidRDefault="001E0D0E" w:rsidP="008B0BF9">
            <w:pPr>
              <w:keepNext/>
              <w:keepLines/>
              <w:ind w:right="113"/>
              <w:jc w:val="right"/>
              <w:rPr>
                <w:sz w:val="18"/>
                <w:szCs w:val="18"/>
                <w:lang w:val="ru-RU"/>
              </w:rPr>
            </w:pPr>
            <w:r w:rsidRPr="00754BA8">
              <w:rPr>
                <w:sz w:val="18"/>
                <w:szCs w:val="18"/>
                <w:lang w:val="ru-RU"/>
              </w:rPr>
              <w:t>53 982</w:t>
            </w:r>
          </w:p>
        </w:tc>
      </w:tr>
      <w:tr w:rsidR="001E0D0E" w:rsidRPr="00754BA8" w:rsidTr="000C4194">
        <w:trPr>
          <w:cantSplit/>
          <w:trHeight w:val="20"/>
        </w:trPr>
        <w:tc>
          <w:tcPr>
            <w:tcW w:w="4975" w:type="dxa"/>
            <w:tcBorders>
              <w:top w:val="nil"/>
              <w:left w:val="nil"/>
              <w:bottom w:val="nil"/>
              <w:right w:val="nil"/>
            </w:tcBorders>
            <w:vAlign w:val="bottom"/>
          </w:tcPr>
          <w:p w:rsidR="001E0D0E" w:rsidRPr="00754BA8" w:rsidRDefault="001E0D0E" w:rsidP="008B0BF9">
            <w:pPr>
              <w:pStyle w:val="tblText05"/>
              <w:ind w:left="90" w:hanging="180"/>
              <w:rPr>
                <w:b/>
                <w:sz w:val="18"/>
                <w:szCs w:val="18"/>
              </w:rPr>
            </w:pPr>
            <w:r w:rsidRPr="00754BA8">
              <w:rPr>
                <w:rStyle w:val="aff2"/>
                <w:sz w:val="18"/>
                <w:szCs w:val="18"/>
              </w:rPr>
              <w:t xml:space="preserve">  Всего процентных </w:t>
            </w:r>
            <w:r w:rsidRPr="00754BA8">
              <w:rPr>
                <w:b/>
                <w:sz w:val="18"/>
              </w:rPr>
              <w:t>обязательств</w:t>
            </w:r>
          </w:p>
        </w:tc>
        <w:tc>
          <w:tcPr>
            <w:tcW w:w="1595" w:type="dxa"/>
            <w:tcBorders>
              <w:top w:val="single" w:sz="4" w:space="0" w:color="auto"/>
              <w:left w:val="nil"/>
              <w:bottom w:val="single" w:sz="4" w:space="0" w:color="auto"/>
              <w:right w:val="nil"/>
            </w:tcBorders>
            <w:vAlign w:val="bottom"/>
          </w:tcPr>
          <w:p w:rsidR="001E0D0E" w:rsidRPr="00754BA8" w:rsidRDefault="001E0D0E" w:rsidP="008B0BF9">
            <w:pPr>
              <w:pStyle w:val="tblNumber01"/>
              <w:ind w:right="113"/>
              <w:rPr>
                <w:b/>
                <w:sz w:val="18"/>
                <w:szCs w:val="18"/>
              </w:rPr>
            </w:pPr>
            <w:r w:rsidRPr="00754BA8">
              <w:rPr>
                <w:b/>
                <w:sz w:val="18"/>
                <w:szCs w:val="18"/>
              </w:rPr>
              <w:t>18 151 577</w:t>
            </w:r>
          </w:p>
        </w:tc>
        <w:tc>
          <w:tcPr>
            <w:tcW w:w="90" w:type="dxa"/>
            <w:tcBorders>
              <w:left w:val="nil"/>
              <w:right w:val="nil"/>
            </w:tcBorders>
            <w:vAlign w:val="bottom"/>
          </w:tcPr>
          <w:p w:rsidR="001E0D0E" w:rsidRPr="00754BA8" w:rsidRDefault="001E0D0E" w:rsidP="008B0BF9">
            <w:pPr>
              <w:pStyle w:val="tblNumber01"/>
              <w:ind w:right="113"/>
              <w:rPr>
                <w:b/>
                <w:sz w:val="18"/>
                <w:szCs w:val="18"/>
              </w:rPr>
            </w:pPr>
          </w:p>
        </w:tc>
        <w:tc>
          <w:tcPr>
            <w:tcW w:w="1198" w:type="dxa"/>
            <w:tcBorders>
              <w:top w:val="single" w:sz="4" w:space="0" w:color="auto"/>
              <w:left w:val="nil"/>
              <w:bottom w:val="single" w:sz="4" w:space="0" w:color="auto"/>
              <w:right w:val="nil"/>
            </w:tcBorders>
            <w:vAlign w:val="bottom"/>
          </w:tcPr>
          <w:p w:rsidR="001E0D0E" w:rsidRPr="00754BA8" w:rsidRDefault="001E0D0E" w:rsidP="008B0BF9">
            <w:pPr>
              <w:ind w:right="113"/>
              <w:jc w:val="right"/>
              <w:rPr>
                <w:b/>
                <w:bCs/>
                <w:sz w:val="18"/>
                <w:szCs w:val="18"/>
                <w:lang w:val="ru-RU"/>
              </w:rPr>
            </w:pPr>
            <w:r w:rsidRPr="00754BA8">
              <w:rPr>
                <w:b/>
                <w:bCs/>
                <w:sz w:val="18"/>
                <w:szCs w:val="18"/>
                <w:lang w:val="ru-RU"/>
              </w:rPr>
              <w:t>651 444</w:t>
            </w:r>
          </w:p>
        </w:tc>
        <w:tc>
          <w:tcPr>
            <w:tcW w:w="113" w:type="dxa"/>
            <w:tcBorders>
              <w:left w:val="nil"/>
              <w:right w:val="nil"/>
            </w:tcBorders>
            <w:vAlign w:val="bottom"/>
          </w:tcPr>
          <w:p w:rsidR="001E0D0E" w:rsidRPr="00754BA8" w:rsidRDefault="001E0D0E" w:rsidP="008B0BF9">
            <w:pPr>
              <w:pStyle w:val="tblNumber01"/>
              <w:ind w:right="113"/>
              <w:rPr>
                <w:b/>
                <w:sz w:val="18"/>
                <w:szCs w:val="18"/>
              </w:rPr>
            </w:pPr>
          </w:p>
        </w:tc>
        <w:tc>
          <w:tcPr>
            <w:tcW w:w="1420" w:type="dxa"/>
            <w:tcBorders>
              <w:top w:val="single" w:sz="4" w:space="0" w:color="auto"/>
              <w:left w:val="nil"/>
              <w:bottom w:val="single" w:sz="4" w:space="0" w:color="auto"/>
              <w:right w:val="nil"/>
            </w:tcBorders>
            <w:vAlign w:val="bottom"/>
          </w:tcPr>
          <w:p w:rsidR="001E0D0E" w:rsidRPr="00754BA8" w:rsidRDefault="001E0D0E" w:rsidP="008B0BF9">
            <w:pPr>
              <w:pStyle w:val="tblNumberDash"/>
              <w:ind w:right="113"/>
              <w:rPr>
                <w:b/>
                <w:sz w:val="18"/>
                <w:szCs w:val="18"/>
              </w:rPr>
            </w:pPr>
            <w:r w:rsidRPr="00754BA8">
              <w:rPr>
                <w:b/>
                <w:sz w:val="18"/>
                <w:szCs w:val="18"/>
              </w:rPr>
              <w:t>615 855</w:t>
            </w:r>
            <w:r w:rsidRPr="00754BA8">
              <w:rPr>
                <w:b/>
                <w:sz w:val="18"/>
                <w:szCs w:val="18"/>
                <w:lang w:val="en-US"/>
              </w:rPr>
              <w:t> </w:t>
            </w:r>
          </w:p>
        </w:tc>
        <w:tc>
          <w:tcPr>
            <w:tcW w:w="106" w:type="dxa"/>
            <w:tcBorders>
              <w:left w:val="nil"/>
              <w:right w:val="nil"/>
            </w:tcBorders>
            <w:vAlign w:val="bottom"/>
          </w:tcPr>
          <w:p w:rsidR="001E0D0E" w:rsidRPr="00754BA8" w:rsidRDefault="001E0D0E" w:rsidP="008B0BF9">
            <w:pPr>
              <w:pStyle w:val="tblNumberDash"/>
              <w:ind w:right="113"/>
              <w:rPr>
                <w:b/>
                <w:sz w:val="18"/>
                <w:szCs w:val="18"/>
              </w:rPr>
            </w:pPr>
          </w:p>
        </w:tc>
        <w:tc>
          <w:tcPr>
            <w:tcW w:w="1055" w:type="dxa"/>
            <w:tcBorders>
              <w:top w:val="single" w:sz="4" w:space="0" w:color="auto"/>
              <w:left w:val="nil"/>
              <w:bottom w:val="single" w:sz="4" w:space="0" w:color="auto"/>
              <w:right w:val="nil"/>
            </w:tcBorders>
            <w:vAlign w:val="bottom"/>
          </w:tcPr>
          <w:p w:rsidR="001E0D0E" w:rsidRPr="00754BA8" w:rsidRDefault="001E0D0E" w:rsidP="008B0BF9">
            <w:pPr>
              <w:pStyle w:val="tblNumberDash"/>
              <w:ind w:right="113"/>
              <w:rPr>
                <w:b/>
                <w:sz w:val="18"/>
                <w:szCs w:val="18"/>
              </w:rPr>
            </w:pPr>
            <w:r w:rsidRPr="00754BA8">
              <w:rPr>
                <w:b/>
                <w:sz w:val="18"/>
                <w:szCs w:val="18"/>
              </w:rPr>
              <w:t>749 037</w:t>
            </w:r>
          </w:p>
        </w:tc>
        <w:tc>
          <w:tcPr>
            <w:tcW w:w="113" w:type="dxa"/>
            <w:tcBorders>
              <w:left w:val="nil"/>
              <w:right w:val="nil"/>
            </w:tcBorders>
            <w:vAlign w:val="bottom"/>
          </w:tcPr>
          <w:p w:rsidR="001E0D0E" w:rsidRPr="00754BA8" w:rsidRDefault="001E0D0E" w:rsidP="008B0BF9">
            <w:pPr>
              <w:pStyle w:val="tblNumber01"/>
              <w:ind w:right="113"/>
              <w:rPr>
                <w:b/>
                <w:sz w:val="18"/>
                <w:szCs w:val="18"/>
              </w:rPr>
            </w:pPr>
          </w:p>
        </w:tc>
        <w:tc>
          <w:tcPr>
            <w:tcW w:w="904" w:type="dxa"/>
            <w:tcBorders>
              <w:top w:val="single" w:sz="4" w:space="0" w:color="auto"/>
              <w:left w:val="nil"/>
              <w:bottom w:val="single" w:sz="4" w:space="0" w:color="auto"/>
              <w:right w:val="nil"/>
            </w:tcBorders>
            <w:vAlign w:val="bottom"/>
          </w:tcPr>
          <w:p w:rsidR="001E0D0E" w:rsidRPr="00754BA8" w:rsidRDefault="001E0D0E" w:rsidP="008B0BF9">
            <w:pPr>
              <w:ind w:right="113"/>
              <w:jc w:val="right"/>
              <w:rPr>
                <w:b/>
                <w:bCs/>
                <w:sz w:val="18"/>
                <w:szCs w:val="18"/>
                <w:lang w:val="ru-RU"/>
              </w:rPr>
            </w:pPr>
            <w:r w:rsidRPr="00754BA8">
              <w:rPr>
                <w:b/>
                <w:bCs/>
                <w:sz w:val="18"/>
                <w:szCs w:val="18"/>
                <w:lang w:val="ru-RU"/>
              </w:rPr>
              <w:t>519 709</w:t>
            </w:r>
          </w:p>
        </w:tc>
        <w:tc>
          <w:tcPr>
            <w:tcW w:w="113" w:type="dxa"/>
            <w:vAlign w:val="bottom"/>
          </w:tcPr>
          <w:p w:rsidR="001E0D0E" w:rsidRPr="00754BA8" w:rsidRDefault="001E0D0E" w:rsidP="008B0BF9">
            <w:pPr>
              <w:pStyle w:val="tblNumberDash"/>
              <w:ind w:right="113"/>
              <w:rPr>
                <w:b/>
                <w:sz w:val="18"/>
                <w:szCs w:val="18"/>
              </w:rPr>
            </w:pPr>
          </w:p>
        </w:tc>
        <w:tc>
          <w:tcPr>
            <w:tcW w:w="1527" w:type="dxa"/>
            <w:tcBorders>
              <w:top w:val="single" w:sz="4" w:space="0" w:color="auto"/>
              <w:bottom w:val="single" w:sz="4" w:space="0" w:color="auto"/>
              <w:right w:val="nil"/>
            </w:tcBorders>
            <w:vAlign w:val="bottom"/>
          </w:tcPr>
          <w:p w:rsidR="001E0D0E" w:rsidRPr="00754BA8" w:rsidRDefault="001E0D0E" w:rsidP="008B0BF9">
            <w:pPr>
              <w:pStyle w:val="tblNumberDash"/>
              <w:ind w:right="113"/>
              <w:rPr>
                <w:b/>
                <w:sz w:val="18"/>
                <w:szCs w:val="18"/>
              </w:rPr>
            </w:pPr>
            <w:r w:rsidRPr="00754BA8">
              <w:rPr>
                <w:b/>
                <w:sz w:val="18"/>
                <w:szCs w:val="18"/>
              </w:rPr>
              <w:t>20 687 622 </w:t>
            </w:r>
          </w:p>
        </w:tc>
        <w:tc>
          <w:tcPr>
            <w:tcW w:w="113" w:type="dxa"/>
            <w:tcBorders>
              <w:left w:val="nil"/>
              <w:right w:val="nil"/>
            </w:tcBorders>
            <w:vAlign w:val="bottom"/>
          </w:tcPr>
          <w:p w:rsidR="001E0D0E" w:rsidRPr="00754BA8" w:rsidRDefault="001E0D0E" w:rsidP="008B0BF9">
            <w:pPr>
              <w:pStyle w:val="tblNumberDash"/>
              <w:ind w:right="113"/>
              <w:rPr>
                <w:b/>
                <w:sz w:val="18"/>
                <w:szCs w:val="18"/>
              </w:rPr>
            </w:pPr>
          </w:p>
        </w:tc>
        <w:tc>
          <w:tcPr>
            <w:tcW w:w="1438" w:type="dxa"/>
            <w:tcBorders>
              <w:top w:val="single" w:sz="4" w:space="0" w:color="auto"/>
              <w:left w:val="nil"/>
              <w:bottom w:val="single" w:sz="4" w:space="0" w:color="auto"/>
              <w:right w:val="nil"/>
            </w:tcBorders>
            <w:vAlign w:val="bottom"/>
          </w:tcPr>
          <w:p w:rsidR="001E0D0E" w:rsidRPr="00754BA8" w:rsidRDefault="001E0D0E" w:rsidP="008B0BF9">
            <w:pPr>
              <w:pStyle w:val="tblNumber01"/>
              <w:ind w:right="113"/>
              <w:rPr>
                <w:b/>
                <w:sz w:val="18"/>
                <w:szCs w:val="18"/>
              </w:rPr>
            </w:pPr>
            <w:r w:rsidRPr="00754BA8">
              <w:rPr>
                <w:b/>
                <w:sz w:val="18"/>
                <w:szCs w:val="18"/>
              </w:rPr>
              <w:t>20 274 397</w:t>
            </w:r>
          </w:p>
        </w:tc>
      </w:tr>
      <w:tr w:rsidR="001E0D0E" w:rsidRPr="00754BA8" w:rsidTr="000C4194">
        <w:trPr>
          <w:cantSplit/>
          <w:trHeight w:val="20"/>
        </w:trPr>
        <w:tc>
          <w:tcPr>
            <w:tcW w:w="4975" w:type="dxa"/>
            <w:tcBorders>
              <w:top w:val="nil"/>
              <w:left w:val="nil"/>
              <w:bottom w:val="nil"/>
              <w:right w:val="nil"/>
            </w:tcBorders>
            <w:vAlign w:val="bottom"/>
          </w:tcPr>
          <w:p w:rsidR="001E0D0E" w:rsidRPr="00754BA8" w:rsidRDefault="001E0D0E" w:rsidP="008B0BF9">
            <w:pPr>
              <w:pStyle w:val="afc"/>
              <w:ind w:left="-90"/>
              <w:rPr>
                <w:rFonts w:ascii="Times New Roman" w:hAnsi="Times New Roman"/>
                <w:b/>
                <w:bCs/>
                <w:sz w:val="18"/>
                <w:szCs w:val="18"/>
                <w:lang w:val="ru-RU"/>
              </w:rPr>
            </w:pPr>
            <w:r w:rsidRPr="00754BA8">
              <w:rPr>
                <w:rFonts w:ascii="Times New Roman" w:hAnsi="Times New Roman"/>
                <w:bCs/>
                <w:sz w:val="18"/>
                <w:szCs w:val="18"/>
                <w:lang w:val="ru-RU"/>
              </w:rPr>
              <w:t xml:space="preserve">  </w:t>
            </w:r>
            <w:r w:rsidRPr="00754BA8">
              <w:rPr>
                <w:rFonts w:ascii="Times New Roman" w:hAnsi="Times New Roman"/>
                <w:b/>
                <w:bCs/>
                <w:sz w:val="18"/>
                <w:szCs w:val="18"/>
                <w:lang w:val="ru-RU"/>
              </w:rPr>
              <w:t>Беспроцентные обязательства</w:t>
            </w:r>
          </w:p>
        </w:tc>
        <w:tc>
          <w:tcPr>
            <w:tcW w:w="1595" w:type="dxa"/>
            <w:tcBorders>
              <w:top w:val="single" w:sz="4" w:space="0" w:color="auto"/>
              <w:left w:val="nil"/>
              <w:right w:val="nil"/>
            </w:tcBorders>
            <w:vAlign w:val="bottom"/>
          </w:tcPr>
          <w:p w:rsidR="001E0D0E" w:rsidRPr="00754BA8" w:rsidRDefault="001E0D0E" w:rsidP="008B0BF9">
            <w:pPr>
              <w:ind w:right="113"/>
              <w:jc w:val="right"/>
              <w:rPr>
                <w:b/>
                <w:sz w:val="18"/>
                <w:szCs w:val="18"/>
                <w:lang w:val="ru-RU"/>
              </w:rPr>
            </w:pPr>
          </w:p>
        </w:tc>
        <w:tc>
          <w:tcPr>
            <w:tcW w:w="90" w:type="dxa"/>
            <w:tcBorders>
              <w:left w:val="nil"/>
              <w:right w:val="nil"/>
            </w:tcBorders>
            <w:vAlign w:val="bottom"/>
          </w:tcPr>
          <w:p w:rsidR="001E0D0E" w:rsidRPr="00754BA8" w:rsidRDefault="001E0D0E" w:rsidP="008B0BF9">
            <w:pPr>
              <w:ind w:right="113"/>
              <w:jc w:val="right"/>
              <w:rPr>
                <w:b/>
                <w:sz w:val="18"/>
                <w:szCs w:val="18"/>
                <w:lang w:val="ru-RU"/>
              </w:rPr>
            </w:pPr>
          </w:p>
        </w:tc>
        <w:tc>
          <w:tcPr>
            <w:tcW w:w="1198" w:type="dxa"/>
            <w:tcBorders>
              <w:top w:val="single" w:sz="4" w:space="0" w:color="auto"/>
              <w:left w:val="nil"/>
              <w:right w:val="nil"/>
            </w:tcBorders>
            <w:vAlign w:val="bottom"/>
          </w:tcPr>
          <w:p w:rsidR="001E0D0E" w:rsidRPr="00754BA8" w:rsidRDefault="001E0D0E" w:rsidP="008B0BF9">
            <w:pPr>
              <w:ind w:right="113"/>
              <w:jc w:val="right"/>
              <w:rPr>
                <w:b/>
                <w:bCs/>
                <w:sz w:val="18"/>
                <w:szCs w:val="18"/>
                <w:lang w:val="ru-RU"/>
              </w:rPr>
            </w:pPr>
          </w:p>
        </w:tc>
        <w:tc>
          <w:tcPr>
            <w:tcW w:w="113" w:type="dxa"/>
            <w:tcBorders>
              <w:left w:val="nil"/>
              <w:right w:val="nil"/>
            </w:tcBorders>
            <w:vAlign w:val="bottom"/>
          </w:tcPr>
          <w:p w:rsidR="001E0D0E" w:rsidRPr="00754BA8" w:rsidRDefault="001E0D0E" w:rsidP="008B0BF9">
            <w:pPr>
              <w:ind w:right="113"/>
              <w:jc w:val="right"/>
              <w:rPr>
                <w:b/>
                <w:sz w:val="18"/>
                <w:szCs w:val="18"/>
                <w:lang w:val="ru-RU"/>
              </w:rPr>
            </w:pPr>
          </w:p>
        </w:tc>
        <w:tc>
          <w:tcPr>
            <w:tcW w:w="1420" w:type="dxa"/>
            <w:tcBorders>
              <w:top w:val="single" w:sz="4" w:space="0" w:color="auto"/>
              <w:left w:val="nil"/>
              <w:right w:val="nil"/>
            </w:tcBorders>
            <w:vAlign w:val="bottom"/>
          </w:tcPr>
          <w:p w:rsidR="001E0D0E" w:rsidRPr="00754BA8" w:rsidRDefault="001E0D0E" w:rsidP="008B0BF9">
            <w:pPr>
              <w:pStyle w:val="41"/>
              <w:ind w:right="113"/>
              <w:jc w:val="right"/>
              <w:rPr>
                <w:b/>
                <w:sz w:val="18"/>
                <w:szCs w:val="18"/>
              </w:rPr>
            </w:pPr>
          </w:p>
        </w:tc>
        <w:tc>
          <w:tcPr>
            <w:tcW w:w="106" w:type="dxa"/>
            <w:tcBorders>
              <w:left w:val="nil"/>
              <w:right w:val="nil"/>
            </w:tcBorders>
            <w:vAlign w:val="bottom"/>
          </w:tcPr>
          <w:p w:rsidR="001E0D0E" w:rsidRPr="00754BA8" w:rsidRDefault="001E0D0E" w:rsidP="008B0BF9">
            <w:pPr>
              <w:pStyle w:val="41"/>
              <w:ind w:right="113"/>
              <w:jc w:val="right"/>
              <w:rPr>
                <w:b/>
                <w:sz w:val="18"/>
                <w:szCs w:val="18"/>
                <w:lang w:val="ru-RU"/>
              </w:rPr>
            </w:pPr>
          </w:p>
        </w:tc>
        <w:tc>
          <w:tcPr>
            <w:tcW w:w="1055" w:type="dxa"/>
            <w:tcBorders>
              <w:top w:val="single" w:sz="4" w:space="0" w:color="auto"/>
              <w:left w:val="nil"/>
              <w:right w:val="nil"/>
            </w:tcBorders>
            <w:vAlign w:val="bottom"/>
          </w:tcPr>
          <w:p w:rsidR="001E0D0E" w:rsidRPr="00754BA8" w:rsidRDefault="001E0D0E" w:rsidP="008B0BF9">
            <w:pPr>
              <w:pStyle w:val="41"/>
              <w:ind w:right="113"/>
              <w:jc w:val="right"/>
              <w:rPr>
                <w:b/>
                <w:sz w:val="18"/>
                <w:szCs w:val="18"/>
                <w:lang w:val="ru-RU"/>
              </w:rPr>
            </w:pPr>
          </w:p>
        </w:tc>
        <w:tc>
          <w:tcPr>
            <w:tcW w:w="113" w:type="dxa"/>
            <w:tcBorders>
              <w:left w:val="nil"/>
              <w:right w:val="nil"/>
            </w:tcBorders>
            <w:vAlign w:val="bottom"/>
          </w:tcPr>
          <w:p w:rsidR="001E0D0E" w:rsidRPr="00754BA8" w:rsidRDefault="001E0D0E" w:rsidP="008B0BF9">
            <w:pPr>
              <w:ind w:right="113"/>
              <w:jc w:val="right"/>
              <w:rPr>
                <w:b/>
                <w:sz w:val="18"/>
                <w:szCs w:val="18"/>
                <w:lang w:val="ru-RU"/>
              </w:rPr>
            </w:pPr>
          </w:p>
        </w:tc>
        <w:tc>
          <w:tcPr>
            <w:tcW w:w="904" w:type="dxa"/>
            <w:tcBorders>
              <w:top w:val="single" w:sz="4" w:space="0" w:color="auto"/>
              <w:left w:val="nil"/>
              <w:right w:val="nil"/>
            </w:tcBorders>
            <w:vAlign w:val="bottom"/>
          </w:tcPr>
          <w:p w:rsidR="001E0D0E" w:rsidRPr="00754BA8" w:rsidRDefault="001E0D0E" w:rsidP="008B0BF9">
            <w:pPr>
              <w:ind w:right="113"/>
              <w:jc w:val="right"/>
              <w:rPr>
                <w:b/>
                <w:bCs/>
                <w:sz w:val="18"/>
                <w:szCs w:val="18"/>
                <w:lang w:val="ru-RU"/>
              </w:rPr>
            </w:pPr>
          </w:p>
        </w:tc>
        <w:tc>
          <w:tcPr>
            <w:tcW w:w="113" w:type="dxa"/>
            <w:vAlign w:val="bottom"/>
          </w:tcPr>
          <w:p w:rsidR="001E0D0E" w:rsidRPr="00754BA8" w:rsidRDefault="001E0D0E" w:rsidP="008B0BF9">
            <w:pPr>
              <w:pStyle w:val="41"/>
              <w:ind w:right="113"/>
              <w:jc w:val="right"/>
              <w:rPr>
                <w:b/>
                <w:sz w:val="18"/>
                <w:szCs w:val="18"/>
                <w:lang w:val="ru-RU"/>
              </w:rPr>
            </w:pPr>
          </w:p>
        </w:tc>
        <w:tc>
          <w:tcPr>
            <w:tcW w:w="1527" w:type="dxa"/>
            <w:tcBorders>
              <w:top w:val="single" w:sz="4" w:space="0" w:color="auto"/>
              <w:right w:val="nil"/>
            </w:tcBorders>
            <w:vAlign w:val="bottom"/>
          </w:tcPr>
          <w:p w:rsidR="001E0D0E" w:rsidRPr="00754BA8" w:rsidRDefault="001E0D0E" w:rsidP="008B0BF9">
            <w:pPr>
              <w:pStyle w:val="41"/>
              <w:ind w:right="113"/>
              <w:jc w:val="right"/>
              <w:rPr>
                <w:b/>
                <w:sz w:val="18"/>
                <w:szCs w:val="18"/>
                <w:lang w:val="ru-RU"/>
              </w:rPr>
            </w:pPr>
          </w:p>
        </w:tc>
        <w:tc>
          <w:tcPr>
            <w:tcW w:w="113" w:type="dxa"/>
            <w:tcBorders>
              <w:left w:val="nil"/>
              <w:right w:val="nil"/>
            </w:tcBorders>
            <w:vAlign w:val="bottom"/>
          </w:tcPr>
          <w:p w:rsidR="001E0D0E" w:rsidRPr="00754BA8" w:rsidRDefault="001E0D0E" w:rsidP="008B0BF9">
            <w:pPr>
              <w:pStyle w:val="41"/>
              <w:ind w:right="113"/>
              <w:jc w:val="right"/>
              <w:rPr>
                <w:b/>
                <w:sz w:val="18"/>
                <w:szCs w:val="18"/>
                <w:lang w:val="ru-RU"/>
              </w:rPr>
            </w:pPr>
          </w:p>
        </w:tc>
        <w:tc>
          <w:tcPr>
            <w:tcW w:w="1438" w:type="dxa"/>
            <w:tcBorders>
              <w:top w:val="single" w:sz="4" w:space="0" w:color="auto"/>
              <w:left w:val="nil"/>
              <w:right w:val="nil"/>
            </w:tcBorders>
            <w:vAlign w:val="bottom"/>
          </w:tcPr>
          <w:p w:rsidR="001E0D0E" w:rsidRPr="00754BA8" w:rsidRDefault="001E0D0E" w:rsidP="008B0BF9">
            <w:pPr>
              <w:ind w:right="113"/>
              <w:jc w:val="right"/>
              <w:rPr>
                <w:b/>
                <w:sz w:val="18"/>
                <w:szCs w:val="18"/>
                <w:lang w:val="ru-RU"/>
              </w:rPr>
            </w:pPr>
          </w:p>
        </w:tc>
      </w:tr>
      <w:tr w:rsidR="001E0D0E" w:rsidRPr="00754BA8" w:rsidTr="000C4194">
        <w:trPr>
          <w:cantSplit/>
          <w:trHeight w:val="20"/>
        </w:trPr>
        <w:tc>
          <w:tcPr>
            <w:tcW w:w="4975" w:type="dxa"/>
            <w:tcBorders>
              <w:top w:val="nil"/>
              <w:left w:val="nil"/>
              <w:bottom w:val="nil"/>
              <w:right w:val="nil"/>
            </w:tcBorders>
            <w:vAlign w:val="bottom"/>
          </w:tcPr>
          <w:p w:rsidR="001E0D0E" w:rsidRPr="00754BA8" w:rsidRDefault="001E0D0E" w:rsidP="008B0BF9">
            <w:pPr>
              <w:pStyle w:val="afc"/>
              <w:ind w:left="-90"/>
              <w:rPr>
                <w:rFonts w:ascii="Times New Roman" w:hAnsi="Times New Roman"/>
                <w:bCs/>
                <w:sz w:val="18"/>
                <w:szCs w:val="18"/>
                <w:lang w:val="ru-RU"/>
              </w:rPr>
            </w:pPr>
            <w:r w:rsidRPr="00754BA8">
              <w:rPr>
                <w:rFonts w:ascii="Times New Roman" w:hAnsi="Times New Roman"/>
                <w:bCs/>
                <w:sz w:val="18"/>
                <w:szCs w:val="18"/>
                <w:lang w:val="ru-RU"/>
              </w:rPr>
              <w:t xml:space="preserve">  Счета и депозиты банков</w:t>
            </w:r>
          </w:p>
        </w:tc>
        <w:tc>
          <w:tcPr>
            <w:tcW w:w="1595" w:type="dxa"/>
            <w:tcBorders>
              <w:left w:val="nil"/>
              <w:right w:val="nil"/>
            </w:tcBorders>
            <w:vAlign w:val="bottom"/>
          </w:tcPr>
          <w:p w:rsidR="001E0D0E" w:rsidRPr="00754BA8" w:rsidRDefault="001E0D0E" w:rsidP="008B0BF9">
            <w:pPr>
              <w:keepNext/>
              <w:keepLines/>
              <w:ind w:right="113"/>
              <w:jc w:val="right"/>
              <w:rPr>
                <w:sz w:val="18"/>
                <w:szCs w:val="18"/>
                <w:lang w:val="ru-RU"/>
              </w:rPr>
            </w:pPr>
            <w:r w:rsidRPr="00754BA8">
              <w:rPr>
                <w:sz w:val="18"/>
                <w:szCs w:val="18"/>
                <w:lang w:val="ru-RU"/>
              </w:rPr>
              <w:t>8 145</w:t>
            </w:r>
          </w:p>
        </w:tc>
        <w:tc>
          <w:tcPr>
            <w:tcW w:w="90" w:type="dxa"/>
            <w:tcBorders>
              <w:left w:val="nil"/>
              <w:right w:val="nil"/>
            </w:tcBorders>
            <w:vAlign w:val="bottom"/>
          </w:tcPr>
          <w:p w:rsidR="001E0D0E" w:rsidRPr="00754BA8" w:rsidRDefault="001E0D0E" w:rsidP="008B0BF9">
            <w:pPr>
              <w:pStyle w:val="tblNumber01"/>
              <w:keepNext/>
              <w:keepLines/>
              <w:ind w:right="113"/>
              <w:rPr>
                <w:sz w:val="18"/>
                <w:szCs w:val="18"/>
              </w:rPr>
            </w:pPr>
          </w:p>
        </w:tc>
        <w:tc>
          <w:tcPr>
            <w:tcW w:w="1198" w:type="dxa"/>
            <w:tcBorders>
              <w:left w:val="nil"/>
              <w:right w:val="nil"/>
            </w:tcBorders>
            <w:vAlign w:val="bottom"/>
          </w:tcPr>
          <w:p w:rsidR="001E0D0E" w:rsidRPr="00754BA8" w:rsidRDefault="001E0D0E" w:rsidP="008B0BF9">
            <w:pPr>
              <w:pStyle w:val="tblNumberDash"/>
              <w:keepNext/>
              <w:keepLines/>
              <w:ind w:right="113"/>
              <w:rPr>
                <w:sz w:val="18"/>
                <w:szCs w:val="18"/>
              </w:rPr>
            </w:pPr>
            <w:r w:rsidRPr="00754BA8">
              <w:rPr>
                <w:sz w:val="18"/>
                <w:szCs w:val="18"/>
              </w:rPr>
              <w:t>-</w:t>
            </w:r>
          </w:p>
        </w:tc>
        <w:tc>
          <w:tcPr>
            <w:tcW w:w="113" w:type="dxa"/>
            <w:tcBorders>
              <w:left w:val="nil"/>
              <w:right w:val="nil"/>
            </w:tcBorders>
            <w:vAlign w:val="bottom"/>
          </w:tcPr>
          <w:p w:rsidR="001E0D0E" w:rsidRPr="00754BA8" w:rsidRDefault="001E0D0E" w:rsidP="008B0BF9">
            <w:pPr>
              <w:pStyle w:val="tblNumber01"/>
              <w:keepNext/>
              <w:keepLines/>
              <w:ind w:right="113"/>
              <w:rPr>
                <w:sz w:val="18"/>
                <w:szCs w:val="18"/>
              </w:rPr>
            </w:pPr>
          </w:p>
        </w:tc>
        <w:tc>
          <w:tcPr>
            <w:tcW w:w="1420" w:type="dxa"/>
            <w:tcBorders>
              <w:left w:val="nil"/>
              <w:right w:val="nil"/>
            </w:tcBorders>
            <w:vAlign w:val="bottom"/>
          </w:tcPr>
          <w:p w:rsidR="001E0D0E" w:rsidRPr="00754BA8" w:rsidRDefault="001E0D0E" w:rsidP="008B0BF9">
            <w:pPr>
              <w:keepNext/>
              <w:keepLines/>
              <w:ind w:right="113"/>
              <w:jc w:val="right"/>
              <w:rPr>
                <w:sz w:val="18"/>
                <w:szCs w:val="18"/>
                <w:lang w:val="ru-RU"/>
              </w:rPr>
            </w:pPr>
            <w:r w:rsidRPr="00754BA8">
              <w:rPr>
                <w:sz w:val="18"/>
                <w:szCs w:val="18"/>
                <w:lang w:val="ru-RU"/>
              </w:rPr>
              <w:t>- </w:t>
            </w:r>
          </w:p>
        </w:tc>
        <w:tc>
          <w:tcPr>
            <w:tcW w:w="106" w:type="dxa"/>
            <w:tcBorders>
              <w:left w:val="nil"/>
              <w:right w:val="nil"/>
            </w:tcBorders>
            <w:vAlign w:val="bottom"/>
          </w:tcPr>
          <w:p w:rsidR="001E0D0E" w:rsidRPr="00754BA8" w:rsidRDefault="001E0D0E" w:rsidP="008B0BF9">
            <w:pPr>
              <w:pStyle w:val="tblNumber01"/>
              <w:keepNext/>
              <w:keepLines/>
              <w:ind w:right="113"/>
              <w:rPr>
                <w:sz w:val="18"/>
                <w:szCs w:val="18"/>
              </w:rPr>
            </w:pPr>
          </w:p>
        </w:tc>
        <w:tc>
          <w:tcPr>
            <w:tcW w:w="1055" w:type="dxa"/>
            <w:tcBorders>
              <w:left w:val="nil"/>
              <w:right w:val="nil"/>
            </w:tcBorders>
            <w:vAlign w:val="bottom"/>
          </w:tcPr>
          <w:p w:rsidR="001E0D0E" w:rsidRPr="00754BA8" w:rsidRDefault="001E0D0E" w:rsidP="008B0BF9">
            <w:pPr>
              <w:pStyle w:val="tblNumberDash"/>
              <w:keepNext/>
              <w:keepLines/>
              <w:ind w:right="113"/>
              <w:rPr>
                <w:sz w:val="18"/>
                <w:szCs w:val="18"/>
              </w:rPr>
            </w:pPr>
            <w:r w:rsidRPr="00754BA8">
              <w:rPr>
                <w:sz w:val="18"/>
                <w:szCs w:val="18"/>
              </w:rPr>
              <w:t>-</w:t>
            </w:r>
          </w:p>
        </w:tc>
        <w:tc>
          <w:tcPr>
            <w:tcW w:w="113" w:type="dxa"/>
            <w:tcBorders>
              <w:left w:val="nil"/>
              <w:right w:val="nil"/>
            </w:tcBorders>
            <w:vAlign w:val="bottom"/>
          </w:tcPr>
          <w:p w:rsidR="001E0D0E" w:rsidRPr="00754BA8" w:rsidRDefault="001E0D0E" w:rsidP="008B0BF9">
            <w:pPr>
              <w:pStyle w:val="tblNumber01"/>
              <w:keepNext/>
              <w:keepLines/>
              <w:ind w:right="113"/>
              <w:rPr>
                <w:sz w:val="18"/>
                <w:szCs w:val="18"/>
              </w:rPr>
            </w:pPr>
          </w:p>
        </w:tc>
        <w:tc>
          <w:tcPr>
            <w:tcW w:w="904" w:type="dxa"/>
            <w:tcBorders>
              <w:left w:val="nil"/>
              <w:right w:val="nil"/>
            </w:tcBorders>
            <w:vAlign w:val="bottom"/>
          </w:tcPr>
          <w:p w:rsidR="001E0D0E" w:rsidRPr="00754BA8" w:rsidRDefault="001E0D0E" w:rsidP="008B0BF9">
            <w:pPr>
              <w:pStyle w:val="tblNumberDash"/>
              <w:keepNext/>
              <w:keepLines/>
              <w:ind w:right="113"/>
              <w:rPr>
                <w:sz w:val="18"/>
                <w:szCs w:val="18"/>
              </w:rPr>
            </w:pPr>
            <w:r w:rsidRPr="00754BA8">
              <w:rPr>
                <w:sz w:val="18"/>
                <w:szCs w:val="18"/>
              </w:rPr>
              <w:t>-</w:t>
            </w:r>
          </w:p>
        </w:tc>
        <w:tc>
          <w:tcPr>
            <w:tcW w:w="113" w:type="dxa"/>
            <w:vAlign w:val="bottom"/>
          </w:tcPr>
          <w:p w:rsidR="001E0D0E" w:rsidRPr="00754BA8" w:rsidRDefault="001E0D0E" w:rsidP="008B0BF9">
            <w:pPr>
              <w:pStyle w:val="tblNumber01"/>
              <w:keepNext/>
              <w:keepLines/>
              <w:ind w:right="113"/>
              <w:rPr>
                <w:sz w:val="18"/>
                <w:szCs w:val="18"/>
              </w:rPr>
            </w:pPr>
          </w:p>
        </w:tc>
        <w:tc>
          <w:tcPr>
            <w:tcW w:w="1527" w:type="dxa"/>
            <w:tcBorders>
              <w:right w:val="nil"/>
            </w:tcBorders>
            <w:vAlign w:val="bottom"/>
          </w:tcPr>
          <w:p w:rsidR="001E0D0E" w:rsidRPr="00754BA8" w:rsidRDefault="001E0D0E" w:rsidP="008B0BF9">
            <w:pPr>
              <w:keepNext/>
              <w:keepLines/>
              <w:ind w:right="113"/>
              <w:jc w:val="right"/>
              <w:rPr>
                <w:sz w:val="18"/>
                <w:szCs w:val="18"/>
                <w:lang w:val="ru-RU"/>
              </w:rPr>
            </w:pPr>
            <w:r w:rsidRPr="00754BA8">
              <w:rPr>
                <w:sz w:val="18"/>
                <w:szCs w:val="18"/>
                <w:lang w:val="ru-RU"/>
              </w:rPr>
              <w:t>8 145 </w:t>
            </w:r>
          </w:p>
        </w:tc>
        <w:tc>
          <w:tcPr>
            <w:tcW w:w="113" w:type="dxa"/>
            <w:tcBorders>
              <w:left w:val="nil"/>
              <w:right w:val="nil"/>
            </w:tcBorders>
            <w:vAlign w:val="bottom"/>
          </w:tcPr>
          <w:p w:rsidR="001E0D0E" w:rsidRPr="00754BA8" w:rsidRDefault="001E0D0E" w:rsidP="008B0BF9">
            <w:pPr>
              <w:pStyle w:val="41"/>
              <w:ind w:right="113"/>
              <w:jc w:val="right"/>
              <w:rPr>
                <w:sz w:val="18"/>
                <w:szCs w:val="18"/>
                <w:lang w:val="ru-RU"/>
              </w:rPr>
            </w:pPr>
          </w:p>
        </w:tc>
        <w:tc>
          <w:tcPr>
            <w:tcW w:w="1438" w:type="dxa"/>
            <w:tcBorders>
              <w:left w:val="nil"/>
              <w:right w:val="nil"/>
            </w:tcBorders>
            <w:vAlign w:val="bottom"/>
          </w:tcPr>
          <w:p w:rsidR="001E0D0E" w:rsidRPr="00754BA8" w:rsidRDefault="001E0D0E" w:rsidP="008B0BF9">
            <w:pPr>
              <w:keepNext/>
              <w:keepLines/>
              <w:ind w:right="113"/>
              <w:jc w:val="right"/>
              <w:rPr>
                <w:sz w:val="18"/>
                <w:szCs w:val="18"/>
                <w:lang w:val="ru-RU"/>
              </w:rPr>
            </w:pPr>
            <w:r w:rsidRPr="00754BA8">
              <w:rPr>
                <w:sz w:val="18"/>
                <w:szCs w:val="18"/>
                <w:lang w:val="ru-RU"/>
              </w:rPr>
              <w:t>8 145</w:t>
            </w:r>
          </w:p>
        </w:tc>
      </w:tr>
      <w:tr w:rsidR="001E0D0E" w:rsidRPr="00754BA8" w:rsidTr="000C4194">
        <w:trPr>
          <w:cantSplit/>
          <w:trHeight w:val="20"/>
        </w:trPr>
        <w:tc>
          <w:tcPr>
            <w:tcW w:w="4975" w:type="dxa"/>
            <w:tcBorders>
              <w:top w:val="nil"/>
              <w:left w:val="nil"/>
              <w:bottom w:val="nil"/>
              <w:right w:val="nil"/>
            </w:tcBorders>
            <w:vAlign w:val="bottom"/>
          </w:tcPr>
          <w:p w:rsidR="001E0D0E" w:rsidRPr="00754BA8" w:rsidRDefault="001E0D0E" w:rsidP="008B0BF9">
            <w:pPr>
              <w:pStyle w:val="afc"/>
              <w:ind w:left="-90"/>
              <w:rPr>
                <w:rFonts w:ascii="Times New Roman" w:hAnsi="Times New Roman"/>
                <w:bCs/>
                <w:sz w:val="18"/>
                <w:szCs w:val="18"/>
                <w:lang w:val="ru-RU"/>
              </w:rPr>
            </w:pPr>
            <w:r w:rsidRPr="00754BA8">
              <w:rPr>
                <w:rFonts w:ascii="Times New Roman" w:hAnsi="Times New Roman"/>
                <w:bCs/>
                <w:sz w:val="18"/>
                <w:szCs w:val="18"/>
                <w:lang w:val="ru-RU"/>
              </w:rPr>
              <w:t xml:space="preserve">  Текущие счета и депозиты клиентов</w:t>
            </w:r>
          </w:p>
        </w:tc>
        <w:tc>
          <w:tcPr>
            <w:tcW w:w="1595" w:type="dxa"/>
            <w:tcBorders>
              <w:left w:val="nil"/>
              <w:right w:val="nil"/>
            </w:tcBorders>
            <w:vAlign w:val="bottom"/>
          </w:tcPr>
          <w:p w:rsidR="001E0D0E" w:rsidRPr="00754BA8" w:rsidRDefault="001E0D0E" w:rsidP="008B0BF9">
            <w:pPr>
              <w:keepNext/>
              <w:keepLines/>
              <w:ind w:right="113"/>
              <w:jc w:val="right"/>
              <w:rPr>
                <w:sz w:val="18"/>
                <w:szCs w:val="18"/>
                <w:lang w:val="ru-RU"/>
              </w:rPr>
            </w:pPr>
            <w:r w:rsidRPr="00754BA8">
              <w:rPr>
                <w:sz w:val="18"/>
                <w:szCs w:val="18"/>
                <w:lang w:val="ru-RU"/>
              </w:rPr>
              <w:t>5 709 614</w:t>
            </w:r>
          </w:p>
        </w:tc>
        <w:tc>
          <w:tcPr>
            <w:tcW w:w="90" w:type="dxa"/>
            <w:tcBorders>
              <w:left w:val="nil"/>
              <w:right w:val="nil"/>
            </w:tcBorders>
            <w:vAlign w:val="bottom"/>
          </w:tcPr>
          <w:p w:rsidR="001E0D0E" w:rsidRPr="00754BA8" w:rsidRDefault="001E0D0E" w:rsidP="008B0BF9">
            <w:pPr>
              <w:pStyle w:val="tblNumber01"/>
              <w:keepNext/>
              <w:keepLines/>
              <w:ind w:right="113"/>
              <w:rPr>
                <w:sz w:val="18"/>
                <w:szCs w:val="18"/>
              </w:rPr>
            </w:pPr>
          </w:p>
        </w:tc>
        <w:tc>
          <w:tcPr>
            <w:tcW w:w="1198" w:type="dxa"/>
            <w:tcBorders>
              <w:left w:val="nil"/>
              <w:right w:val="nil"/>
            </w:tcBorders>
            <w:vAlign w:val="bottom"/>
          </w:tcPr>
          <w:p w:rsidR="001E0D0E" w:rsidRPr="00754BA8" w:rsidRDefault="001E0D0E" w:rsidP="008B0BF9">
            <w:pPr>
              <w:pStyle w:val="tblNumberDash"/>
              <w:keepNext/>
              <w:keepLines/>
              <w:ind w:right="113"/>
              <w:rPr>
                <w:sz w:val="18"/>
                <w:szCs w:val="18"/>
              </w:rPr>
            </w:pPr>
            <w:r w:rsidRPr="00754BA8">
              <w:rPr>
                <w:sz w:val="18"/>
                <w:szCs w:val="18"/>
              </w:rPr>
              <w:t>-</w:t>
            </w:r>
          </w:p>
        </w:tc>
        <w:tc>
          <w:tcPr>
            <w:tcW w:w="113" w:type="dxa"/>
            <w:tcBorders>
              <w:left w:val="nil"/>
              <w:right w:val="nil"/>
            </w:tcBorders>
            <w:vAlign w:val="bottom"/>
          </w:tcPr>
          <w:p w:rsidR="001E0D0E" w:rsidRPr="00754BA8" w:rsidRDefault="001E0D0E" w:rsidP="008B0BF9">
            <w:pPr>
              <w:pStyle w:val="tblNumber01"/>
              <w:keepNext/>
              <w:keepLines/>
              <w:ind w:right="113"/>
              <w:rPr>
                <w:sz w:val="18"/>
                <w:szCs w:val="18"/>
              </w:rPr>
            </w:pPr>
          </w:p>
        </w:tc>
        <w:tc>
          <w:tcPr>
            <w:tcW w:w="1420" w:type="dxa"/>
            <w:tcBorders>
              <w:left w:val="nil"/>
              <w:right w:val="nil"/>
            </w:tcBorders>
            <w:vAlign w:val="bottom"/>
          </w:tcPr>
          <w:p w:rsidR="001E0D0E" w:rsidRPr="00754BA8" w:rsidRDefault="001E0D0E" w:rsidP="008B0BF9">
            <w:pPr>
              <w:keepNext/>
              <w:keepLines/>
              <w:ind w:right="113"/>
              <w:jc w:val="right"/>
              <w:rPr>
                <w:sz w:val="18"/>
                <w:szCs w:val="18"/>
                <w:lang w:val="ru-RU"/>
              </w:rPr>
            </w:pPr>
            <w:r w:rsidRPr="00754BA8">
              <w:rPr>
                <w:sz w:val="18"/>
                <w:szCs w:val="18"/>
                <w:lang w:val="ru-RU"/>
              </w:rPr>
              <w:t>- </w:t>
            </w:r>
          </w:p>
        </w:tc>
        <w:tc>
          <w:tcPr>
            <w:tcW w:w="106" w:type="dxa"/>
            <w:tcBorders>
              <w:left w:val="nil"/>
              <w:right w:val="nil"/>
            </w:tcBorders>
            <w:vAlign w:val="bottom"/>
          </w:tcPr>
          <w:p w:rsidR="001E0D0E" w:rsidRPr="00754BA8" w:rsidRDefault="001E0D0E" w:rsidP="008B0BF9">
            <w:pPr>
              <w:pStyle w:val="tblNumber01"/>
              <w:keepNext/>
              <w:keepLines/>
              <w:ind w:right="113"/>
              <w:rPr>
                <w:sz w:val="18"/>
                <w:szCs w:val="18"/>
              </w:rPr>
            </w:pPr>
          </w:p>
        </w:tc>
        <w:tc>
          <w:tcPr>
            <w:tcW w:w="1055" w:type="dxa"/>
            <w:tcBorders>
              <w:left w:val="nil"/>
              <w:right w:val="nil"/>
            </w:tcBorders>
            <w:vAlign w:val="bottom"/>
          </w:tcPr>
          <w:p w:rsidR="001E0D0E" w:rsidRPr="00754BA8" w:rsidRDefault="001E0D0E" w:rsidP="008B0BF9">
            <w:pPr>
              <w:pStyle w:val="tblNumberDash"/>
              <w:keepNext/>
              <w:keepLines/>
              <w:ind w:right="113"/>
              <w:rPr>
                <w:sz w:val="18"/>
                <w:szCs w:val="18"/>
              </w:rPr>
            </w:pPr>
            <w:r w:rsidRPr="00754BA8">
              <w:rPr>
                <w:sz w:val="18"/>
                <w:szCs w:val="18"/>
              </w:rPr>
              <w:t>-</w:t>
            </w:r>
          </w:p>
        </w:tc>
        <w:tc>
          <w:tcPr>
            <w:tcW w:w="113" w:type="dxa"/>
            <w:tcBorders>
              <w:left w:val="nil"/>
              <w:right w:val="nil"/>
            </w:tcBorders>
            <w:vAlign w:val="bottom"/>
          </w:tcPr>
          <w:p w:rsidR="001E0D0E" w:rsidRPr="00754BA8" w:rsidRDefault="001E0D0E" w:rsidP="008B0BF9">
            <w:pPr>
              <w:pStyle w:val="tblNumber01"/>
              <w:keepNext/>
              <w:keepLines/>
              <w:ind w:right="113"/>
              <w:rPr>
                <w:sz w:val="18"/>
                <w:szCs w:val="18"/>
              </w:rPr>
            </w:pPr>
          </w:p>
        </w:tc>
        <w:tc>
          <w:tcPr>
            <w:tcW w:w="904" w:type="dxa"/>
            <w:tcBorders>
              <w:left w:val="nil"/>
              <w:right w:val="nil"/>
            </w:tcBorders>
            <w:vAlign w:val="bottom"/>
          </w:tcPr>
          <w:p w:rsidR="001E0D0E" w:rsidRPr="00754BA8" w:rsidRDefault="001E0D0E" w:rsidP="008B0BF9">
            <w:pPr>
              <w:pStyle w:val="tblNumberDash"/>
              <w:keepNext/>
              <w:keepLines/>
              <w:ind w:right="113"/>
              <w:rPr>
                <w:sz w:val="18"/>
                <w:szCs w:val="18"/>
              </w:rPr>
            </w:pPr>
            <w:r w:rsidRPr="00754BA8">
              <w:rPr>
                <w:sz w:val="18"/>
                <w:szCs w:val="18"/>
              </w:rPr>
              <w:t>-</w:t>
            </w:r>
          </w:p>
        </w:tc>
        <w:tc>
          <w:tcPr>
            <w:tcW w:w="113" w:type="dxa"/>
            <w:vAlign w:val="bottom"/>
          </w:tcPr>
          <w:p w:rsidR="001E0D0E" w:rsidRPr="00754BA8" w:rsidRDefault="001E0D0E" w:rsidP="008B0BF9">
            <w:pPr>
              <w:pStyle w:val="tblNumber01"/>
              <w:keepNext/>
              <w:keepLines/>
              <w:ind w:right="113"/>
              <w:rPr>
                <w:sz w:val="18"/>
                <w:szCs w:val="18"/>
              </w:rPr>
            </w:pPr>
          </w:p>
        </w:tc>
        <w:tc>
          <w:tcPr>
            <w:tcW w:w="1527" w:type="dxa"/>
            <w:tcBorders>
              <w:right w:val="nil"/>
            </w:tcBorders>
            <w:vAlign w:val="bottom"/>
          </w:tcPr>
          <w:p w:rsidR="001E0D0E" w:rsidRPr="00754BA8" w:rsidRDefault="001E0D0E" w:rsidP="008B0BF9">
            <w:pPr>
              <w:keepNext/>
              <w:keepLines/>
              <w:ind w:right="113"/>
              <w:jc w:val="right"/>
              <w:rPr>
                <w:sz w:val="18"/>
                <w:szCs w:val="18"/>
                <w:lang w:val="ru-RU"/>
              </w:rPr>
            </w:pPr>
            <w:r w:rsidRPr="00754BA8">
              <w:rPr>
                <w:sz w:val="18"/>
                <w:szCs w:val="18"/>
                <w:lang w:val="ru-RU"/>
              </w:rPr>
              <w:t>5 709 614 </w:t>
            </w:r>
          </w:p>
        </w:tc>
        <w:tc>
          <w:tcPr>
            <w:tcW w:w="113" w:type="dxa"/>
            <w:tcBorders>
              <w:left w:val="nil"/>
              <w:right w:val="nil"/>
            </w:tcBorders>
            <w:vAlign w:val="bottom"/>
          </w:tcPr>
          <w:p w:rsidR="001E0D0E" w:rsidRPr="00754BA8" w:rsidRDefault="001E0D0E" w:rsidP="008B0BF9">
            <w:pPr>
              <w:pStyle w:val="41"/>
              <w:ind w:right="113"/>
              <w:jc w:val="right"/>
              <w:rPr>
                <w:sz w:val="18"/>
                <w:szCs w:val="18"/>
                <w:lang w:val="ru-RU"/>
              </w:rPr>
            </w:pPr>
          </w:p>
        </w:tc>
        <w:tc>
          <w:tcPr>
            <w:tcW w:w="1438" w:type="dxa"/>
            <w:tcBorders>
              <w:left w:val="nil"/>
              <w:right w:val="nil"/>
            </w:tcBorders>
            <w:vAlign w:val="bottom"/>
          </w:tcPr>
          <w:p w:rsidR="001E0D0E" w:rsidRPr="00754BA8" w:rsidRDefault="001E0D0E" w:rsidP="008B0BF9">
            <w:pPr>
              <w:keepNext/>
              <w:keepLines/>
              <w:ind w:right="113"/>
              <w:jc w:val="right"/>
              <w:rPr>
                <w:sz w:val="18"/>
                <w:szCs w:val="18"/>
                <w:lang w:val="ru-RU"/>
              </w:rPr>
            </w:pPr>
            <w:r w:rsidRPr="00754BA8">
              <w:rPr>
                <w:sz w:val="18"/>
                <w:szCs w:val="18"/>
                <w:lang w:val="ru-RU"/>
              </w:rPr>
              <w:t>5 709 614</w:t>
            </w:r>
          </w:p>
        </w:tc>
      </w:tr>
      <w:tr w:rsidR="001E0D0E" w:rsidRPr="00754BA8" w:rsidTr="000C4194">
        <w:trPr>
          <w:cantSplit/>
          <w:trHeight w:val="20"/>
        </w:trPr>
        <w:tc>
          <w:tcPr>
            <w:tcW w:w="4975" w:type="dxa"/>
            <w:tcBorders>
              <w:top w:val="nil"/>
              <w:left w:val="nil"/>
              <w:bottom w:val="nil"/>
              <w:right w:val="nil"/>
            </w:tcBorders>
            <w:vAlign w:val="bottom"/>
          </w:tcPr>
          <w:p w:rsidR="001E0D0E" w:rsidRPr="00754BA8" w:rsidRDefault="001E0D0E" w:rsidP="008B0BF9">
            <w:pPr>
              <w:pStyle w:val="afc"/>
              <w:ind w:left="-90"/>
              <w:rPr>
                <w:rFonts w:ascii="Times New Roman" w:hAnsi="Times New Roman"/>
                <w:bCs/>
                <w:sz w:val="18"/>
                <w:szCs w:val="18"/>
                <w:lang w:val="ru-RU"/>
              </w:rPr>
            </w:pPr>
            <w:r w:rsidRPr="00754BA8">
              <w:rPr>
                <w:rFonts w:ascii="Times New Roman" w:hAnsi="Times New Roman"/>
                <w:bCs/>
                <w:sz w:val="18"/>
                <w:szCs w:val="18"/>
                <w:lang w:val="ru-RU"/>
              </w:rPr>
              <w:t xml:space="preserve">  Выпущенные долговые ценные бумаги</w:t>
            </w:r>
          </w:p>
        </w:tc>
        <w:tc>
          <w:tcPr>
            <w:tcW w:w="1595" w:type="dxa"/>
            <w:tcBorders>
              <w:left w:val="nil"/>
              <w:right w:val="nil"/>
            </w:tcBorders>
            <w:vAlign w:val="bottom"/>
          </w:tcPr>
          <w:p w:rsidR="001E0D0E" w:rsidRPr="00754BA8" w:rsidRDefault="001E0D0E" w:rsidP="008B0BF9">
            <w:pPr>
              <w:keepNext/>
              <w:keepLines/>
              <w:ind w:right="113"/>
              <w:jc w:val="right"/>
              <w:rPr>
                <w:sz w:val="18"/>
                <w:szCs w:val="18"/>
                <w:lang w:val="ru-RU"/>
              </w:rPr>
            </w:pPr>
            <w:r w:rsidRPr="00754BA8">
              <w:rPr>
                <w:sz w:val="18"/>
                <w:szCs w:val="18"/>
                <w:lang w:val="ru-RU"/>
              </w:rPr>
              <w:t>9 000</w:t>
            </w:r>
          </w:p>
        </w:tc>
        <w:tc>
          <w:tcPr>
            <w:tcW w:w="90" w:type="dxa"/>
            <w:tcBorders>
              <w:left w:val="nil"/>
              <w:right w:val="nil"/>
            </w:tcBorders>
            <w:vAlign w:val="bottom"/>
          </w:tcPr>
          <w:p w:rsidR="001E0D0E" w:rsidRPr="00754BA8" w:rsidRDefault="001E0D0E" w:rsidP="008B0BF9">
            <w:pPr>
              <w:pStyle w:val="tblNumber01"/>
              <w:keepNext/>
              <w:keepLines/>
              <w:ind w:right="113"/>
              <w:rPr>
                <w:sz w:val="18"/>
                <w:szCs w:val="18"/>
              </w:rPr>
            </w:pPr>
          </w:p>
        </w:tc>
        <w:tc>
          <w:tcPr>
            <w:tcW w:w="1198" w:type="dxa"/>
            <w:tcBorders>
              <w:left w:val="nil"/>
              <w:right w:val="nil"/>
            </w:tcBorders>
            <w:vAlign w:val="bottom"/>
          </w:tcPr>
          <w:p w:rsidR="001E0D0E" w:rsidRPr="00754BA8" w:rsidRDefault="001E0D0E" w:rsidP="008B0BF9">
            <w:pPr>
              <w:pStyle w:val="tblNumberDash"/>
              <w:keepNext/>
              <w:keepLines/>
              <w:ind w:right="113"/>
              <w:rPr>
                <w:sz w:val="18"/>
                <w:szCs w:val="18"/>
              </w:rPr>
            </w:pPr>
            <w:r w:rsidRPr="00754BA8">
              <w:rPr>
                <w:sz w:val="18"/>
                <w:szCs w:val="18"/>
              </w:rPr>
              <w:t>-</w:t>
            </w:r>
          </w:p>
        </w:tc>
        <w:tc>
          <w:tcPr>
            <w:tcW w:w="113" w:type="dxa"/>
            <w:tcBorders>
              <w:left w:val="nil"/>
              <w:right w:val="nil"/>
            </w:tcBorders>
            <w:vAlign w:val="bottom"/>
          </w:tcPr>
          <w:p w:rsidR="001E0D0E" w:rsidRPr="00754BA8" w:rsidRDefault="001E0D0E" w:rsidP="008B0BF9">
            <w:pPr>
              <w:pStyle w:val="tblNumber01"/>
              <w:keepNext/>
              <w:keepLines/>
              <w:ind w:right="113"/>
              <w:rPr>
                <w:sz w:val="18"/>
                <w:szCs w:val="18"/>
              </w:rPr>
            </w:pPr>
          </w:p>
        </w:tc>
        <w:tc>
          <w:tcPr>
            <w:tcW w:w="1420" w:type="dxa"/>
            <w:tcBorders>
              <w:left w:val="nil"/>
              <w:right w:val="nil"/>
            </w:tcBorders>
            <w:vAlign w:val="bottom"/>
          </w:tcPr>
          <w:p w:rsidR="001E0D0E" w:rsidRPr="00754BA8" w:rsidRDefault="001E0D0E" w:rsidP="008B0BF9">
            <w:pPr>
              <w:keepNext/>
              <w:keepLines/>
              <w:ind w:right="113"/>
              <w:jc w:val="right"/>
              <w:rPr>
                <w:sz w:val="18"/>
                <w:szCs w:val="18"/>
                <w:lang w:val="ru-RU"/>
              </w:rPr>
            </w:pPr>
            <w:r w:rsidRPr="00754BA8">
              <w:rPr>
                <w:sz w:val="18"/>
                <w:szCs w:val="18"/>
                <w:lang w:val="ru-RU"/>
              </w:rPr>
              <w:t>- </w:t>
            </w:r>
          </w:p>
        </w:tc>
        <w:tc>
          <w:tcPr>
            <w:tcW w:w="106" w:type="dxa"/>
            <w:tcBorders>
              <w:left w:val="nil"/>
              <w:right w:val="nil"/>
            </w:tcBorders>
            <w:vAlign w:val="bottom"/>
          </w:tcPr>
          <w:p w:rsidR="001E0D0E" w:rsidRPr="00754BA8" w:rsidRDefault="001E0D0E" w:rsidP="008B0BF9">
            <w:pPr>
              <w:pStyle w:val="tblNumber01"/>
              <w:keepNext/>
              <w:keepLines/>
              <w:ind w:right="113"/>
              <w:rPr>
                <w:sz w:val="18"/>
                <w:szCs w:val="18"/>
              </w:rPr>
            </w:pPr>
          </w:p>
        </w:tc>
        <w:tc>
          <w:tcPr>
            <w:tcW w:w="1055" w:type="dxa"/>
            <w:tcBorders>
              <w:left w:val="nil"/>
              <w:right w:val="nil"/>
            </w:tcBorders>
            <w:vAlign w:val="bottom"/>
          </w:tcPr>
          <w:p w:rsidR="001E0D0E" w:rsidRPr="00754BA8" w:rsidRDefault="001E0D0E" w:rsidP="008B0BF9">
            <w:pPr>
              <w:pStyle w:val="tblNumberDash"/>
              <w:keepNext/>
              <w:keepLines/>
              <w:ind w:right="113"/>
              <w:rPr>
                <w:sz w:val="18"/>
                <w:szCs w:val="18"/>
              </w:rPr>
            </w:pPr>
            <w:r w:rsidRPr="00754BA8">
              <w:rPr>
                <w:sz w:val="18"/>
                <w:szCs w:val="18"/>
              </w:rPr>
              <w:t>-</w:t>
            </w:r>
          </w:p>
        </w:tc>
        <w:tc>
          <w:tcPr>
            <w:tcW w:w="113" w:type="dxa"/>
            <w:tcBorders>
              <w:left w:val="nil"/>
              <w:right w:val="nil"/>
            </w:tcBorders>
            <w:vAlign w:val="bottom"/>
          </w:tcPr>
          <w:p w:rsidR="001E0D0E" w:rsidRPr="00754BA8" w:rsidRDefault="001E0D0E" w:rsidP="008B0BF9">
            <w:pPr>
              <w:pStyle w:val="tblNumber01"/>
              <w:keepNext/>
              <w:keepLines/>
              <w:ind w:right="113"/>
              <w:rPr>
                <w:sz w:val="18"/>
                <w:szCs w:val="18"/>
              </w:rPr>
            </w:pPr>
          </w:p>
        </w:tc>
        <w:tc>
          <w:tcPr>
            <w:tcW w:w="904" w:type="dxa"/>
            <w:tcBorders>
              <w:left w:val="nil"/>
              <w:right w:val="nil"/>
            </w:tcBorders>
            <w:vAlign w:val="bottom"/>
          </w:tcPr>
          <w:p w:rsidR="001E0D0E" w:rsidRPr="00754BA8" w:rsidRDefault="001E0D0E" w:rsidP="008B0BF9">
            <w:pPr>
              <w:pStyle w:val="tblNumberDash"/>
              <w:keepNext/>
              <w:keepLines/>
              <w:ind w:right="113"/>
              <w:rPr>
                <w:sz w:val="18"/>
                <w:szCs w:val="18"/>
              </w:rPr>
            </w:pPr>
            <w:r w:rsidRPr="00754BA8">
              <w:rPr>
                <w:sz w:val="18"/>
                <w:szCs w:val="18"/>
              </w:rPr>
              <w:t>-</w:t>
            </w:r>
          </w:p>
        </w:tc>
        <w:tc>
          <w:tcPr>
            <w:tcW w:w="113" w:type="dxa"/>
            <w:vAlign w:val="bottom"/>
          </w:tcPr>
          <w:p w:rsidR="001E0D0E" w:rsidRPr="00754BA8" w:rsidRDefault="001E0D0E" w:rsidP="008B0BF9">
            <w:pPr>
              <w:pStyle w:val="tblNumber01"/>
              <w:keepNext/>
              <w:keepLines/>
              <w:ind w:right="113"/>
              <w:rPr>
                <w:sz w:val="18"/>
                <w:szCs w:val="18"/>
              </w:rPr>
            </w:pPr>
          </w:p>
        </w:tc>
        <w:tc>
          <w:tcPr>
            <w:tcW w:w="1527" w:type="dxa"/>
            <w:tcBorders>
              <w:right w:val="nil"/>
            </w:tcBorders>
            <w:vAlign w:val="bottom"/>
          </w:tcPr>
          <w:p w:rsidR="001E0D0E" w:rsidRPr="00754BA8" w:rsidRDefault="001E0D0E" w:rsidP="008B0BF9">
            <w:pPr>
              <w:keepNext/>
              <w:keepLines/>
              <w:ind w:right="113"/>
              <w:jc w:val="right"/>
              <w:rPr>
                <w:sz w:val="18"/>
                <w:szCs w:val="18"/>
                <w:lang w:val="ru-RU"/>
              </w:rPr>
            </w:pPr>
            <w:r w:rsidRPr="00754BA8">
              <w:rPr>
                <w:sz w:val="18"/>
                <w:szCs w:val="18"/>
                <w:lang w:val="ru-RU"/>
              </w:rPr>
              <w:t>9 000 </w:t>
            </w:r>
          </w:p>
        </w:tc>
        <w:tc>
          <w:tcPr>
            <w:tcW w:w="113" w:type="dxa"/>
            <w:tcBorders>
              <w:left w:val="nil"/>
              <w:right w:val="nil"/>
            </w:tcBorders>
            <w:vAlign w:val="bottom"/>
          </w:tcPr>
          <w:p w:rsidR="001E0D0E" w:rsidRPr="00754BA8" w:rsidRDefault="001E0D0E" w:rsidP="008B0BF9">
            <w:pPr>
              <w:pStyle w:val="41"/>
              <w:ind w:right="113"/>
              <w:jc w:val="right"/>
              <w:rPr>
                <w:sz w:val="18"/>
                <w:szCs w:val="18"/>
                <w:lang w:val="ru-RU"/>
              </w:rPr>
            </w:pPr>
          </w:p>
        </w:tc>
        <w:tc>
          <w:tcPr>
            <w:tcW w:w="1438" w:type="dxa"/>
            <w:tcBorders>
              <w:left w:val="nil"/>
              <w:right w:val="nil"/>
            </w:tcBorders>
            <w:vAlign w:val="bottom"/>
          </w:tcPr>
          <w:p w:rsidR="001E0D0E" w:rsidRPr="00754BA8" w:rsidRDefault="001E0D0E" w:rsidP="008B0BF9">
            <w:pPr>
              <w:keepNext/>
              <w:keepLines/>
              <w:ind w:right="113"/>
              <w:jc w:val="right"/>
              <w:rPr>
                <w:sz w:val="18"/>
                <w:szCs w:val="18"/>
                <w:lang w:val="ru-RU"/>
              </w:rPr>
            </w:pPr>
            <w:r w:rsidRPr="00754BA8">
              <w:rPr>
                <w:sz w:val="18"/>
                <w:szCs w:val="18"/>
                <w:lang w:val="ru-RU"/>
              </w:rPr>
              <w:t>9 000</w:t>
            </w:r>
          </w:p>
        </w:tc>
      </w:tr>
      <w:tr w:rsidR="001E0D0E" w:rsidRPr="00754BA8" w:rsidTr="000C4194">
        <w:trPr>
          <w:cantSplit/>
          <w:trHeight w:val="20"/>
        </w:trPr>
        <w:tc>
          <w:tcPr>
            <w:tcW w:w="4975" w:type="dxa"/>
            <w:tcBorders>
              <w:top w:val="nil"/>
              <w:left w:val="nil"/>
              <w:bottom w:val="nil"/>
              <w:right w:val="nil"/>
            </w:tcBorders>
            <w:vAlign w:val="bottom"/>
          </w:tcPr>
          <w:p w:rsidR="001E0D0E" w:rsidRPr="00754BA8" w:rsidRDefault="001E0D0E" w:rsidP="008B0BF9">
            <w:pPr>
              <w:pStyle w:val="tblText02"/>
              <w:rPr>
                <w:bCs/>
                <w:sz w:val="18"/>
                <w:szCs w:val="18"/>
              </w:rPr>
            </w:pPr>
            <w:r w:rsidRPr="00754BA8">
              <w:rPr>
                <w:sz w:val="18"/>
                <w:szCs w:val="18"/>
              </w:rPr>
              <w:t>Прочие финансовые обязательства</w:t>
            </w:r>
          </w:p>
        </w:tc>
        <w:tc>
          <w:tcPr>
            <w:tcW w:w="1595" w:type="dxa"/>
            <w:tcBorders>
              <w:left w:val="nil"/>
              <w:bottom w:val="single" w:sz="4" w:space="0" w:color="auto"/>
              <w:right w:val="nil"/>
            </w:tcBorders>
            <w:vAlign w:val="bottom"/>
          </w:tcPr>
          <w:p w:rsidR="001E0D0E" w:rsidRPr="00754BA8" w:rsidRDefault="001E0D0E" w:rsidP="008B0BF9">
            <w:pPr>
              <w:widowControl w:val="0"/>
              <w:ind w:right="113"/>
              <w:jc w:val="right"/>
              <w:rPr>
                <w:rFonts w:eastAsia="Arial Unicode MS"/>
                <w:sz w:val="18"/>
                <w:szCs w:val="18"/>
                <w:lang w:val="ru-RU"/>
              </w:rPr>
            </w:pPr>
            <w:r w:rsidRPr="00754BA8">
              <w:rPr>
                <w:rFonts w:eastAsia="Arial Unicode MS"/>
                <w:sz w:val="18"/>
                <w:szCs w:val="18"/>
                <w:lang w:val="ru-RU"/>
              </w:rPr>
              <w:t>51 156</w:t>
            </w:r>
          </w:p>
        </w:tc>
        <w:tc>
          <w:tcPr>
            <w:tcW w:w="90" w:type="dxa"/>
            <w:tcBorders>
              <w:left w:val="nil"/>
              <w:right w:val="nil"/>
            </w:tcBorders>
            <w:vAlign w:val="bottom"/>
          </w:tcPr>
          <w:p w:rsidR="001E0D0E" w:rsidRPr="00754BA8" w:rsidRDefault="001E0D0E" w:rsidP="008B0BF9">
            <w:pPr>
              <w:widowControl w:val="0"/>
              <w:ind w:right="113"/>
              <w:jc w:val="right"/>
              <w:rPr>
                <w:rFonts w:eastAsia="Arial Unicode MS"/>
                <w:sz w:val="18"/>
                <w:szCs w:val="18"/>
                <w:lang w:val="ru-RU"/>
              </w:rPr>
            </w:pPr>
          </w:p>
        </w:tc>
        <w:tc>
          <w:tcPr>
            <w:tcW w:w="1198" w:type="dxa"/>
            <w:tcBorders>
              <w:left w:val="nil"/>
              <w:bottom w:val="single" w:sz="4" w:space="0" w:color="auto"/>
              <w:right w:val="nil"/>
            </w:tcBorders>
            <w:vAlign w:val="bottom"/>
          </w:tcPr>
          <w:p w:rsidR="001E0D0E" w:rsidRPr="00754BA8" w:rsidRDefault="001E0D0E" w:rsidP="008B0BF9">
            <w:pPr>
              <w:widowControl w:val="0"/>
              <w:ind w:right="113"/>
              <w:jc w:val="right"/>
              <w:rPr>
                <w:bCs/>
                <w:sz w:val="18"/>
                <w:szCs w:val="18"/>
                <w:lang w:val="ru-RU"/>
              </w:rPr>
            </w:pPr>
            <w:r w:rsidRPr="00754BA8">
              <w:rPr>
                <w:bCs/>
                <w:sz w:val="18"/>
                <w:szCs w:val="18"/>
                <w:lang w:val="ru-RU"/>
              </w:rPr>
              <w:t>4 030</w:t>
            </w:r>
          </w:p>
        </w:tc>
        <w:tc>
          <w:tcPr>
            <w:tcW w:w="113" w:type="dxa"/>
            <w:tcBorders>
              <w:left w:val="nil"/>
              <w:right w:val="nil"/>
            </w:tcBorders>
            <w:vAlign w:val="bottom"/>
          </w:tcPr>
          <w:p w:rsidR="001E0D0E" w:rsidRPr="00754BA8" w:rsidRDefault="001E0D0E" w:rsidP="008B0BF9">
            <w:pPr>
              <w:widowControl w:val="0"/>
              <w:ind w:right="113"/>
              <w:jc w:val="right"/>
              <w:rPr>
                <w:rFonts w:eastAsia="Arial Unicode MS"/>
                <w:sz w:val="18"/>
                <w:szCs w:val="18"/>
                <w:lang w:val="ru-RU"/>
              </w:rPr>
            </w:pPr>
          </w:p>
        </w:tc>
        <w:tc>
          <w:tcPr>
            <w:tcW w:w="1420" w:type="dxa"/>
            <w:tcBorders>
              <w:left w:val="nil"/>
              <w:bottom w:val="single" w:sz="4" w:space="0" w:color="auto"/>
              <w:right w:val="nil"/>
            </w:tcBorders>
            <w:vAlign w:val="bottom"/>
          </w:tcPr>
          <w:p w:rsidR="001E0D0E" w:rsidRPr="00754BA8" w:rsidRDefault="001E0D0E" w:rsidP="008B0BF9">
            <w:pPr>
              <w:pStyle w:val="41"/>
              <w:widowControl w:val="0"/>
              <w:ind w:right="113"/>
              <w:jc w:val="right"/>
              <w:rPr>
                <w:sz w:val="18"/>
                <w:szCs w:val="18"/>
                <w:lang w:val="ru-RU"/>
              </w:rPr>
            </w:pPr>
            <w:r w:rsidRPr="00754BA8">
              <w:rPr>
                <w:sz w:val="18"/>
                <w:szCs w:val="18"/>
                <w:lang w:val="ru-RU"/>
              </w:rPr>
              <w:t>1 038 </w:t>
            </w:r>
          </w:p>
        </w:tc>
        <w:tc>
          <w:tcPr>
            <w:tcW w:w="106" w:type="dxa"/>
            <w:tcBorders>
              <w:left w:val="nil"/>
              <w:right w:val="nil"/>
            </w:tcBorders>
            <w:vAlign w:val="bottom"/>
          </w:tcPr>
          <w:p w:rsidR="001E0D0E" w:rsidRPr="00754BA8" w:rsidRDefault="001E0D0E" w:rsidP="008B0BF9">
            <w:pPr>
              <w:pStyle w:val="41"/>
              <w:widowControl w:val="0"/>
              <w:ind w:right="113"/>
              <w:jc w:val="right"/>
              <w:rPr>
                <w:rFonts w:eastAsia="Arial Unicode MS"/>
                <w:sz w:val="18"/>
                <w:szCs w:val="18"/>
                <w:lang w:val="ru-RU"/>
              </w:rPr>
            </w:pPr>
          </w:p>
        </w:tc>
        <w:tc>
          <w:tcPr>
            <w:tcW w:w="1055" w:type="dxa"/>
            <w:tcBorders>
              <w:left w:val="nil"/>
              <w:bottom w:val="single" w:sz="4" w:space="0" w:color="auto"/>
              <w:right w:val="nil"/>
            </w:tcBorders>
            <w:vAlign w:val="bottom"/>
          </w:tcPr>
          <w:p w:rsidR="001E0D0E" w:rsidRPr="00754BA8" w:rsidRDefault="001E0D0E" w:rsidP="008B0BF9">
            <w:pPr>
              <w:pStyle w:val="41"/>
              <w:widowControl w:val="0"/>
              <w:ind w:right="113"/>
              <w:jc w:val="right"/>
              <w:rPr>
                <w:rFonts w:eastAsia="Arial Unicode MS"/>
                <w:sz w:val="18"/>
                <w:szCs w:val="18"/>
                <w:lang w:val="ru-RU"/>
              </w:rPr>
            </w:pPr>
            <w:r w:rsidRPr="00754BA8">
              <w:rPr>
                <w:rFonts w:eastAsia="Arial Unicode MS"/>
                <w:sz w:val="18"/>
                <w:szCs w:val="18"/>
                <w:lang w:val="ru-RU"/>
              </w:rPr>
              <w:t>215</w:t>
            </w:r>
          </w:p>
        </w:tc>
        <w:tc>
          <w:tcPr>
            <w:tcW w:w="113" w:type="dxa"/>
            <w:tcBorders>
              <w:left w:val="nil"/>
              <w:right w:val="nil"/>
            </w:tcBorders>
            <w:vAlign w:val="bottom"/>
          </w:tcPr>
          <w:p w:rsidR="001E0D0E" w:rsidRPr="00754BA8" w:rsidRDefault="001E0D0E" w:rsidP="008B0BF9">
            <w:pPr>
              <w:widowControl w:val="0"/>
              <w:ind w:right="113"/>
              <w:jc w:val="right"/>
              <w:rPr>
                <w:rFonts w:eastAsia="Arial Unicode MS"/>
                <w:sz w:val="18"/>
                <w:szCs w:val="18"/>
                <w:lang w:val="ru-RU"/>
              </w:rPr>
            </w:pPr>
          </w:p>
        </w:tc>
        <w:tc>
          <w:tcPr>
            <w:tcW w:w="904" w:type="dxa"/>
            <w:tcBorders>
              <w:left w:val="nil"/>
              <w:bottom w:val="single" w:sz="4" w:space="0" w:color="auto"/>
              <w:right w:val="nil"/>
            </w:tcBorders>
            <w:vAlign w:val="bottom"/>
          </w:tcPr>
          <w:p w:rsidR="001E0D0E" w:rsidRPr="00754BA8" w:rsidRDefault="001E0D0E" w:rsidP="008B0BF9">
            <w:pPr>
              <w:widowControl w:val="0"/>
              <w:ind w:right="113"/>
              <w:jc w:val="right"/>
              <w:rPr>
                <w:bCs/>
                <w:sz w:val="18"/>
                <w:szCs w:val="18"/>
                <w:lang w:val="ru-RU"/>
              </w:rPr>
            </w:pPr>
            <w:r w:rsidRPr="00754BA8">
              <w:rPr>
                <w:bCs/>
                <w:sz w:val="18"/>
                <w:szCs w:val="18"/>
                <w:lang w:val="ru-RU"/>
              </w:rPr>
              <w:t>-</w:t>
            </w:r>
          </w:p>
        </w:tc>
        <w:tc>
          <w:tcPr>
            <w:tcW w:w="113" w:type="dxa"/>
            <w:vAlign w:val="bottom"/>
          </w:tcPr>
          <w:p w:rsidR="001E0D0E" w:rsidRPr="00754BA8" w:rsidRDefault="001E0D0E" w:rsidP="008B0BF9">
            <w:pPr>
              <w:pStyle w:val="41"/>
              <w:widowControl w:val="0"/>
              <w:ind w:right="113"/>
              <w:jc w:val="right"/>
              <w:rPr>
                <w:sz w:val="18"/>
                <w:szCs w:val="18"/>
                <w:lang w:val="ru-RU"/>
              </w:rPr>
            </w:pPr>
          </w:p>
        </w:tc>
        <w:tc>
          <w:tcPr>
            <w:tcW w:w="1527" w:type="dxa"/>
            <w:tcBorders>
              <w:bottom w:val="single" w:sz="4" w:space="0" w:color="auto"/>
              <w:right w:val="nil"/>
            </w:tcBorders>
            <w:vAlign w:val="bottom"/>
          </w:tcPr>
          <w:p w:rsidR="001E0D0E" w:rsidRPr="00754BA8" w:rsidRDefault="001E0D0E" w:rsidP="008B0BF9">
            <w:pPr>
              <w:pStyle w:val="41"/>
              <w:ind w:right="113"/>
              <w:jc w:val="right"/>
              <w:rPr>
                <w:sz w:val="18"/>
                <w:szCs w:val="18"/>
                <w:lang w:val="ru-RU"/>
              </w:rPr>
            </w:pPr>
            <w:r w:rsidRPr="00754BA8">
              <w:rPr>
                <w:sz w:val="18"/>
                <w:szCs w:val="18"/>
                <w:lang w:val="ru-RU"/>
              </w:rPr>
              <w:t>56 439 </w:t>
            </w:r>
          </w:p>
        </w:tc>
        <w:tc>
          <w:tcPr>
            <w:tcW w:w="113" w:type="dxa"/>
            <w:tcBorders>
              <w:left w:val="nil"/>
              <w:right w:val="nil"/>
            </w:tcBorders>
            <w:vAlign w:val="bottom"/>
          </w:tcPr>
          <w:p w:rsidR="001E0D0E" w:rsidRPr="00754BA8" w:rsidRDefault="001E0D0E" w:rsidP="008B0BF9">
            <w:pPr>
              <w:pStyle w:val="41"/>
              <w:widowControl w:val="0"/>
              <w:ind w:right="113"/>
              <w:jc w:val="right"/>
              <w:rPr>
                <w:sz w:val="18"/>
                <w:szCs w:val="18"/>
                <w:lang w:val="ru-RU"/>
              </w:rPr>
            </w:pPr>
          </w:p>
        </w:tc>
        <w:tc>
          <w:tcPr>
            <w:tcW w:w="1438" w:type="dxa"/>
            <w:tcBorders>
              <w:left w:val="nil"/>
              <w:bottom w:val="single" w:sz="4" w:space="0" w:color="auto"/>
              <w:right w:val="nil"/>
            </w:tcBorders>
            <w:vAlign w:val="bottom"/>
          </w:tcPr>
          <w:p w:rsidR="001E0D0E" w:rsidRPr="00754BA8" w:rsidRDefault="001E0D0E" w:rsidP="008B0BF9">
            <w:pPr>
              <w:pStyle w:val="41"/>
              <w:widowControl w:val="0"/>
              <w:ind w:right="113"/>
              <w:jc w:val="right"/>
              <w:rPr>
                <w:sz w:val="18"/>
                <w:szCs w:val="18"/>
                <w:lang w:val="ru-RU"/>
              </w:rPr>
            </w:pPr>
            <w:r w:rsidRPr="00754BA8">
              <w:rPr>
                <w:sz w:val="18"/>
                <w:szCs w:val="18"/>
                <w:lang w:val="ru-RU"/>
              </w:rPr>
              <w:t>56 439</w:t>
            </w:r>
          </w:p>
        </w:tc>
      </w:tr>
      <w:tr w:rsidR="001E0D0E" w:rsidRPr="00754BA8" w:rsidTr="000C4194">
        <w:trPr>
          <w:cantSplit/>
          <w:trHeight w:val="20"/>
        </w:trPr>
        <w:tc>
          <w:tcPr>
            <w:tcW w:w="4975" w:type="dxa"/>
            <w:tcBorders>
              <w:top w:val="nil"/>
              <w:left w:val="nil"/>
              <w:bottom w:val="nil"/>
              <w:right w:val="nil"/>
            </w:tcBorders>
            <w:vAlign w:val="bottom"/>
          </w:tcPr>
          <w:p w:rsidR="001E0D0E" w:rsidRPr="00754BA8" w:rsidRDefault="001E0D0E" w:rsidP="008B0BF9">
            <w:pPr>
              <w:pStyle w:val="afc"/>
              <w:ind w:left="90" w:hanging="90"/>
              <w:rPr>
                <w:rFonts w:ascii="Times New Roman" w:hAnsi="Times New Roman"/>
                <w:b/>
                <w:bCs/>
                <w:sz w:val="18"/>
                <w:szCs w:val="18"/>
                <w:lang w:val="ru-RU"/>
              </w:rPr>
            </w:pPr>
            <w:r w:rsidRPr="00754BA8">
              <w:rPr>
                <w:rStyle w:val="aff2"/>
                <w:rFonts w:ascii="Times New Roman" w:hAnsi="Times New Roman"/>
                <w:sz w:val="18"/>
                <w:szCs w:val="18"/>
              </w:rPr>
              <w:t xml:space="preserve">Всего беспроцентных </w:t>
            </w:r>
            <w:r w:rsidRPr="00754BA8">
              <w:rPr>
                <w:rFonts w:ascii="Times New Roman" w:hAnsi="Times New Roman"/>
                <w:b/>
                <w:bCs/>
                <w:sz w:val="18"/>
                <w:szCs w:val="18"/>
                <w:lang w:val="ru-RU"/>
              </w:rPr>
              <w:t>обязательств</w:t>
            </w:r>
          </w:p>
        </w:tc>
        <w:tc>
          <w:tcPr>
            <w:tcW w:w="1595" w:type="dxa"/>
            <w:tcBorders>
              <w:top w:val="single" w:sz="4" w:space="0" w:color="auto"/>
              <w:left w:val="nil"/>
              <w:bottom w:val="single" w:sz="4" w:space="0" w:color="auto"/>
              <w:right w:val="nil"/>
            </w:tcBorders>
            <w:vAlign w:val="bottom"/>
          </w:tcPr>
          <w:p w:rsidR="001E0D0E" w:rsidRPr="00754BA8" w:rsidRDefault="001E0D0E" w:rsidP="008B0BF9">
            <w:pPr>
              <w:widowControl w:val="0"/>
              <w:ind w:right="113"/>
              <w:jc w:val="right"/>
              <w:rPr>
                <w:b/>
                <w:sz w:val="18"/>
                <w:szCs w:val="18"/>
                <w:lang w:val="ru-RU"/>
              </w:rPr>
            </w:pPr>
            <w:r w:rsidRPr="00754BA8">
              <w:rPr>
                <w:b/>
                <w:sz w:val="18"/>
                <w:szCs w:val="18"/>
                <w:lang w:val="ru-RU"/>
              </w:rPr>
              <w:t>5 777 915</w:t>
            </w:r>
          </w:p>
        </w:tc>
        <w:tc>
          <w:tcPr>
            <w:tcW w:w="90" w:type="dxa"/>
            <w:tcBorders>
              <w:left w:val="nil"/>
              <w:right w:val="nil"/>
            </w:tcBorders>
            <w:vAlign w:val="bottom"/>
          </w:tcPr>
          <w:p w:rsidR="001E0D0E" w:rsidRPr="00754BA8" w:rsidRDefault="001E0D0E" w:rsidP="008B0BF9">
            <w:pPr>
              <w:widowControl w:val="0"/>
              <w:ind w:right="113"/>
              <w:jc w:val="right"/>
              <w:rPr>
                <w:b/>
                <w:sz w:val="18"/>
                <w:szCs w:val="18"/>
                <w:lang w:val="ru-RU"/>
              </w:rPr>
            </w:pPr>
          </w:p>
        </w:tc>
        <w:tc>
          <w:tcPr>
            <w:tcW w:w="1198" w:type="dxa"/>
            <w:tcBorders>
              <w:top w:val="single" w:sz="4" w:space="0" w:color="auto"/>
              <w:left w:val="nil"/>
              <w:bottom w:val="single" w:sz="4" w:space="0" w:color="auto"/>
              <w:right w:val="nil"/>
            </w:tcBorders>
            <w:vAlign w:val="bottom"/>
          </w:tcPr>
          <w:p w:rsidR="001E0D0E" w:rsidRPr="00754BA8" w:rsidRDefault="001E0D0E" w:rsidP="008B0BF9">
            <w:pPr>
              <w:widowControl w:val="0"/>
              <w:ind w:right="113"/>
              <w:jc w:val="right"/>
              <w:rPr>
                <w:b/>
                <w:bCs/>
                <w:sz w:val="18"/>
                <w:szCs w:val="18"/>
                <w:lang w:val="ru-RU"/>
              </w:rPr>
            </w:pPr>
            <w:r w:rsidRPr="00754BA8">
              <w:rPr>
                <w:b/>
                <w:bCs/>
                <w:sz w:val="18"/>
                <w:szCs w:val="18"/>
                <w:lang w:val="ru-RU"/>
              </w:rPr>
              <w:t>4 030</w:t>
            </w:r>
          </w:p>
        </w:tc>
        <w:tc>
          <w:tcPr>
            <w:tcW w:w="113" w:type="dxa"/>
            <w:tcBorders>
              <w:left w:val="nil"/>
              <w:right w:val="nil"/>
            </w:tcBorders>
            <w:vAlign w:val="bottom"/>
          </w:tcPr>
          <w:p w:rsidR="001E0D0E" w:rsidRPr="00754BA8" w:rsidRDefault="001E0D0E" w:rsidP="008B0BF9">
            <w:pPr>
              <w:widowControl w:val="0"/>
              <w:ind w:right="113"/>
              <w:jc w:val="right"/>
              <w:rPr>
                <w:b/>
                <w:sz w:val="18"/>
                <w:szCs w:val="18"/>
                <w:lang w:val="ru-RU"/>
              </w:rPr>
            </w:pPr>
          </w:p>
        </w:tc>
        <w:tc>
          <w:tcPr>
            <w:tcW w:w="1420" w:type="dxa"/>
            <w:tcBorders>
              <w:top w:val="single" w:sz="4" w:space="0" w:color="auto"/>
              <w:left w:val="nil"/>
              <w:bottom w:val="single" w:sz="4" w:space="0" w:color="auto"/>
              <w:right w:val="nil"/>
            </w:tcBorders>
            <w:vAlign w:val="bottom"/>
          </w:tcPr>
          <w:p w:rsidR="001E0D0E" w:rsidRPr="00754BA8" w:rsidRDefault="001E0D0E" w:rsidP="008B0BF9">
            <w:pPr>
              <w:pStyle w:val="41"/>
              <w:widowControl w:val="0"/>
              <w:ind w:right="113"/>
              <w:jc w:val="right"/>
              <w:rPr>
                <w:b/>
                <w:sz w:val="18"/>
                <w:szCs w:val="18"/>
                <w:lang w:val="ru-RU"/>
              </w:rPr>
            </w:pPr>
            <w:r w:rsidRPr="00754BA8">
              <w:rPr>
                <w:b/>
                <w:sz w:val="18"/>
                <w:szCs w:val="18"/>
                <w:lang w:val="ru-RU"/>
              </w:rPr>
              <w:t>1 038 </w:t>
            </w:r>
          </w:p>
        </w:tc>
        <w:tc>
          <w:tcPr>
            <w:tcW w:w="106" w:type="dxa"/>
            <w:tcBorders>
              <w:left w:val="nil"/>
              <w:right w:val="nil"/>
            </w:tcBorders>
            <w:vAlign w:val="bottom"/>
          </w:tcPr>
          <w:p w:rsidR="001E0D0E" w:rsidRPr="00754BA8" w:rsidRDefault="001E0D0E" w:rsidP="008B0BF9">
            <w:pPr>
              <w:pStyle w:val="41"/>
              <w:widowControl w:val="0"/>
              <w:ind w:right="113"/>
              <w:jc w:val="right"/>
              <w:rPr>
                <w:b/>
                <w:sz w:val="18"/>
                <w:szCs w:val="18"/>
                <w:lang w:val="ru-RU"/>
              </w:rPr>
            </w:pPr>
          </w:p>
        </w:tc>
        <w:tc>
          <w:tcPr>
            <w:tcW w:w="1055" w:type="dxa"/>
            <w:tcBorders>
              <w:top w:val="single" w:sz="4" w:space="0" w:color="auto"/>
              <w:left w:val="nil"/>
              <w:bottom w:val="single" w:sz="4" w:space="0" w:color="auto"/>
              <w:right w:val="nil"/>
            </w:tcBorders>
            <w:vAlign w:val="bottom"/>
          </w:tcPr>
          <w:p w:rsidR="001E0D0E" w:rsidRPr="00754BA8" w:rsidRDefault="001E0D0E" w:rsidP="008B0BF9">
            <w:pPr>
              <w:pStyle w:val="41"/>
              <w:widowControl w:val="0"/>
              <w:ind w:right="113"/>
              <w:jc w:val="right"/>
              <w:rPr>
                <w:b/>
                <w:sz w:val="18"/>
                <w:szCs w:val="18"/>
                <w:lang w:val="ru-RU"/>
              </w:rPr>
            </w:pPr>
            <w:r w:rsidRPr="00754BA8">
              <w:rPr>
                <w:b/>
                <w:sz w:val="18"/>
                <w:szCs w:val="18"/>
                <w:lang w:val="ru-RU"/>
              </w:rPr>
              <w:t>215</w:t>
            </w:r>
          </w:p>
        </w:tc>
        <w:tc>
          <w:tcPr>
            <w:tcW w:w="113" w:type="dxa"/>
            <w:tcBorders>
              <w:left w:val="nil"/>
              <w:right w:val="nil"/>
            </w:tcBorders>
            <w:vAlign w:val="bottom"/>
          </w:tcPr>
          <w:p w:rsidR="001E0D0E" w:rsidRPr="00754BA8" w:rsidRDefault="001E0D0E" w:rsidP="008B0BF9">
            <w:pPr>
              <w:widowControl w:val="0"/>
              <w:ind w:right="113"/>
              <w:jc w:val="right"/>
              <w:rPr>
                <w:b/>
                <w:sz w:val="18"/>
                <w:szCs w:val="18"/>
                <w:lang w:val="ru-RU"/>
              </w:rPr>
            </w:pPr>
          </w:p>
        </w:tc>
        <w:tc>
          <w:tcPr>
            <w:tcW w:w="904" w:type="dxa"/>
            <w:tcBorders>
              <w:top w:val="single" w:sz="4" w:space="0" w:color="auto"/>
              <w:left w:val="nil"/>
              <w:bottom w:val="single" w:sz="4" w:space="0" w:color="auto"/>
              <w:right w:val="nil"/>
            </w:tcBorders>
            <w:vAlign w:val="bottom"/>
          </w:tcPr>
          <w:p w:rsidR="001E0D0E" w:rsidRPr="00754BA8" w:rsidRDefault="001E0D0E" w:rsidP="008B0BF9">
            <w:pPr>
              <w:widowControl w:val="0"/>
              <w:ind w:right="113"/>
              <w:jc w:val="right"/>
              <w:rPr>
                <w:b/>
                <w:bCs/>
                <w:sz w:val="18"/>
                <w:szCs w:val="18"/>
                <w:lang w:val="ru-RU"/>
              </w:rPr>
            </w:pPr>
            <w:r w:rsidRPr="00754BA8">
              <w:rPr>
                <w:b/>
                <w:bCs/>
                <w:sz w:val="18"/>
                <w:szCs w:val="18"/>
                <w:lang w:val="ru-RU"/>
              </w:rPr>
              <w:t>-</w:t>
            </w:r>
          </w:p>
        </w:tc>
        <w:tc>
          <w:tcPr>
            <w:tcW w:w="113" w:type="dxa"/>
            <w:vAlign w:val="bottom"/>
          </w:tcPr>
          <w:p w:rsidR="001E0D0E" w:rsidRPr="00754BA8" w:rsidRDefault="001E0D0E" w:rsidP="008B0BF9">
            <w:pPr>
              <w:pStyle w:val="41"/>
              <w:widowControl w:val="0"/>
              <w:ind w:right="113"/>
              <w:jc w:val="right"/>
              <w:rPr>
                <w:b/>
                <w:sz w:val="18"/>
                <w:szCs w:val="18"/>
                <w:lang w:val="ru-RU"/>
              </w:rPr>
            </w:pPr>
          </w:p>
        </w:tc>
        <w:tc>
          <w:tcPr>
            <w:tcW w:w="1527" w:type="dxa"/>
            <w:tcBorders>
              <w:top w:val="single" w:sz="4" w:space="0" w:color="auto"/>
              <w:bottom w:val="single" w:sz="4" w:space="0" w:color="auto"/>
              <w:right w:val="nil"/>
            </w:tcBorders>
            <w:shd w:val="clear" w:color="auto" w:fill="auto"/>
            <w:vAlign w:val="bottom"/>
          </w:tcPr>
          <w:p w:rsidR="001E0D0E" w:rsidRPr="00754BA8" w:rsidRDefault="001E0D0E" w:rsidP="008B0BF9">
            <w:pPr>
              <w:pStyle w:val="41"/>
              <w:widowControl w:val="0"/>
              <w:ind w:right="113"/>
              <w:jc w:val="right"/>
              <w:rPr>
                <w:b/>
                <w:sz w:val="18"/>
                <w:szCs w:val="18"/>
                <w:lang w:val="ru-RU"/>
              </w:rPr>
            </w:pPr>
            <w:r w:rsidRPr="00754BA8">
              <w:rPr>
                <w:b/>
                <w:sz w:val="18"/>
                <w:szCs w:val="18"/>
                <w:lang w:val="ru-RU"/>
              </w:rPr>
              <w:t>5 783 198 </w:t>
            </w:r>
          </w:p>
        </w:tc>
        <w:tc>
          <w:tcPr>
            <w:tcW w:w="113" w:type="dxa"/>
            <w:tcBorders>
              <w:left w:val="nil"/>
              <w:right w:val="nil"/>
            </w:tcBorders>
            <w:shd w:val="clear" w:color="auto" w:fill="FFFFFF"/>
            <w:vAlign w:val="bottom"/>
          </w:tcPr>
          <w:p w:rsidR="001E0D0E" w:rsidRPr="00754BA8" w:rsidRDefault="001E0D0E" w:rsidP="008B0BF9">
            <w:pPr>
              <w:pStyle w:val="41"/>
              <w:widowControl w:val="0"/>
              <w:ind w:right="113"/>
              <w:jc w:val="right"/>
              <w:rPr>
                <w:b/>
                <w:sz w:val="18"/>
                <w:szCs w:val="18"/>
                <w:lang w:val="ru-RU"/>
              </w:rPr>
            </w:pPr>
          </w:p>
        </w:tc>
        <w:tc>
          <w:tcPr>
            <w:tcW w:w="1438" w:type="dxa"/>
            <w:tcBorders>
              <w:top w:val="single" w:sz="4" w:space="0" w:color="auto"/>
              <w:left w:val="nil"/>
              <w:bottom w:val="single" w:sz="4" w:space="0" w:color="auto"/>
              <w:right w:val="nil"/>
            </w:tcBorders>
            <w:shd w:val="clear" w:color="auto" w:fill="FFFFFF"/>
            <w:vAlign w:val="bottom"/>
          </w:tcPr>
          <w:p w:rsidR="001E0D0E" w:rsidRPr="00754BA8" w:rsidRDefault="001E0D0E" w:rsidP="008B0BF9">
            <w:pPr>
              <w:pStyle w:val="41"/>
              <w:widowControl w:val="0"/>
              <w:ind w:right="113"/>
              <w:jc w:val="right"/>
              <w:rPr>
                <w:b/>
                <w:sz w:val="18"/>
                <w:szCs w:val="18"/>
                <w:lang w:val="ru-RU"/>
              </w:rPr>
            </w:pPr>
            <w:r w:rsidRPr="00754BA8">
              <w:rPr>
                <w:b/>
                <w:sz w:val="18"/>
                <w:szCs w:val="18"/>
                <w:lang w:val="ru-RU"/>
              </w:rPr>
              <w:t>5 783 198</w:t>
            </w:r>
          </w:p>
        </w:tc>
      </w:tr>
      <w:tr w:rsidR="000A146A" w:rsidRPr="00754BA8" w:rsidTr="000C4194">
        <w:trPr>
          <w:cantSplit/>
          <w:trHeight w:val="20"/>
        </w:trPr>
        <w:tc>
          <w:tcPr>
            <w:tcW w:w="4975" w:type="dxa"/>
            <w:tcBorders>
              <w:top w:val="nil"/>
              <w:left w:val="nil"/>
              <w:bottom w:val="nil"/>
              <w:right w:val="nil"/>
            </w:tcBorders>
            <w:shd w:val="clear" w:color="auto" w:fill="FFFFFF"/>
            <w:vAlign w:val="bottom"/>
          </w:tcPr>
          <w:p w:rsidR="001E0D0E" w:rsidRPr="00754BA8" w:rsidRDefault="001E0D0E" w:rsidP="008B0BF9">
            <w:pPr>
              <w:pStyle w:val="afc"/>
              <w:ind w:left="90" w:hanging="90"/>
              <w:rPr>
                <w:rFonts w:ascii="Times New Roman" w:hAnsi="Times New Roman"/>
                <w:b/>
                <w:bCs/>
                <w:sz w:val="18"/>
                <w:szCs w:val="18"/>
                <w:lang w:val="ru-RU"/>
              </w:rPr>
            </w:pPr>
            <w:r w:rsidRPr="00754BA8">
              <w:rPr>
                <w:rStyle w:val="aff2"/>
                <w:rFonts w:ascii="Times New Roman" w:hAnsi="Times New Roman"/>
                <w:sz w:val="18"/>
                <w:szCs w:val="18"/>
              </w:rPr>
              <w:t xml:space="preserve">Всего финансовых </w:t>
            </w:r>
            <w:r w:rsidRPr="00754BA8">
              <w:rPr>
                <w:rFonts w:ascii="Times New Roman" w:hAnsi="Times New Roman"/>
                <w:b/>
                <w:bCs/>
                <w:sz w:val="18"/>
                <w:szCs w:val="18"/>
                <w:lang w:val="ru-RU"/>
              </w:rPr>
              <w:t>обязательств</w:t>
            </w:r>
          </w:p>
        </w:tc>
        <w:tc>
          <w:tcPr>
            <w:tcW w:w="1595" w:type="dxa"/>
            <w:tcBorders>
              <w:top w:val="single" w:sz="4" w:space="0" w:color="auto"/>
              <w:left w:val="nil"/>
              <w:bottom w:val="double" w:sz="4" w:space="0" w:color="auto"/>
              <w:right w:val="nil"/>
            </w:tcBorders>
            <w:shd w:val="clear" w:color="auto" w:fill="FFFFFF"/>
            <w:vAlign w:val="bottom"/>
          </w:tcPr>
          <w:p w:rsidR="001E0D0E" w:rsidRPr="00754BA8" w:rsidRDefault="001E0D0E" w:rsidP="008B0BF9">
            <w:pPr>
              <w:widowControl w:val="0"/>
              <w:ind w:right="113"/>
              <w:jc w:val="right"/>
              <w:rPr>
                <w:b/>
                <w:sz w:val="18"/>
                <w:szCs w:val="18"/>
                <w:lang w:val="ru-RU"/>
              </w:rPr>
            </w:pPr>
            <w:r w:rsidRPr="00754BA8">
              <w:rPr>
                <w:b/>
                <w:sz w:val="18"/>
                <w:szCs w:val="18"/>
                <w:lang w:val="ru-RU"/>
              </w:rPr>
              <w:t>23 929 492</w:t>
            </w:r>
          </w:p>
        </w:tc>
        <w:tc>
          <w:tcPr>
            <w:tcW w:w="90" w:type="dxa"/>
            <w:tcBorders>
              <w:left w:val="nil"/>
              <w:right w:val="nil"/>
            </w:tcBorders>
            <w:shd w:val="clear" w:color="auto" w:fill="FFFFFF"/>
            <w:vAlign w:val="bottom"/>
          </w:tcPr>
          <w:p w:rsidR="001E0D0E" w:rsidRPr="00754BA8" w:rsidRDefault="001E0D0E" w:rsidP="008B0BF9">
            <w:pPr>
              <w:widowControl w:val="0"/>
              <w:ind w:right="113"/>
              <w:jc w:val="right"/>
              <w:rPr>
                <w:b/>
                <w:sz w:val="18"/>
                <w:szCs w:val="18"/>
                <w:lang w:val="ru-RU"/>
              </w:rPr>
            </w:pPr>
          </w:p>
        </w:tc>
        <w:tc>
          <w:tcPr>
            <w:tcW w:w="1198" w:type="dxa"/>
            <w:tcBorders>
              <w:top w:val="single" w:sz="4" w:space="0" w:color="auto"/>
              <w:left w:val="nil"/>
              <w:bottom w:val="double" w:sz="4" w:space="0" w:color="auto"/>
              <w:right w:val="nil"/>
            </w:tcBorders>
            <w:shd w:val="clear" w:color="auto" w:fill="FFFFFF"/>
            <w:vAlign w:val="bottom"/>
          </w:tcPr>
          <w:p w:rsidR="001E0D0E" w:rsidRPr="00754BA8" w:rsidRDefault="001E0D0E" w:rsidP="008B0BF9">
            <w:pPr>
              <w:widowControl w:val="0"/>
              <w:ind w:right="113"/>
              <w:jc w:val="right"/>
              <w:rPr>
                <w:b/>
                <w:bCs/>
                <w:sz w:val="18"/>
                <w:szCs w:val="18"/>
                <w:lang w:val="ru-RU"/>
              </w:rPr>
            </w:pPr>
            <w:r w:rsidRPr="00754BA8">
              <w:rPr>
                <w:b/>
                <w:bCs/>
                <w:sz w:val="18"/>
                <w:szCs w:val="18"/>
                <w:lang w:val="ru-RU"/>
              </w:rPr>
              <w:t>655 474</w:t>
            </w:r>
          </w:p>
        </w:tc>
        <w:tc>
          <w:tcPr>
            <w:tcW w:w="113" w:type="dxa"/>
            <w:tcBorders>
              <w:left w:val="nil"/>
              <w:right w:val="nil"/>
            </w:tcBorders>
            <w:shd w:val="clear" w:color="auto" w:fill="FFFFFF"/>
            <w:vAlign w:val="bottom"/>
          </w:tcPr>
          <w:p w:rsidR="001E0D0E" w:rsidRPr="00754BA8" w:rsidRDefault="001E0D0E" w:rsidP="008B0BF9">
            <w:pPr>
              <w:widowControl w:val="0"/>
              <w:ind w:right="113"/>
              <w:jc w:val="right"/>
              <w:rPr>
                <w:b/>
                <w:sz w:val="18"/>
                <w:szCs w:val="18"/>
                <w:lang w:val="ru-RU"/>
              </w:rPr>
            </w:pPr>
          </w:p>
        </w:tc>
        <w:tc>
          <w:tcPr>
            <w:tcW w:w="1420" w:type="dxa"/>
            <w:tcBorders>
              <w:top w:val="single" w:sz="4" w:space="0" w:color="auto"/>
              <w:left w:val="nil"/>
              <w:bottom w:val="double" w:sz="4" w:space="0" w:color="auto"/>
              <w:right w:val="nil"/>
            </w:tcBorders>
            <w:shd w:val="clear" w:color="auto" w:fill="FFFFFF"/>
            <w:vAlign w:val="bottom"/>
          </w:tcPr>
          <w:p w:rsidR="001E0D0E" w:rsidRPr="00754BA8" w:rsidRDefault="001E0D0E" w:rsidP="008B0BF9">
            <w:pPr>
              <w:pStyle w:val="41"/>
              <w:widowControl w:val="0"/>
              <w:ind w:right="113"/>
              <w:jc w:val="right"/>
              <w:rPr>
                <w:b/>
                <w:sz w:val="18"/>
                <w:szCs w:val="18"/>
                <w:lang w:val="ru-RU"/>
              </w:rPr>
            </w:pPr>
            <w:r w:rsidRPr="00754BA8">
              <w:rPr>
                <w:b/>
                <w:sz w:val="18"/>
                <w:szCs w:val="18"/>
                <w:lang w:val="ru-RU"/>
              </w:rPr>
              <w:t>616 893 </w:t>
            </w:r>
          </w:p>
        </w:tc>
        <w:tc>
          <w:tcPr>
            <w:tcW w:w="106" w:type="dxa"/>
            <w:tcBorders>
              <w:left w:val="nil"/>
              <w:right w:val="nil"/>
            </w:tcBorders>
            <w:shd w:val="clear" w:color="auto" w:fill="FFFFFF"/>
            <w:vAlign w:val="bottom"/>
          </w:tcPr>
          <w:p w:rsidR="001E0D0E" w:rsidRPr="00754BA8" w:rsidRDefault="001E0D0E" w:rsidP="008B0BF9">
            <w:pPr>
              <w:pStyle w:val="41"/>
              <w:widowControl w:val="0"/>
              <w:ind w:right="113"/>
              <w:jc w:val="right"/>
              <w:rPr>
                <w:b/>
                <w:sz w:val="18"/>
                <w:szCs w:val="18"/>
                <w:lang w:val="ru-RU"/>
              </w:rPr>
            </w:pPr>
          </w:p>
        </w:tc>
        <w:tc>
          <w:tcPr>
            <w:tcW w:w="1055" w:type="dxa"/>
            <w:tcBorders>
              <w:top w:val="single" w:sz="4" w:space="0" w:color="auto"/>
              <w:left w:val="nil"/>
              <w:bottom w:val="double" w:sz="4" w:space="0" w:color="auto"/>
              <w:right w:val="nil"/>
            </w:tcBorders>
            <w:shd w:val="clear" w:color="auto" w:fill="FFFFFF"/>
            <w:vAlign w:val="bottom"/>
          </w:tcPr>
          <w:p w:rsidR="001E0D0E" w:rsidRPr="00754BA8" w:rsidRDefault="001E0D0E" w:rsidP="008B0BF9">
            <w:pPr>
              <w:pStyle w:val="41"/>
              <w:widowControl w:val="0"/>
              <w:ind w:right="113"/>
              <w:jc w:val="right"/>
              <w:rPr>
                <w:b/>
                <w:sz w:val="18"/>
                <w:szCs w:val="18"/>
                <w:lang w:val="ru-RU"/>
              </w:rPr>
            </w:pPr>
            <w:r w:rsidRPr="00754BA8">
              <w:rPr>
                <w:b/>
                <w:sz w:val="18"/>
                <w:szCs w:val="18"/>
                <w:lang w:val="ru-RU"/>
              </w:rPr>
              <w:t>749 252</w:t>
            </w:r>
          </w:p>
        </w:tc>
        <w:tc>
          <w:tcPr>
            <w:tcW w:w="113" w:type="dxa"/>
            <w:tcBorders>
              <w:left w:val="nil"/>
              <w:right w:val="nil"/>
            </w:tcBorders>
            <w:shd w:val="clear" w:color="auto" w:fill="FFFFFF"/>
            <w:vAlign w:val="bottom"/>
          </w:tcPr>
          <w:p w:rsidR="001E0D0E" w:rsidRPr="00754BA8" w:rsidRDefault="001E0D0E" w:rsidP="008B0BF9">
            <w:pPr>
              <w:widowControl w:val="0"/>
              <w:ind w:right="113"/>
              <w:jc w:val="right"/>
              <w:rPr>
                <w:b/>
                <w:sz w:val="18"/>
                <w:szCs w:val="18"/>
                <w:lang w:val="ru-RU"/>
              </w:rPr>
            </w:pPr>
          </w:p>
        </w:tc>
        <w:tc>
          <w:tcPr>
            <w:tcW w:w="904" w:type="dxa"/>
            <w:tcBorders>
              <w:top w:val="single" w:sz="4" w:space="0" w:color="auto"/>
              <w:left w:val="nil"/>
              <w:bottom w:val="double" w:sz="4" w:space="0" w:color="auto"/>
              <w:right w:val="nil"/>
            </w:tcBorders>
            <w:shd w:val="clear" w:color="auto" w:fill="FFFFFF"/>
            <w:vAlign w:val="bottom"/>
          </w:tcPr>
          <w:p w:rsidR="001E0D0E" w:rsidRPr="00754BA8" w:rsidRDefault="001E0D0E" w:rsidP="008B0BF9">
            <w:pPr>
              <w:widowControl w:val="0"/>
              <w:ind w:right="113"/>
              <w:jc w:val="right"/>
              <w:rPr>
                <w:b/>
                <w:bCs/>
                <w:sz w:val="18"/>
                <w:szCs w:val="18"/>
                <w:lang w:val="ru-RU"/>
              </w:rPr>
            </w:pPr>
            <w:r w:rsidRPr="00754BA8">
              <w:rPr>
                <w:b/>
                <w:bCs/>
                <w:sz w:val="18"/>
                <w:szCs w:val="18"/>
                <w:lang w:val="ru-RU"/>
              </w:rPr>
              <w:t>519 709</w:t>
            </w:r>
          </w:p>
        </w:tc>
        <w:tc>
          <w:tcPr>
            <w:tcW w:w="113" w:type="dxa"/>
            <w:shd w:val="clear" w:color="auto" w:fill="FFFFFF"/>
            <w:vAlign w:val="bottom"/>
          </w:tcPr>
          <w:p w:rsidR="001E0D0E" w:rsidRPr="00754BA8" w:rsidRDefault="001E0D0E" w:rsidP="008B0BF9">
            <w:pPr>
              <w:pStyle w:val="41"/>
              <w:widowControl w:val="0"/>
              <w:ind w:right="113"/>
              <w:jc w:val="right"/>
              <w:rPr>
                <w:b/>
                <w:sz w:val="18"/>
                <w:szCs w:val="18"/>
                <w:lang w:val="ru-RU"/>
              </w:rPr>
            </w:pPr>
          </w:p>
        </w:tc>
        <w:tc>
          <w:tcPr>
            <w:tcW w:w="1527" w:type="dxa"/>
            <w:tcBorders>
              <w:top w:val="single" w:sz="4" w:space="0" w:color="auto"/>
              <w:bottom w:val="double" w:sz="4" w:space="0" w:color="auto"/>
              <w:right w:val="nil"/>
            </w:tcBorders>
            <w:shd w:val="clear" w:color="auto" w:fill="FFFFFF"/>
            <w:vAlign w:val="bottom"/>
          </w:tcPr>
          <w:p w:rsidR="001E0D0E" w:rsidRPr="00754BA8" w:rsidRDefault="001E0D0E" w:rsidP="008B0BF9">
            <w:pPr>
              <w:pStyle w:val="41"/>
              <w:widowControl w:val="0"/>
              <w:ind w:right="113"/>
              <w:jc w:val="right"/>
              <w:rPr>
                <w:b/>
                <w:sz w:val="18"/>
                <w:szCs w:val="18"/>
                <w:lang w:val="ru-RU"/>
              </w:rPr>
            </w:pPr>
            <w:r w:rsidRPr="00754BA8">
              <w:rPr>
                <w:b/>
                <w:sz w:val="18"/>
                <w:szCs w:val="18"/>
                <w:lang w:val="ru-RU"/>
              </w:rPr>
              <w:t>26 470 820 </w:t>
            </w:r>
          </w:p>
        </w:tc>
        <w:tc>
          <w:tcPr>
            <w:tcW w:w="113" w:type="dxa"/>
            <w:tcBorders>
              <w:left w:val="nil"/>
              <w:right w:val="nil"/>
            </w:tcBorders>
            <w:shd w:val="clear" w:color="auto" w:fill="FFFFFF"/>
            <w:vAlign w:val="bottom"/>
          </w:tcPr>
          <w:p w:rsidR="001E0D0E" w:rsidRPr="00754BA8" w:rsidRDefault="001E0D0E" w:rsidP="008B0BF9">
            <w:pPr>
              <w:pStyle w:val="41"/>
              <w:widowControl w:val="0"/>
              <w:ind w:right="113"/>
              <w:jc w:val="right"/>
              <w:rPr>
                <w:b/>
                <w:sz w:val="18"/>
                <w:szCs w:val="18"/>
                <w:lang w:val="ru-RU"/>
              </w:rPr>
            </w:pPr>
          </w:p>
        </w:tc>
        <w:tc>
          <w:tcPr>
            <w:tcW w:w="1438" w:type="dxa"/>
            <w:tcBorders>
              <w:top w:val="single" w:sz="4" w:space="0" w:color="auto"/>
              <w:left w:val="nil"/>
              <w:bottom w:val="double" w:sz="4" w:space="0" w:color="auto"/>
              <w:right w:val="nil"/>
            </w:tcBorders>
            <w:shd w:val="clear" w:color="auto" w:fill="FFFFFF"/>
            <w:vAlign w:val="bottom"/>
          </w:tcPr>
          <w:p w:rsidR="001E0D0E" w:rsidRPr="00754BA8" w:rsidRDefault="001E0D0E" w:rsidP="008B0BF9">
            <w:pPr>
              <w:widowControl w:val="0"/>
              <w:ind w:right="113"/>
              <w:jc w:val="right"/>
              <w:rPr>
                <w:b/>
                <w:sz w:val="18"/>
                <w:szCs w:val="18"/>
                <w:lang w:val="ru-RU"/>
              </w:rPr>
            </w:pPr>
            <w:r w:rsidRPr="00754BA8">
              <w:rPr>
                <w:b/>
                <w:sz w:val="18"/>
                <w:szCs w:val="18"/>
                <w:lang w:val="ru-RU"/>
              </w:rPr>
              <w:t>26 057 595</w:t>
            </w:r>
          </w:p>
        </w:tc>
      </w:tr>
      <w:tr w:rsidR="000A146A" w:rsidRPr="00754BA8" w:rsidTr="000C4194">
        <w:trPr>
          <w:cantSplit/>
          <w:trHeight w:val="20"/>
        </w:trPr>
        <w:tc>
          <w:tcPr>
            <w:tcW w:w="4975" w:type="dxa"/>
            <w:tcBorders>
              <w:top w:val="nil"/>
              <w:left w:val="nil"/>
              <w:bottom w:val="nil"/>
              <w:right w:val="nil"/>
            </w:tcBorders>
            <w:shd w:val="clear" w:color="auto" w:fill="FFFFFF"/>
            <w:vAlign w:val="bottom"/>
          </w:tcPr>
          <w:p w:rsidR="001E0D0E" w:rsidRPr="00754BA8" w:rsidRDefault="001E0D0E" w:rsidP="008B0BF9">
            <w:pPr>
              <w:pStyle w:val="afc"/>
              <w:ind w:left="90" w:hanging="90"/>
              <w:rPr>
                <w:rFonts w:ascii="Times New Roman" w:hAnsi="Times New Roman"/>
                <w:b/>
                <w:bCs/>
                <w:sz w:val="18"/>
                <w:szCs w:val="18"/>
                <w:lang w:val="ru-RU"/>
              </w:rPr>
            </w:pPr>
            <w:r w:rsidRPr="00754BA8">
              <w:rPr>
                <w:rFonts w:ascii="Times New Roman" w:hAnsi="Times New Roman"/>
                <w:b/>
                <w:bCs/>
                <w:sz w:val="18"/>
                <w:szCs w:val="18"/>
                <w:lang w:val="ru-RU"/>
              </w:rPr>
              <w:t>Чистая позиция</w:t>
            </w:r>
          </w:p>
        </w:tc>
        <w:tc>
          <w:tcPr>
            <w:tcW w:w="1595" w:type="dxa"/>
            <w:tcBorders>
              <w:top w:val="single" w:sz="4" w:space="0" w:color="auto"/>
              <w:left w:val="nil"/>
              <w:bottom w:val="double" w:sz="4" w:space="0" w:color="auto"/>
              <w:right w:val="nil"/>
            </w:tcBorders>
            <w:shd w:val="clear" w:color="auto" w:fill="FFFFFF"/>
            <w:vAlign w:val="bottom"/>
          </w:tcPr>
          <w:p w:rsidR="001E0D0E" w:rsidRPr="00754BA8" w:rsidRDefault="001E0D0E" w:rsidP="008B0BF9">
            <w:pPr>
              <w:widowControl w:val="0"/>
              <w:ind w:right="57"/>
              <w:jc w:val="right"/>
              <w:rPr>
                <w:b/>
                <w:sz w:val="18"/>
                <w:szCs w:val="18"/>
                <w:lang w:val="ru-RU"/>
              </w:rPr>
            </w:pPr>
            <w:r w:rsidRPr="00754BA8">
              <w:rPr>
                <w:b/>
                <w:sz w:val="18"/>
                <w:szCs w:val="18"/>
                <w:lang w:val="ru-RU"/>
              </w:rPr>
              <w:t>(17 142 288)</w:t>
            </w:r>
          </w:p>
        </w:tc>
        <w:tc>
          <w:tcPr>
            <w:tcW w:w="90" w:type="dxa"/>
            <w:tcBorders>
              <w:left w:val="nil"/>
              <w:right w:val="nil"/>
            </w:tcBorders>
            <w:shd w:val="clear" w:color="auto" w:fill="FFFFFF"/>
            <w:vAlign w:val="bottom"/>
          </w:tcPr>
          <w:p w:rsidR="001E0D0E" w:rsidRPr="00754BA8" w:rsidRDefault="001E0D0E" w:rsidP="008B0BF9">
            <w:pPr>
              <w:widowControl w:val="0"/>
              <w:ind w:right="113"/>
              <w:jc w:val="right"/>
              <w:rPr>
                <w:b/>
                <w:sz w:val="18"/>
                <w:szCs w:val="18"/>
                <w:lang w:val="ru-RU"/>
              </w:rPr>
            </w:pPr>
          </w:p>
        </w:tc>
        <w:tc>
          <w:tcPr>
            <w:tcW w:w="1198" w:type="dxa"/>
            <w:tcBorders>
              <w:top w:val="single" w:sz="4" w:space="0" w:color="auto"/>
              <w:left w:val="nil"/>
              <w:bottom w:val="double" w:sz="4" w:space="0" w:color="auto"/>
              <w:right w:val="nil"/>
            </w:tcBorders>
            <w:shd w:val="clear" w:color="auto" w:fill="FFFFFF"/>
            <w:vAlign w:val="bottom"/>
          </w:tcPr>
          <w:p w:rsidR="001E0D0E" w:rsidRPr="00754BA8" w:rsidRDefault="001E0D0E" w:rsidP="008B0BF9">
            <w:pPr>
              <w:widowControl w:val="0"/>
              <w:ind w:right="113"/>
              <w:jc w:val="right"/>
              <w:rPr>
                <w:b/>
                <w:bCs/>
                <w:sz w:val="18"/>
                <w:szCs w:val="18"/>
                <w:lang w:val="ru-RU"/>
              </w:rPr>
            </w:pPr>
            <w:r w:rsidRPr="00754BA8">
              <w:rPr>
                <w:b/>
                <w:bCs/>
                <w:sz w:val="18"/>
                <w:szCs w:val="18"/>
                <w:lang w:val="ru-RU"/>
              </w:rPr>
              <w:t>2 255 196</w:t>
            </w:r>
          </w:p>
        </w:tc>
        <w:tc>
          <w:tcPr>
            <w:tcW w:w="113" w:type="dxa"/>
            <w:tcBorders>
              <w:left w:val="nil"/>
              <w:right w:val="nil"/>
            </w:tcBorders>
            <w:shd w:val="clear" w:color="auto" w:fill="FFFFFF"/>
            <w:vAlign w:val="bottom"/>
          </w:tcPr>
          <w:p w:rsidR="001E0D0E" w:rsidRPr="00754BA8" w:rsidRDefault="001E0D0E" w:rsidP="008B0BF9">
            <w:pPr>
              <w:widowControl w:val="0"/>
              <w:ind w:right="113"/>
              <w:jc w:val="right"/>
              <w:rPr>
                <w:b/>
                <w:sz w:val="18"/>
                <w:szCs w:val="18"/>
                <w:lang w:val="ru-RU"/>
              </w:rPr>
            </w:pPr>
          </w:p>
        </w:tc>
        <w:tc>
          <w:tcPr>
            <w:tcW w:w="1420" w:type="dxa"/>
            <w:tcBorders>
              <w:top w:val="single" w:sz="4" w:space="0" w:color="auto"/>
              <w:left w:val="nil"/>
              <w:bottom w:val="double" w:sz="4" w:space="0" w:color="auto"/>
              <w:right w:val="nil"/>
            </w:tcBorders>
            <w:shd w:val="clear" w:color="auto" w:fill="FFFFFF"/>
            <w:vAlign w:val="bottom"/>
          </w:tcPr>
          <w:p w:rsidR="001E0D0E" w:rsidRPr="00754BA8" w:rsidRDefault="001E0D0E" w:rsidP="008B0BF9">
            <w:pPr>
              <w:pStyle w:val="41"/>
              <w:widowControl w:val="0"/>
              <w:tabs>
                <w:tab w:val="clear" w:pos="1418"/>
                <w:tab w:val="clear" w:pos="8505"/>
              </w:tabs>
              <w:ind w:right="113"/>
              <w:jc w:val="right"/>
              <w:rPr>
                <w:b/>
                <w:sz w:val="18"/>
                <w:szCs w:val="18"/>
                <w:lang w:val="ru-RU"/>
              </w:rPr>
            </w:pPr>
            <w:r w:rsidRPr="00754BA8">
              <w:rPr>
                <w:b/>
                <w:sz w:val="18"/>
                <w:szCs w:val="18"/>
                <w:lang w:val="ru-RU"/>
              </w:rPr>
              <w:t>6 961 766 </w:t>
            </w:r>
          </w:p>
        </w:tc>
        <w:tc>
          <w:tcPr>
            <w:tcW w:w="106" w:type="dxa"/>
            <w:tcBorders>
              <w:left w:val="nil"/>
              <w:right w:val="nil"/>
            </w:tcBorders>
            <w:shd w:val="clear" w:color="auto" w:fill="FFFFFF"/>
            <w:vAlign w:val="bottom"/>
          </w:tcPr>
          <w:p w:rsidR="001E0D0E" w:rsidRPr="00754BA8" w:rsidRDefault="001E0D0E" w:rsidP="008B0BF9">
            <w:pPr>
              <w:pStyle w:val="41"/>
              <w:widowControl w:val="0"/>
              <w:ind w:right="113"/>
              <w:jc w:val="right"/>
              <w:rPr>
                <w:b/>
                <w:sz w:val="18"/>
                <w:szCs w:val="18"/>
                <w:lang w:val="ru-RU"/>
              </w:rPr>
            </w:pPr>
          </w:p>
        </w:tc>
        <w:tc>
          <w:tcPr>
            <w:tcW w:w="1055" w:type="dxa"/>
            <w:tcBorders>
              <w:top w:val="single" w:sz="4" w:space="0" w:color="auto"/>
              <w:left w:val="nil"/>
              <w:bottom w:val="double" w:sz="4" w:space="0" w:color="auto"/>
              <w:right w:val="nil"/>
            </w:tcBorders>
            <w:shd w:val="clear" w:color="auto" w:fill="FFFFFF"/>
            <w:vAlign w:val="bottom"/>
          </w:tcPr>
          <w:p w:rsidR="001E0D0E" w:rsidRPr="00754BA8" w:rsidRDefault="001E0D0E" w:rsidP="008B0BF9">
            <w:pPr>
              <w:pStyle w:val="41"/>
              <w:widowControl w:val="0"/>
              <w:ind w:right="113"/>
              <w:jc w:val="right"/>
              <w:rPr>
                <w:b/>
                <w:sz w:val="18"/>
                <w:szCs w:val="18"/>
                <w:lang w:val="ru-RU"/>
              </w:rPr>
            </w:pPr>
            <w:r w:rsidRPr="00754BA8">
              <w:rPr>
                <w:b/>
                <w:sz w:val="18"/>
                <w:szCs w:val="18"/>
                <w:lang w:val="ru-RU"/>
              </w:rPr>
              <w:t>11 051 029</w:t>
            </w:r>
          </w:p>
        </w:tc>
        <w:tc>
          <w:tcPr>
            <w:tcW w:w="113" w:type="dxa"/>
            <w:tcBorders>
              <w:left w:val="nil"/>
              <w:right w:val="nil"/>
            </w:tcBorders>
            <w:shd w:val="clear" w:color="auto" w:fill="FFFFFF"/>
            <w:vAlign w:val="bottom"/>
          </w:tcPr>
          <w:p w:rsidR="001E0D0E" w:rsidRPr="00754BA8" w:rsidRDefault="001E0D0E" w:rsidP="008B0BF9">
            <w:pPr>
              <w:widowControl w:val="0"/>
              <w:ind w:right="113"/>
              <w:jc w:val="right"/>
              <w:rPr>
                <w:b/>
                <w:sz w:val="18"/>
                <w:szCs w:val="18"/>
                <w:lang w:val="ru-RU"/>
              </w:rPr>
            </w:pPr>
          </w:p>
        </w:tc>
        <w:tc>
          <w:tcPr>
            <w:tcW w:w="904" w:type="dxa"/>
            <w:tcBorders>
              <w:top w:val="single" w:sz="4" w:space="0" w:color="auto"/>
              <w:left w:val="nil"/>
              <w:bottom w:val="double" w:sz="4" w:space="0" w:color="auto"/>
              <w:right w:val="nil"/>
            </w:tcBorders>
            <w:shd w:val="clear" w:color="auto" w:fill="FFFFFF"/>
            <w:vAlign w:val="bottom"/>
          </w:tcPr>
          <w:p w:rsidR="001E0D0E" w:rsidRPr="00754BA8" w:rsidRDefault="001E0D0E" w:rsidP="008B0BF9">
            <w:pPr>
              <w:widowControl w:val="0"/>
              <w:ind w:right="113"/>
              <w:jc w:val="right"/>
              <w:rPr>
                <w:b/>
                <w:bCs/>
                <w:sz w:val="18"/>
                <w:szCs w:val="18"/>
                <w:lang w:val="ru-RU"/>
              </w:rPr>
            </w:pPr>
            <w:r w:rsidRPr="00754BA8">
              <w:rPr>
                <w:b/>
                <w:bCs/>
                <w:sz w:val="18"/>
                <w:szCs w:val="18"/>
                <w:lang w:val="ru-RU"/>
              </w:rPr>
              <w:t>2 244 699</w:t>
            </w:r>
          </w:p>
        </w:tc>
        <w:tc>
          <w:tcPr>
            <w:tcW w:w="113" w:type="dxa"/>
            <w:shd w:val="clear" w:color="auto" w:fill="FFFFFF"/>
            <w:vAlign w:val="bottom"/>
          </w:tcPr>
          <w:p w:rsidR="001E0D0E" w:rsidRPr="00754BA8" w:rsidRDefault="001E0D0E" w:rsidP="008B0BF9">
            <w:pPr>
              <w:pStyle w:val="41"/>
              <w:widowControl w:val="0"/>
              <w:ind w:right="113"/>
              <w:jc w:val="right"/>
              <w:rPr>
                <w:b/>
                <w:sz w:val="18"/>
                <w:szCs w:val="18"/>
                <w:lang w:val="ru-RU"/>
              </w:rPr>
            </w:pPr>
          </w:p>
        </w:tc>
        <w:tc>
          <w:tcPr>
            <w:tcW w:w="1527" w:type="dxa"/>
            <w:tcBorders>
              <w:top w:val="single" w:sz="4" w:space="0" w:color="auto"/>
              <w:bottom w:val="double" w:sz="4" w:space="0" w:color="auto"/>
              <w:right w:val="nil"/>
            </w:tcBorders>
            <w:shd w:val="clear" w:color="auto" w:fill="FFFFFF"/>
            <w:vAlign w:val="bottom"/>
          </w:tcPr>
          <w:p w:rsidR="001E0D0E" w:rsidRPr="00754BA8" w:rsidRDefault="001E0D0E" w:rsidP="008B0BF9">
            <w:pPr>
              <w:pStyle w:val="41"/>
              <w:widowControl w:val="0"/>
              <w:ind w:right="113"/>
              <w:jc w:val="right"/>
              <w:rPr>
                <w:b/>
                <w:sz w:val="18"/>
                <w:szCs w:val="18"/>
                <w:lang w:val="ru-RU"/>
              </w:rPr>
            </w:pPr>
            <w:r w:rsidRPr="00754BA8">
              <w:rPr>
                <w:b/>
                <w:sz w:val="18"/>
                <w:szCs w:val="18"/>
                <w:lang w:val="ru-RU"/>
              </w:rPr>
              <w:t>5 370 402 </w:t>
            </w:r>
          </w:p>
        </w:tc>
        <w:tc>
          <w:tcPr>
            <w:tcW w:w="113" w:type="dxa"/>
            <w:tcBorders>
              <w:left w:val="nil"/>
              <w:right w:val="nil"/>
            </w:tcBorders>
            <w:shd w:val="clear" w:color="auto" w:fill="FFFFFF"/>
            <w:vAlign w:val="bottom"/>
          </w:tcPr>
          <w:p w:rsidR="001E0D0E" w:rsidRPr="00754BA8" w:rsidRDefault="001E0D0E" w:rsidP="008B0BF9">
            <w:pPr>
              <w:pStyle w:val="41"/>
              <w:widowControl w:val="0"/>
              <w:ind w:right="113"/>
              <w:jc w:val="right"/>
              <w:rPr>
                <w:b/>
                <w:sz w:val="18"/>
                <w:szCs w:val="18"/>
                <w:lang w:val="ru-RU"/>
              </w:rPr>
            </w:pPr>
          </w:p>
        </w:tc>
        <w:tc>
          <w:tcPr>
            <w:tcW w:w="1438" w:type="dxa"/>
            <w:tcBorders>
              <w:top w:val="single" w:sz="4" w:space="0" w:color="auto"/>
              <w:left w:val="nil"/>
              <w:bottom w:val="double" w:sz="4" w:space="0" w:color="auto"/>
              <w:right w:val="nil"/>
            </w:tcBorders>
            <w:shd w:val="clear" w:color="auto" w:fill="FFFFFF"/>
            <w:vAlign w:val="bottom"/>
          </w:tcPr>
          <w:p w:rsidR="001E0D0E" w:rsidRPr="00754BA8" w:rsidRDefault="001E0D0E" w:rsidP="008B0BF9">
            <w:pPr>
              <w:widowControl w:val="0"/>
              <w:ind w:right="57"/>
              <w:jc w:val="right"/>
              <w:rPr>
                <w:b/>
                <w:sz w:val="18"/>
                <w:szCs w:val="18"/>
                <w:lang w:val="ru-RU"/>
              </w:rPr>
            </w:pPr>
            <w:r w:rsidRPr="00754BA8">
              <w:rPr>
                <w:b/>
                <w:sz w:val="18"/>
                <w:szCs w:val="18"/>
                <w:lang w:val="ru-RU"/>
              </w:rPr>
              <w:t>(584 323)</w:t>
            </w:r>
          </w:p>
        </w:tc>
      </w:tr>
      <w:tr w:rsidR="001E0D0E" w:rsidRPr="00754BA8" w:rsidTr="000C4194">
        <w:trPr>
          <w:cantSplit/>
          <w:trHeight w:val="20"/>
        </w:trPr>
        <w:tc>
          <w:tcPr>
            <w:tcW w:w="4975" w:type="dxa"/>
            <w:tcBorders>
              <w:top w:val="nil"/>
              <w:left w:val="nil"/>
              <w:bottom w:val="nil"/>
              <w:right w:val="nil"/>
            </w:tcBorders>
            <w:vAlign w:val="bottom"/>
          </w:tcPr>
          <w:p w:rsidR="001E0D0E" w:rsidRPr="00754BA8" w:rsidRDefault="001E0D0E" w:rsidP="008B0BF9">
            <w:pPr>
              <w:pStyle w:val="afc"/>
              <w:spacing w:after="20"/>
              <w:ind w:left="90" w:hanging="90"/>
              <w:rPr>
                <w:rFonts w:ascii="Times New Roman" w:hAnsi="Times New Roman"/>
                <w:b/>
                <w:bCs/>
                <w:sz w:val="18"/>
                <w:szCs w:val="18"/>
                <w:lang w:val="ru-RU"/>
              </w:rPr>
            </w:pPr>
            <w:r w:rsidRPr="00754BA8">
              <w:rPr>
                <w:rFonts w:ascii="Times New Roman" w:hAnsi="Times New Roman"/>
                <w:b/>
                <w:bCs/>
                <w:sz w:val="18"/>
                <w:szCs w:val="18"/>
                <w:lang w:val="ru-RU"/>
              </w:rPr>
              <w:t xml:space="preserve">Забалансовые обязательства кредитного характера </w:t>
            </w:r>
          </w:p>
        </w:tc>
        <w:tc>
          <w:tcPr>
            <w:tcW w:w="1595" w:type="dxa"/>
            <w:tcBorders>
              <w:top w:val="double" w:sz="4" w:space="0" w:color="auto"/>
              <w:left w:val="nil"/>
              <w:bottom w:val="single" w:sz="4" w:space="0" w:color="auto"/>
              <w:right w:val="nil"/>
            </w:tcBorders>
            <w:vAlign w:val="bottom"/>
          </w:tcPr>
          <w:p w:rsidR="001E0D0E" w:rsidRPr="00754BA8" w:rsidRDefault="001E0D0E" w:rsidP="008B0BF9">
            <w:pPr>
              <w:spacing w:after="20"/>
              <w:ind w:right="11"/>
              <w:jc w:val="right"/>
              <w:rPr>
                <w:b/>
                <w:sz w:val="18"/>
                <w:szCs w:val="18"/>
                <w:lang w:val="ru-RU"/>
              </w:rPr>
            </w:pPr>
            <w:r w:rsidRPr="00754BA8">
              <w:rPr>
                <w:b/>
                <w:sz w:val="18"/>
                <w:szCs w:val="18"/>
                <w:lang w:val="ru-RU"/>
              </w:rPr>
              <w:t>(</w:t>
            </w:r>
            <w:r w:rsidR="00CF4B34">
              <w:rPr>
                <w:b/>
                <w:sz w:val="18"/>
                <w:szCs w:val="18"/>
                <w:lang w:val="ru-RU"/>
              </w:rPr>
              <w:t>3</w:t>
            </w:r>
            <w:r w:rsidRPr="00754BA8">
              <w:rPr>
                <w:b/>
                <w:sz w:val="18"/>
                <w:szCs w:val="18"/>
                <w:lang w:val="ru-RU"/>
              </w:rPr>
              <w:t> </w:t>
            </w:r>
            <w:r w:rsidR="00CF4B34">
              <w:rPr>
                <w:b/>
                <w:sz w:val="18"/>
                <w:szCs w:val="18"/>
                <w:lang w:val="ru-RU"/>
              </w:rPr>
              <w:t>118</w:t>
            </w:r>
            <w:r w:rsidRPr="00754BA8">
              <w:rPr>
                <w:b/>
                <w:sz w:val="18"/>
                <w:szCs w:val="18"/>
                <w:lang w:val="ru-RU"/>
              </w:rPr>
              <w:t> </w:t>
            </w:r>
            <w:r w:rsidR="00CF4B34">
              <w:rPr>
                <w:b/>
                <w:sz w:val="18"/>
                <w:szCs w:val="18"/>
                <w:lang w:val="ru-RU"/>
              </w:rPr>
              <w:t>878</w:t>
            </w:r>
            <w:r w:rsidRPr="00754BA8">
              <w:rPr>
                <w:b/>
                <w:sz w:val="18"/>
                <w:szCs w:val="18"/>
                <w:lang w:val="ru-RU"/>
              </w:rPr>
              <w:t>) </w:t>
            </w:r>
          </w:p>
        </w:tc>
        <w:tc>
          <w:tcPr>
            <w:tcW w:w="90" w:type="dxa"/>
            <w:tcBorders>
              <w:left w:val="nil"/>
              <w:right w:val="nil"/>
            </w:tcBorders>
            <w:vAlign w:val="bottom"/>
          </w:tcPr>
          <w:p w:rsidR="001E0D0E" w:rsidRPr="00754BA8" w:rsidRDefault="001E0D0E" w:rsidP="008B0BF9">
            <w:pPr>
              <w:spacing w:after="20"/>
              <w:ind w:right="113"/>
              <w:jc w:val="right"/>
              <w:rPr>
                <w:b/>
                <w:sz w:val="18"/>
                <w:szCs w:val="18"/>
                <w:lang w:val="ru-RU"/>
              </w:rPr>
            </w:pPr>
          </w:p>
        </w:tc>
        <w:tc>
          <w:tcPr>
            <w:tcW w:w="1198" w:type="dxa"/>
            <w:tcBorders>
              <w:top w:val="double" w:sz="4" w:space="0" w:color="auto"/>
              <w:left w:val="nil"/>
              <w:bottom w:val="single" w:sz="4" w:space="0" w:color="auto"/>
              <w:right w:val="nil"/>
            </w:tcBorders>
            <w:vAlign w:val="bottom"/>
          </w:tcPr>
          <w:p w:rsidR="001E0D0E" w:rsidRPr="00754BA8" w:rsidRDefault="00CF4B34" w:rsidP="008B0BF9">
            <w:pPr>
              <w:spacing w:after="20"/>
              <w:ind w:right="28"/>
              <w:jc w:val="right"/>
              <w:rPr>
                <w:b/>
                <w:bCs/>
                <w:sz w:val="18"/>
                <w:szCs w:val="18"/>
                <w:lang w:val="ru-RU"/>
              </w:rPr>
            </w:pPr>
            <w:r>
              <w:rPr>
                <w:b/>
                <w:bCs/>
                <w:sz w:val="18"/>
                <w:szCs w:val="18"/>
                <w:lang w:val="ru-RU"/>
              </w:rPr>
              <w:t>-</w:t>
            </w:r>
            <w:r w:rsidR="001E0D0E" w:rsidRPr="00754BA8">
              <w:rPr>
                <w:b/>
                <w:bCs/>
                <w:sz w:val="18"/>
                <w:szCs w:val="18"/>
                <w:lang w:val="ru-RU"/>
              </w:rPr>
              <w:t> </w:t>
            </w:r>
          </w:p>
        </w:tc>
        <w:tc>
          <w:tcPr>
            <w:tcW w:w="113" w:type="dxa"/>
            <w:tcBorders>
              <w:left w:val="nil"/>
              <w:right w:val="nil"/>
            </w:tcBorders>
            <w:vAlign w:val="bottom"/>
          </w:tcPr>
          <w:p w:rsidR="001E0D0E" w:rsidRPr="00754BA8" w:rsidRDefault="001E0D0E" w:rsidP="008B0BF9">
            <w:pPr>
              <w:spacing w:after="20"/>
              <w:ind w:right="113"/>
              <w:jc w:val="right"/>
              <w:rPr>
                <w:b/>
                <w:sz w:val="18"/>
                <w:szCs w:val="18"/>
                <w:lang w:val="ru-RU"/>
              </w:rPr>
            </w:pPr>
          </w:p>
        </w:tc>
        <w:tc>
          <w:tcPr>
            <w:tcW w:w="1420" w:type="dxa"/>
            <w:tcBorders>
              <w:top w:val="double" w:sz="4" w:space="0" w:color="auto"/>
              <w:left w:val="nil"/>
              <w:bottom w:val="single" w:sz="4" w:space="0" w:color="auto"/>
              <w:right w:val="nil"/>
            </w:tcBorders>
            <w:vAlign w:val="bottom"/>
          </w:tcPr>
          <w:p w:rsidR="001E0D0E" w:rsidRPr="00754BA8" w:rsidRDefault="00CF4B34" w:rsidP="008B0BF9">
            <w:pPr>
              <w:pStyle w:val="41"/>
              <w:tabs>
                <w:tab w:val="left" w:pos="1254"/>
              </w:tabs>
              <w:spacing w:after="20"/>
              <w:ind w:right="113"/>
              <w:jc w:val="right"/>
              <w:rPr>
                <w:b/>
                <w:sz w:val="18"/>
                <w:szCs w:val="18"/>
                <w:lang w:val="ru-RU"/>
              </w:rPr>
            </w:pPr>
            <w:r>
              <w:rPr>
                <w:b/>
                <w:sz w:val="18"/>
                <w:szCs w:val="18"/>
                <w:lang w:val="ru-RU"/>
              </w:rPr>
              <w:t>- </w:t>
            </w:r>
          </w:p>
        </w:tc>
        <w:tc>
          <w:tcPr>
            <w:tcW w:w="106" w:type="dxa"/>
            <w:tcBorders>
              <w:left w:val="nil"/>
              <w:right w:val="nil"/>
            </w:tcBorders>
            <w:vAlign w:val="bottom"/>
          </w:tcPr>
          <w:p w:rsidR="001E0D0E" w:rsidRPr="00754BA8" w:rsidRDefault="001E0D0E" w:rsidP="008B0BF9">
            <w:pPr>
              <w:spacing w:after="20"/>
              <w:ind w:right="113"/>
              <w:jc w:val="right"/>
              <w:rPr>
                <w:b/>
                <w:sz w:val="18"/>
                <w:szCs w:val="18"/>
                <w:lang w:val="ru-RU"/>
              </w:rPr>
            </w:pPr>
          </w:p>
        </w:tc>
        <w:tc>
          <w:tcPr>
            <w:tcW w:w="1055" w:type="dxa"/>
            <w:tcBorders>
              <w:top w:val="double" w:sz="4" w:space="0" w:color="auto"/>
              <w:left w:val="nil"/>
              <w:bottom w:val="single" w:sz="4" w:space="0" w:color="auto"/>
              <w:right w:val="nil"/>
            </w:tcBorders>
            <w:vAlign w:val="bottom"/>
          </w:tcPr>
          <w:p w:rsidR="001E0D0E" w:rsidRPr="00754BA8" w:rsidRDefault="00CF4B34" w:rsidP="008B0BF9">
            <w:pPr>
              <w:tabs>
                <w:tab w:val="left" w:pos="1033"/>
              </w:tabs>
              <w:spacing w:after="20"/>
              <w:ind w:right="22"/>
              <w:jc w:val="right"/>
              <w:rPr>
                <w:b/>
                <w:bCs/>
                <w:sz w:val="18"/>
                <w:szCs w:val="18"/>
                <w:lang w:val="ru-RU"/>
              </w:rPr>
            </w:pPr>
            <w:r>
              <w:rPr>
                <w:b/>
                <w:bCs/>
                <w:sz w:val="18"/>
                <w:szCs w:val="18"/>
                <w:lang w:val="ru-RU"/>
              </w:rPr>
              <w:t>-</w:t>
            </w:r>
            <w:r w:rsidR="001E0D0E" w:rsidRPr="00754BA8">
              <w:rPr>
                <w:b/>
                <w:bCs/>
                <w:sz w:val="18"/>
                <w:szCs w:val="18"/>
                <w:lang w:val="ru-RU"/>
              </w:rPr>
              <w:t> </w:t>
            </w:r>
          </w:p>
        </w:tc>
        <w:tc>
          <w:tcPr>
            <w:tcW w:w="113" w:type="dxa"/>
            <w:tcBorders>
              <w:left w:val="nil"/>
              <w:right w:val="nil"/>
            </w:tcBorders>
            <w:vAlign w:val="bottom"/>
          </w:tcPr>
          <w:p w:rsidR="001E0D0E" w:rsidRPr="00754BA8" w:rsidRDefault="001E0D0E" w:rsidP="008B0BF9">
            <w:pPr>
              <w:spacing w:after="20"/>
              <w:ind w:right="113"/>
              <w:jc w:val="right"/>
              <w:rPr>
                <w:b/>
                <w:sz w:val="18"/>
                <w:szCs w:val="18"/>
                <w:lang w:val="ru-RU"/>
              </w:rPr>
            </w:pPr>
          </w:p>
        </w:tc>
        <w:tc>
          <w:tcPr>
            <w:tcW w:w="904" w:type="dxa"/>
            <w:tcBorders>
              <w:top w:val="double" w:sz="4" w:space="0" w:color="auto"/>
              <w:left w:val="nil"/>
              <w:bottom w:val="single" w:sz="4" w:space="0" w:color="auto"/>
              <w:right w:val="nil"/>
            </w:tcBorders>
            <w:vAlign w:val="bottom"/>
          </w:tcPr>
          <w:p w:rsidR="001E0D0E" w:rsidRPr="00754BA8" w:rsidRDefault="00CF4B34" w:rsidP="008B0BF9">
            <w:pPr>
              <w:spacing w:after="20"/>
              <w:ind w:right="49"/>
              <w:jc w:val="right"/>
              <w:rPr>
                <w:b/>
                <w:bCs/>
                <w:sz w:val="18"/>
                <w:szCs w:val="18"/>
                <w:lang w:val="ru-RU"/>
              </w:rPr>
            </w:pPr>
            <w:r>
              <w:rPr>
                <w:b/>
                <w:bCs/>
                <w:sz w:val="18"/>
                <w:szCs w:val="18"/>
                <w:lang w:val="ru-RU"/>
              </w:rPr>
              <w:t>-</w:t>
            </w:r>
            <w:r w:rsidR="001E0D0E" w:rsidRPr="00754BA8">
              <w:rPr>
                <w:b/>
                <w:bCs/>
                <w:sz w:val="18"/>
                <w:szCs w:val="18"/>
                <w:lang w:val="ru-RU"/>
              </w:rPr>
              <w:t> </w:t>
            </w:r>
          </w:p>
        </w:tc>
        <w:tc>
          <w:tcPr>
            <w:tcW w:w="113" w:type="dxa"/>
            <w:vAlign w:val="bottom"/>
          </w:tcPr>
          <w:p w:rsidR="001E0D0E" w:rsidRPr="00754BA8" w:rsidRDefault="001E0D0E" w:rsidP="008B0BF9">
            <w:pPr>
              <w:pStyle w:val="41"/>
              <w:spacing w:after="20"/>
              <w:ind w:right="113"/>
              <w:jc w:val="right"/>
              <w:rPr>
                <w:b/>
                <w:sz w:val="18"/>
                <w:szCs w:val="18"/>
                <w:lang w:val="ru-RU"/>
              </w:rPr>
            </w:pPr>
          </w:p>
        </w:tc>
        <w:tc>
          <w:tcPr>
            <w:tcW w:w="1527" w:type="dxa"/>
            <w:tcBorders>
              <w:top w:val="double" w:sz="4" w:space="0" w:color="auto"/>
              <w:bottom w:val="single" w:sz="4" w:space="0" w:color="auto"/>
              <w:right w:val="nil"/>
            </w:tcBorders>
            <w:vAlign w:val="bottom"/>
          </w:tcPr>
          <w:p w:rsidR="001E0D0E" w:rsidRPr="00754BA8" w:rsidRDefault="001E0D0E">
            <w:pPr>
              <w:pStyle w:val="41"/>
              <w:spacing w:after="20"/>
              <w:ind w:right="113"/>
              <w:jc w:val="right"/>
              <w:rPr>
                <w:b/>
                <w:sz w:val="18"/>
                <w:szCs w:val="18"/>
                <w:lang w:val="ru-RU"/>
              </w:rPr>
            </w:pPr>
            <w:r w:rsidRPr="00754BA8">
              <w:rPr>
                <w:b/>
                <w:sz w:val="18"/>
                <w:szCs w:val="18"/>
                <w:lang w:val="ru-RU"/>
              </w:rPr>
              <w:t>(3 118 87</w:t>
            </w:r>
            <w:r w:rsidR="001D73A2">
              <w:rPr>
                <w:b/>
                <w:sz w:val="18"/>
                <w:szCs w:val="18"/>
                <w:lang w:val="ru-RU"/>
              </w:rPr>
              <w:t>8</w:t>
            </w:r>
            <w:r w:rsidRPr="00754BA8">
              <w:rPr>
                <w:b/>
                <w:sz w:val="18"/>
                <w:szCs w:val="18"/>
                <w:lang w:val="ru-RU"/>
              </w:rPr>
              <w:t>)</w:t>
            </w:r>
          </w:p>
        </w:tc>
        <w:tc>
          <w:tcPr>
            <w:tcW w:w="113" w:type="dxa"/>
            <w:tcBorders>
              <w:left w:val="nil"/>
              <w:right w:val="nil"/>
            </w:tcBorders>
            <w:vAlign w:val="bottom"/>
          </w:tcPr>
          <w:p w:rsidR="001E0D0E" w:rsidRPr="00754BA8" w:rsidRDefault="001E0D0E" w:rsidP="008B0BF9">
            <w:pPr>
              <w:pStyle w:val="41"/>
              <w:spacing w:after="20"/>
              <w:ind w:right="113"/>
              <w:jc w:val="right"/>
              <w:rPr>
                <w:b/>
                <w:sz w:val="18"/>
                <w:szCs w:val="18"/>
                <w:lang w:val="ru-RU"/>
              </w:rPr>
            </w:pPr>
          </w:p>
        </w:tc>
        <w:tc>
          <w:tcPr>
            <w:tcW w:w="1438" w:type="dxa"/>
            <w:tcBorders>
              <w:top w:val="double" w:sz="4" w:space="0" w:color="auto"/>
              <w:left w:val="nil"/>
              <w:bottom w:val="single" w:sz="4" w:space="0" w:color="auto"/>
              <w:right w:val="nil"/>
            </w:tcBorders>
            <w:vAlign w:val="bottom"/>
          </w:tcPr>
          <w:p w:rsidR="001E0D0E" w:rsidRPr="00754BA8" w:rsidRDefault="001E0D0E">
            <w:pPr>
              <w:spacing w:after="20"/>
              <w:ind w:right="72"/>
              <w:jc w:val="right"/>
              <w:rPr>
                <w:b/>
                <w:sz w:val="18"/>
                <w:szCs w:val="18"/>
                <w:lang w:val="ru-RU"/>
              </w:rPr>
            </w:pPr>
            <w:r w:rsidRPr="00754BA8">
              <w:rPr>
                <w:b/>
                <w:sz w:val="18"/>
                <w:szCs w:val="18"/>
                <w:lang w:val="ru-RU"/>
              </w:rPr>
              <w:t>(3 118 87</w:t>
            </w:r>
            <w:r w:rsidR="001D73A2">
              <w:rPr>
                <w:b/>
                <w:sz w:val="18"/>
                <w:szCs w:val="18"/>
                <w:lang w:val="ru-RU"/>
              </w:rPr>
              <w:t>8</w:t>
            </w:r>
            <w:r w:rsidRPr="00754BA8">
              <w:rPr>
                <w:b/>
                <w:sz w:val="18"/>
                <w:szCs w:val="18"/>
                <w:lang w:val="ru-RU"/>
              </w:rPr>
              <w:t>)</w:t>
            </w:r>
          </w:p>
        </w:tc>
      </w:tr>
    </w:tbl>
    <w:p w:rsidR="001E0D0E" w:rsidRPr="00754BA8" w:rsidRDefault="001E0D0E" w:rsidP="00D31CE1">
      <w:pPr>
        <w:pStyle w:val="a1"/>
        <w:keepNext/>
        <w:keepLines/>
        <w:spacing w:before="0" w:after="0"/>
        <w:rPr>
          <w:szCs w:val="22"/>
          <w:lang w:val="ru-RU"/>
        </w:rPr>
      </w:pPr>
    </w:p>
    <w:p w:rsidR="009F24AD" w:rsidRPr="00754BA8" w:rsidRDefault="009F24AD" w:rsidP="00D31CE1">
      <w:pPr>
        <w:pStyle w:val="a1"/>
        <w:keepNext/>
        <w:keepLines/>
        <w:spacing w:before="0" w:after="0"/>
        <w:rPr>
          <w:szCs w:val="22"/>
          <w:highlight w:val="red"/>
          <w:lang w:val="ru-RU"/>
        </w:rPr>
      </w:pPr>
    </w:p>
    <w:p w:rsidR="003E3632" w:rsidRPr="00754BA8" w:rsidRDefault="003E3632" w:rsidP="00D31CE1">
      <w:pPr>
        <w:pStyle w:val="a1"/>
        <w:keepLines/>
        <w:spacing w:before="0" w:after="0"/>
        <w:rPr>
          <w:highlight w:val="red"/>
          <w:lang w:val="ru-RU"/>
        </w:rPr>
        <w:sectPr w:rsidR="003E3632" w:rsidRPr="00754BA8" w:rsidSect="00441C29">
          <w:pgSz w:w="16840" w:h="11907" w:orient="landscape" w:code="9"/>
          <w:pgMar w:top="1531" w:right="822" w:bottom="1134" w:left="1276" w:header="630" w:footer="737" w:gutter="113"/>
          <w:cols w:space="720"/>
          <w:docGrid w:linePitch="299"/>
        </w:sectPr>
      </w:pPr>
    </w:p>
    <w:p w:rsidR="00127631" w:rsidRPr="00754BA8" w:rsidRDefault="00125394" w:rsidP="00127631">
      <w:pPr>
        <w:pStyle w:val="a1"/>
        <w:keepNext/>
        <w:keepLines/>
        <w:spacing w:before="0" w:after="0"/>
        <w:rPr>
          <w:szCs w:val="22"/>
          <w:lang w:val="ru-RU"/>
        </w:rPr>
      </w:pPr>
      <w:r w:rsidRPr="00754BA8">
        <w:rPr>
          <w:szCs w:val="22"/>
          <w:lang w:val="ru-RU"/>
        </w:rPr>
        <w:t xml:space="preserve">В связи с тем, что абсолютное большинство финансовых инструментов имеет фиксированные процентные ставки, сроки пересмотра процентных ставок по активам и обязательствам в большинстве случаев совпадают со сроками погашения активов и обязательств. </w:t>
      </w:r>
    </w:p>
    <w:p w:rsidR="001A5F12" w:rsidRPr="00754BA8" w:rsidRDefault="00125394" w:rsidP="00B92D06">
      <w:pPr>
        <w:pStyle w:val="a1"/>
        <w:keepLines/>
        <w:spacing w:before="120" w:after="120"/>
        <w:rPr>
          <w:lang w:val="ru-RU"/>
        </w:rPr>
      </w:pPr>
      <w:r w:rsidRPr="00754BA8">
        <w:rPr>
          <w:lang w:val="ru-RU"/>
        </w:rPr>
        <w:t>Руководство ожидает, что движение потоков денежных средств в отношении определенных финансовых активов и обязательств может отличаться от обозначенного в договорах, либо вследствие того, что руководство уполномочено управлять движением потоков денежных средств, либо вследствие того, что прошлый опыт указывает на то, что сроки движения потоков денежных средств по данным финансовым активам и обязательствам могут отличаться от установленных в договорах сроках.</w:t>
      </w:r>
    </w:p>
    <w:p w:rsidR="001A5F12" w:rsidRPr="00754BA8" w:rsidRDefault="00125394" w:rsidP="001A5F12">
      <w:pPr>
        <w:pStyle w:val="a1"/>
        <w:keepLines/>
        <w:spacing w:before="120" w:after="120"/>
        <w:rPr>
          <w:noProof/>
          <w:color w:val="000000"/>
          <w:szCs w:val="22"/>
          <w:lang w:val="ru-RU"/>
        </w:rPr>
      </w:pPr>
      <w:r w:rsidRPr="00754BA8">
        <w:rPr>
          <w:noProof/>
          <w:szCs w:val="22"/>
          <w:lang w:val="ru-RU"/>
        </w:rPr>
        <w:t>В соответствии с законодательством Российской Федерации физические лица имеют право изъять свои срочные депозиты из банка в любой момент (при этом в большинстве случаев они утрачивают право на получение начисленного процентного дохода), поэтому выбытие потоков денежных средств по депозитам физических лиц было представлено в категории до востребования и менее 1 месяца. Информация о недисконтированных потоках денежных средств по срочным депозитам физических лиц в соответствии с установленными в договорах сроками до погашения данных депозитов по состоянию на 31 декабря 201</w:t>
      </w:r>
      <w:r w:rsidR="00850E89">
        <w:rPr>
          <w:noProof/>
          <w:szCs w:val="22"/>
          <w:lang w:val="ru-RU"/>
        </w:rPr>
        <w:t>4</w:t>
      </w:r>
      <w:r w:rsidRPr="00754BA8">
        <w:rPr>
          <w:noProof/>
          <w:szCs w:val="22"/>
          <w:lang w:val="ru-RU"/>
        </w:rPr>
        <w:t xml:space="preserve"> и 201</w:t>
      </w:r>
      <w:r w:rsidR="00850E89">
        <w:rPr>
          <w:noProof/>
          <w:szCs w:val="22"/>
          <w:lang w:val="ru-RU"/>
        </w:rPr>
        <w:t>3</w:t>
      </w:r>
      <w:r w:rsidRPr="00754BA8">
        <w:rPr>
          <w:noProof/>
          <w:szCs w:val="22"/>
          <w:lang w:val="ru-RU"/>
        </w:rPr>
        <w:t xml:space="preserve"> года, в разрезе временных интервалов, представлена ниже:</w:t>
      </w:r>
    </w:p>
    <w:tbl>
      <w:tblPr>
        <w:tblW w:w="5000" w:type="pct"/>
        <w:tblCellMar>
          <w:left w:w="0" w:type="dxa"/>
          <w:right w:w="0" w:type="dxa"/>
        </w:tblCellMar>
        <w:tblLook w:val="04A0"/>
      </w:tblPr>
      <w:tblGrid>
        <w:gridCol w:w="5555"/>
        <w:gridCol w:w="1485"/>
        <w:gridCol w:w="208"/>
        <w:gridCol w:w="1428"/>
      </w:tblGrid>
      <w:tr w:rsidR="001A5F12" w:rsidRPr="00754BA8" w:rsidTr="00763381">
        <w:trPr>
          <w:cantSplit/>
          <w:trHeight w:val="20"/>
        </w:trPr>
        <w:tc>
          <w:tcPr>
            <w:tcW w:w="3201" w:type="pct"/>
            <w:vAlign w:val="bottom"/>
          </w:tcPr>
          <w:p w:rsidR="001A5F12" w:rsidRPr="00754BA8" w:rsidRDefault="001A5F12" w:rsidP="002F4F58">
            <w:pPr>
              <w:keepNext/>
              <w:keepLines/>
              <w:spacing w:before="20" w:after="20"/>
              <w:ind w:right="57"/>
              <w:jc w:val="both"/>
              <w:rPr>
                <w:b/>
                <w:color w:val="000000"/>
                <w:sz w:val="18"/>
                <w:szCs w:val="18"/>
                <w:lang w:val="ru-RU" w:eastAsia="ru-RU"/>
              </w:rPr>
            </w:pPr>
          </w:p>
        </w:tc>
        <w:tc>
          <w:tcPr>
            <w:tcW w:w="856" w:type="pct"/>
            <w:vAlign w:val="bottom"/>
            <w:hideMark/>
          </w:tcPr>
          <w:p w:rsidR="00B52688" w:rsidRPr="00754BA8" w:rsidRDefault="00125394" w:rsidP="002F4F58">
            <w:pPr>
              <w:keepNext/>
              <w:keepLines/>
              <w:spacing w:before="20" w:after="20"/>
              <w:ind w:right="57"/>
              <w:jc w:val="right"/>
              <w:rPr>
                <w:b/>
                <w:bCs/>
                <w:color w:val="000000"/>
                <w:sz w:val="18"/>
                <w:szCs w:val="18"/>
                <w:lang w:val="ru-RU" w:eastAsia="ru-RU"/>
              </w:rPr>
            </w:pPr>
            <w:r w:rsidRPr="00754BA8">
              <w:rPr>
                <w:b/>
                <w:bCs/>
                <w:color w:val="000000"/>
                <w:sz w:val="18"/>
                <w:szCs w:val="18"/>
                <w:lang w:val="ru-RU" w:eastAsia="ru-RU"/>
              </w:rPr>
              <w:t>201</w:t>
            </w:r>
            <w:r w:rsidR="001E0D0E" w:rsidRPr="00754BA8">
              <w:rPr>
                <w:b/>
                <w:bCs/>
                <w:color w:val="000000"/>
                <w:sz w:val="18"/>
                <w:szCs w:val="18"/>
                <w:lang w:val="ru-RU" w:eastAsia="ru-RU"/>
              </w:rPr>
              <w:t>4</w:t>
            </w:r>
            <w:r w:rsidRPr="00754BA8">
              <w:rPr>
                <w:b/>
                <w:bCs/>
                <w:color w:val="000000"/>
                <w:sz w:val="18"/>
                <w:szCs w:val="18"/>
                <w:lang w:val="ru-RU" w:eastAsia="ru-RU"/>
              </w:rPr>
              <w:t xml:space="preserve"> год</w:t>
            </w:r>
          </w:p>
        </w:tc>
        <w:tc>
          <w:tcPr>
            <w:tcW w:w="120" w:type="pct"/>
            <w:vAlign w:val="bottom"/>
          </w:tcPr>
          <w:p w:rsidR="00B52688" w:rsidRPr="00754BA8" w:rsidRDefault="00B52688" w:rsidP="002F4F58">
            <w:pPr>
              <w:keepNext/>
              <w:keepLines/>
              <w:spacing w:before="20" w:after="20"/>
              <w:ind w:right="57"/>
              <w:jc w:val="right"/>
              <w:rPr>
                <w:b/>
                <w:bCs/>
                <w:color w:val="000000"/>
                <w:sz w:val="18"/>
                <w:szCs w:val="18"/>
                <w:lang w:val="ru-RU" w:eastAsia="ru-RU"/>
              </w:rPr>
            </w:pPr>
          </w:p>
        </w:tc>
        <w:tc>
          <w:tcPr>
            <w:tcW w:w="823" w:type="pct"/>
            <w:vAlign w:val="bottom"/>
            <w:hideMark/>
          </w:tcPr>
          <w:p w:rsidR="00B52688" w:rsidRPr="00754BA8" w:rsidRDefault="00125394" w:rsidP="002F4F58">
            <w:pPr>
              <w:keepNext/>
              <w:keepLines/>
              <w:spacing w:before="20" w:after="20"/>
              <w:ind w:right="57"/>
              <w:jc w:val="right"/>
              <w:rPr>
                <w:b/>
                <w:bCs/>
                <w:color w:val="000000"/>
                <w:sz w:val="18"/>
                <w:szCs w:val="18"/>
                <w:lang w:val="ru-RU" w:eastAsia="ru-RU"/>
              </w:rPr>
            </w:pPr>
            <w:r w:rsidRPr="00754BA8">
              <w:rPr>
                <w:b/>
                <w:bCs/>
                <w:color w:val="000000"/>
                <w:sz w:val="18"/>
                <w:szCs w:val="18"/>
                <w:lang w:val="ru-RU" w:eastAsia="ru-RU"/>
              </w:rPr>
              <w:t>201</w:t>
            </w:r>
            <w:r w:rsidR="001E0D0E" w:rsidRPr="00754BA8">
              <w:rPr>
                <w:b/>
                <w:bCs/>
                <w:color w:val="000000"/>
                <w:sz w:val="18"/>
                <w:szCs w:val="18"/>
                <w:lang w:val="ru-RU" w:eastAsia="ru-RU"/>
              </w:rPr>
              <w:t>3</w:t>
            </w:r>
            <w:r w:rsidRPr="00754BA8">
              <w:rPr>
                <w:b/>
                <w:bCs/>
                <w:color w:val="000000"/>
                <w:sz w:val="18"/>
                <w:szCs w:val="18"/>
                <w:lang w:val="ru-RU" w:eastAsia="ru-RU"/>
              </w:rPr>
              <w:t xml:space="preserve"> год</w:t>
            </w:r>
          </w:p>
        </w:tc>
      </w:tr>
      <w:tr w:rsidR="001A5F12" w:rsidRPr="00754BA8" w:rsidTr="00763381">
        <w:trPr>
          <w:cantSplit/>
          <w:trHeight w:val="20"/>
        </w:trPr>
        <w:tc>
          <w:tcPr>
            <w:tcW w:w="3201" w:type="pct"/>
            <w:vAlign w:val="bottom"/>
          </w:tcPr>
          <w:p w:rsidR="001A5F12" w:rsidRPr="00754BA8" w:rsidRDefault="001A5F12" w:rsidP="002F4F58">
            <w:pPr>
              <w:keepNext/>
              <w:keepLines/>
              <w:spacing w:before="20" w:after="20"/>
              <w:ind w:right="57"/>
              <w:jc w:val="both"/>
              <w:rPr>
                <w:b/>
                <w:color w:val="000000"/>
                <w:sz w:val="18"/>
                <w:szCs w:val="18"/>
                <w:lang w:val="ru-RU" w:eastAsia="ru-RU"/>
              </w:rPr>
            </w:pPr>
          </w:p>
        </w:tc>
        <w:tc>
          <w:tcPr>
            <w:tcW w:w="856" w:type="pct"/>
            <w:tcBorders>
              <w:top w:val="nil"/>
              <w:left w:val="nil"/>
              <w:bottom w:val="single" w:sz="4" w:space="0" w:color="auto"/>
              <w:right w:val="nil"/>
            </w:tcBorders>
            <w:vAlign w:val="bottom"/>
            <w:hideMark/>
          </w:tcPr>
          <w:p w:rsidR="00B52688" w:rsidRPr="00754BA8" w:rsidRDefault="00125394" w:rsidP="002F4F58">
            <w:pPr>
              <w:keepNext/>
              <w:keepLines/>
              <w:spacing w:before="20" w:after="20"/>
              <w:ind w:right="57"/>
              <w:jc w:val="right"/>
              <w:rPr>
                <w:b/>
                <w:bCs/>
                <w:color w:val="000000"/>
                <w:sz w:val="18"/>
                <w:szCs w:val="18"/>
                <w:lang w:val="ru-RU" w:eastAsia="ru-RU"/>
              </w:rPr>
            </w:pPr>
            <w:r w:rsidRPr="00754BA8">
              <w:rPr>
                <w:b/>
                <w:bCs/>
                <w:color w:val="000000"/>
                <w:sz w:val="18"/>
                <w:szCs w:val="18"/>
                <w:lang w:val="ru-RU" w:eastAsia="ru-RU"/>
              </w:rPr>
              <w:t>тыс. рублей</w:t>
            </w:r>
          </w:p>
        </w:tc>
        <w:tc>
          <w:tcPr>
            <w:tcW w:w="120" w:type="pct"/>
            <w:vAlign w:val="bottom"/>
          </w:tcPr>
          <w:p w:rsidR="00B52688" w:rsidRPr="00754BA8" w:rsidRDefault="00B52688" w:rsidP="002F4F58">
            <w:pPr>
              <w:keepNext/>
              <w:keepLines/>
              <w:spacing w:before="20" w:after="20"/>
              <w:ind w:right="57"/>
              <w:jc w:val="right"/>
              <w:rPr>
                <w:b/>
                <w:bCs/>
                <w:color w:val="000000"/>
                <w:sz w:val="18"/>
                <w:szCs w:val="18"/>
                <w:lang w:val="ru-RU" w:eastAsia="ru-RU"/>
              </w:rPr>
            </w:pPr>
          </w:p>
        </w:tc>
        <w:tc>
          <w:tcPr>
            <w:tcW w:w="823" w:type="pct"/>
            <w:tcBorders>
              <w:top w:val="nil"/>
              <w:left w:val="nil"/>
              <w:bottom w:val="single" w:sz="4" w:space="0" w:color="auto"/>
              <w:right w:val="nil"/>
            </w:tcBorders>
            <w:vAlign w:val="bottom"/>
            <w:hideMark/>
          </w:tcPr>
          <w:p w:rsidR="00B52688" w:rsidRPr="00754BA8" w:rsidRDefault="00125394" w:rsidP="002F4F58">
            <w:pPr>
              <w:keepNext/>
              <w:keepLines/>
              <w:spacing w:before="20" w:after="20"/>
              <w:ind w:right="57"/>
              <w:jc w:val="right"/>
              <w:rPr>
                <w:b/>
                <w:bCs/>
                <w:color w:val="000000"/>
                <w:sz w:val="18"/>
                <w:szCs w:val="18"/>
                <w:lang w:val="ru-RU" w:eastAsia="ru-RU"/>
              </w:rPr>
            </w:pPr>
            <w:r w:rsidRPr="00754BA8">
              <w:rPr>
                <w:b/>
                <w:bCs/>
                <w:color w:val="000000"/>
                <w:sz w:val="18"/>
                <w:szCs w:val="18"/>
                <w:lang w:val="ru-RU" w:eastAsia="ru-RU"/>
              </w:rPr>
              <w:t>тыс. рублей</w:t>
            </w:r>
          </w:p>
        </w:tc>
      </w:tr>
      <w:tr w:rsidR="001E0D0E" w:rsidRPr="00754BA8" w:rsidTr="00763381">
        <w:trPr>
          <w:cantSplit/>
          <w:trHeight w:val="20"/>
        </w:trPr>
        <w:tc>
          <w:tcPr>
            <w:tcW w:w="3201" w:type="pct"/>
            <w:vAlign w:val="bottom"/>
            <w:hideMark/>
          </w:tcPr>
          <w:p w:rsidR="001E0D0E" w:rsidRPr="00754BA8" w:rsidRDefault="00125394" w:rsidP="002F4F58">
            <w:pPr>
              <w:pStyle w:val="200Tableleft"/>
              <w:keepNext/>
              <w:keepLines/>
              <w:spacing w:after="20" w:line="240" w:lineRule="auto"/>
              <w:ind w:right="57"/>
              <w:rPr>
                <w:rFonts w:ascii="Times New Roman" w:hAnsi="Times New Roman"/>
                <w:color w:val="000000"/>
                <w:sz w:val="18"/>
                <w:szCs w:val="18"/>
                <w:lang w:val="ru-RU" w:eastAsia="ru-RU"/>
              </w:rPr>
            </w:pPr>
            <w:r w:rsidRPr="00754BA8">
              <w:rPr>
                <w:rFonts w:ascii="Times New Roman" w:hAnsi="Times New Roman"/>
                <w:color w:val="000000"/>
                <w:sz w:val="18"/>
                <w:szCs w:val="18"/>
                <w:lang w:val="ru-RU" w:eastAsia="ru-RU"/>
              </w:rPr>
              <w:t>До востребования и менее 1 месяца</w:t>
            </w:r>
          </w:p>
        </w:tc>
        <w:tc>
          <w:tcPr>
            <w:tcW w:w="856" w:type="pct"/>
            <w:vAlign w:val="bottom"/>
            <w:hideMark/>
          </w:tcPr>
          <w:p w:rsidR="001E0D0E" w:rsidRPr="00754BA8" w:rsidRDefault="00850E89" w:rsidP="002F4F58">
            <w:pPr>
              <w:spacing w:before="20" w:after="20"/>
              <w:ind w:right="113"/>
              <w:jc w:val="right"/>
              <w:rPr>
                <w:rFonts w:eastAsiaTheme="minorEastAsia"/>
                <w:sz w:val="18"/>
                <w:szCs w:val="18"/>
                <w:lang w:val="ru-RU"/>
              </w:rPr>
            </w:pPr>
            <w:r>
              <w:rPr>
                <w:rFonts w:eastAsiaTheme="minorEastAsia"/>
                <w:sz w:val="18"/>
                <w:szCs w:val="18"/>
                <w:lang w:val="ru-RU"/>
              </w:rPr>
              <w:t>1 618 635</w:t>
            </w:r>
          </w:p>
        </w:tc>
        <w:tc>
          <w:tcPr>
            <w:tcW w:w="120" w:type="pct"/>
            <w:vAlign w:val="bottom"/>
          </w:tcPr>
          <w:p w:rsidR="001E0D0E" w:rsidRPr="00754BA8" w:rsidRDefault="001E0D0E" w:rsidP="002F4F58">
            <w:pPr>
              <w:keepNext/>
              <w:keepLines/>
              <w:spacing w:before="20" w:after="20"/>
              <w:ind w:right="113"/>
              <w:jc w:val="right"/>
              <w:rPr>
                <w:rFonts w:eastAsia="Arial Unicode MS"/>
                <w:color w:val="000000"/>
                <w:sz w:val="18"/>
                <w:szCs w:val="18"/>
                <w:lang w:val="ru-RU" w:eastAsia="ru-RU"/>
              </w:rPr>
            </w:pPr>
          </w:p>
        </w:tc>
        <w:tc>
          <w:tcPr>
            <w:tcW w:w="823" w:type="pct"/>
            <w:vAlign w:val="bottom"/>
            <w:hideMark/>
          </w:tcPr>
          <w:p w:rsidR="001E0D0E" w:rsidRPr="00754BA8" w:rsidRDefault="001E0D0E" w:rsidP="002F4F58">
            <w:pPr>
              <w:spacing w:before="20" w:after="20"/>
              <w:ind w:right="113"/>
              <w:jc w:val="right"/>
              <w:rPr>
                <w:rFonts w:eastAsiaTheme="minorEastAsia"/>
                <w:sz w:val="18"/>
                <w:szCs w:val="18"/>
                <w:lang w:val="ru-RU"/>
              </w:rPr>
            </w:pPr>
            <w:r w:rsidRPr="00754BA8">
              <w:rPr>
                <w:rFonts w:eastAsiaTheme="minorEastAsia"/>
                <w:sz w:val="18"/>
                <w:szCs w:val="18"/>
                <w:lang w:val="ru-RU"/>
              </w:rPr>
              <w:t>988 846</w:t>
            </w:r>
          </w:p>
        </w:tc>
      </w:tr>
      <w:tr w:rsidR="001E0D0E" w:rsidRPr="00754BA8" w:rsidTr="00763381">
        <w:trPr>
          <w:cantSplit/>
          <w:trHeight w:val="20"/>
        </w:trPr>
        <w:tc>
          <w:tcPr>
            <w:tcW w:w="3201" w:type="pct"/>
            <w:vAlign w:val="bottom"/>
            <w:hideMark/>
          </w:tcPr>
          <w:p w:rsidR="001E0D0E" w:rsidRPr="00754BA8" w:rsidRDefault="00125394" w:rsidP="002F4F58">
            <w:pPr>
              <w:pStyle w:val="200Tableleft"/>
              <w:keepNext/>
              <w:keepLines/>
              <w:spacing w:after="20" w:line="240" w:lineRule="auto"/>
              <w:ind w:right="57"/>
              <w:rPr>
                <w:rFonts w:ascii="Times New Roman" w:hAnsi="Times New Roman"/>
                <w:color w:val="000000"/>
                <w:sz w:val="18"/>
                <w:szCs w:val="18"/>
                <w:lang w:val="ru-RU" w:eastAsia="ru-RU"/>
              </w:rPr>
            </w:pPr>
            <w:r w:rsidRPr="00754BA8">
              <w:rPr>
                <w:rFonts w:ascii="Times New Roman" w:hAnsi="Times New Roman"/>
                <w:color w:val="000000"/>
                <w:sz w:val="18"/>
                <w:szCs w:val="18"/>
                <w:lang w:val="ru-RU" w:eastAsia="ru-RU"/>
              </w:rPr>
              <w:t>От 1 до 3 месяцев</w:t>
            </w:r>
          </w:p>
        </w:tc>
        <w:tc>
          <w:tcPr>
            <w:tcW w:w="856" w:type="pct"/>
            <w:vAlign w:val="bottom"/>
            <w:hideMark/>
          </w:tcPr>
          <w:p w:rsidR="001E0D0E" w:rsidRPr="00754BA8" w:rsidRDefault="00850E89" w:rsidP="002F4F58">
            <w:pPr>
              <w:spacing w:before="20" w:after="20"/>
              <w:ind w:right="113"/>
              <w:jc w:val="right"/>
              <w:rPr>
                <w:rFonts w:eastAsiaTheme="minorEastAsia"/>
                <w:sz w:val="18"/>
                <w:szCs w:val="18"/>
                <w:lang w:val="ru-RU"/>
              </w:rPr>
            </w:pPr>
            <w:r>
              <w:rPr>
                <w:rFonts w:eastAsiaTheme="minorEastAsia"/>
                <w:sz w:val="18"/>
                <w:szCs w:val="18"/>
                <w:lang w:val="ru-RU"/>
              </w:rPr>
              <w:t>2 547 760</w:t>
            </w:r>
          </w:p>
        </w:tc>
        <w:tc>
          <w:tcPr>
            <w:tcW w:w="120" w:type="pct"/>
            <w:vAlign w:val="bottom"/>
          </w:tcPr>
          <w:p w:rsidR="001E0D0E" w:rsidRPr="00754BA8" w:rsidRDefault="001E0D0E" w:rsidP="002F4F58">
            <w:pPr>
              <w:pStyle w:val="TabletextRight"/>
              <w:keepNext/>
              <w:keepLines/>
              <w:spacing w:before="20" w:after="20"/>
              <w:rPr>
                <w:color w:val="000000"/>
                <w:lang w:val="ru-RU" w:eastAsia="ru-RU"/>
              </w:rPr>
            </w:pPr>
          </w:p>
        </w:tc>
        <w:tc>
          <w:tcPr>
            <w:tcW w:w="823" w:type="pct"/>
            <w:vAlign w:val="bottom"/>
            <w:hideMark/>
          </w:tcPr>
          <w:p w:rsidR="001E0D0E" w:rsidRPr="00754BA8" w:rsidRDefault="001E0D0E" w:rsidP="002F4F58">
            <w:pPr>
              <w:spacing w:before="20" w:after="20"/>
              <w:ind w:right="113"/>
              <w:jc w:val="right"/>
              <w:rPr>
                <w:rFonts w:eastAsiaTheme="minorEastAsia"/>
                <w:sz w:val="18"/>
                <w:szCs w:val="18"/>
                <w:lang w:val="ru-RU"/>
              </w:rPr>
            </w:pPr>
            <w:r w:rsidRPr="00754BA8">
              <w:rPr>
                <w:rFonts w:eastAsiaTheme="minorEastAsia"/>
                <w:sz w:val="18"/>
                <w:szCs w:val="18"/>
                <w:lang w:val="ru-RU"/>
              </w:rPr>
              <w:t>2 891 926</w:t>
            </w:r>
          </w:p>
        </w:tc>
      </w:tr>
      <w:tr w:rsidR="001E0D0E" w:rsidRPr="00754BA8" w:rsidTr="00763381">
        <w:trPr>
          <w:cantSplit/>
          <w:trHeight w:val="20"/>
        </w:trPr>
        <w:tc>
          <w:tcPr>
            <w:tcW w:w="3201" w:type="pct"/>
            <w:vAlign w:val="bottom"/>
            <w:hideMark/>
          </w:tcPr>
          <w:p w:rsidR="001E0D0E" w:rsidRPr="00754BA8" w:rsidRDefault="00125394" w:rsidP="002F4F58">
            <w:pPr>
              <w:pStyle w:val="TabletextLeft"/>
              <w:keepNext/>
              <w:keepLines/>
              <w:spacing w:before="20" w:after="20"/>
              <w:ind w:right="57"/>
              <w:rPr>
                <w:color w:val="000000"/>
                <w:szCs w:val="18"/>
                <w:lang w:eastAsia="ru-RU"/>
              </w:rPr>
            </w:pPr>
            <w:r w:rsidRPr="00754BA8">
              <w:rPr>
                <w:color w:val="000000"/>
                <w:szCs w:val="18"/>
                <w:lang w:eastAsia="ru-RU"/>
              </w:rPr>
              <w:t>От 3 месяцев до 1 года</w:t>
            </w:r>
          </w:p>
        </w:tc>
        <w:tc>
          <w:tcPr>
            <w:tcW w:w="856" w:type="pct"/>
            <w:vAlign w:val="bottom"/>
            <w:hideMark/>
          </w:tcPr>
          <w:p w:rsidR="001E0D0E" w:rsidRPr="00754BA8" w:rsidRDefault="00850E89" w:rsidP="002F4F58">
            <w:pPr>
              <w:spacing w:before="20" w:after="20"/>
              <w:ind w:right="113"/>
              <w:jc w:val="right"/>
              <w:rPr>
                <w:rFonts w:eastAsiaTheme="minorEastAsia"/>
                <w:sz w:val="18"/>
                <w:szCs w:val="18"/>
                <w:lang w:val="ru-RU"/>
              </w:rPr>
            </w:pPr>
            <w:r>
              <w:rPr>
                <w:rFonts w:eastAsiaTheme="minorEastAsia"/>
                <w:sz w:val="18"/>
                <w:szCs w:val="18"/>
                <w:lang w:val="ru-RU"/>
              </w:rPr>
              <w:t>9 266 846</w:t>
            </w:r>
          </w:p>
        </w:tc>
        <w:tc>
          <w:tcPr>
            <w:tcW w:w="120" w:type="pct"/>
            <w:vAlign w:val="bottom"/>
          </w:tcPr>
          <w:p w:rsidR="001E0D0E" w:rsidRPr="00754BA8" w:rsidRDefault="001E0D0E" w:rsidP="002F4F58">
            <w:pPr>
              <w:keepNext/>
              <w:keepLines/>
              <w:spacing w:before="20" w:after="20"/>
              <w:ind w:right="113"/>
              <w:jc w:val="right"/>
              <w:rPr>
                <w:color w:val="000000"/>
                <w:sz w:val="18"/>
                <w:szCs w:val="18"/>
                <w:lang w:val="ru-RU" w:eastAsia="ru-RU"/>
              </w:rPr>
            </w:pPr>
          </w:p>
        </w:tc>
        <w:tc>
          <w:tcPr>
            <w:tcW w:w="823" w:type="pct"/>
            <w:vAlign w:val="bottom"/>
            <w:hideMark/>
          </w:tcPr>
          <w:p w:rsidR="001E0D0E" w:rsidRPr="00754BA8" w:rsidRDefault="001E0D0E" w:rsidP="002F4F58">
            <w:pPr>
              <w:spacing w:before="20" w:after="20"/>
              <w:ind w:right="113"/>
              <w:jc w:val="right"/>
              <w:rPr>
                <w:rFonts w:eastAsiaTheme="minorEastAsia"/>
                <w:sz w:val="18"/>
                <w:szCs w:val="18"/>
                <w:lang w:val="ru-RU"/>
              </w:rPr>
            </w:pPr>
            <w:r w:rsidRPr="00754BA8">
              <w:rPr>
                <w:rFonts w:eastAsiaTheme="minorEastAsia"/>
                <w:sz w:val="18"/>
                <w:szCs w:val="18"/>
                <w:lang w:val="ru-RU"/>
              </w:rPr>
              <w:t>9 136 571</w:t>
            </w:r>
          </w:p>
        </w:tc>
      </w:tr>
      <w:tr w:rsidR="001E0D0E" w:rsidRPr="00754BA8" w:rsidTr="00763381">
        <w:trPr>
          <w:cantSplit/>
          <w:trHeight w:val="20"/>
        </w:trPr>
        <w:tc>
          <w:tcPr>
            <w:tcW w:w="3201" w:type="pct"/>
            <w:vAlign w:val="bottom"/>
            <w:hideMark/>
          </w:tcPr>
          <w:p w:rsidR="001E0D0E" w:rsidRPr="00754BA8" w:rsidRDefault="00125394" w:rsidP="002F4F58">
            <w:pPr>
              <w:pStyle w:val="TabletextLeft"/>
              <w:keepNext/>
              <w:keepLines/>
              <w:spacing w:before="20" w:after="20"/>
              <w:ind w:right="57"/>
              <w:rPr>
                <w:color w:val="000000"/>
                <w:szCs w:val="18"/>
                <w:lang w:eastAsia="ru-RU"/>
              </w:rPr>
            </w:pPr>
            <w:r w:rsidRPr="00754BA8">
              <w:rPr>
                <w:color w:val="000000"/>
                <w:szCs w:val="18"/>
                <w:lang w:eastAsia="ru-RU"/>
              </w:rPr>
              <w:t>От 1 года до 5 лет</w:t>
            </w:r>
          </w:p>
        </w:tc>
        <w:tc>
          <w:tcPr>
            <w:tcW w:w="856" w:type="pct"/>
            <w:vAlign w:val="bottom"/>
            <w:hideMark/>
          </w:tcPr>
          <w:p w:rsidR="001E0D0E" w:rsidRPr="00754BA8" w:rsidRDefault="00850E89" w:rsidP="002F4F58">
            <w:pPr>
              <w:spacing w:before="20" w:after="20"/>
              <w:ind w:right="113"/>
              <w:jc w:val="right"/>
              <w:rPr>
                <w:rFonts w:eastAsiaTheme="minorEastAsia"/>
                <w:sz w:val="18"/>
                <w:szCs w:val="18"/>
                <w:lang w:val="ru-RU"/>
              </w:rPr>
            </w:pPr>
            <w:r>
              <w:rPr>
                <w:rFonts w:eastAsiaTheme="minorEastAsia"/>
                <w:sz w:val="18"/>
                <w:szCs w:val="18"/>
                <w:lang w:val="ru-RU"/>
              </w:rPr>
              <w:t>3 135 155</w:t>
            </w:r>
          </w:p>
        </w:tc>
        <w:tc>
          <w:tcPr>
            <w:tcW w:w="120" w:type="pct"/>
            <w:vAlign w:val="bottom"/>
          </w:tcPr>
          <w:p w:rsidR="001E0D0E" w:rsidRPr="00754BA8" w:rsidRDefault="001E0D0E" w:rsidP="002F4F58">
            <w:pPr>
              <w:keepNext/>
              <w:keepLines/>
              <w:spacing w:before="20" w:after="20"/>
              <w:ind w:right="113"/>
              <w:jc w:val="right"/>
              <w:rPr>
                <w:color w:val="000000"/>
                <w:sz w:val="18"/>
                <w:szCs w:val="18"/>
                <w:lang w:val="ru-RU" w:eastAsia="ru-RU"/>
              </w:rPr>
            </w:pPr>
          </w:p>
        </w:tc>
        <w:tc>
          <w:tcPr>
            <w:tcW w:w="823" w:type="pct"/>
            <w:vAlign w:val="bottom"/>
            <w:hideMark/>
          </w:tcPr>
          <w:p w:rsidR="001E0D0E" w:rsidRPr="00754BA8" w:rsidRDefault="001E0D0E" w:rsidP="002F4F58">
            <w:pPr>
              <w:spacing w:before="20" w:after="20"/>
              <w:ind w:right="113"/>
              <w:jc w:val="right"/>
              <w:rPr>
                <w:rFonts w:eastAsiaTheme="minorEastAsia"/>
                <w:sz w:val="18"/>
                <w:szCs w:val="18"/>
                <w:lang w:val="ru-RU"/>
              </w:rPr>
            </w:pPr>
            <w:r w:rsidRPr="00754BA8">
              <w:rPr>
                <w:rFonts w:eastAsiaTheme="minorEastAsia"/>
                <w:sz w:val="18"/>
                <w:szCs w:val="18"/>
                <w:lang w:val="ru-RU"/>
              </w:rPr>
              <w:t>5 206 043</w:t>
            </w:r>
          </w:p>
        </w:tc>
      </w:tr>
      <w:tr w:rsidR="001E0D0E" w:rsidRPr="00754BA8" w:rsidTr="00763381">
        <w:trPr>
          <w:cantSplit/>
          <w:trHeight w:val="20"/>
        </w:trPr>
        <w:tc>
          <w:tcPr>
            <w:tcW w:w="3201" w:type="pct"/>
            <w:vAlign w:val="bottom"/>
          </w:tcPr>
          <w:p w:rsidR="001E0D0E" w:rsidRPr="00754BA8" w:rsidRDefault="001E0D0E" w:rsidP="002F4F58">
            <w:pPr>
              <w:pStyle w:val="StyleUnivers45Light9ptBoldLeft0Hanging0161"/>
              <w:spacing w:before="20" w:after="20"/>
              <w:ind w:left="0" w:right="57" w:firstLine="0"/>
              <w:jc w:val="both"/>
              <w:rPr>
                <w:rFonts w:ascii="Times New Roman" w:hAnsi="Times New Roman"/>
                <w:color w:val="000000"/>
                <w:szCs w:val="18"/>
                <w:lang w:val="ru-RU" w:eastAsia="ru-RU"/>
              </w:rPr>
            </w:pPr>
          </w:p>
        </w:tc>
        <w:tc>
          <w:tcPr>
            <w:tcW w:w="856" w:type="pct"/>
            <w:tcBorders>
              <w:top w:val="single" w:sz="4" w:space="0" w:color="auto"/>
              <w:left w:val="nil"/>
              <w:bottom w:val="double" w:sz="4" w:space="0" w:color="auto"/>
              <w:right w:val="nil"/>
            </w:tcBorders>
            <w:vAlign w:val="bottom"/>
            <w:hideMark/>
          </w:tcPr>
          <w:p w:rsidR="001E0D0E" w:rsidRPr="00754BA8" w:rsidRDefault="00850E89" w:rsidP="002F4F58">
            <w:pPr>
              <w:spacing w:before="20" w:after="20"/>
              <w:ind w:right="113"/>
              <w:jc w:val="right"/>
              <w:rPr>
                <w:rFonts w:eastAsiaTheme="minorEastAsia"/>
                <w:b/>
                <w:sz w:val="18"/>
                <w:szCs w:val="18"/>
                <w:lang w:val="ru-RU"/>
              </w:rPr>
            </w:pPr>
            <w:r>
              <w:rPr>
                <w:rFonts w:eastAsiaTheme="minorEastAsia"/>
                <w:b/>
                <w:sz w:val="18"/>
                <w:szCs w:val="18"/>
                <w:lang w:val="ru-RU"/>
              </w:rPr>
              <w:t>16 568 396</w:t>
            </w:r>
          </w:p>
        </w:tc>
        <w:tc>
          <w:tcPr>
            <w:tcW w:w="120" w:type="pct"/>
            <w:vAlign w:val="bottom"/>
          </w:tcPr>
          <w:p w:rsidR="001E0D0E" w:rsidRPr="00754BA8" w:rsidRDefault="001E0D0E" w:rsidP="002F4F58">
            <w:pPr>
              <w:spacing w:before="20" w:after="20"/>
              <w:ind w:right="113"/>
              <w:jc w:val="right"/>
              <w:rPr>
                <w:rFonts w:eastAsia="Arial Unicode MS"/>
                <w:b/>
                <w:bCs/>
                <w:color w:val="000000"/>
                <w:sz w:val="18"/>
                <w:szCs w:val="18"/>
                <w:lang w:val="ru-RU" w:eastAsia="ru-RU"/>
              </w:rPr>
            </w:pPr>
          </w:p>
        </w:tc>
        <w:tc>
          <w:tcPr>
            <w:tcW w:w="823" w:type="pct"/>
            <w:tcBorders>
              <w:top w:val="single" w:sz="4" w:space="0" w:color="auto"/>
              <w:left w:val="nil"/>
              <w:bottom w:val="double" w:sz="4" w:space="0" w:color="auto"/>
              <w:right w:val="nil"/>
            </w:tcBorders>
            <w:vAlign w:val="bottom"/>
            <w:hideMark/>
          </w:tcPr>
          <w:p w:rsidR="001E0D0E" w:rsidRPr="00754BA8" w:rsidRDefault="001E0D0E" w:rsidP="002F4F58">
            <w:pPr>
              <w:spacing w:before="20" w:after="20"/>
              <w:ind w:right="113"/>
              <w:jc w:val="right"/>
              <w:rPr>
                <w:rFonts w:eastAsiaTheme="minorEastAsia"/>
                <w:b/>
                <w:sz w:val="18"/>
                <w:szCs w:val="18"/>
                <w:lang w:val="ru-RU"/>
              </w:rPr>
            </w:pPr>
            <w:r w:rsidRPr="00754BA8">
              <w:rPr>
                <w:rFonts w:eastAsiaTheme="minorEastAsia"/>
                <w:b/>
                <w:sz w:val="18"/>
                <w:szCs w:val="18"/>
                <w:lang w:val="ru-RU"/>
              </w:rPr>
              <w:t>18 223 386</w:t>
            </w:r>
          </w:p>
        </w:tc>
      </w:tr>
    </w:tbl>
    <w:p w:rsidR="00802324" w:rsidRPr="00EE4AAA" w:rsidRDefault="00125394" w:rsidP="002832CF">
      <w:pPr>
        <w:pStyle w:val="a1"/>
        <w:keepLines/>
        <w:spacing w:before="120" w:after="120"/>
        <w:rPr>
          <w:szCs w:val="22"/>
          <w:lang w:val="ru-RU"/>
        </w:rPr>
      </w:pPr>
      <w:r w:rsidRPr="00EE4AAA">
        <w:rPr>
          <w:szCs w:val="22"/>
          <w:lang w:val="ru-RU"/>
        </w:rPr>
        <w:t>По состоянию на 31 декабря 201</w:t>
      </w:r>
      <w:r w:rsidR="00EE4AAA">
        <w:rPr>
          <w:szCs w:val="22"/>
          <w:lang w:val="ru-RU"/>
        </w:rPr>
        <w:t>4</w:t>
      </w:r>
      <w:r w:rsidRPr="00EE4AAA">
        <w:rPr>
          <w:szCs w:val="22"/>
          <w:lang w:val="ru-RU"/>
        </w:rPr>
        <w:t xml:space="preserve"> года и 31 декабря 201</w:t>
      </w:r>
      <w:r w:rsidR="00EE4AAA">
        <w:rPr>
          <w:szCs w:val="22"/>
          <w:lang w:val="ru-RU"/>
        </w:rPr>
        <w:t>3</w:t>
      </w:r>
      <w:r w:rsidRPr="00EE4AAA">
        <w:rPr>
          <w:szCs w:val="22"/>
          <w:lang w:val="ru-RU"/>
        </w:rPr>
        <w:t xml:space="preserve"> года краткосрочные финансовые обязательства Группы до одного года превышают соответствующие краткосрочные финансовые активы Группы. </w:t>
      </w:r>
    </w:p>
    <w:p w:rsidR="00E1765A" w:rsidRDefault="001A0705" w:rsidP="002832CF">
      <w:pPr>
        <w:pStyle w:val="a1"/>
        <w:keepLines/>
        <w:spacing w:before="120" w:after="120"/>
        <w:rPr>
          <w:szCs w:val="22"/>
          <w:lang w:val="ru-RU"/>
        </w:rPr>
      </w:pPr>
      <w:r w:rsidRPr="00164595">
        <w:rPr>
          <w:szCs w:val="22"/>
          <w:lang w:val="ru-RU"/>
        </w:rPr>
        <w:t>Руководство считает, что отрицательный совокупный разрыв ликвидности, относящийся к периоду</w:t>
      </w:r>
      <w:r w:rsidRPr="00164595">
        <w:rPr>
          <w:b/>
          <w:bCs/>
          <w:sz w:val="18"/>
          <w:szCs w:val="18"/>
          <w:lang w:val="ru-RU"/>
        </w:rPr>
        <w:t xml:space="preserve"> </w:t>
      </w:r>
      <w:r w:rsidRPr="00164595">
        <w:rPr>
          <w:szCs w:val="22"/>
          <w:lang w:val="ru-RU"/>
        </w:rPr>
        <w:t xml:space="preserve">до востребования и менее 1 года, будет в достаточной степени покрыт за счет пролонгации депозитов клиентов, </w:t>
      </w:r>
      <w:r w:rsidR="00BC5EF5" w:rsidRPr="00BC5EF5">
        <w:rPr>
          <w:szCs w:val="22"/>
          <w:lang w:val="ru-RU"/>
        </w:rPr>
        <w:t xml:space="preserve">а также открытого лимита </w:t>
      </w:r>
      <w:r w:rsidR="009418B3">
        <w:rPr>
          <w:szCs w:val="22"/>
          <w:lang w:val="ru-RU"/>
        </w:rPr>
        <w:t>у Инвестора</w:t>
      </w:r>
      <w:r w:rsidR="00BC5EF5" w:rsidRPr="00BC5EF5">
        <w:rPr>
          <w:szCs w:val="22"/>
          <w:lang w:val="ru-RU"/>
        </w:rPr>
        <w:t xml:space="preserve"> на сумму 14 млрд.рублей. </w:t>
      </w:r>
    </w:p>
    <w:p w:rsidR="002832CF" w:rsidRPr="00EE4AAA" w:rsidRDefault="00E1765A" w:rsidP="002832CF">
      <w:pPr>
        <w:pStyle w:val="a1"/>
        <w:keepLines/>
        <w:spacing w:before="120" w:after="120"/>
        <w:rPr>
          <w:szCs w:val="22"/>
          <w:lang w:val="ru-RU"/>
        </w:rPr>
      </w:pPr>
      <w:r w:rsidRPr="00610632">
        <w:rPr>
          <w:rFonts w:eastAsia="Times New Roman"/>
          <w:lang w:val="ru-RU"/>
        </w:rPr>
        <w:t xml:space="preserve">Банк также рассчитывает на ежедневной основе обязательные нормативы ликвидности в соответствии с требованиями ЦБ РФ. </w:t>
      </w:r>
      <w:r w:rsidR="00610632" w:rsidRPr="00610632">
        <w:rPr>
          <w:lang w:val="ru-RU"/>
        </w:rPr>
        <w:t>П</w:t>
      </w:r>
      <w:r w:rsidR="00610632" w:rsidRPr="004D1E04">
        <w:rPr>
          <w:lang w:val="ru-RU"/>
        </w:rPr>
        <w:t xml:space="preserve">о состоянию на </w:t>
      </w:r>
      <w:r w:rsidR="00610632">
        <w:rPr>
          <w:lang w:val="ru-RU"/>
        </w:rPr>
        <w:t>31 декабря</w:t>
      </w:r>
      <w:r w:rsidR="00610632" w:rsidRPr="004D1E04">
        <w:rPr>
          <w:lang w:val="ru-RU"/>
        </w:rPr>
        <w:t xml:space="preserve"> 201</w:t>
      </w:r>
      <w:r w:rsidR="00445501">
        <w:rPr>
          <w:lang w:val="ru-RU"/>
        </w:rPr>
        <w:t>4</w:t>
      </w:r>
      <w:r w:rsidR="00610632" w:rsidRPr="004D1E04">
        <w:rPr>
          <w:lang w:val="ru-RU"/>
        </w:rPr>
        <w:t xml:space="preserve"> года нормативы мгновенной ликвидности Н2, текущей ликвидности Н3 и долгосрочной ликвидности Н4 находились в пределах лими</w:t>
      </w:r>
      <w:r w:rsidR="00610632">
        <w:rPr>
          <w:lang w:val="ru-RU"/>
        </w:rPr>
        <w:t>тов, установленных ЦБ РФ</w:t>
      </w:r>
      <w:r w:rsidR="00610632" w:rsidRPr="004D1E04">
        <w:rPr>
          <w:rFonts w:eastAsia="Times New Roman"/>
          <w:lang w:val="ru-RU" w:eastAsia="ru-RU" w:bidi="ru-RU"/>
        </w:rPr>
        <w:t>.</w:t>
      </w:r>
    </w:p>
    <w:p w:rsidR="00B52688" w:rsidRPr="00754BA8" w:rsidRDefault="00125394" w:rsidP="00B52688">
      <w:pPr>
        <w:pStyle w:val="1"/>
        <w:keepLines/>
        <w:spacing w:before="260" w:after="130" w:line="240" w:lineRule="auto"/>
        <w:ind w:left="0" w:hanging="964"/>
        <w:rPr>
          <w:szCs w:val="32"/>
          <w:lang w:val="ru-RU"/>
        </w:rPr>
      </w:pPr>
      <w:bookmarkStart w:id="841" w:name="_Toc249341896"/>
      <w:bookmarkStart w:id="842" w:name="_Toc353126355"/>
      <w:bookmarkStart w:id="843" w:name="_Toc421696212"/>
      <w:r w:rsidRPr="00754BA8">
        <w:rPr>
          <w:szCs w:val="32"/>
          <w:lang w:val="ru-RU"/>
        </w:rPr>
        <w:t>Управление капиталом</w:t>
      </w:r>
      <w:bookmarkEnd w:id="841"/>
      <w:bookmarkEnd w:id="842"/>
      <w:bookmarkEnd w:id="843"/>
    </w:p>
    <w:p w:rsidR="003267BC" w:rsidRPr="00754BA8" w:rsidRDefault="00125394" w:rsidP="003267BC">
      <w:pPr>
        <w:pStyle w:val="a1"/>
        <w:keepNext/>
        <w:keepLines/>
        <w:spacing w:before="120" w:after="120"/>
        <w:rPr>
          <w:lang w:val="ru-RU"/>
        </w:rPr>
      </w:pPr>
      <w:r w:rsidRPr="00754BA8">
        <w:rPr>
          <w:szCs w:val="22"/>
          <w:lang w:val="ru-RU"/>
        </w:rPr>
        <w:t>ЦБ РФ устанавливает и контролирует выполнение требований к уровню капитала Банка</w:t>
      </w:r>
      <w:r w:rsidRPr="00754BA8">
        <w:rPr>
          <w:lang w:val="ru-RU"/>
        </w:rPr>
        <w:t>.</w:t>
      </w:r>
    </w:p>
    <w:p w:rsidR="00913A59" w:rsidRPr="00754BA8" w:rsidRDefault="00125394" w:rsidP="00913A59">
      <w:pPr>
        <w:keepLines/>
        <w:shd w:val="clear" w:color="auto" w:fill="FFFFFF"/>
        <w:spacing w:before="120" w:line="26" w:lineRule="atLeast"/>
        <w:jc w:val="both"/>
        <w:rPr>
          <w:color w:val="000000"/>
          <w:szCs w:val="22"/>
          <w:lang w:val="ru-RU"/>
        </w:rPr>
      </w:pPr>
      <w:r w:rsidRPr="00754BA8">
        <w:rPr>
          <w:szCs w:val="22"/>
          <w:lang w:val="ru-RU"/>
        </w:rPr>
        <w:t xml:space="preserve">Банк определяет в качестве капитала те статьи, которые определены в соответствии с законодательством Российской Федерации в качестве статей, составляющих капитал (собственные средства) кредитных организаций. </w:t>
      </w:r>
      <w:r w:rsidRPr="00754BA8">
        <w:rPr>
          <w:color w:val="000000"/>
          <w:szCs w:val="22"/>
          <w:lang w:val="ru-RU"/>
        </w:rPr>
        <w:t xml:space="preserve">Банк рассчитывает величину капитала в соответствии с Положением ЦБ РФ от 10 февраля 2003 года № 215-П </w:t>
      </w:r>
      <w:r w:rsidR="007607EA" w:rsidRPr="00754BA8">
        <w:rPr>
          <w:lang w:val="ru-RU"/>
        </w:rPr>
        <w:t>“</w:t>
      </w:r>
      <w:r w:rsidRPr="00754BA8">
        <w:rPr>
          <w:color w:val="000000"/>
          <w:szCs w:val="22"/>
          <w:lang w:val="ru-RU"/>
        </w:rPr>
        <w:t>О методике определения собственных средств (капитала) кредитных организаций</w:t>
      </w:r>
      <w:r w:rsidR="007607EA" w:rsidRPr="00933528">
        <w:rPr>
          <w:szCs w:val="22"/>
          <w:lang w:val="ru-RU"/>
        </w:rPr>
        <w:t>”</w:t>
      </w:r>
      <w:r w:rsidRPr="00754BA8">
        <w:rPr>
          <w:color w:val="000000"/>
          <w:szCs w:val="22"/>
          <w:lang w:val="ru-RU"/>
        </w:rPr>
        <w:t xml:space="preserve"> (далее – </w:t>
      </w:r>
      <w:r w:rsidR="007607EA" w:rsidRPr="00754BA8">
        <w:rPr>
          <w:lang w:val="ru-RU"/>
        </w:rPr>
        <w:t>“</w:t>
      </w:r>
      <w:r w:rsidRPr="00754BA8">
        <w:rPr>
          <w:color w:val="000000"/>
          <w:szCs w:val="22"/>
          <w:lang w:val="ru-RU"/>
        </w:rPr>
        <w:t>Положение ЦБ РФ № 215-П</w:t>
      </w:r>
      <w:r w:rsidR="007607EA" w:rsidRPr="00933528">
        <w:rPr>
          <w:szCs w:val="22"/>
          <w:lang w:val="ru-RU"/>
        </w:rPr>
        <w:t>”</w:t>
      </w:r>
      <w:r w:rsidRPr="00754BA8">
        <w:rPr>
          <w:color w:val="000000"/>
          <w:szCs w:val="22"/>
          <w:lang w:val="ru-RU"/>
        </w:rPr>
        <w:t xml:space="preserve">) и Положением ЦБ РФ от 28 декабря 2012 года № 395-П </w:t>
      </w:r>
      <w:r w:rsidR="007607EA" w:rsidRPr="00754BA8">
        <w:rPr>
          <w:lang w:val="ru-RU"/>
        </w:rPr>
        <w:t>“</w:t>
      </w:r>
      <w:r w:rsidRPr="00754BA8">
        <w:rPr>
          <w:color w:val="000000"/>
          <w:szCs w:val="22"/>
          <w:lang w:val="ru-RU"/>
        </w:rPr>
        <w:t xml:space="preserve">О методике определения величины собственных средств (капитала) кредитной организации (Базель </w:t>
      </w:r>
      <w:r w:rsidRPr="00754BA8">
        <w:rPr>
          <w:color w:val="000000"/>
          <w:szCs w:val="22"/>
        </w:rPr>
        <w:t>III</w:t>
      </w:r>
      <w:r w:rsidRPr="00754BA8">
        <w:rPr>
          <w:color w:val="000000"/>
          <w:szCs w:val="22"/>
          <w:lang w:val="ru-RU"/>
        </w:rPr>
        <w:t>)</w:t>
      </w:r>
      <w:r w:rsidR="007607EA" w:rsidRPr="00933528">
        <w:rPr>
          <w:szCs w:val="22"/>
          <w:lang w:val="ru-RU"/>
        </w:rPr>
        <w:t>”</w:t>
      </w:r>
      <w:r w:rsidRPr="00754BA8">
        <w:rPr>
          <w:color w:val="000000"/>
          <w:szCs w:val="22"/>
          <w:lang w:val="ru-RU"/>
        </w:rPr>
        <w:t xml:space="preserve"> (далее – </w:t>
      </w:r>
      <w:r w:rsidR="007607EA" w:rsidRPr="00754BA8">
        <w:rPr>
          <w:lang w:val="ru-RU"/>
        </w:rPr>
        <w:t>“</w:t>
      </w:r>
      <w:r w:rsidRPr="00754BA8">
        <w:rPr>
          <w:color w:val="000000"/>
          <w:szCs w:val="22"/>
          <w:lang w:val="ru-RU"/>
        </w:rPr>
        <w:t>Положение ЦБ РФ № 395-П</w:t>
      </w:r>
      <w:r w:rsidR="007607EA" w:rsidRPr="00933528">
        <w:rPr>
          <w:szCs w:val="22"/>
          <w:lang w:val="ru-RU"/>
        </w:rPr>
        <w:t>”</w:t>
      </w:r>
      <w:r w:rsidRPr="00754BA8">
        <w:rPr>
          <w:color w:val="000000"/>
          <w:szCs w:val="22"/>
          <w:lang w:val="ru-RU"/>
        </w:rPr>
        <w:t>). Величина капитала, рассчитанная в соответствии с Положением №</w:t>
      </w:r>
      <w:r w:rsidRPr="00754BA8">
        <w:rPr>
          <w:color w:val="000000"/>
          <w:szCs w:val="22"/>
        </w:rPr>
        <w:t> </w:t>
      </w:r>
      <w:r w:rsidRPr="00754BA8">
        <w:rPr>
          <w:color w:val="000000"/>
          <w:szCs w:val="22"/>
          <w:lang w:val="ru-RU"/>
        </w:rPr>
        <w:t>215-П, использовалась в целях пруденциального надзора до 31 декабря 2013 года. Величина капитала, рассчитанная в соответствии с Положением № 395-П, используется в целях пруденциального надзора, начиная с 1 января 2014 года, а также в информационных целях в период с 1 апреля 2013 года до 31 декабря 2013 года.</w:t>
      </w:r>
    </w:p>
    <w:p w:rsidR="00F2094D" w:rsidRDefault="00125394" w:rsidP="00913A59">
      <w:pPr>
        <w:pStyle w:val="a1"/>
        <w:keepLines/>
        <w:spacing w:before="120" w:after="120"/>
        <w:rPr>
          <w:color w:val="000000"/>
          <w:szCs w:val="22"/>
          <w:lang w:val="ru-RU"/>
        </w:rPr>
      </w:pPr>
      <w:r w:rsidRPr="00754BA8">
        <w:rPr>
          <w:color w:val="000000"/>
          <w:szCs w:val="22"/>
          <w:lang w:val="ru-RU"/>
        </w:rPr>
        <w:t>По состоянию на 31 декабря 2013 года минимальное значение норматива отношения величины собственных средств (капитала) к величине активов, взвешенных с учётом риска, (</w:t>
      </w:r>
      <w:r w:rsidR="007607EA" w:rsidRPr="00754BA8">
        <w:rPr>
          <w:lang w:val="ru-RU"/>
        </w:rPr>
        <w:t>“</w:t>
      </w:r>
      <w:r w:rsidRPr="00754BA8">
        <w:rPr>
          <w:color w:val="000000"/>
          <w:szCs w:val="22"/>
          <w:lang w:val="ru-RU"/>
        </w:rPr>
        <w:t>норматив достаточности собственных средств (капитала)</w:t>
      </w:r>
      <w:r w:rsidR="007607EA" w:rsidRPr="00933528">
        <w:rPr>
          <w:szCs w:val="22"/>
          <w:lang w:val="ru-RU"/>
        </w:rPr>
        <w:t>”</w:t>
      </w:r>
      <w:r w:rsidRPr="00754BA8">
        <w:rPr>
          <w:color w:val="000000"/>
          <w:szCs w:val="22"/>
          <w:lang w:val="ru-RU"/>
        </w:rPr>
        <w:t xml:space="preserve">) составляло 10%. По состоянию на 31 декабря 2014 года минимальные значения норматива достаточности базового капитала банка (далее – </w:t>
      </w:r>
      <w:r w:rsidR="007607EA" w:rsidRPr="00754BA8">
        <w:rPr>
          <w:lang w:val="ru-RU"/>
        </w:rPr>
        <w:t>“</w:t>
      </w:r>
      <w:r w:rsidRPr="00754BA8">
        <w:rPr>
          <w:color w:val="000000"/>
          <w:szCs w:val="22"/>
          <w:lang w:val="ru-RU"/>
        </w:rPr>
        <w:t>норматив Н1.1</w:t>
      </w:r>
      <w:r w:rsidR="007607EA" w:rsidRPr="00933528">
        <w:rPr>
          <w:szCs w:val="22"/>
          <w:lang w:val="ru-RU"/>
        </w:rPr>
        <w:t>”</w:t>
      </w:r>
      <w:r w:rsidRPr="00754BA8">
        <w:rPr>
          <w:color w:val="000000"/>
          <w:szCs w:val="22"/>
          <w:lang w:val="ru-RU"/>
        </w:rPr>
        <w:t xml:space="preserve">), норматив достаточности основного капитала банка (далее – </w:t>
      </w:r>
      <w:r w:rsidR="007607EA" w:rsidRPr="00754BA8">
        <w:rPr>
          <w:lang w:val="ru-RU"/>
        </w:rPr>
        <w:t>“</w:t>
      </w:r>
      <w:r w:rsidRPr="00754BA8">
        <w:rPr>
          <w:color w:val="000000"/>
          <w:szCs w:val="22"/>
          <w:lang w:val="ru-RU"/>
        </w:rPr>
        <w:t>норматив Н1.2</w:t>
      </w:r>
      <w:r w:rsidR="007607EA" w:rsidRPr="00933528">
        <w:rPr>
          <w:szCs w:val="22"/>
          <w:lang w:val="ru-RU"/>
        </w:rPr>
        <w:t>”</w:t>
      </w:r>
      <w:r w:rsidRPr="00754BA8">
        <w:rPr>
          <w:color w:val="000000"/>
          <w:szCs w:val="22"/>
          <w:lang w:val="ru-RU"/>
        </w:rPr>
        <w:t xml:space="preserve">), норматив достаточности собственных средств (капитала) банка (далее – </w:t>
      </w:r>
      <w:r w:rsidR="007607EA" w:rsidRPr="00754BA8">
        <w:rPr>
          <w:lang w:val="ru-RU"/>
        </w:rPr>
        <w:t>“</w:t>
      </w:r>
      <w:r w:rsidRPr="00754BA8">
        <w:rPr>
          <w:color w:val="000000"/>
          <w:szCs w:val="22"/>
          <w:lang w:val="ru-RU"/>
        </w:rPr>
        <w:t>норматив Н1.0</w:t>
      </w:r>
      <w:r w:rsidR="007607EA" w:rsidRPr="00933528">
        <w:rPr>
          <w:szCs w:val="22"/>
          <w:lang w:val="ru-RU"/>
        </w:rPr>
        <w:t>”</w:t>
      </w:r>
      <w:r w:rsidRPr="00754BA8">
        <w:rPr>
          <w:color w:val="000000"/>
          <w:szCs w:val="22"/>
          <w:lang w:val="ru-RU"/>
        </w:rPr>
        <w:t xml:space="preserve">) составляют 5,5%, 5,5% и 10,0%, соответственно. Начиная с 1 января 2015 года минимальное значение норматива Н1.2 составляет 6,0%. </w:t>
      </w:r>
    </w:p>
    <w:p w:rsidR="00F2094D" w:rsidRPr="00754BA8" w:rsidRDefault="00F2094D" w:rsidP="00F2094D">
      <w:pPr>
        <w:keepLines/>
        <w:shd w:val="clear" w:color="auto" w:fill="FFFFFF"/>
        <w:spacing w:before="120" w:line="26" w:lineRule="atLeast"/>
        <w:jc w:val="both"/>
        <w:rPr>
          <w:color w:val="000000"/>
          <w:szCs w:val="22"/>
          <w:lang w:val="ru-RU"/>
        </w:rPr>
      </w:pPr>
      <w:r w:rsidRPr="00754BA8">
        <w:rPr>
          <w:color w:val="000000"/>
          <w:szCs w:val="22"/>
          <w:lang w:val="ru-RU"/>
        </w:rPr>
        <w:t xml:space="preserve">Банк </w:t>
      </w:r>
      <w:r>
        <w:rPr>
          <w:color w:val="000000"/>
          <w:szCs w:val="22"/>
          <w:lang w:val="ru-RU"/>
        </w:rPr>
        <w:t>ежедневно</w:t>
      </w:r>
      <w:r w:rsidRPr="00754BA8">
        <w:rPr>
          <w:color w:val="000000"/>
          <w:szCs w:val="22"/>
          <w:lang w:val="ru-RU"/>
        </w:rPr>
        <w:t xml:space="preserve"> по состоянию на первое число каждого месяца предоставляет в территориальное учреждение ЦБ РФ, осуществляющее надзор за его деятельностью, сведения о расчете обязательных нормативов по установленной форме. </w:t>
      </w:r>
      <w:r>
        <w:rPr>
          <w:color w:val="000000"/>
          <w:szCs w:val="22"/>
          <w:lang w:val="ru-RU"/>
        </w:rPr>
        <w:t>Управление сводной отчетности и методологии банковских операций</w:t>
      </w:r>
      <w:r w:rsidRPr="00754BA8">
        <w:rPr>
          <w:color w:val="000000"/>
          <w:szCs w:val="22"/>
          <w:lang w:val="ru-RU"/>
        </w:rPr>
        <w:t xml:space="preserve"> контролирует на ежедневной основе соблюдение нормативов достаточности капитала.</w:t>
      </w:r>
    </w:p>
    <w:p w:rsidR="00764781" w:rsidRPr="00764781" w:rsidRDefault="00DE4C65" w:rsidP="00913A59">
      <w:pPr>
        <w:pStyle w:val="a1"/>
        <w:keepLines/>
        <w:spacing w:before="120" w:after="120"/>
        <w:rPr>
          <w:szCs w:val="22"/>
          <w:lang w:val="ru-RU"/>
        </w:rPr>
      </w:pPr>
      <w:r>
        <w:rPr>
          <w:szCs w:val="22"/>
          <w:lang w:val="ru-RU"/>
        </w:rPr>
        <w:t>П</w:t>
      </w:r>
      <w:r w:rsidR="00BC5EF5" w:rsidRPr="00BC5EF5">
        <w:rPr>
          <w:szCs w:val="22"/>
          <w:lang w:val="ru-RU"/>
        </w:rPr>
        <w:t>о состоянию на 31 декабря 2014 года Банк не выполнял обязательные нормативы достаточности собственных средств (капитала). Нарушение нормативов обусловлено тем, что с 27 ноября 2014 года в Банке, в рамках проведения процедуры санации, проходит переоценка отдельных активов Банка и актуализация резервов на возможные потери по кредитам, выданным клиентам, а также оценка уровня основных банковских рисков, что отражается на расчетной величине обязательных нормативов Банка. 27 ноября 2014 года Комитет по банковскому надзору ЦБ РФ утвердил Пла</w:t>
      </w:r>
      <w:r w:rsidR="007607EA">
        <w:rPr>
          <w:szCs w:val="22"/>
          <w:lang w:val="ru-RU"/>
        </w:rPr>
        <w:t>н участия Агентства</w:t>
      </w:r>
      <w:r w:rsidR="00BC5EF5" w:rsidRPr="00BC5EF5">
        <w:rPr>
          <w:szCs w:val="22"/>
          <w:lang w:val="ru-RU"/>
        </w:rPr>
        <w:t xml:space="preserve"> в предупреждении банкротства ОАО </w:t>
      </w:r>
      <w:r w:rsidR="007607EA" w:rsidRPr="00754BA8">
        <w:rPr>
          <w:lang w:val="ru-RU"/>
        </w:rPr>
        <w:t>“</w:t>
      </w:r>
      <w:r w:rsidR="00BC5EF5" w:rsidRPr="00BC5EF5">
        <w:rPr>
          <w:szCs w:val="22"/>
          <w:lang w:val="ru-RU"/>
        </w:rPr>
        <w:t>РОСТ БАНК</w:t>
      </w:r>
      <w:r w:rsidR="007607EA" w:rsidRPr="00933528">
        <w:rPr>
          <w:szCs w:val="22"/>
          <w:lang w:val="ru-RU"/>
        </w:rPr>
        <w:t>”</w:t>
      </w:r>
      <w:r w:rsidR="00BC5EF5" w:rsidRPr="00BC5EF5">
        <w:rPr>
          <w:szCs w:val="22"/>
          <w:lang w:val="ru-RU"/>
        </w:rPr>
        <w:t xml:space="preserve">. В соответствии с Федеральным законом от 26 октября 2012 года № 127-ФЗ </w:t>
      </w:r>
      <w:r w:rsidR="007607EA" w:rsidRPr="00754BA8">
        <w:rPr>
          <w:lang w:val="ru-RU"/>
        </w:rPr>
        <w:t>“</w:t>
      </w:r>
      <w:r w:rsidR="00BC5EF5" w:rsidRPr="00BC5EF5">
        <w:rPr>
          <w:szCs w:val="22"/>
          <w:lang w:val="ru-RU"/>
        </w:rPr>
        <w:t>О несостоятельности (банкротстве)</w:t>
      </w:r>
      <w:r w:rsidR="007607EA" w:rsidRPr="00933528">
        <w:rPr>
          <w:szCs w:val="22"/>
          <w:lang w:val="ru-RU"/>
        </w:rPr>
        <w:t>”</w:t>
      </w:r>
      <w:r w:rsidR="00BC5EF5" w:rsidRPr="00BC5EF5">
        <w:rPr>
          <w:szCs w:val="22"/>
          <w:lang w:val="ru-RU"/>
        </w:rPr>
        <w:t xml:space="preserve"> и Федеральным законом от 2 декабря 1990 года № 395-1 « О банках и банковской деятельности</w:t>
      </w:r>
      <w:r w:rsidR="007607EA" w:rsidRPr="00933528">
        <w:rPr>
          <w:szCs w:val="22"/>
          <w:lang w:val="ru-RU"/>
        </w:rPr>
        <w:t>”</w:t>
      </w:r>
      <w:r w:rsidR="00BC5EF5" w:rsidRPr="00BC5EF5">
        <w:rPr>
          <w:szCs w:val="22"/>
          <w:lang w:val="ru-RU"/>
        </w:rPr>
        <w:t xml:space="preserve"> в случае утверждения Комитетом банковского надзора ЦБ РФ плана мер по финансовому оздоровлению кредитной организации ЦБ РФ вправе не отзывать у кредитной организации лицензию на осуществление банковских операций в случае нарушения обязательных нормативов и в случае снижения размера собственных средств (капитала) кредитной организации ниже </w:t>
      </w:r>
      <w:hyperlink r:id="rId36" w:history="1">
        <w:r w:rsidR="00BC5EF5" w:rsidRPr="00BC5EF5">
          <w:rPr>
            <w:szCs w:val="22"/>
            <w:lang w:val="ru-RU"/>
          </w:rPr>
          <w:t>минимального значения уставного капитала</w:t>
        </w:r>
      </w:hyperlink>
      <w:r w:rsidR="00BC5EF5" w:rsidRPr="00BC5EF5">
        <w:rPr>
          <w:szCs w:val="22"/>
          <w:lang w:val="ru-RU"/>
        </w:rPr>
        <w:t>, установленного на дату государственной регистрации кредитной организации.</w:t>
      </w:r>
    </w:p>
    <w:p w:rsidR="00913A59" w:rsidRPr="00754BA8" w:rsidRDefault="00DE4C65" w:rsidP="00913A59">
      <w:pPr>
        <w:pStyle w:val="a1"/>
        <w:keepLines/>
        <w:spacing w:before="120" w:after="120"/>
        <w:rPr>
          <w:noProof/>
          <w:lang w:val="ru-RU"/>
        </w:rPr>
      </w:pPr>
      <w:r>
        <w:rPr>
          <w:noProof/>
          <w:lang w:val="ru-RU"/>
        </w:rPr>
        <w:t xml:space="preserve">По состоянию на 31 декабря 2014 года </w:t>
      </w:r>
      <w:r w:rsidR="00D2669B">
        <w:rPr>
          <w:noProof/>
          <w:lang w:val="ru-RU"/>
        </w:rPr>
        <w:t>норматив</w:t>
      </w:r>
      <w:r w:rsidR="00845359">
        <w:rPr>
          <w:noProof/>
          <w:lang w:val="ru-RU"/>
        </w:rPr>
        <w:t>ы</w:t>
      </w:r>
      <w:r w:rsidR="00D2669B">
        <w:rPr>
          <w:noProof/>
          <w:lang w:val="ru-RU"/>
        </w:rPr>
        <w:t xml:space="preserve"> достаточности </w:t>
      </w:r>
      <w:r w:rsidR="00845359">
        <w:rPr>
          <w:noProof/>
          <w:lang w:val="ru-RU"/>
        </w:rPr>
        <w:t xml:space="preserve">базового капитала, основного капитала и собственных средств (капитала) Банка </w:t>
      </w:r>
      <w:r w:rsidR="00D2669B">
        <w:rPr>
          <w:noProof/>
          <w:lang w:val="ru-RU"/>
        </w:rPr>
        <w:t>составил</w:t>
      </w:r>
      <w:r w:rsidR="00845359">
        <w:rPr>
          <w:noProof/>
          <w:lang w:val="ru-RU"/>
        </w:rPr>
        <w:t>и</w:t>
      </w:r>
      <w:r w:rsidR="00D2669B">
        <w:rPr>
          <w:noProof/>
          <w:lang w:val="ru-RU"/>
        </w:rPr>
        <w:t xml:space="preserve"> 2,60%, 3,55%,</w:t>
      </w:r>
      <w:r w:rsidR="00845359">
        <w:rPr>
          <w:noProof/>
          <w:lang w:val="ru-RU"/>
        </w:rPr>
        <w:t xml:space="preserve"> и</w:t>
      </w:r>
      <w:r w:rsidR="00D2669B">
        <w:rPr>
          <w:noProof/>
          <w:lang w:val="ru-RU"/>
        </w:rPr>
        <w:t xml:space="preserve"> 4,77%</w:t>
      </w:r>
      <w:r w:rsidR="00845359">
        <w:rPr>
          <w:noProof/>
          <w:lang w:val="ru-RU"/>
        </w:rPr>
        <w:t xml:space="preserve"> соответственно</w:t>
      </w:r>
      <w:r w:rsidR="00D2669B">
        <w:rPr>
          <w:noProof/>
          <w:lang w:val="ru-RU"/>
        </w:rPr>
        <w:t xml:space="preserve">. </w:t>
      </w:r>
    </w:p>
    <w:p w:rsidR="004E18EA" w:rsidRDefault="00BC5EF5">
      <w:pPr>
        <w:pStyle w:val="1"/>
        <w:keepLines/>
        <w:numPr>
          <w:ilvl w:val="0"/>
          <w:numId w:val="0"/>
        </w:numPr>
        <w:spacing w:before="260" w:after="130" w:line="240" w:lineRule="auto"/>
        <w:rPr>
          <w:b w:val="0"/>
          <w:sz w:val="22"/>
          <w:szCs w:val="22"/>
          <w:lang w:val="ru-RU"/>
        </w:rPr>
      </w:pPr>
      <w:bookmarkStart w:id="844" w:name="_Toc421696213"/>
      <w:r w:rsidRPr="00BC5EF5">
        <w:rPr>
          <w:b w:val="0"/>
          <w:sz w:val="22"/>
          <w:szCs w:val="22"/>
          <w:lang w:val="ru-RU"/>
        </w:rPr>
        <w:t xml:space="preserve">Банк совместно с Агентством, </w:t>
      </w:r>
      <w:r w:rsidRPr="00157F7F">
        <w:rPr>
          <w:b w:val="0"/>
          <w:sz w:val="22"/>
          <w:szCs w:val="22"/>
          <w:lang w:val="ru-RU"/>
        </w:rPr>
        <w:t xml:space="preserve">Инвестором и </w:t>
      </w:r>
      <w:r w:rsidR="006A09EA" w:rsidRPr="006A09EA">
        <w:rPr>
          <w:b w:val="0"/>
          <w:sz w:val="22"/>
          <w:szCs w:val="22"/>
          <w:lang w:val="ru-RU"/>
        </w:rPr>
        <w:t xml:space="preserve">ОАО “РОСТ БАНК” </w:t>
      </w:r>
      <w:r w:rsidRPr="00157F7F">
        <w:rPr>
          <w:b w:val="0"/>
          <w:sz w:val="22"/>
          <w:szCs w:val="22"/>
          <w:lang w:val="ru-RU"/>
        </w:rPr>
        <w:t xml:space="preserve">разрабатывает План финансового оздоровления Банка, который предполагает, что Банк не будет выполнять обязательные нормативы ЦБ РФ в течение </w:t>
      </w:r>
      <w:r w:rsidR="006A09EA" w:rsidRPr="006A09EA">
        <w:rPr>
          <w:b w:val="0"/>
          <w:sz w:val="22"/>
          <w:szCs w:val="22"/>
          <w:lang w:val="ru-RU"/>
        </w:rPr>
        <w:t xml:space="preserve">первых девяти месяцев </w:t>
      </w:r>
      <w:r w:rsidRPr="00157F7F">
        <w:rPr>
          <w:b w:val="0"/>
          <w:sz w:val="22"/>
          <w:szCs w:val="22"/>
          <w:lang w:val="ru-RU"/>
        </w:rPr>
        <w:t>2015 года.</w:t>
      </w:r>
      <w:bookmarkStart w:id="845" w:name="_Toc421136360"/>
      <w:bookmarkStart w:id="846" w:name="_Toc421286170"/>
      <w:bookmarkStart w:id="847" w:name="_Toc421530706"/>
      <w:bookmarkStart w:id="848" w:name="_Toc421136361"/>
      <w:bookmarkStart w:id="849" w:name="_Toc421286171"/>
      <w:bookmarkStart w:id="850" w:name="_Toc421530707"/>
      <w:bookmarkStart w:id="851" w:name="_Toc421136362"/>
      <w:bookmarkStart w:id="852" w:name="_Toc421286172"/>
      <w:bookmarkStart w:id="853" w:name="_Toc421530708"/>
      <w:bookmarkStart w:id="854" w:name="_Toc421136363"/>
      <w:bookmarkStart w:id="855" w:name="_Toc421286173"/>
      <w:bookmarkStart w:id="856" w:name="_Toc421530709"/>
      <w:bookmarkStart w:id="857" w:name="_Toc421136364"/>
      <w:bookmarkStart w:id="858" w:name="_Toc421286174"/>
      <w:bookmarkStart w:id="859" w:name="_Toc421530710"/>
      <w:bookmarkStart w:id="860" w:name="_Toc421136365"/>
      <w:bookmarkStart w:id="861" w:name="_Toc421286175"/>
      <w:bookmarkStart w:id="862" w:name="_Toc421530711"/>
      <w:bookmarkStart w:id="863" w:name="_Toc421136367"/>
      <w:bookmarkStart w:id="864" w:name="_Toc421286177"/>
      <w:bookmarkStart w:id="865" w:name="_Toc421530713"/>
      <w:bookmarkStart w:id="866" w:name="_Toc421136368"/>
      <w:bookmarkStart w:id="867" w:name="_Toc421286178"/>
      <w:bookmarkStart w:id="868" w:name="_Toc421530714"/>
      <w:bookmarkStart w:id="869" w:name="_Toc421136369"/>
      <w:bookmarkStart w:id="870" w:name="_Toc421286179"/>
      <w:bookmarkStart w:id="871" w:name="_Toc421530715"/>
      <w:bookmarkStart w:id="872" w:name="_Toc421136370"/>
      <w:bookmarkStart w:id="873" w:name="_Toc421286180"/>
      <w:bookmarkStart w:id="874" w:name="_Toc421530716"/>
      <w:bookmarkStart w:id="875" w:name="_Toc421136372"/>
      <w:bookmarkStart w:id="876" w:name="_Toc421286182"/>
      <w:bookmarkStart w:id="877" w:name="_Toc421530718"/>
      <w:bookmarkStart w:id="878" w:name="_Toc421136373"/>
      <w:bookmarkStart w:id="879" w:name="_Toc421286183"/>
      <w:bookmarkStart w:id="880" w:name="_Toc421530719"/>
      <w:bookmarkStart w:id="881" w:name="_Toc421136374"/>
      <w:bookmarkStart w:id="882" w:name="_Toc421286184"/>
      <w:bookmarkStart w:id="883" w:name="_Toc421530720"/>
      <w:bookmarkStart w:id="884" w:name="_Toc421136375"/>
      <w:bookmarkStart w:id="885" w:name="_Toc421286185"/>
      <w:bookmarkStart w:id="886" w:name="_Toc421530721"/>
      <w:bookmarkStart w:id="887" w:name="_Toc421136377"/>
      <w:bookmarkStart w:id="888" w:name="_Toc421286187"/>
      <w:bookmarkStart w:id="889" w:name="_Toc421530723"/>
      <w:bookmarkStart w:id="890" w:name="_Toc421136378"/>
      <w:bookmarkStart w:id="891" w:name="_Toc421286188"/>
      <w:bookmarkStart w:id="892" w:name="_Toc421530724"/>
      <w:bookmarkStart w:id="893" w:name="_Toc421136379"/>
      <w:bookmarkStart w:id="894" w:name="_Toc421286189"/>
      <w:bookmarkStart w:id="895" w:name="_Toc421530725"/>
      <w:bookmarkStart w:id="896" w:name="_Toc421136380"/>
      <w:bookmarkStart w:id="897" w:name="_Toc421286190"/>
      <w:bookmarkStart w:id="898" w:name="_Toc421530726"/>
      <w:bookmarkStart w:id="899" w:name="_Toc421136382"/>
      <w:bookmarkStart w:id="900" w:name="_Toc421286192"/>
      <w:bookmarkStart w:id="901" w:name="_Toc421530728"/>
      <w:bookmarkStart w:id="902" w:name="_Toc421136383"/>
      <w:bookmarkStart w:id="903" w:name="_Toc421286193"/>
      <w:bookmarkStart w:id="904" w:name="_Toc421530729"/>
      <w:bookmarkStart w:id="905" w:name="_Toc421136384"/>
      <w:bookmarkStart w:id="906" w:name="_Toc421286194"/>
      <w:bookmarkStart w:id="907" w:name="_Toc421530730"/>
      <w:bookmarkStart w:id="908" w:name="_Toc421136385"/>
      <w:bookmarkStart w:id="909" w:name="_Toc421286195"/>
      <w:bookmarkStart w:id="910" w:name="_Toc421530731"/>
      <w:bookmarkStart w:id="911" w:name="_Toc421136387"/>
      <w:bookmarkStart w:id="912" w:name="_Toc421286197"/>
      <w:bookmarkStart w:id="913" w:name="_Toc421530733"/>
      <w:bookmarkStart w:id="914" w:name="_Toc421136388"/>
      <w:bookmarkStart w:id="915" w:name="_Toc421286198"/>
      <w:bookmarkStart w:id="916" w:name="_Toc421530734"/>
      <w:bookmarkStart w:id="917" w:name="_Toc421136389"/>
      <w:bookmarkStart w:id="918" w:name="_Toc421286199"/>
      <w:bookmarkStart w:id="919" w:name="_Toc421530735"/>
      <w:bookmarkStart w:id="920" w:name="_Toc421136390"/>
      <w:bookmarkStart w:id="921" w:name="_Toc421286200"/>
      <w:bookmarkStart w:id="922" w:name="_Toc421530736"/>
      <w:bookmarkStart w:id="923" w:name="_Toc421136392"/>
      <w:bookmarkStart w:id="924" w:name="_Toc421286202"/>
      <w:bookmarkStart w:id="925" w:name="_Toc421530738"/>
      <w:bookmarkStart w:id="926" w:name="_Toc421136393"/>
      <w:bookmarkStart w:id="927" w:name="_Toc421286203"/>
      <w:bookmarkStart w:id="928" w:name="_Toc421530739"/>
      <w:bookmarkStart w:id="929" w:name="_Toc421136394"/>
      <w:bookmarkStart w:id="930" w:name="_Toc421286204"/>
      <w:bookmarkStart w:id="931" w:name="_Toc421530740"/>
      <w:bookmarkStart w:id="932" w:name="_Toc421136395"/>
      <w:bookmarkStart w:id="933" w:name="_Toc421286205"/>
      <w:bookmarkStart w:id="934" w:name="_Toc421530741"/>
      <w:bookmarkStart w:id="935" w:name="_Toc421136397"/>
      <w:bookmarkStart w:id="936" w:name="_Toc421286207"/>
      <w:bookmarkStart w:id="937" w:name="_Toc421530743"/>
      <w:bookmarkStart w:id="938" w:name="_Toc421136398"/>
      <w:bookmarkStart w:id="939" w:name="_Toc421286208"/>
      <w:bookmarkStart w:id="940" w:name="_Toc421530744"/>
      <w:bookmarkStart w:id="941" w:name="_Toc421136399"/>
      <w:bookmarkStart w:id="942" w:name="_Toc421286209"/>
      <w:bookmarkStart w:id="943" w:name="_Toc421530745"/>
      <w:bookmarkStart w:id="944" w:name="_Toc421136400"/>
      <w:bookmarkStart w:id="945" w:name="_Toc421286210"/>
      <w:bookmarkStart w:id="946" w:name="_Toc421530746"/>
      <w:bookmarkStart w:id="947" w:name="_Toc421136402"/>
      <w:bookmarkStart w:id="948" w:name="_Toc421286212"/>
      <w:bookmarkStart w:id="949" w:name="_Toc421530748"/>
      <w:bookmarkStart w:id="950" w:name="_Toc421136403"/>
      <w:bookmarkStart w:id="951" w:name="_Toc421286213"/>
      <w:bookmarkStart w:id="952" w:name="_Toc421530749"/>
      <w:bookmarkStart w:id="953" w:name="_Toc421136404"/>
      <w:bookmarkStart w:id="954" w:name="_Toc421286214"/>
      <w:bookmarkStart w:id="955" w:name="_Toc421530750"/>
      <w:bookmarkStart w:id="956" w:name="_Toc421136405"/>
      <w:bookmarkStart w:id="957" w:name="_Toc421286215"/>
      <w:bookmarkStart w:id="958" w:name="_Toc421530751"/>
      <w:bookmarkStart w:id="959" w:name="_Toc421136407"/>
      <w:bookmarkStart w:id="960" w:name="_Toc421286217"/>
      <w:bookmarkStart w:id="961" w:name="_Toc421530753"/>
      <w:bookmarkStart w:id="962" w:name="_Toc421136408"/>
      <w:bookmarkStart w:id="963" w:name="_Toc421286218"/>
      <w:bookmarkStart w:id="964" w:name="_Toc421530754"/>
      <w:bookmarkStart w:id="965" w:name="_Toc421136409"/>
      <w:bookmarkStart w:id="966" w:name="_Toc421286219"/>
      <w:bookmarkStart w:id="967" w:name="_Toc421530755"/>
      <w:bookmarkStart w:id="968" w:name="_Toc421136410"/>
      <w:bookmarkStart w:id="969" w:name="_Toc421286220"/>
      <w:bookmarkStart w:id="970" w:name="_Toc421530756"/>
      <w:bookmarkStart w:id="971" w:name="_Toc421136412"/>
      <w:bookmarkStart w:id="972" w:name="_Toc421286222"/>
      <w:bookmarkStart w:id="973" w:name="_Toc421530758"/>
      <w:bookmarkStart w:id="974" w:name="_Toc421136413"/>
      <w:bookmarkStart w:id="975" w:name="_Toc421286223"/>
      <w:bookmarkStart w:id="976" w:name="_Toc421530759"/>
      <w:bookmarkStart w:id="977" w:name="_Toc421136414"/>
      <w:bookmarkStart w:id="978" w:name="_Toc421286224"/>
      <w:bookmarkStart w:id="979" w:name="_Toc421530760"/>
      <w:bookmarkStart w:id="980" w:name="_Toc421136415"/>
      <w:bookmarkStart w:id="981" w:name="_Toc421286225"/>
      <w:bookmarkStart w:id="982" w:name="_Toc421530761"/>
      <w:bookmarkStart w:id="983" w:name="_Toc421136417"/>
      <w:bookmarkStart w:id="984" w:name="_Toc421286227"/>
      <w:bookmarkStart w:id="985" w:name="_Toc421530763"/>
      <w:bookmarkStart w:id="986" w:name="_Toc421136418"/>
      <w:bookmarkStart w:id="987" w:name="_Toc421286228"/>
      <w:bookmarkStart w:id="988" w:name="_Toc421530764"/>
      <w:bookmarkStart w:id="989" w:name="_Toc421136419"/>
      <w:bookmarkStart w:id="990" w:name="_Toc421286229"/>
      <w:bookmarkStart w:id="991" w:name="_Toc421530765"/>
      <w:bookmarkStart w:id="992" w:name="_Toc421136420"/>
      <w:bookmarkStart w:id="993" w:name="_Toc421286230"/>
      <w:bookmarkStart w:id="994" w:name="_Toc421530766"/>
      <w:bookmarkStart w:id="995" w:name="_Toc421136422"/>
      <w:bookmarkStart w:id="996" w:name="_Toc421286232"/>
      <w:bookmarkStart w:id="997" w:name="_Toc421530768"/>
      <w:bookmarkStart w:id="998" w:name="_Toc421136423"/>
      <w:bookmarkStart w:id="999" w:name="_Toc421286233"/>
      <w:bookmarkStart w:id="1000" w:name="_Toc421530769"/>
      <w:bookmarkStart w:id="1001" w:name="_Toc421136424"/>
      <w:bookmarkStart w:id="1002" w:name="_Toc421286234"/>
      <w:bookmarkStart w:id="1003" w:name="_Toc421530770"/>
      <w:bookmarkStart w:id="1004" w:name="_Toc421136425"/>
      <w:bookmarkStart w:id="1005" w:name="_Toc421286235"/>
      <w:bookmarkStart w:id="1006" w:name="_Toc421530771"/>
      <w:bookmarkStart w:id="1007" w:name="_Toc421136427"/>
      <w:bookmarkStart w:id="1008" w:name="_Toc421286237"/>
      <w:bookmarkStart w:id="1009" w:name="_Toc421530773"/>
      <w:bookmarkStart w:id="1010" w:name="_Toc421136428"/>
      <w:bookmarkStart w:id="1011" w:name="_Toc421286238"/>
      <w:bookmarkStart w:id="1012" w:name="_Toc421530774"/>
      <w:bookmarkStart w:id="1013" w:name="_Toc421136429"/>
      <w:bookmarkStart w:id="1014" w:name="_Toc421286239"/>
      <w:bookmarkStart w:id="1015" w:name="_Toc421530775"/>
      <w:bookmarkStart w:id="1016" w:name="_Toc421136430"/>
      <w:bookmarkStart w:id="1017" w:name="_Toc421286240"/>
      <w:bookmarkStart w:id="1018" w:name="_Toc421530776"/>
      <w:bookmarkStart w:id="1019" w:name="_Toc421136431"/>
      <w:bookmarkStart w:id="1020" w:name="_Toc421286241"/>
      <w:bookmarkStart w:id="1021" w:name="_Toc421530777"/>
      <w:bookmarkStart w:id="1022" w:name="_Toc421136432"/>
      <w:bookmarkStart w:id="1023" w:name="_Toc421286242"/>
      <w:bookmarkStart w:id="1024" w:name="_Toc421530778"/>
      <w:bookmarkStart w:id="1025" w:name="_Toc421136433"/>
      <w:bookmarkStart w:id="1026" w:name="_Toc421286243"/>
      <w:bookmarkStart w:id="1027" w:name="_Toc421530779"/>
      <w:bookmarkStart w:id="1028" w:name="_Toc421136435"/>
      <w:bookmarkStart w:id="1029" w:name="_Toc421286245"/>
      <w:bookmarkStart w:id="1030" w:name="_Toc421530781"/>
      <w:bookmarkStart w:id="1031" w:name="_Toc421136436"/>
      <w:bookmarkStart w:id="1032" w:name="_Toc421286246"/>
      <w:bookmarkStart w:id="1033" w:name="_Toc421530782"/>
      <w:bookmarkStart w:id="1034" w:name="_Toc421136437"/>
      <w:bookmarkStart w:id="1035" w:name="_Toc421286247"/>
      <w:bookmarkStart w:id="1036" w:name="_Toc421530783"/>
      <w:bookmarkStart w:id="1037" w:name="_Toc421136438"/>
      <w:bookmarkStart w:id="1038" w:name="_Toc421286248"/>
      <w:bookmarkStart w:id="1039" w:name="_Toc421530784"/>
      <w:bookmarkStart w:id="1040" w:name="_Toc421136440"/>
      <w:bookmarkStart w:id="1041" w:name="_Toc421286250"/>
      <w:bookmarkStart w:id="1042" w:name="_Toc421530786"/>
      <w:bookmarkStart w:id="1043" w:name="_Toc421136441"/>
      <w:bookmarkStart w:id="1044" w:name="_Toc421286251"/>
      <w:bookmarkStart w:id="1045" w:name="_Toc421530787"/>
      <w:bookmarkStart w:id="1046" w:name="_Toc421136442"/>
      <w:bookmarkStart w:id="1047" w:name="_Toc421286252"/>
      <w:bookmarkStart w:id="1048" w:name="_Toc421530788"/>
      <w:bookmarkStart w:id="1049" w:name="_Toc421136443"/>
      <w:bookmarkStart w:id="1050" w:name="_Toc421286253"/>
      <w:bookmarkStart w:id="1051" w:name="_Toc421530789"/>
      <w:bookmarkStart w:id="1052" w:name="_Toc421136445"/>
      <w:bookmarkStart w:id="1053" w:name="_Toc421286255"/>
      <w:bookmarkStart w:id="1054" w:name="_Toc421530791"/>
      <w:bookmarkStart w:id="1055" w:name="_Toc421136446"/>
      <w:bookmarkStart w:id="1056" w:name="_Toc421286256"/>
      <w:bookmarkStart w:id="1057" w:name="_Toc421530792"/>
      <w:bookmarkStart w:id="1058" w:name="_Toc421136447"/>
      <w:bookmarkStart w:id="1059" w:name="_Toc421286257"/>
      <w:bookmarkStart w:id="1060" w:name="_Toc421530793"/>
      <w:bookmarkStart w:id="1061" w:name="_Toc421136448"/>
      <w:bookmarkStart w:id="1062" w:name="_Toc421286258"/>
      <w:bookmarkStart w:id="1063" w:name="_Toc421530794"/>
      <w:bookmarkStart w:id="1064" w:name="_Toc421136450"/>
      <w:bookmarkStart w:id="1065" w:name="_Toc421286260"/>
      <w:bookmarkStart w:id="1066" w:name="_Toc421530796"/>
      <w:bookmarkStart w:id="1067" w:name="_Toc421136451"/>
      <w:bookmarkStart w:id="1068" w:name="_Toc421286261"/>
      <w:bookmarkStart w:id="1069" w:name="_Toc421530797"/>
      <w:bookmarkStart w:id="1070" w:name="_Toc421136452"/>
      <w:bookmarkStart w:id="1071" w:name="_Toc421286262"/>
      <w:bookmarkStart w:id="1072" w:name="_Toc421530798"/>
      <w:bookmarkStart w:id="1073" w:name="_Toc421136453"/>
      <w:bookmarkStart w:id="1074" w:name="_Toc421286263"/>
      <w:bookmarkStart w:id="1075" w:name="_Toc421530799"/>
      <w:bookmarkStart w:id="1076" w:name="_Toc421136455"/>
      <w:bookmarkStart w:id="1077" w:name="_Toc421286265"/>
      <w:bookmarkStart w:id="1078" w:name="_Toc421530801"/>
      <w:bookmarkStart w:id="1079" w:name="_Toc421136456"/>
      <w:bookmarkStart w:id="1080" w:name="_Toc421286266"/>
      <w:bookmarkStart w:id="1081" w:name="_Toc421530802"/>
      <w:bookmarkStart w:id="1082" w:name="_Toc421136457"/>
      <w:bookmarkStart w:id="1083" w:name="_Toc421286267"/>
      <w:bookmarkStart w:id="1084" w:name="_Toc421530803"/>
      <w:bookmarkStart w:id="1085" w:name="_Toc421136458"/>
      <w:bookmarkStart w:id="1086" w:name="_Toc421286268"/>
      <w:bookmarkStart w:id="1087" w:name="_Toc421530804"/>
      <w:bookmarkStart w:id="1088" w:name="_Toc421136460"/>
      <w:bookmarkStart w:id="1089" w:name="_Toc421286270"/>
      <w:bookmarkStart w:id="1090" w:name="_Toc421530806"/>
      <w:bookmarkStart w:id="1091" w:name="_Toc421136461"/>
      <w:bookmarkStart w:id="1092" w:name="_Toc421286271"/>
      <w:bookmarkStart w:id="1093" w:name="_Toc421530807"/>
      <w:bookmarkStart w:id="1094" w:name="_Toc421136462"/>
      <w:bookmarkStart w:id="1095" w:name="_Toc421286272"/>
      <w:bookmarkStart w:id="1096" w:name="_Toc421530808"/>
      <w:bookmarkStart w:id="1097" w:name="_Toc421136463"/>
      <w:bookmarkStart w:id="1098" w:name="_Toc421286273"/>
      <w:bookmarkStart w:id="1099" w:name="_Toc421530809"/>
      <w:bookmarkStart w:id="1100" w:name="_Toc421136465"/>
      <w:bookmarkStart w:id="1101" w:name="_Toc421286275"/>
      <w:bookmarkStart w:id="1102" w:name="_Toc421530811"/>
      <w:bookmarkStart w:id="1103" w:name="_Toc421136466"/>
      <w:bookmarkStart w:id="1104" w:name="_Toc421286276"/>
      <w:bookmarkStart w:id="1105" w:name="_Toc421530812"/>
      <w:bookmarkStart w:id="1106" w:name="_Toc421136467"/>
      <w:bookmarkStart w:id="1107" w:name="_Toc421286277"/>
      <w:bookmarkStart w:id="1108" w:name="_Toc421530813"/>
      <w:bookmarkStart w:id="1109" w:name="_Toc421136468"/>
      <w:bookmarkStart w:id="1110" w:name="_Toc421286278"/>
      <w:bookmarkStart w:id="1111" w:name="_Toc421530814"/>
      <w:bookmarkStart w:id="1112" w:name="_Toc421136470"/>
      <w:bookmarkStart w:id="1113" w:name="_Toc421286280"/>
      <w:bookmarkStart w:id="1114" w:name="_Toc421530816"/>
      <w:bookmarkStart w:id="1115" w:name="_Toc421136471"/>
      <w:bookmarkStart w:id="1116" w:name="_Toc421286281"/>
      <w:bookmarkStart w:id="1117" w:name="_Toc421530817"/>
      <w:bookmarkStart w:id="1118" w:name="_Toc421136472"/>
      <w:bookmarkStart w:id="1119" w:name="_Toc421286282"/>
      <w:bookmarkStart w:id="1120" w:name="_Toc421530818"/>
      <w:bookmarkStart w:id="1121" w:name="_Toc421136473"/>
      <w:bookmarkStart w:id="1122" w:name="_Toc421286283"/>
      <w:bookmarkStart w:id="1123" w:name="_Toc421530819"/>
      <w:bookmarkStart w:id="1124" w:name="_Toc421136475"/>
      <w:bookmarkStart w:id="1125" w:name="_Toc421286285"/>
      <w:bookmarkStart w:id="1126" w:name="_Toc421530821"/>
      <w:bookmarkStart w:id="1127" w:name="_Toc421136476"/>
      <w:bookmarkStart w:id="1128" w:name="_Toc421286286"/>
      <w:bookmarkStart w:id="1129" w:name="_Toc421530822"/>
      <w:bookmarkStart w:id="1130" w:name="_Toc421136477"/>
      <w:bookmarkStart w:id="1131" w:name="_Toc421286287"/>
      <w:bookmarkStart w:id="1132" w:name="_Toc421530823"/>
      <w:bookmarkStart w:id="1133" w:name="_Toc421136478"/>
      <w:bookmarkStart w:id="1134" w:name="_Toc421286288"/>
      <w:bookmarkStart w:id="1135" w:name="_Toc421530824"/>
      <w:bookmarkStart w:id="1136" w:name="_Toc421136480"/>
      <w:bookmarkStart w:id="1137" w:name="_Toc421286290"/>
      <w:bookmarkStart w:id="1138" w:name="_Toc421530826"/>
      <w:bookmarkStart w:id="1139" w:name="_Toc421136481"/>
      <w:bookmarkStart w:id="1140" w:name="_Toc421286291"/>
      <w:bookmarkStart w:id="1141" w:name="_Toc421530827"/>
      <w:bookmarkStart w:id="1142" w:name="_Toc421136482"/>
      <w:bookmarkStart w:id="1143" w:name="_Toc421286292"/>
      <w:bookmarkStart w:id="1144" w:name="_Toc421530828"/>
      <w:bookmarkStart w:id="1145" w:name="_Toc421136483"/>
      <w:bookmarkStart w:id="1146" w:name="_Toc421286293"/>
      <w:bookmarkStart w:id="1147" w:name="_Toc421530829"/>
      <w:bookmarkStart w:id="1148" w:name="_Toc421136485"/>
      <w:bookmarkStart w:id="1149" w:name="_Toc421286295"/>
      <w:bookmarkStart w:id="1150" w:name="_Toc421530831"/>
      <w:bookmarkStart w:id="1151" w:name="_Toc421136486"/>
      <w:bookmarkStart w:id="1152" w:name="_Toc421286296"/>
      <w:bookmarkStart w:id="1153" w:name="_Toc421530832"/>
      <w:bookmarkStart w:id="1154" w:name="_Toc421136487"/>
      <w:bookmarkStart w:id="1155" w:name="_Toc421286297"/>
      <w:bookmarkStart w:id="1156" w:name="_Toc421530833"/>
      <w:bookmarkStart w:id="1157" w:name="_Toc421136488"/>
      <w:bookmarkStart w:id="1158" w:name="_Toc421286298"/>
      <w:bookmarkStart w:id="1159" w:name="_Toc421530834"/>
      <w:bookmarkStart w:id="1160" w:name="_Toc421136490"/>
      <w:bookmarkStart w:id="1161" w:name="_Toc421286300"/>
      <w:bookmarkStart w:id="1162" w:name="_Toc421530836"/>
      <w:bookmarkStart w:id="1163" w:name="_Toc421136491"/>
      <w:bookmarkStart w:id="1164" w:name="_Toc421286301"/>
      <w:bookmarkStart w:id="1165" w:name="_Toc421530837"/>
      <w:bookmarkStart w:id="1166" w:name="_Toc421136492"/>
      <w:bookmarkStart w:id="1167" w:name="_Toc421286302"/>
      <w:bookmarkStart w:id="1168" w:name="_Toc421530838"/>
      <w:bookmarkStart w:id="1169" w:name="_Toc421136493"/>
      <w:bookmarkStart w:id="1170" w:name="_Toc421286303"/>
      <w:bookmarkStart w:id="1171" w:name="_Toc421530839"/>
      <w:bookmarkStart w:id="1172" w:name="_Toc421136495"/>
      <w:bookmarkStart w:id="1173" w:name="_Toc421286305"/>
      <w:bookmarkStart w:id="1174" w:name="_Toc421530841"/>
      <w:bookmarkStart w:id="1175" w:name="_Toc421136496"/>
      <w:bookmarkStart w:id="1176" w:name="_Toc421286306"/>
      <w:bookmarkStart w:id="1177" w:name="_Toc421530842"/>
      <w:bookmarkStart w:id="1178" w:name="_Toc421136497"/>
      <w:bookmarkStart w:id="1179" w:name="_Toc421286307"/>
      <w:bookmarkStart w:id="1180" w:name="_Toc421530843"/>
      <w:bookmarkStart w:id="1181" w:name="_Toc421136498"/>
      <w:bookmarkStart w:id="1182" w:name="_Toc421286308"/>
      <w:bookmarkStart w:id="1183" w:name="_Toc421530844"/>
      <w:bookmarkStart w:id="1184" w:name="_Toc421136500"/>
      <w:bookmarkStart w:id="1185" w:name="_Toc421286310"/>
      <w:bookmarkStart w:id="1186" w:name="_Toc421530846"/>
      <w:bookmarkStart w:id="1187" w:name="_Toc421136501"/>
      <w:bookmarkStart w:id="1188" w:name="_Toc421286311"/>
      <w:bookmarkStart w:id="1189" w:name="_Toc421530847"/>
      <w:bookmarkStart w:id="1190" w:name="_Toc421136502"/>
      <w:bookmarkStart w:id="1191" w:name="_Toc421286312"/>
      <w:bookmarkStart w:id="1192" w:name="_Toc421530848"/>
      <w:bookmarkStart w:id="1193" w:name="_Toc421136503"/>
      <w:bookmarkStart w:id="1194" w:name="_Toc421286313"/>
      <w:bookmarkStart w:id="1195" w:name="_Toc421530849"/>
      <w:bookmarkStart w:id="1196" w:name="_Toc421136505"/>
      <w:bookmarkStart w:id="1197" w:name="_Toc421286315"/>
      <w:bookmarkStart w:id="1198" w:name="_Toc421530851"/>
      <w:bookmarkStart w:id="1199" w:name="_Toc421136506"/>
      <w:bookmarkStart w:id="1200" w:name="_Toc421286316"/>
      <w:bookmarkStart w:id="1201" w:name="_Toc421530852"/>
      <w:bookmarkStart w:id="1202" w:name="_Toc421136507"/>
      <w:bookmarkStart w:id="1203" w:name="_Toc421286317"/>
      <w:bookmarkStart w:id="1204" w:name="_Toc421530853"/>
      <w:bookmarkStart w:id="1205" w:name="_Toc421136508"/>
      <w:bookmarkStart w:id="1206" w:name="_Toc421286318"/>
      <w:bookmarkStart w:id="1207" w:name="_Toc421530854"/>
      <w:bookmarkStart w:id="1208" w:name="_Toc421136510"/>
      <w:bookmarkStart w:id="1209" w:name="_Toc421286320"/>
      <w:bookmarkStart w:id="1210" w:name="_Toc421530856"/>
      <w:bookmarkStart w:id="1211" w:name="_Toc421136511"/>
      <w:bookmarkStart w:id="1212" w:name="_Toc421286321"/>
      <w:bookmarkStart w:id="1213" w:name="_Toc421530857"/>
      <w:bookmarkStart w:id="1214" w:name="_Toc421136512"/>
      <w:bookmarkStart w:id="1215" w:name="_Toc421286322"/>
      <w:bookmarkStart w:id="1216" w:name="_Toc421530858"/>
      <w:bookmarkStart w:id="1217" w:name="_Toc421136513"/>
      <w:bookmarkStart w:id="1218" w:name="_Toc421286323"/>
      <w:bookmarkStart w:id="1219" w:name="_Toc421530859"/>
      <w:bookmarkStart w:id="1220" w:name="_Toc421136515"/>
      <w:bookmarkStart w:id="1221" w:name="_Toc421286325"/>
      <w:bookmarkStart w:id="1222" w:name="_Toc421530861"/>
      <w:bookmarkStart w:id="1223" w:name="_Toc421136516"/>
      <w:bookmarkStart w:id="1224" w:name="_Toc421286326"/>
      <w:bookmarkStart w:id="1225" w:name="_Toc421530862"/>
      <w:bookmarkStart w:id="1226" w:name="_Toc421136517"/>
      <w:bookmarkStart w:id="1227" w:name="_Toc421286327"/>
      <w:bookmarkStart w:id="1228" w:name="_Toc421530863"/>
      <w:bookmarkStart w:id="1229" w:name="_Toc421136518"/>
      <w:bookmarkStart w:id="1230" w:name="_Toc421286328"/>
      <w:bookmarkStart w:id="1231" w:name="_Toc421530864"/>
      <w:bookmarkStart w:id="1232" w:name="_Toc421136520"/>
      <w:bookmarkStart w:id="1233" w:name="_Toc421286330"/>
      <w:bookmarkStart w:id="1234" w:name="_Toc421530866"/>
      <w:bookmarkStart w:id="1235" w:name="_Toc421136521"/>
      <w:bookmarkStart w:id="1236" w:name="_Toc421286331"/>
      <w:bookmarkStart w:id="1237" w:name="_Toc421530867"/>
      <w:bookmarkStart w:id="1238" w:name="_Toc421136522"/>
      <w:bookmarkStart w:id="1239" w:name="_Toc421286332"/>
      <w:bookmarkStart w:id="1240" w:name="_Toc421530868"/>
      <w:bookmarkStart w:id="1241" w:name="_Toc421136523"/>
      <w:bookmarkStart w:id="1242" w:name="_Toc421286333"/>
      <w:bookmarkStart w:id="1243" w:name="_Toc421530869"/>
      <w:bookmarkStart w:id="1244" w:name="_Toc421136525"/>
      <w:bookmarkStart w:id="1245" w:name="_Toc421286335"/>
      <w:bookmarkStart w:id="1246" w:name="_Toc421530871"/>
      <w:bookmarkStart w:id="1247" w:name="_Toc421136526"/>
      <w:bookmarkStart w:id="1248" w:name="_Toc421286336"/>
      <w:bookmarkStart w:id="1249" w:name="_Toc421530872"/>
      <w:bookmarkStart w:id="1250" w:name="_Toc421136527"/>
      <w:bookmarkStart w:id="1251" w:name="_Toc421286337"/>
      <w:bookmarkStart w:id="1252" w:name="_Toc421530873"/>
      <w:bookmarkStart w:id="1253" w:name="_Toc421136528"/>
      <w:bookmarkStart w:id="1254" w:name="_Toc421286338"/>
      <w:bookmarkStart w:id="1255" w:name="_Toc421530874"/>
      <w:bookmarkStart w:id="1256" w:name="_Toc421136530"/>
      <w:bookmarkStart w:id="1257" w:name="_Toc421286340"/>
      <w:bookmarkStart w:id="1258" w:name="_Toc421530876"/>
      <w:bookmarkStart w:id="1259" w:name="_Toc421136531"/>
      <w:bookmarkStart w:id="1260" w:name="_Toc421286341"/>
      <w:bookmarkStart w:id="1261" w:name="_Toc421530877"/>
      <w:bookmarkStart w:id="1262" w:name="_Toc249341897"/>
      <w:bookmarkStart w:id="1263" w:name="_Toc353126356"/>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r w:rsidR="006A09EA" w:rsidRPr="006A09EA">
        <w:rPr>
          <w:b w:val="0"/>
          <w:sz w:val="22"/>
          <w:szCs w:val="22"/>
          <w:lang w:val="ru-RU"/>
        </w:rPr>
        <w:t>Условные обязательства</w:t>
      </w:r>
      <w:bookmarkEnd w:id="1262"/>
      <w:bookmarkEnd w:id="1263"/>
      <w:r w:rsidR="006A09EA" w:rsidRPr="006A09EA">
        <w:rPr>
          <w:b w:val="0"/>
          <w:sz w:val="22"/>
          <w:szCs w:val="22"/>
          <w:lang w:val="ru-RU"/>
        </w:rPr>
        <w:t xml:space="preserve"> кредитного характера</w:t>
      </w:r>
      <w:bookmarkEnd w:id="844"/>
    </w:p>
    <w:p w:rsidR="003E3632" w:rsidRPr="00754BA8" w:rsidRDefault="00125394" w:rsidP="00D17AEE">
      <w:pPr>
        <w:pStyle w:val="a1"/>
        <w:keepNext/>
        <w:keepLines/>
        <w:spacing w:before="120" w:after="120"/>
        <w:rPr>
          <w:lang w:val="ru-RU"/>
        </w:rPr>
      </w:pPr>
      <w:r w:rsidRPr="00754BA8">
        <w:rPr>
          <w:szCs w:val="22"/>
          <w:lang w:val="ru-RU"/>
        </w:rPr>
        <w:t>У Группы имеются обязательства по предоставлению кредитных ресурсов. Данные условные обязательства кредитного характера предусматривают выдачу кредитных ресурсов в форме одобренного кредита, лимитов по кредитным картам, а также овердрафта</w:t>
      </w:r>
      <w:r w:rsidRPr="00754BA8">
        <w:rPr>
          <w:lang w:val="ru-RU"/>
        </w:rPr>
        <w:t>.</w:t>
      </w:r>
    </w:p>
    <w:p w:rsidR="00391C8F" w:rsidRPr="00754BA8" w:rsidRDefault="00125394" w:rsidP="002364B9">
      <w:pPr>
        <w:pStyle w:val="a1"/>
        <w:keepLines/>
        <w:spacing w:before="120" w:after="120"/>
        <w:rPr>
          <w:szCs w:val="22"/>
          <w:lang w:val="ru-RU"/>
        </w:rPr>
      </w:pPr>
      <w:r w:rsidRPr="00754BA8">
        <w:rPr>
          <w:szCs w:val="22"/>
          <w:lang w:val="ru-RU"/>
        </w:rPr>
        <w:t xml:space="preserve">Группа выдает банковские гарантии и открывает аккредитивы в целях обеспечения исполнения обязательств своих клиентов перед третьими лицами. Указанные соглашения фиксируют лимиты обязательств и, как правило, имеют срок действия до пяти лет. </w:t>
      </w:r>
    </w:p>
    <w:p w:rsidR="003E3632" w:rsidRPr="00754BA8" w:rsidRDefault="00125394" w:rsidP="002364B9">
      <w:pPr>
        <w:pStyle w:val="a1"/>
        <w:keepLines/>
        <w:spacing w:before="120" w:after="120"/>
        <w:rPr>
          <w:lang w:val="ru-RU"/>
        </w:rPr>
      </w:pPr>
      <w:r w:rsidRPr="00754BA8">
        <w:rPr>
          <w:lang w:val="ru-RU"/>
        </w:rPr>
        <w:t>Группа применяет при предоставлении финансовых гарантий, кредитных забалансовых обязательств и аккредитивов ту же политику и процедуры управления рисками, что и при предоставлении кредитов клиентам.</w:t>
      </w:r>
    </w:p>
    <w:p w:rsidR="003E3632" w:rsidRPr="00754BA8" w:rsidRDefault="00125394" w:rsidP="002364B9">
      <w:pPr>
        <w:pStyle w:val="a1"/>
        <w:keepLines/>
        <w:spacing w:before="120" w:after="120"/>
        <w:rPr>
          <w:highlight w:val="red"/>
          <w:lang w:val="ru-RU"/>
        </w:rPr>
      </w:pPr>
      <w:r w:rsidRPr="00754BA8">
        <w:rPr>
          <w:szCs w:val="22"/>
          <w:lang w:val="ru-RU"/>
        </w:rPr>
        <w:t xml:space="preserve">Договорные суммы условных обязательств </w:t>
      </w:r>
      <w:r w:rsidRPr="00754BA8">
        <w:rPr>
          <w:szCs w:val="32"/>
          <w:lang w:val="ru-RU"/>
        </w:rPr>
        <w:t>кредитного характера</w:t>
      </w:r>
      <w:r w:rsidRPr="00754BA8">
        <w:rPr>
          <w:szCs w:val="22"/>
          <w:lang w:val="ru-RU"/>
        </w:rPr>
        <w:t xml:space="preserve"> по состоянию на 31 декабря представлены далее в таблице в разрезе категорий. Суммы, отраженные в таблице в части условных обязательств кредитного характера по предоставлению кредитов, предполагают, что указанные обязательства будут полностью исполнены. Суммы, отраженные в таблице в части гарантий и аккредитивов, представляют собой максимальную величину бухгалтерского убытка, который был бы отражен по состоянию на отчетную дату в том случае, если контрагенты не смогли исполнить своих обязательств в соответствии с условиями договоров</w:t>
      </w:r>
      <w:r w:rsidRPr="00754BA8">
        <w:rPr>
          <w:lang w:val="ru-RU"/>
        </w:rPr>
        <w:t>.</w:t>
      </w:r>
    </w:p>
    <w:tbl>
      <w:tblPr>
        <w:tblW w:w="5000" w:type="pct"/>
        <w:tblLayout w:type="fixed"/>
        <w:tblCellMar>
          <w:left w:w="0" w:type="dxa"/>
          <w:right w:w="0" w:type="dxa"/>
        </w:tblCellMar>
        <w:tblLook w:val="0000"/>
      </w:tblPr>
      <w:tblGrid>
        <w:gridCol w:w="5429"/>
        <w:gridCol w:w="1515"/>
        <w:gridCol w:w="219"/>
        <w:gridCol w:w="1513"/>
      </w:tblGrid>
      <w:tr w:rsidR="00127631" w:rsidRPr="00754BA8" w:rsidTr="00763381">
        <w:trPr>
          <w:cantSplit/>
          <w:trHeight w:val="20"/>
          <w:tblHeader/>
        </w:trPr>
        <w:tc>
          <w:tcPr>
            <w:tcW w:w="3129" w:type="pct"/>
            <w:vAlign w:val="bottom"/>
          </w:tcPr>
          <w:p w:rsidR="00127631" w:rsidRPr="00754BA8" w:rsidRDefault="00127631" w:rsidP="00612830">
            <w:pPr>
              <w:pStyle w:val="Tabletext"/>
              <w:keepNext/>
              <w:keepLines/>
              <w:spacing w:before="20" w:after="20"/>
              <w:rPr>
                <w:lang w:val="ru-RU"/>
              </w:rPr>
            </w:pPr>
          </w:p>
        </w:tc>
        <w:tc>
          <w:tcPr>
            <w:tcW w:w="873" w:type="pct"/>
            <w:tcBorders>
              <w:bottom w:val="single" w:sz="4" w:space="0" w:color="auto"/>
            </w:tcBorders>
            <w:tcMar>
              <w:left w:w="28" w:type="dxa"/>
              <w:right w:w="28" w:type="dxa"/>
            </w:tcMar>
            <w:vAlign w:val="bottom"/>
          </w:tcPr>
          <w:p w:rsidR="00127631" w:rsidRPr="00754BA8" w:rsidRDefault="00125394" w:rsidP="00612830">
            <w:pPr>
              <w:pStyle w:val="Tabletext"/>
              <w:keepNext/>
              <w:keepLines/>
              <w:spacing w:before="20" w:after="20"/>
              <w:ind w:right="113"/>
              <w:jc w:val="right"/>
              <w:rPr>
                <w:b/>
                <w:bCs/>
                <w:szCs w:val="18"/>
                <w:lang w:val="ru-RU"/>
              </w:rPr>
            </w:pPr>
            <w:r w:rsidRPr="00754BA8">
              <w:rPr>
                <w:b/>
                <w:bCs/>
                <w:szCs w:val="18"/>
                <w:lang w:val="ru-RU"/>
              </w:rPr>
              <w:t>201</w:t>
            </w:r>
            <w:r w:rsidR="00625BD7" w:rsidRPr="00754BA8">
              <w:rPr>
                <w:b/>
                <w:bCs/>
                <w:szCs w:val="18"/>
                <w:lang w:val="ru-RU"/>
              </w:rPr>
              <w:t>4</w:t>
            </w:r>
            <w:r w:rsidRPr="00754BA8">
              <w:rPr>
                <w:b/>
                <w:bCs/>
                <w:szCs w:val="18"/>
                <w:lang w:val="ru-RU"/>
              </w:rPr>
              <w:t xml:space="preserve"> год </w:t>
            </w:r>
            <w:r w:rsidRPr="00754BA8">
              <w:rPr>
                <w:b/>
                <w:bCs/>
                <w:szCs w:val="18"/>
                <w:lang w:val="ru-RU"/>
              </w:rPr>
              <w:br/>
            </w:r>
            <w:r w:rsidRPr="00754BA8">
              <w:rPr>
                <w:b/>
                <w:szCs w:val="18"/>
                <w:lang w:val="ru-RU"/>
              </w:rPr>
              <w:t>тыс. рублей </w:t>
            </w:r>
          </w:p>
        </w:tc>
        <w:tc>
          <w:tcPr>
            <w:tcW w:w="126" w:type="pct"/>
            <w:tcMar>
              <w:left w:w="28" w:type="dxa"/>
              <w:right w:w="28" w:type="dxa"/>
            </w:tcMar>
            <w:vAlign w:val="bottom"/>
          </w:tcPr>
          <w:p w:rsidR="00127631" w:rsidRPr="00754BA8" w:rsidRDefault="00127631" w:rsidP="00612830">
            <w:pPr>
              <w:pStyle w:val="Tabletext"/>
              <w:keepNext/>
              <w:keepLines/>
              <w:spacing w:before="20" w:after="20"/>
              <w:ind w:right="113"/>
              <w:jc w:val="right"/>
              <w:rPr>
                <w:b/>
                <w:bCs/>
                <w:szCs w:val="18"/>
                <w:lang w:val="ru-RU"/>
              </w:rPr>
            </w:pPr>
          </w:p>
        </w:tc>
        <w:tc>
          <w:tcPr>
            <w:tcW w:w="872" w:type="pct"/>
            <w:tcBorders>
              <w:bottom w:val="single" w:sz="4" w:space="0" w:color="auto"/>
            </w:tcBorders>
            <w:vAlign w:val="bottom"/>
          </w:tcPr>
          <w:p w:rsidR="00127631" w:rsidRPr="00754BA8" w:rsidRDefault="00125394" w:rsidP="00612830">
            <w:pPr>
              <w:pStyle w:val="Tabletext"/>
              <w:keepNext/>
              <w:keepLines/>
              <w:spacing w:before="20" w:after="20"/>
              <w:ind w:right="113"/>
              <w:jc w:val="right"/>
              <w:rPr>
                <w:b/>
                <w:bCs/>
                <w:szCs w:val="18"/>
                <w:lang w:val="ru-RU"/>
              </w:rPr>
            </w:pPr>
            <w:r w:rsidRPr="00754BA8">
              <w:rPr>
                <w:b/>
                <w:bCs/>
                <w:szCs w:val="18"/>
                <w:lang w:val="ru-RU"/>
              </w:rPr>
              <w:t>201</w:t>
            </w:r>
            <w:r w:rsidR="00625BD7" w:rsidRPr="00754BA8">
              <w:rPr>
                <w:b/>
                <w:bCs/>
                <w:szCs w:val="18"/>
                <w:lang w:val="ru-RU"/>
              </w:rPr>
              <w:t>3</w:t>
            </w:r>
            <w:r w:rsidRPr="00754BA8">
              <w:rPr>
                <w:b/>
                <w:bCs/>
                <w:szCs w:val="18"/>
                <w:lang w:val="ru-RU"/>
              </w:rPr>
              <w:t xml:space="preserve"> год </w:t>
            </w:r>
            <w:r w:rsidRPr="00754BA8">
              <w:rPr>
                <w:b/>
                <w:bCs/>
                <w:szCs w:val="18"/>
                <w:lang w:val="ru-RU"/>
              </w:rPr>
              <w:br/>
            </w:r>
            <w:r w:rsidRPr="00754BA8">
              <w:rPr>
                <w:b/>
                <w:szCs w:val="18"/>
                <w:lang w:val="ru-RU"/>
              </w:rPr>
              <w:t>тыс. рублей </w:t>
            </w:r>
          </w:p>
        </w:tc>
      </w:tr>
      <w:tr w:rsidR="00127631" w:rsidRPr="00754BA8" w:rsidTr="00763381">
        <w:trPr>
          <w:cantSplit/>
          <w:trHeight w:val="20"/>
        </w:trPr>
        <w:tc>
          <w:tcPr>
            <w:tcW w:w="3129" w:type="pct"/>
            <w:vAlign w:val="bottom"/>
          </w:tcPr>
          <w:p w:rsidR="00127631" w:rsidRPr="00754BA8" w:rsidRDefault="00125394" w:rsidP="00612830">
            <w:pPr>
              <w:pStyle w:val="Tabletext"/>
              <w:keepNext/>
              <w:keepLines/>
              <w:spacing w:before="20" w:after="20"/>
              <w:rPr>
                <w:b/>
                <w:bCs/>
                <w:lang w:val="ru-RU"/>
              </w:rPr>
            </w:pPr>
            <w:r w:rsidRPr="00754BA8">
              <w:rPr>
                <w:b/>
                <w:lang w:val="ru-RU"/>
              </w:rPr>
              <w:t>Сумма согласно договору</w:t>
            </w:r>
          </w:p>
        </w:tc>
        <w:tc>
          <w:tcPr>
            <w:tcW w:w="873" w:type="pct"/>
            <w:tcMar>
              <w:left w:w="28" w:type="dxa"/>
              <w:right w:w="28" w:type="dxa"/>
            </w:tcMar>
            <w:vAlign w:val="bottom"/>
          </w:tcPr>
          <w:p w:rsidR="00127631" w:rsidRPr="00754BA8" w:rsidRDefault="00127631" w:rsidP="00612830">
            <w:pPr>
              <w:pStyle w:val="Tabletext"/>
              <w:keepNext/>
              <w:keepLines/>
              <w:spacing w:before="20" w:after="20"/>
              <w:ind w:right="113"/>
              <w:jc w:val="right"/>
              <w:rPr>
                <w:b/>
                <w:lang w:val="ru-RU"/>
              </w:rPr>
            </w:pPr>
          </w:p>
        </w:tc>
        <w:tc>
          <w:tcPr>
            <w:tcW w:w="126" w:type="pct"/>
            <w:tcMar>
              <w:left w:w="28" w:type="dxa"/>
              <w:right w:w="28" w:type="dxa"/>
            </w:tcMar>
            <w:vAlign w:val="bottom"/>
          </w:tcPr>
          <w:p w:rsidR="00127631" w:rsidRPr="00754BA8" w:rsidRDefault="00127631" w:rsidP="00612830">
            <w:pPr>
              <w:pStyle w:val="Tabletext"/>
              <w:keepNext/>
              <w:keepLines/>
              <w:spacing w:before="20" w:after="20"/>
              <w:ind w:right="113"/>
              <w:jc w:val="right"/>
              <w:rPr>
                <w:b/>
                <w:lang w:val="ru-RU"/>
              </w:rPr>
            </w:pPr>
          </w:p>
        </w:tc>
        <w:tc>
          <w:tcPr>
            <w:tcW w:w="872" w:type="pct"/>
            <w:vAlign w:val="bottom"/>
          </w:tcPr>
          <w:p w:rsidR="00127631" w:rsidRPr="00754BA8" w:rsidRDefault="00127631" w:rsidP="00612830">
            <w:pPr>
              <w:pStyle w:val="Tabletext"/>
              <w:keepNext/>
              <w:keepLines/>
              <w:spacing w:before="20" w:after="20"/>
              <w:ind w:right="113"/>
              <w:jc w:val="right"/>
              <w:rPr>
                <w:b/>
                <w:lang w:val="ru-RU"/>
              </w:rPr>
            </w:pPr>
          </w:p>
        </w:tc>
      </w:tr>
      <w:tr w:rsidR="00625BD7" w:rsidRPr="00754BA8" w:rsidTr="00763381">
        <w:trPr>
          <w:cantSplit/>
          <w:trHeight w:val="20"/>
        </w:trPr>
        <w:tc>
          <w:tcPr>
            <w:tcW w:w="3129" w:type="pct"/>
            <w:vAlign w:val="bottom"/>
          </w:tcPr>
          <w:p w:rsidR="00625BD7" w:rsidRPr="00754BA8" w:rsidRDefault="00125394" w:rsidP="00612830">
            <w:pPr>
              <w:pStyle w:val="aa"/>
              <w:keepNext/>
              <w:keepLines/>
              <w:spacing w:before="20" w:after="20"/>
              <w:rPr>
                <w:lang w:val="ru-RU"/>
              </w:rPr>
            </w:pPr>
            <w:r w:rsidRPr="00754BA8">
              <w:rPr>
                <w:szCs w:val="18"/>
                <w:lang w:val="ru-RU"/>
              </w:rPr>
              <w:t>Обязательства по предоставлению кредитов и кредитных линий</w:t>
            </w:r>
          </w:p>
        </w:tc>
        <w:tc>
          <w:tcPr>
            <w:tcW w:w="873" w:type="pct"/>
            <w:tcMar>
              <w:left w:w="28" w:type="dxa"/>
              <w:right w:w="28" w:type="dxa"/>
            </w:tcMar>
            <w:vAlign w:val="bottom"/>
          </w:tcPr>
          <w:p w:rsidR="00625BD7" w:rsidRPr="00754BA8" w:rsidRDefault="00DC1167" w:rsidP="00612830">
            <w:pPr>
              <w:pStyle w:val="aa"/>
              <w:keepNext/>
              <w:keepLines/>
              <w:spacing w:before="20" w:after="20"/>
              <w:ind w:right="113"/>
              <w:jc w:val="right"/>
              <w:rPr>
                <w:bCs/>
                <w:lang w:val="ru-RU"/>
              </w:rPr>
            </w:pPr>
            <w:r>
              <w:rPr>
                <w:bCs/>
                <w:lang w:val="ru-RU"/>
              </w:rPr>
              <w:t>39 509</w:t>
            </w:r>
          </w:p>
        </w:tc>
        <w:tc>
          <w:tcPr>
            <w:tcW w:w="126" w:type="pct"/>
            <w:tcMar>
              <w:left w:w="28" w:type="dxa"/>
              <w:right w:w="28" w:type="dxa"/>
            </w:tcMar>
            <w:vAlign w:val="bottom"/>
          </w:tcPr>
          <w:p w:rsidR="00625BD7" w:rsidRPr="00754BA8" w:rsidRDefault="00625BD7" w:rsidP="00612830">
            <w:pPr>
              <w:pStyle w:val="aa"/>
              <w:keepNext/>
              <w:keepLines/>
              <w:spacing w:before="20" w:after="20"/>
              <w:ind w:right="113"/>
              <w:jc w:val="right"/>
              <w:rPr>
                <w:lang w:val="ru-RU"/>
              </w:rPr>
            </w:pPr>
          </w:p>
        </w:tc>
        <w:tc>
          <w:tcPr>
            <w:tcW w:w="872" w:type="pct"/>
            <w:vAlign w:val="bottom"/>
          </w:tcPr>
          <w:p w:rsidR="00625BD7" w:rsidRPr="00754BA8" w:rsidRDefault="00625BD7" w:rsidP="00465B4D">
            <w:pPr>
              <w:pStyle w:val="aa"/>
              <w:keepNext/>
              <w:keepLines/>
              <w:spacing w:before="20" w:after="20"/>
              <w:ind w:right="113"/>
              <w:jc w:val="right"/>
              <w:rPr>
                <w:bCs/>
                <w:lang w:val="ru-RU"/>
              </w:rPr>
            </w:pPr>
            <w:r w:rsidRPr="00754BA8">
              <w:rPr>
                <w:bCs/>
                <w:lang w:val="ru-RU"/>
              </w:rPr>
              <w:t>203 036</w:t>
            </w:r>
          </w:p>
        </w:tc>
      </w:tr>
      <w:tr w:rsidR="00625BD7" w:rsidRPr="00754BA8" w:rsidTr="00763381">
        <w:trPr>
          <w:cantSplit/>
          <w:trHeight w:val="20"/>
        </w:trPr>
        <w:tc>
          <w:tcPr>
            <w:tcW w:w="3129" w:type="pct"/>
            <w:vAlign w:val="bottom"/>
          </w:tcPr>
          <w:p w:rsidR="00625BD7" w:rsidRPr="00754BA8" w:rsidRDefault="00125394" w:rsidP="00612830">
            <w:pPr>
              <w:pStyle w:val="aa"/>
              <w:keepNext/>
              <w:keepLines/>
              <w:spacing w:before="20" w:after="20"/>
              <w:rPr>
                <w:lang w:val="ru-RU"/>
              </w:rPr>
            </w:pPr>
            <w:r w:rsidRPr="00754BA8">
              <w:rPr>
                <w:szCs w:val="18"/>
                <w:lang w:val="ru-RU"/>
              </w:rPr>
              <w:t>Обязательства по кредитным картам</w:t>
            </w:r>
          </w:p>
        </w:tc>
        <w:tc>
          <w:tcPr>
            <w:tcW w:w="873" w:type="pct"/>
            <w:tcMar>
              <w:left w:w="28" w:type="dxa"/>
              <w:right w:w="28" w:type="dxa"/>
            </w:tcMar>
            <w:vAlign w:val="bottom"/>
          </w:tcPr>
          <w:p w:rsidR="00625BD7" w:rsidRPr="00754BA8" w:rsidRDefault="00DC1167" w:rsidP="00612830">
            <w:pPr>
              <w:pStyle w:val="aa"/>
              <w:keepNext/>
              <w:keepLines/>
              <w:spacing w:before="20" w:after="20"/>
              <w:ind w:right="113"/>
              <w:jc w:val="right"/>
              <w:rPr>
                <w:bCs/>
                <w:lang w:val="ru-RU"/>
              </w:rPr>
            </w:pPr>
            <w:r>
              <w:rPr>
                <w:bCs/>
                <w:lang w:val="ru-RU"/>
              </w:rPr>
              <w:t>145 986</w:t>
            </w:r>
          </w:p>
        </w:tc>
        <w:tc>
          <w:tcPr>
            <w:tcW w:w="126" w:type="pct"/>
            <w:tcMar>
              <w:left w:w="28" w:type="dxa"/>
              <w:right w:w="28" w:type="dxa"/>
            </w:tcMar>
            <w:vAlign w:val="bottom"/>
          </w:tcPr>
          <w:p w:rsidR="00625BD7" w:rsidRPr="00754BA8" w:rsidRDefault="00625BD7" w:rsidP="00612830">
            <w:pPr>
              <w:pStyle w:val="aa"/>
              <w:keepNext/>
              <w:keepLines/>
              <w:spacing w:before="20" w:after="20"/>
              <w:ind w:right="113"/>
              <w:jc w:val="right"/>
              <w:rPr>
                <w:bCs/>
                <w:lang w:val="ru-RU"/>
              </w:rPr>
            </w:pPr>
          </w:p>
        </w:tc>
        <w:tc>
          <w:tcPr>
            <w:tcW w:w="872" w:type="pct"/>
            <w:vAlign w:val="bottom"/>
          </w:tcPr>
          <w:p w:rsidR="00625BD7" w:rsidRPr="00754BA8" w:rsidRDefault="00625BD7" w:rsidP="00465B4D">
            <w:pPr>
              <w:pStyle w:val="aa"/>
              <w:keepNext/>
              <w:keepLines/>
              <w:spacing w:before="20" w:after="20"/>
              <w:ind w:right="113"/>
              <w:jc w:val="right"/>
              <w:rPr>
                <w:bCs/>
                <w:lang w:val="ru-RU"/>
              </w:rPr>
            </w:pPr>
            <w:r w:rsidRPr="00754BA8">
              <w:rPr>
                <w:bCs/>
                <w:lang w:val="ru-RU"/>
              </w:rPr>
              <w:t>228 920</w:t>
            </w:r>
          </w:p>
        </w:tc>
      </w:tr>
      <w:tr w:rsidR="00625BD7" w:rsidRPr="00754BA8" w:rsidTr="00DC1167">
        <w:trPr>
          <w:cantSplit/>
          <w:trHeight w:val="20"/>
        </w:trPr>
        <w:tc>
          <w:tcPr>
            <w:tcW w:w="3129" w:type="pct"/>
            <w:vAlign w:val="bottom"/>
          </w:tcPr>
          <w:p w:rsidR="00625BD7" w:rsidRPr="00754BA8" w:rsidRDefault="00125394" w:rsidP="00612830">
            <w:pPr>
              <w:pStyle w:val="aa"/>
              <w:keepNext/>
              <w:keepLines/>
              <w:spacing w:before="20" w:after="20"/>
              <w:rPr>
                <w:lang w:val="ru-RU"/>
              </w:rPr>
            </w:pPr>
            <w:r w:rsidRPr="00754BA8">
              <w:rPr>
                <w:szCs w:val="18"/>
                <w:lang w:val="ru-RU"/>
              </w:rPr>
              <w:t>Неиспользованные овердрафты</w:t>
            </w:r>
          </w:p>
        </w:tc>
        <w:tc>
          <w:tcPr>
            <w:tcW w:w="873" w:type="pct"/>
            <w:tcMar>
              <w:left w:w="28" w:type="dxa"/>
              <w:right w:w="28" w:type="dxa"/>
            </w:tcMar>
            <w:vAlign w:val="bottom"/>
          </w:tcPr>
          <w:p w:rsidR="00625BD7" w:rsidRPr="00754BA8" w:rsidRDefault="00DC1167" w:rsidP="00612830">
            <w:pPr>
              <w:pStyle w:val="aa"/>
              <w:keepNext/>
              <w:keepLines/>
              <w:spacing w:before="20" w:after="20"/>
              <w:ind w:right="113"/>
              <w:jc w:val="right"/>
              <w:rPr>
                <w:bCs/>
                <w:lang w:val="ru-RU"/>
              </w:rPr>
            </w:pPr>
            <w:r>
              <w:rPr>
                <w:bCs/>
                <w:lang w:val="ru-RU"/>
              </w:rPr>
              <w:t>933 693</w:t>
            </w:r>
          </w:p>
        </w:tc>
        <w:tc>
          <w:tcPr>
            <w:tcW w:w="126" w:type="pct"/>
            <w:tcMar>
              <w:left w:w="28" w:type="dxa"/>
              <w:right w:w="28" w:type="dxa"/>
            </w:tcMar>
            <w:vAlign w:val="bottom"/>
          </w:tcPr>
          <w:p w:rsidR="00625BD7" w:rsidRPr="00754BA8" w:rsidRDefault="00625BD7" w:rsidP="00612830">
            <w:pPr>
              <w:pStyle w:val="aa"/>
              <w:keepNext/>
              <w:keepLines/>
              <w:spacing w:before="20" w:after="20"/>
              <w:ind w:right="113"/>
              <w:jc w:val="right"/>
              <w:rPr>
                <w:bCs/>
                <w:lang w:val="ru-RU"/>
              </w:rPr>
            </w:pPr>
          </w:p>
        </w:tc>
        <w:tc>
          <w:tcPr>
            <w:tcW w:w="872" w:type="pct"/>
            <w:vAlign w:val="bottom"/>
          </w:tcPr>
          <w:p w:rsidR="00625BD7" w:rsidRPr="00754BA8" w:rsidRDefault="00625BD7" w:rsidP="00465B4D">
            <w:pPr>
              <w:pStyle w:val="aa"/>
              <w:keepNext/>
              <w:keepLines/>
              <w:spacing w:before="20" w:after="20"/>
              <w:ind w:right="113"/>
              <w:jc w:val="right"/>
              <w:rPr>
                <w:bCs/>
                <w:lang w:val="ru-RU"/>
              </w:rPr>
            </w:pPr>
            <w:r w:rsidRPr="00754BA8">
              <w:rPr>
                <w:bCs/>
                <w:lang w:val="ru-RU"/>
              </w:rPr>
              <w:t>1 426 830</w:t>
            </w:r>
          </w:p>
        </w:tc>
      </w:tr>
      <w:tr w:rsidR="00625BD7" w:rsidRPr="00754BA8" w:rsidTr="001A5C42">
        <w:trPr>
          <w:cantSplit/>
          <w:trHeight w:val="20"/>
        </w:trPr>
        <w:tc>
          <w:tcPr>
            <w:tcW w:w="3129" w:type="pct"/>
            <w:vAlign w:val="bottom"/>
          </w:tcPr>
          <w:p w:rsidR="00625BD7" w:rsidRPr="00754BA8" w:rsidRDefault="00125394" w:rsidP="00612830">
            <w:pPr>
              <w:pStyle w:val="aa"/>
              <w:keepNext/>
              <w:keepLines/>
              <w:spacing w:before="20" w:after="20"/>
              <w:rPr>
                <w:lang w:val="ru-RU"/>
              </w:rPr>
            </w:pPr>
            <w:r w:rsidRPr="00754BA8">
              <w:rPr>
                <w:szCs w:val="18"/>
                <w:lang w:val="ru-RU"/>
              </w:rPr>
              <w:t>Гарантии и аккредитивы</w:t>
            </w:r>
          </w:p>
        </w:tc>
        <w:tc>
          <w:tcPr>
            <w:tcW w:w="873" w:type="pct"/>
            <w:tcMar>
              <w:left w:w="28" w:type="dxa"/>
              <w:right w:w="28" w:type="dxa"/>
            </w:tcMar>
            <w:vAlign w:val="bottom"/>
          </w:tcPr>
          <w:p w:rsidR="00625BD7" w:rsidRPr="00754BA8" w:rsidRDefault="00DC1167" w:rsidP="00612830">
            <w:pPr>
              <w:pStyle w:val="aa"/>
              <w:keepNext/>
              <w:keepLines/>
              <w:spacing w:before="20" w:after="20"/>
              <w:ind w:right="113"/>
              <w:jc w:val="right"/>
              <w:rPr>
                <w:bCs/>
                <w:lang w:val="ru-RU"/>
              </w:rPr>
            </w:pPr>
            <w:r>
              <w:rPr>
                <w:bCs/>
                <w:lang w:val="ru-RU"/>
              </w:rPr>
              <w:t>618 860</w:t>
            </w:r>
          </w:p>
        </w:tc>
        <w:tc>
          <w:tcPr>
            <w:tcW w:w="126" w:type="pct"/>
            <w:tcMar>
              <w:left w:w="28" w:type="dxa"/>
              <w:right w:w="28" w:type="dxa"/>
            </w:tcMar>
            <w:vAlign w:val="bottom"/>
          </w:tcPr>
          <w:p w:rsidR="00625BD7" w:rsidRPr="00754BA8" w:rsidRDefault="00625BD7" w:rsidP="00612830">
            <w:pPr>
              <w:pStyle w:val="aa"/>
              <w:keepNext/>
              <w:keepLines/>
              <w:spacing w:before="20" w:after="20"/>
              <w:ind w:right="113"/>
              <w:jc w:val="right"/>
              <w:rPr>
                <w:bCs/>
                <w:lang w:val="ru-RU"/>
              </w:rPr>
            </w:pPr>
          </w:p>
        </w:tc>
        <w:tc>
          <w:tcPr>
            <w:tcW w:w="872" w:type="pct"/>
            <w:vAlign w:val="bottom"/>
          </w:tcPr>
          <w:p w:rsidR="00625BD7" w:rsidRPr="00754BA8" w:rsidRDefault="00625BD7" w:rsidP="00465B4D">
            <w:pPr>
              <w:pStyle w:val="aa"/>
              <w:keepNext/>
              <w:keepLines/>
              <w:spacing w:before="20" w:after="20"/>
              <w:ind w:right="113"/>
              <w:jc w:val="right"/>
              <w:rPr>
                <w:bCs/>
                <w:lang w:val="ru-RU"/>
              </w:rPr>
            </w:pPr>
            <w:r w:rsidRPr="00754BA8">
              <w:rPr>
                <w:bCs/>
                <w:lang w:val="ru-RU"/>
              </w:rPr>
              <w:t>1 260 092</w:t>
            </w:r>
          </w:p>
        </w:tc>
      </w:tr>
      <w:tr w:rsidR="00DC1167" w:rsidRPr="00754BA8" w:rsidTr="001A5C42">
        <w:trPr>
          <w:cantSplit/>
          <w:trHeight w:val="20"/>
        </w:trPr>
        <w:tc>
          <w:tcPr>
            <w:tcW w:w="3129" w:type="pct"/>
            <w:shd w:val="clear" w:color="auto" w:fill="auto"/>
            <w:vAlign w:val="bottom"/>
          </w:tcPr>
          <w:p w:rsidR="00DC1167" w:rsidRPr="001A5C42" w:rsidRDefault="00593129" w:rsidP="00612830">
            <w:pPr>
              <w:pStyle w:val="aa"/>
              <w:keepNext/>
              <w:keepLines/>
              <w:spacing w:before="20" w:after="20"/>
              <w:rPr>
                <w:szCs w:val="18"/>
                <w:lang w:val="ru-RU"/>
              </w:rPr>
            </w:pPr>
            <w:r>
              <w:rPr>
                <w:szCs w:val="18"/>
                <w:lang w:val="ru-RU"/>
              </w:rPr>
              <w:t>Обязательство по предоставлению гарантий</w:t>
            </w:r>
          </w:p>
        </w:tc>
        <w:tc>
          <w:tcPr>
            <w:tcW w:w="873" w:type="pct"/>
            <w:shd w:val="clear" w:color="auto" w:fill="auto"/>
            <w:tcMar>
              <w:left w:w="28" w:type="dxa"/>
              <w:right w:w="28" w:type="dxa"/>
            </w:tcMar>
            <w:vAlign w:val="bottom"/>
          </w:tcPr>
          <w:p w:rsidR="00DC1167" w:rsidRPr="001A5C42" w:rsidRDefault="00593129" w:rsidP="00612830">
            <w:pPr>
              <w:pStyle w:val="aa"/>
              <w:keepNext/>
              <w:keepLines/>
              <w:spacing w:before="20" w:after="20"/>
              <w:ind w:right="113"/>
              <w:jc w:val="right"/>
              <w:rPr>
                <w:bCs/>
                <w:lang w:val="ru-RU"/>
              </w:rPr>
            </w:pPr>
            <w:r>
              <w:rPr>
                <w:bCs/>
                <w:lang w:val="ru-RU"/>
              </w:rPr>
              <w:t>80 209</w:t>
            </w:r>
          </w:p>
        </w:tc>
        <w:tc>
          <w:tcPr>
            <w:tcW w:w="126" w:type="pct"/>
            <w:shd w:val="clear" w:color="auto" w:fill="auto"/>
            <w:tcMar>
              <w:left w:w="28" w:type="dxa"/>
              <w:right w:w="28" w:type="dxa"/>
            </w:tcMar>
            <w:vAlign w:val="bottom"/>
          </w:tcPr>
          <w:p w:rsidR="00DC1167" w:rsidRPr="001A5C42" w:rsidRDefault="00DC1167" w:rsidP="00612830">
            <w:pPr>
              <w:pStyle w:val="aa"/>
              <w:keepNext/>
              <w:keepLines/>
              <w:spacing w:before="20" w:after="20"/>
              <w:ind w:right="113"/>
              <w:jc w:val="right"/>
              <w:rPr>
                <w:bCs/>
                <w:lang w:val="ru-RU"/>
              </w:rPr>
            </w:pPr>
          </w:p>
        </w:tc>
        <w:tc>
          <w:tcPr>
            <w:tcW w:w="872" w:type="pct"/>
            <w:shd w:val="clear" w:color="auto" w:fill="auto"/>
            <w:vAlign w:val="bottom"/>
          </w:tcPr>
          <w:p w:rsidR="00DC1167" w:rsidRPr="001A5C42" w:rsidRDefault="001A5C42" w:rsidP="00465B4D">
            <w:pPr>
              <w:pStyle w:val="aa"/>
              <w:keepNext/>
              <w:keepLines/>
              <w:spacing w:before="20" w:after="20"/>
              <w:ind w:right="113"/>
              <w:jc w:val="right"/>
              <w:rPr>
                <w:bCs/>
                <w:lang w:val="ru-RU"/>
              </w:rPr>
            </w:pPr>
            <w:r>
              <w:rPr>
                <w:bCs/>
                <w:lang w:val="ru-RU"/>
              </w:rPr>
              <w:t>-</w:t>
            </w:r>
          </w:p>
        </w:tc>
      </w:tr>
      <w:tr w:rsidR="00625BD7" w:rsidRPr="00754BA8" w:rsidTr="00763381">
        <w:trPr>
          <w:cantSplit/>
          <w:trHeight w:val="20"/>
        </w:trPr>
        <w:tc>
          <w:tcPr>
            <w:tcW w:w="3129" w:type="pct"/>
            <w:vAlign w:val="bottom"/>
          </w:tcPr>
          <w:p w:rsidR="00625BD7" w:rsidRPr="00754BA8" w:rsidRDefault="00625BD7" w:rsidP="00612830">
            <w:pPr>
              <w:pStyle w:val="aa"/>
              <w:spacing w:before="20" w:after="20"/>
              <w:rPr>
                <w:lang w:val="ru-RU"/>
              </w:rPr>
            </w:pPr>
          </w:p>
        </w:tc>
        <w:tc>
          <w:tcPr>
            <w:tcW w:w="873" w:type="pct"/>
            <w:tcBorders>
              <w:top w:val="single" w:sz="4" w:space="0" w:color="auto"/>
              <w:bottom w:val="double" w:sz="4" w:space="0" w:color="auto"/>
            </w:tcBorders>
            <w:tcMar>
              <w:left w:w="28" w:type="dxa"/>
              <w:right w:w="28" w:type="dxa"/>
            </w:tcMar>
            <w:vAlign w:val="bottom"/>
          </w:tcPr>
          <w:p w:rsidR="00625BD7" w:rsidRPr="00754BA8" w:rsidRDefault="00DC1167" w:rsidP="00612830">
            <w:pPr>
              <w:pStyle w:val="aa"/>
              <w:spacing w:before="20" w:after="20"/>
              <w:ind w:right="113"/>
              <w:jc w:val="right"/>
              <w:rPr>
                <w:b/>
                <w:bCs/>
                <w:lang w:val="ru-RU"/>
              </w:rPr>
            </w:pPr>
            <w:r>
              <w:rPr>
                <w:b/>
                <w:bCs/>
                <w:lang w:val="ru-RU"/>
              </w:rPr>
              <w:t>1 818 257</w:t>
            </w:r>
          </w:p>
        </w:tc>
        <w:tc>
          <w:tcPr>
            <w:tcW w:w="126" w:type="pct"/>
            <w:tcMar>
              <w:left w:w="28" w:type="dxa"/>
              <w:right w:w="28" w:type="dxa"/>
            </w:tcMar>
            <w:vAlign w:val="bottom"/>
          </w:tcPr>
          <w:p w:rsidR="00625BD7" w:rsidRPr="00754BA8" w:rsidRDefault="00625BD7" w:rsidP="00612830">
            <w:pPr>
              <w:pStyle w:val="aa"/>
              <w:spacing w:before="20" w:after="20"/>
              <w:ind w:right="113"/>
              <w:jc w:val="right"/>
              <w:rPr>
                <w:b/>
                <w:bCs/>
                <w:lang w:val="ru-RU"/>
              </w:rPr>
            </w:pPr>
          </w:p>
        </w:tc>
        <w:tc>
          <w:tcPr>
            <w:tcW w:w="872" w:type="pct"/>
            <w:tcBorders>
              <w:top w:val="single" w:sz="4" w:space="0" w:color="auto"/>
              <w:bottom w:val="double" w:sz="4" w:space="0" w:color="auto"/>
            </w:tcBorders>
            <w:vAlign w:val="bottom"/>
          </w:tcPr>
          <w:p w:rsidR="00625BD7" w:rsidRPr="00754BA8" w:rsidRDefault="00625BD7" w:rsidP="00465B4D">
            <w:pPr>
              <w:pStyle w:val="aa"/>
              <w:spacing w:before="20" w:after="20"/>
              <w:ind w:right="113"/>
              <w:jc w:val="right"/>
              <w:rPr>
                <w:b/>
                <w:bCs/>
                <w:lang w:val="ru-RU"/>
              </w:rPr>
            </w:pPr>
            <w:r w:rsidRPr="00754BA8">
              <w:rPr>
                <w:b/>
                <w:bCs/>
                <w:lang w:val="ru-RU"/>
              </w:rPr>
              <w:t>3 118 878</w:t>
            </w:r>
          </w:p>
        </w:tc>
      </w:tr>
    </w:tbl>
    <w:p w:rsidR="00127631" w:rsidRPr="00754BA8" w:rsidRDefault="00125394" w:rsidP="00127631">
      <w:pPr>
        <w:pStyle w:val="a1"/>
        <w:keepLines/>
        <w:spacing w:before="120" w:after="120"/>
        <w:rPr>
          <w:b/>
          <w:lang w:val="ru-RU"/>
        </w:rPr>
      </w:pPr>
      <w:bookmarkStart w:id="1264" w:name="_Toc249341898"/>
      <w:r w:rsidRPr="00754BA8">
        <w:rPr>
          <w:szCs w:val="22"/>
          <w:lang w:val="ru-RU"/>
        </w:rPr>
        <w:t>Многие из указанных условных обязательств кредитного характера могут прекратиться без их частичного или полного исполнения. Вследствие этого договорные условные обязательства кредитного характера, указанные ранее, не представляют собой ожидаемый отток денежных средств.</w:t>
      </w:r>
    </w:p>
    <w:p w:rsidR="0060776A" w:rsidRPr="00754BA8" w:rsidRDefault="00125394" w:rsidP="0060776A">
      <w:pPr>
        <w:pStyle w:val="1"/>
        <w:keepLines/>
        <w:spacing w:before="260" w:after="130" w:line="240" w:lineRule="auto"/>
        <w:ind w:left="0" w:hanging="964"/>
        <w:jc w:val="both"/>
        <w:rPr>
          <w:szCs w:val="32"/>
          <w:lang w:val="ru-RU"/>
        </w:rPr>
      </w:pPr>
      <w:bookmarkStart w:id="1265" w:name="_Toc353126357"/>
      <w:bookmarkStart w:id="1266" w:name="_Toc421696214"/>
      <w:r w:rsidRPr="00754BA8">
        <w:rPr>
          <w:szCs w:val="32"/>
          <w:lang w:val="ru-RU"/>
        </w:rPr>
        <w:t>Операционная аренда</w:t>
      </w:r>
      <w:bookmarkEnd w:id="1264"/>
      <w:bookmarkEnd w:id="1265"/>
      <w:bookmarkEnd w:id="1266"/>
    </w:p>
    <w:p w:rsidR="003E3632" w:rsidRPr="00754BA8" w:rsidRDefault="00125394" w:rsidP="00E06AC8">
      <w:pPr>
        <w:pStyle w:val="20"/>
        <w:keepLines/>
        <w:numPr>
          <w:ilvl w:val="0"/>
          <w:numId w:val="0"/>
        </w:numPr>
        <w:spacing w:before="260" w:after="130" w:line="240" w:lineRule="auto"/>
        <w:jc w:val="both"/>
        <w:rPr>
          <w:lang w:val="ru-RU"/>
        </w:rPr>
      </w:pPr>
      <w:r w:rsidRPr="00754BA8">
        <w:rPr>
          <w:sz w:val="22"/>
          <w:szCs w:val="22"/>
          <w:lang w:val="ru-RU"/>
        </w:rPr>
        <w:t>Операции</w:t>
      </w:r>
      <w:r w:rsidRPr="00754BA8">
        <w:rPr>
          <w:lang w:val="ru-RU"/>
        </w:rPr>
        <w:t>, по которым Группа выступает арендатором</w:t>
      </w:r>
    </w:p>
    <w:p w:rsidR="003E3632" w:rsidRPr="00754BA8" w:rsidRDefault="00125394" w:rsidP="002364B9">
      <w:pPr>
        <w:pStyle w:val="a1"/>
        <w:keepNext/>
        <w:keepLines/>
        <w:spacing w:before="120" w:after="120"/>
        <w:rPr>
          <w:lang w:val="ru-RU"/>
        </w:rPr>
      </w:pPr>
      <w:r w:rsidRPr="00754BA8">
        <w:rPr>
          <w:szCs w:val="22"/>
          <w:lang w:val="ru-RU"/>
        </w:rPr>
        <w:t>Обязательства по операционной аренде, которые не могут быть аннулированы в одностороннем порядке, могут быть представлены следующим образом по состоянию на 31 декабря.</w:t>
      </w:r>
    </w:p>
    <w:tbl>
      <w:tblPr>
        <w:tblW w:w="5000" w:type="pct"/>
        <w:tblLayout w:type="fixed"/>
        <w:tblCellMar>
          <w:left w:w="0" w:type="dxa"/>
          <w:right w:w="0" w:type="dxa"/>
        </w:tblCellMar>
        <w:tblLook w:val="0000"/>
      </w:tblPr>
      <w:tblGrid>
        <w:gridCol w:w="5435"/>
        <w:gridCol w:w="1511"/>
        <w:gridCol w:w="219"/>
        <w:gridCol w:w="1511"/>
      </w:tblGrid>
      <w:tr w:rsidR="003E3632" w:rsidRPr="00754BA8" w:rsidTr="00763381">
        <w:trPr>
          <w:cantSplit/>
          <w:tblHeader/>
        </w:trPr>
        <w:tc>
          <w:tcPr>
            <w:tcW w:w="3132" w:type="pct"/>
            <w:vAlign w:val="bottom"/>
          </w:tcPr>
          <w:p w:rsidR="003E3632" w:rsidRPr="00754BA8" w:rsidRDefault="003E3632" w:rsidP="00612830">
            <w:pPr>
              <w:pStyle w:val="Tabletext"/>
              <w:keepNext/>
              <w:spacing w:before="20" w:after="20"/>
              <w:rPr>
                <w:lang w:val="ru-RU"/>
              </w:rPr>
            </w:pPr>
          </w:p>
        </w:tc>
        <w:tc>
          <w:tcPr>
            <w:tcW w:w="871" w:type="pct"/>
            <w:tcBorders>
              <w:bottom w:val="single" w:sz="4" w:space="0" w:color="auto"/>
            </w:tcBorders>
            <w:vAlign w:val="bottom"/>
          </w:tcPr>
          <w:p w:rsidR="003E3632" w:rsidRPr="00754BA8" w:rsidRDefault="00125394" w:rsidP="00612830">
            <w:pPr>
              <w:pStyle w:val="Tabletext"/>
              <w:keepNext/>
              <w:keepLines/>
              <w:spacing w:before="20" w:after="20"/>
              <w:ind w:right="113"/>
              <w:jc w:val="right"/>
              <w:rPr>
                <w:b/>
                <w:bCs/>
                <w:szCs w:val="18"/>
                <w:lang w:val="ru-RU"/>
              </w:rPr>
            </w:pPr>
            <w:r w:rsidRPr="00754BA8">
              <w:rPr>
                <w:b/>
                <w:bCs/>
                <w:szCs w:val="18"/>
                <w:lang w:val="ru-RU"/>
              </w:rPr>
              <w:t>201</w:t>
            </w:r>
            <w:r w:rsidR="0035200B" w:rsidRPr="00754BA8">
              <w:rPr>
                <w:b/>
                <w:bCs/>
                <w:szCs w:val="18"/>
                <w:lang w:val="ru-RU"/>
              </w:rPr>
              <w:t>4</w:t>
            </w:r>
            <w:r w:rsidRPr="00754BA8">
              <w:rPr>
                <w:b/>
                <w:bCs/>
                <w:szCs w:val="18"/>
                <w:lang w:val="ru-RU"/>
              </w:rPr>
              <w:t xml:space="preserve"> год </w:t>
            </w:r>
            <w:r w:rsidRPr="00754BA8">
              <w:rPr>
                <w:b/>
                <w:bCs/>
                <w:szCs w:val="18"/>
                <w:lang w:val="ru-RU"/>
              </w:rPr>
              <w:br/>
            </w:r>
            <w:r w:rsidRPr="00754BA8">
              <w:rPr>
                <w:b/>
                <w:szCs w:val="18"/>
                <w:lang w:val="ru-RU"/>
              </w:rPr>
              <w:t>тыс. рублей </w:t>
            </w:r>
          </w:p>
        </w:tc>
        <w:tc>
          <w:tcPr>
            <w:tcW w:w="126" w:type="pct"/>
            <w:vAlign w:val="bottom"/>
          </w:tcPr>
          <w:p w:rsidR="003E3632" w:rsidRPr="00754BA8" w:rsidRDefault="003E3632" w:rsidP="00612830">
            <w:pPr>
              <w:pStyle w:val="Tabletext"/>
              <w:keepNext/>
              <w:keepLines/>
              <w:spacing w:before="20" w:after="20"/>
              <w:ind w:right="113"/>
              <w:jc w:val="right"/>
              <w:rPr>
                <w:b/>
                <w:bCs/>
                <w:szCs w:val="18"/>
                <w:lang w:val="ru-RU"/>
              </w:rPr>
            </w:pPr>
          </w:p>
        </w:tc>
        <w:tc>
          <w:tcPr>
            <w:tcW w:w="871" w:type="pct"/>
            <w:tcBorders>
              <w:bottom w:val="single" w:sz="4" w:space="0" w:color="auto"/>
            </w:tcBorders>
            <w:vAlign w:val="bottom"/>
          </w:tcPr>
          <w:p w:rsidR="003E3632" w:rsidRPr="00754BA8" w:rsidRDefault="00125394" w:rsidP="00612830">
            <w:pPr>
              <w:pStyle w:val="Tabletext"/>
              <w:keepNext/>
              <w:keepLines/>
              <w:spacing w:before="20" w:after="20"/>
              <w:ind w:right="113"/>
              <w:jc w:val="right"/>
              <w:rPr>
                <w:b/>
                <w:bCs/>
                <w:szCs w:val="18"/>
                <w:lang w:val="ru-RU"/>
              </w:rPr>
            </w:pPr>
            <w:r w:rsidRPr="00754BA8">
              <w:rPr>
                <w:b/>
                <w:bCs/>
                <w:szCs w:val="18"/>
                <w:lang w:val="ru-RU"/>
              </w:rPr>
              <w:t>201</w:t>
            </w:r>
            <w:r w:rsidR="0035200B" w:rsidRPr="00754BA8">
              <w:rPr>
                <w:b/>
                <w:bCs/>
                <w:szCs w:val="18"/>
                <w:lang w:val="ru-RU"/>
              </w:rPr>
              <w:t>3</w:t>
            </w:r>
            <w:r w:rsidRPr="00754BA8">
              <w:rPr>
                <w:b/>
                <w:bCs/>
                <w:szCs w:val="18"/>
                <w:lang w:val="ru-RU"/>
              </w:rPr>
              <w:t> год </w:t>
            </w:r>
            <w:r w:rsidRPr="00754BA8">
              <w:rPr>
                <w:b/>
                <w:bCs/>
                <w:szCs w:val="18"/>
                <w:lang w:val="ru-RU"/>
              </w:rPr>
              <w:br/>
            </w:r>
            <w:r w:rsidRPr="00754BA8">
              <w:rPr>
                <w:b/>
                <w:szCs w:val="18"/>
                <w:lang w:val="ru-RU"/>
              </w:rPr>
              <w:t>тыс. рублей </w:t>
            </w:r>
          </w:p>
        </w:tc>
      </w:tr>
      <w:tr w:rsidR="0035200B" w:rsidRPr="00754BA8" w:rsidTr="00763381">
        <w:trPr>
          <w:cantSplit/>
        </w:trPr>
        <w:tc>
          <w:tcPr>
            <w:tcW w:w="3132" w:type="pct"/>
            <w:vAlign w:val="bottom"/>
          </w:tcPr>
          <w:p w:rsidR="0035200B" w:rsidRPr="00754BA8" w:rsidRDefault="00125394" w:rsidP="00612830">
            <w:pPr>
              <w:pStyle w:val="23"/>
              <w:keepNext/>
              <w:spacing w:before="20" w:after="20"/>
              <w:ind w:left="0"/>
              <w:rPr>
                <w:sz w:val="18"/>
                <w:szCs w:val="18"/>
                <w:lang w:val="ru-RU"/>
              </w:rPr>
            </w:pPr>
            <w:r w:rsidRPr="00754BA8">
              <w:rPr>
                <w:sz w:val="18"/>
                <w:szCs w:val="18"/>
                <w:lang w:val="ru-RU"/>
              </w:rPr>
              <w:t>Сроком менее 1 года</w:t>
            </w:r>
          </w:p>
        </w:tc>
        <w:tc>
          <w:tcPr>
            <w:tcW w:w="871" w:type="pct"/>
            <w:vAlign w:val="bottom"/>
          </w:tcPr>
          <w:p w:rsidR="0035200B" w:rsidRPr="00DC1167" w:rsidRDefault="00CB5D79">
            <w:pPr>
              <w:pStyle w:val="Tabletext"/>
              <w:keepNext/>
              <w:tabs>
                <w:tab w:val="left" w:pos="0"/>
              </w:tabs>
              <w:spacing w:before="20" w:after="20" w:line="360" w:lineRule="exact"/>
              <w:ind w:right="113"/>
              <w:jc w:val="right"/>
              <w:outlineLvl w:val="0"/>
              <w:rPr>
                <w:lang w:val="ru-RU"/>
              </w:rPr>
            </w:pPr>
            <w:bookmarkStart w:id="1267" w:name="_Toc419885720"/>
            <w:bookmarkStart w:id="1268" w:name="_Toc421136534"/>
            <w:bookmarkStart w:id="1269" w:name="_Toc421286344"/>
            <w:bookmarkStart w:id="1270" w:name="_Toc421530880"/>
            <w:bookmarkStart w:id="1271" w:name="_Toc421696215"/>
            <w:r>
              <w:rPr>
                <w:lang w:val="ru-RU"/>
              </w:rPr>
              <w:t>58 112</w:t>
            </w:r>
            <w:bookmarkEnd w:id="1267"/>
            <w:bookmarkEnd w:id="1268"/>
            <w:bookmarkEnd w:id="1269"/>
            <w:bookmarkEnd w:id="1270"/>
            <w:bookmarkEnd w:id="1271"/>
          </w:p>
        </w:tc>
        <w:tc>
          <w:tcPr>
            <w:tcW w:w="126" w:type="pct"/>
            <w:vAlign w:val="bottom"/>
          </w:tcPr>
          <w:p w:rsidR="0035200B" w:rsidRPr="00754BA8" w:rsidRDefault="0035200B" w:rsidP="00612830">
            <w:pPr>
              <w:pStyle w:val="Tabletext"/>
              <w:keepNext/>
              <w:spacing w:before="20" w:after="20"/>
              <w:ind w:right="113"/>
              <w:jc w:val="right"/>
              <w:rPr>
                <w:lang w:val="ru-RU"/>
              </w:rPr>
            </w:pPr>
          </w:p>
        </w:tc>
        <w:tc>
          <w:tcPr>
            <w:tcW w:w="871" w:type="pct"/>
            <w:vAlign w:val="bottom"/>
          </w:tcPr>
          <w:p w:rsidR="0035200B" w:rsidRPr="00754BA8" w:rsidRDefault="0035200B" w:rsidP="00465B4D">
            <w:pPr>
              <w:pStyle w:val="Tabletext"/>
              <w:keepNext/>
              <w:spacing w:before="20" w:after="20"/>
              <w:ind w:right="113"/>
              <w:jc w:val="right"/>
              <w:rPr>
                <w:lang w:val="ru-RU"/>
              </w:rPr>
            </w:pPr>
            <w:r w:rsidRPr="00754BA8">
              <w:rPr>
                <w:lang w:val="ru-RU"/>
              </w:rPr>
              <w:t xml:space="preserve">84 </w:t>
            </w:r>
            <w:r w:rsidRPr="00754BA8">
              <w:t>625</w:t>
            </w:r>
          </w:p>
        </w:tc>
      </w:tr>
      <w:tr w:rsidR="0035200B" w:rsidRPr="00754BA8" w:rsidTr="00763381">
        <w:trPr>
          <w:cantSplit/>
        </w:trPr>
        <w:tc>
          <w:tcPr>
            <w:tcW w:w="3132" w:type="pct"/>
            <w:vAlign w:val="bottom"/>
          </w:tcPr>
          <w:p w:rsidR="0035200B" w:rsidRPr="00754BA8" w:rsidRDefault="00125394" w:rsidP="00612830">
            <w:pPr>
              <w:pStyle w:val="23"/>
              <w:spacing w:before="20" w:after="20"/>
              <w:ind w:left="0"/>
              <w:rPr>
                <w:sz w:val="18"/>
                <w:szCs w:val="18"/>
                <w:lang w:val="ru-RU"/>
              </w:rPr>
            </w:pPr>
            <w:r w:rsidRPr="00754BA8">
              <w:rPr>
                <w:sz w:val="18"/>
                <w:szCs w:val="18"/>
                <w:lang w:val="ru-RU"/>
              </w:rPr>
              <w:t>Сроком от 1 года до 5 лет</w:t>
            </w:r>
          </w:p>
        </w:tc>
        <w:tc>
          <w:tcPr>
            <w:tcW w:w="871" w:type="pct"/>
            <w:vAlign w:val="bottom"/>
          </w:tcPr>
          <w:p w:rsidR="0035200B" w:rsidRPr="00754BA8" w:rsidRDefault="00DC1167" w:rsidP="00612830">
            <w:pPr>
              <w:pStyle w:val="Tabletext"/>
              <w:keepNext/>
              <w:spacing w:before="20" w:after="20"/>
              <w:ind w:right="113"/>
              <w:jc w:val="right"/>
              <w:rPr>
                <w:lang w:val="ru-RU"/>
              </w:rPr>
            </w:pPr>
            <w:r>
              <w:rPr>
                <w:lang w:val="ru-RU"/>
              </w:rPr>
              <w:t>19 137</w:t>
            </w:r>
          </w:p>
        </w:tc>
        <w:tc>
          <w:tcPr>
            <w:tcW w:w="126" w:type="pct"/>
            <w:vAlign w:val="bottom"/>
          </w:tcPr>
          <w:p w:rsidR="0035200B" w:rsidRPr="00754BA8" w:rsidRDefault="0035200B" w:rsidP="00612830">
            <w:pPr>
              <w:pStyle w:val="Tabletext"/>
              <w:keepNext/>
              <w:spacing w:before="20" w:after="20"/>
              <w:ind w:right="113"/>
              <w:jc w:val="right"/>
              <w:rPr>
                <w:lang w:val="ru-RU"/>
              </w:rPr>
            </w:pPr>
          </w:p>
        </w:tc>
        <w:tc>
          <w:tcPr>
            <w:tcW w:w="871" w:type="pct"/>
            <w:vAlign w:val="bottom"/>
          </w:tcPr>
          <w:p w:rsidR="0035200B" w:rsidRPr="00754BA8" w:rsidRDefault="0035200B" w:rsidP="00465B4D">
            <w:pPr>
              <w:pStyle w:val="Tabletext"/>
              <w:keepNext/>
              <w:spacing w:before="20" w:after="20"/>
              <w:ind w:right="113"/>
              <w:jc w:val="right"/>
              <w:rPr>
                <w:lang w:val="ru-RU"/>
              </w:rPr>
            </w:pPr>
            <w:r w:rsidRPr="00754BA8">
              <w:rPr>
                <w:lang w:val="ru-RU"/>
              </w:rPr>
              <w:t>42 004</w:t>
            </w:r>
          </w:p>
        </w:tc>
      </w:tr>
      <w:tr w:rsidR="0035200B" w:rsidRPr="00754BA8" w:rsidTr="00763381">
        <w:trPr>
          <w:cantSplit/>
        </w:trPr>
        <w:tc>
          <w:tcPr>
            <w:tcW w:w="3132" w:type="pct"/>
            <w:vAlign w:val="bottom"/>
          </w:tcPr>
          <w:p w:rsidR="0035200B" w:rsidRPr="00754BA8" w:rsidRDefault="00125394" w:rsidP="00612830">
            <w:pPr>
              <w:pStyle w:val="23"/>
              <w:spacing w:before="20" w:after="20"/>
              <w:ind w:left="0"/>
              <w:rPr>
                <w:sz w:val="18"/>
                <w:szCs w:val="18"/>
                <w:lang w:val="ru-RU"/>
              </w:rPr>
            </w:pPr>
            <w:r w:rsidRPr="00754BA8">
              <w:rPr>
                <w:sz w:val="18"/>
                <w:szCs w:val="18"/>
                <w:lang w:val="ru-RU"/>
              </w:rPr>
              <w:t>Сроком более 5 лет</w:t>
            </w:r>
          </w:p>
        </w:tc>
        <w:tc>
          <w:tcPr>
            <w:tcW w:w="871" w:type="pct"/>
            <w:tcBorders>
              <w:bottom w:val="single" w:sz="4" w:space="0" w:color="auto"/>
            </w:tcBorders>
            <w:vAlign w:val="bottom"/>
          </w:tcPr>
          <w:p w:rsidR="0035200B" w:rsidRPr="00754BA8" w:rsidRDefault="00DC1167" w:rsidP="00612830">
            <w:pPr>
              <w:pStyle w:val="Tabletext"/>
              <w:keepNext/>
              <w:spacing w:before="20" w:after="20"/>
              <w:ind w:right="113"/>
              <w:jc w:val="right"/>
              <w:rPr>
                <w:lang w:val="ru-RU"/>
              </w:rPr>
            </w:pPr>
            <w:r>
              <w:rPr>
                <w:lang w:val="ru-RU"/>
              </w:rPr>
              <w:t>9 015</w:t>
            </w:r>
          </w:p>
        </w:tc>
        <w:tc>
          <w:tcPr>
            <w:tcW w:w="126" w:type="pct"/>
            <w:vAlign w:val="bottom"/>
          </w:tcPr>
          <w:p w:rsidR="0035200B" w:rsidRPr="00754BA8" w:rsidRDefault="0035200B" w:rsidP="00612830">
            <w:pPr>
              <w:pStyle w:val="Tabletext"/>
              <w:keepNext/>
              <w:spacing w:before="20" w:after="20"/>
              <w:ind w:right="113"/>
              <w:jc w:val="right"/>
              <w:rPr>
                <w:lang w:val="ru-RU"/>
              </w:rPr>
            </w:pPr>
          </w:p>
        </w:tc>
        <w:tc>
          <w:tcPr>
            <w:tcW w:w="871" w:type="pct"/>
            <w:tcBorders>
              <w:bottom w:val="single" w:sz="4" w:space="0" w:color="auto"/>
            </w:tcBorders>
            <w:vAlign w:val="bottom"/>
          </w:tcPr>
          <w:p w:rsidR="0035200B" w:rsidRPr="00754BA8" w:rsidRDefault="0035200B" w:rsidP="00465B4D">
            <w:pPr>
              <w:pStyle w:val="Tabletext"/>
              <w:keepNext/>
              <w:spacing w:before="20" w:after="20"/>
              <w:ind w:right="113"/>
              <w:jc w:val="right"/>
              <w:rPr>
                <w:lang w:val="ru-RU"/>
              </w:rPr>
            </w:pPr>
            <w:r w:rsidRPr="00754BA8">
              <w:rPr>
                <w:lang w:val="ru-RU"/>
              </w:rPr>
              <w:t>16 461</w:t>
            </w:r>
          </w:p>
        </w:tc>
      </w:tr>
      <w:tr w:rsidR="0035200B" w:rsidRPr="00754BA8" w:rsidTr="00763381">
        <w:trPr>
          <w:cantSplit/>
        </w:trPr>
        <w:tc>
          <w:tcPr>
            <w:tcW w:w="3132" w:type="pct"/>
            <w:vAlign w:val="bottom"/>
          </w:tcPr>
          <w:p w:rsidR="0035200B" w:rsidRPr="00754BA8" w:rsidRDefault="0035200B" w:rsidP="00612830">
            <w:pPr>
              <w:pStyle w:val="Tabletext"/>
              <w:spacing w:before="20" w:after="20"/>
              <w:rPr>
                <w:lang w:val="ru-RU"/>
              </w:rPr>
            </w:pPr>
          </w:p>
        </w:tc>
        <w:tc>
          <w:tcPr>
            <w:tcW w:w="871" w:type="pct"/>
            <w:tcBorders>
              <w:top w:val="single" w:sz="4" w:space="0" w:color="auto"/>
              <w:bottom w:val="double" w:sz="4" w:space="0" w:color="auto"/>
            </w:tcBorders>
            <w:vAlign w:val="bottom"/>
          </w:tcPr>
          <w:p w:rsidR="0035200B" w:rsidRPr="00DC1167" w:rsidRDefault="00CB5D79">
            <w:pPr>
              <w:pStyle w:val="Tabletext"/>
              <w:keepNext/>
              <w:tabs>
                <w:tab w:val="left" w:pos="0"/>
              </w:tabs>
              <w:spacing w:before="20" w:after="20" w:line="360" w:lineRule="exact"/>
              <w:ind w:right="113"/>
              <w:jc w:val="right"/>
              <w:outlineLvl w:val="0"/>
              <w:rPr>
                <w:b/>
                <w:bCs/>
                <w:lang w:val="ru-RU"/>
              </w:rPr>
            </w:pPr>
            <w:bookmarkStart w:id="1272" w:name="_Toc419885721"/>
            <w:bookmarkStart w:id="1273" w:name="_Toc421136535"/>
            <w:bookmarkStart w:id="1274" w:name="_Toc421286345"/>
            <w:bookmarkStart w:id="1275" w:name="_Toc421530881"/>
            <w:bookmarkStart w:id="1276" w:name="_Toc421696216"/>
            <w:r>
              <w:rPr>
                <w:b/>
                <w:bCs/>
                <w:lang w:val="ru-RU"/>
              </w:rPr>
              <w:t>86 264</w:t>
            </w:r>
            <w:bookmarkEnd w:id="1272"/>
            <w:bookmarkEnd w:id="1273"/>
            <w:bookmarkEnd w:id="1274"/>
            <w:bookmarkEnd w:id="1275"/>
            <w:bookmarkEnd w:id="1276"/>
          </w:p>
        </w:tc>
        <w:tc>
          <w:tcPr>
            <w:tcW w:w="126" w:type="pct"/>
            <w:vAlign w:val="bottom"/>
          </w:tcPr>
          <w:p w:rsidR="0035200B" w:rsidRPr="00754BA8" w:rsidRDefault="0035200B" w:rsidP="00612830">
            <w:pPr>
              <w:pStyle w:val="Tabletext"/>
              <w:spacing w:before="20" w:after="20"/>
              <w:ind w:right="113"/>
              <w:jc w:val="right"/>
              <w:rPr>
                <w:b/>
                <w:bCs/>
                <w:lang w:val="ru-RU"/>
              </w:rPr>
            </w:pPr>
          </w:p>
        </w:tc>
        <w:tc>
          <w:tcPr>
            <w:tcW w:w="871" w:type="pct"/>
            <w:tcBorders>
              <w:top w:val="single" w:sz="4" w:space="0" w:color="auto"/>
              <w:bottom w:val="double" w:sz="4" w:space="0" w:color="auto"/>
            </w:tcBorders>
            <w:vAlign w:val="bottom"/>
          </w:tcPr>
          <w:p w:rsidR="0035200B" w:rsidRPr="00754BA8" w:rsidRDefault="0035200B" w:rsidP="00465B4D">
            <w:pPr>
              <w:pStyle w:val="Tabletext"/>
              <w:spacing w:before="20" w:after="20"/>
              <w:ind w:right="113"/>
              <w:jc w:val="right"/>
              <w:rPr>
                <w:b/>
                <w:bCs/>
                <w:lang w:val="ru-RU"/>
              </w:rPr>
            </w:pPr>
            <w:r w:rsidRPr="00754BA8">
              <w:rPr>
                <w:b/>
                <w:bCs/>
                <w:lang w:val="ru-RU"/>
              </w:rPr>
              <w:t>14</w:t>
            </w:r>
            <w:r w:rsidRPr="00754BA8">
              <w:rPr>
                <w:b/>
                <w:bCs/>
              </w:rPr>
              <w:t>3</w:t>
            </w:r>
            <w:r w:rsidRPr="00754BA8">
              <w:rPr>
                <w:b/>
                <w:bCs/>
                <w:lang w:val="ru-RU"/>
              </w:rPr>
              <w:t xml:space="preserve"> </w:t>
            </w:r>
            <w:r w:rsidRPr="00754BA8">
              <w:rPr>
                <w:b/>
                <w:bCs/>
              </w:rPr>
              <w:t>090</w:t>
            </w:r>
          </w:p>
        </w:tc>
      </w:tr>
    </w:tbl>
    <w:p w:rsidR="003E3632" w:rsidRPr="00754BA8" w:rsidRDefault="00125394" w:rsidP="002364B9">
      <w:pPr>
        <w:pStyle w:val="a1"/>
        <w:keepLines/>
        <w:spacing w:before="120" w:after="120"/>
        <w:rPr>
          <w:lang w:val="ru-RU"/>
        </w:rPr>
      </w:pPr>
      <w:r w:rsidRPr="00754BA8">
        <w:rPr>
          <w:szCs w:val="22"/>
          <w:lang w:val="ru-RU"/>
        </w:rPr>
        <w:t>Группа заключила ряд договоров операционной аренды помещений и оборудования. Подобные договоры, как правило, заключаются на первоначальный срок от одного года до десяти лет с возможностью их возобновления по истечении срока действия. Размер арендных платежей, как правило, увеличивается ежегодно, что отражает рыночные тенденции. В обязательства по операционной аренде не входят обязательства условного характера</w:t>
      </w:r>
      <w:r w:rsidRPr="00754BA8">
        <w:rPr>
          <w:lang w:val="ru-RU"/>
        </w:rPr>
        <w:t>.</w:t>
      </w:r>
    </w:p>
    <w:p w:rsidR="00C95C69" w:rsidRPr="00754BA8" w:rsidRDefault="00125394" w:rsidP="00C95C69">
      <w:pPr>
        <w:pStyle w:val="a1"/>
        <w:keepLines/>
        <w:widowControl w:val="0"/>
        <w:spacing w:before="120" w:after="120"/>
        <w:rPr>
          <w:szCs w:val="22"/>
          <w:lang w:val="ru-RU"/>
        </w:rPr>
      </w:pPr>
      <w:r w:rsidRPr="00754BA8">
        <w:rPr>
          <w:szCs w:val="22"/>
          <w:lang w:val="ru-RU"/>
        </w:rPr>
        <w:t>В 201</w:t>
      </w:r>
      <w:r w:rsidR="0035200B" w:rsidRPr="00754BA8">
        <w:rPr>
          <w:szCs w:val="22"/>
          <w:lang w:val="ru-RU"/>
        </w:rPr>
        <w:t>4</w:t>
      </w:r>
      <w:r w:rsidRPr="00754BA8">
        <w:rPr>
          <w:szCs w:val="22"/>
          <w:lang w:val="ru-RU"/>
        </w:rPr>
        <w:t xml:space="preserve"> году платежи по операционной аренде, отраженные в составе прибыли или убытка, составляют </w:t>
      </w:r>
      <w:r w:rsidR="0035200B" w:rsidRPr="00754BA8">
        <w:rPr>
          <w:szCs w:val="22"/>
          <w:lang w:val="ru-RU"/>
        </w:rPr>
        <w:t>86 405</w:t>
      </w:r>
      <w:r w:rsidR="001A3C86">
        <w:rPr>
          <w:szCs w:val="22"/>
          <w:lang w:val="ru-RU"/>
        </w:rPr>
        <w:t xml:space="preserve"> </w:t>
      </w:r>
      <w:r w:rsidRPr="00754BA8">
        <w:rPr>
          <w:szCs w:val="22"/>
          <w:lang w:val="ru-RU"/>
        </w:rPr>
        <w:t>тыс. рублей (201</w:t>
      </w:r>
      <w:r w:rsidR="0035200B" w:rsidRPr="00754BA8">
        <w:rPr>
          <w:szCs w:val="22"/>
          <w:lang w:val="ru-RU"/>
        </w:rPr>
        <w:t>3</w:t>
      </w:r>
      <w:r w:rsidRPr="00754BA8">
        <w:rPr>
          <w:szCs w:val="22"/>
          <w:lang w:val="ru-RU"/>
        </w:rPr>
        <w:t xml:space="preserve"> год: </w:t>
      </w:r>
      <w:r w:rsidR="0035200B" w:rsidRPr="00754BA8">
        <w:rPr>
          <w:szCs w:val="22"/>
          <w:lang w:val="ru-RU"/>
        </w:rPr>
        <w:t>69 704</w:t>
      </w:r>
      <w:r w:rsidRPr="00754BA8">
        <w:rPr>
          <w:szCs w:val="22"/>
          <w:lang w:val="ru-RU"/>
        </w:rPr>
        <w:t xml:space="preserve"> тыс. рублей).</w:t>
      </w:r>
    </w:p>
    <w:p w:rsidR="0060776A" w:rsidRPr="00754BA8" w:rsidRDefault="00125394" w:rsidP="0060776A">
      <w:pPr>
        <w:pStyle w:val="1"/>
        <w:keepLines/>
        <w:spacing w:before="260" w:after="130" w:line="240" w:lineRule="auto"/>
        <w:ind w:left="0" w:hanging="964"/>
        <w:jc w:val="both"/>
        <w:rPr>
          <w:szCs w:val="32"/>
          <w:lang w:val="ru-RU"/>
        </w:rPr>
      </w:pPr>
      <w:bookmarkStart w:id="1277" w:name="_Toc249341899"/>
      <w:bookmarkStart w:id="1278" w:name="_Toc353126358"/>
      <w:bookmarkStart w:id="1279" w:name="_Toc421696217"/>
      <w:r w:rsidRPr="00754BA8">
        <w:rPr>
          <w:szCs w:val="32"/>
          <w:lang w:val="ru-RU"/>
        </w:rPr>
        <w:t>Условные обязательства</w:t>
      </w:r>
      <w:bookmarkEnd w:id="1277"/>
      <w:bookmarkEnd w:id="1278"/>
      <w:bookmarkEnd w:id="1279"/>
    </w:p>
    <w:p w:rsidR="0099617D" w:rsidRPr="00754BA8" w:rsidRDefault="00125394" w:rsidP="0099617D">
      <w:pPr>
        <w:pStyle w:val="20"/>
        <w:keepLines/>
        <w:numPr>
          <w:ilvl w:val="0"/>
          <w:numId w:val="0"/>
        </w:numPr>
        <w:spacing w:before="120" w:after="130" w:line="240" w:lineRule="auto"/>
        <w:jc w:val="both"/>
        <w:rPr>
          <w:lang w:val="ru-RU"/>
        </w:rPr>
      </w:pPr>
      <w:r w:rsidRPr="00754BA8">
        <w:rPr>
          <w:sz w:val="22"/>
          <w:szCs w:val="22"/>
          <w:lang w:val="ru-RU"/>
        </w:rPr>
        <w:t>Страхование</w:t>
      </w:r>
    </w:p>
    <w:p w:rsidR="0099617D" w:rsidRPr="00754BA8" w:rsidRDefault="00125394" w:rsidP="0099617D">
      <w:pPr>
        <w:pStyle w:val="a1"/>
        <w:keepLines/>
        <w:spacing w:before="120" w:after="120"/>
        <w:rPr>
          <w:lang w:val="ru-RU"/>
        </w:rPr>
      </w:pPr>
      <w:r w:rsidRPr="00754BA8">
        <w:rPr>
          <w:szCs w:val="22"/>
          <w:lang w:val="ru-RU"/>
        </w:rPr>
        <w:t>Рынок страховых услуг в Российской Федерации находится в стадии развития, поэтому многие формы страховой защиты, применяемые в других странах, пока недоступны в Российской Федерации. Группа не осуществляла в полном объеме страхования зданий и оборудования, временного прекращения деятельности или в отношении ответственности третьих лиц в части имущественного или экологического ущерба, нанесенного в результате использования имущества Группы или в иных случаях, относящихся к деятельности Группы. До того момента, пока Группа не застрахует в достаточной степени свою деятельность, существует риск того, что понесенные убытки или потеря определенных активов могут оказать существенное негативное влияние на деятельность и финансовое положение Группы.</w:t>
      </w:r>
    </w:p>
    <w:p w:rsidR="0099617D" w:rsidRPr="00754BA8" w:rsidRDefault="00125394" w:rsidP="0099617D">
      <w:pPr>
        <w:pStyle w:val="20"/>
        <w:keepLines/>
        <w:numPr>
          <w:ilvl w:val="0"/>
          <w:numId w:val="0"/>
        </w:numPr>
        <w:spacing w:before="120" w:after="130" w:line="240" w:lineRule="auto"/>
        <w:jc w:val="both"/>
        <w:rPr>
          <w:lang w:val="ru-RU"/>
        </w:rPr>
      </w:pPr>
      <w:r w:rsidRPr="00754BA8">
        <w:rPr>
          <w:sz w:val="22"/>
          <w:szCs w:val="22"/>
          <w:lang w:val="ru-RU"/>
        </w:rPr>
        <w:t>Незавершенные</w:t>
      </w:r>
      <w:r w:rsidRPr="00754BA8">
        <w:rPr>
          <w:lang w:val="ru-RU"/>
        </w:rPr>
        <w:t xml:space="preserve"> </w:t>
      </w:r>
      <w:r w:rsidRPr="00754BA8">
        <w:rPr>
          <w:sz w:val="22"/>
          <w:szCs w:val="22"/>
          <w:lang w:val="ru-RU"/>
        </w:rPr>
        <w:t>судебные разбирательства</w:t>
      </w:r>
    </w:p>
    <w:p w:rsidR="0099617D" w:rsidRPr="00754BA8" w:rsidRDefault="00125394" w:rsidP="0099617D">
      <w:pPr>
        <w:pStyle w:val="a1"/>
        <w:keepLines/>
        <w:spacing w:before="120" w:after="120"/>
        <w:rPr>
          <w:lang w:val="ru-RU"/>
        </w:rPr>
      </w:pPr>
      <w:r w:rsidRPr="00754BA8">
        <w:rPr>
          <w:szCs w:val="22"/>
          <w:lang w:val="ru-RU"/>
        </w:rPr>
        <w:t>В процессе осуществления своей нормальной деятельности на рынке Группа сталкивается с различными видами юридических претензий. Руководство полагает, что окончательная величина обязательств, возникающих в результате судебных разбирательств (в случае наличия таковых), не будет оказывать существенного негативного влияния на финансовое положение или дальнейшую деятельность Группы</w:t>
      </w:r>
      <w:r w:rsidRPr="00754BA8">
        <w:rPr>
          <w:lang w:val="ru-RU"/>
        </w:rPr>
        <w:t xml:space="preserve">. </w:t>
      </w:r>
    </w:p>
    <w:p w:rsidR="0099617D" w:rsidRPr="00754BA8" w:rsidRDefault="00125394" w:rsidP="0099617D">
      <w:pPr>
        <w:pStyle w:val="20"/>
        <w:keepLines/>
        <w:numPr>
          <w:ilvl w:val="0"/>
          <w:numId w:val="0"/>
        </w:numPr>
        <w:spacing w:before="120" w:after="130" w:line="240" w:lineRule="auto"/>
        <w:jc w:val="both"/>
        <w:rPr>
          <w:sz w:val="22"/>
          <w:szCs w:val="22"/>
          <w:lang w:val="ru-RU"/>
        </w:rPr>
      </w:pPr>
      <w:r w:rsidRPr="00754BA8">
        <w:rPr>
          <w:sz w:val="22"/>
          <w:szCs w:val="22"/>
          <w:lang w:val="ru-RU"/>
        </w:rPr>
        <w:t>Условные налоговые обязательства</w:t>
      </w:r>
    </w:p>
    <w:p w:rsidR="0099617D" w:rsidRPr="00754BA8" w:rsidRDefault="00125394" w:rsidP="0099617D">
      <w:pPr>
        <w:pStyle w:val="a1"/>
        <w:keepLines/>
        <w:spacing w:before="0" w:after="120"/>
        <w:rPr>
          <w:lang w:val="ru-RU"/>
        </w:rPr>
      </w:pPr>
      <w:bookmarkStart w:id="1280" w:name="Note33c4"/>
      <w:r w:rsidRPr="00754BA8">
        <w:rPr>
          <w:szCs w:val="22"/>
          <w:lang w:val="ru-RU"/>
        </w:rPr>
        <w:t>Налоговая система Российской Федерации является относительно новой и характеризуется наличием часто изменяющихся нормативных документов, официальных комментариев нормативных документов и решений судебных органов, действие которых может иметь обратную силу и которые, во многих случаях, содержат неоднозначные, порой противоречивые формулировки, открытые для различных интерпретаций со стороны налоговых органов. Правильность расчета налогов является предметом рассмотрения и детальных проверок со стороны органов, в полномочия которых входит наложение существенных штрафов, неустоек и процентов. Налоговый год остается открытым для проверок со стороны налоговых органов на протяжении трех последующих календарных лет после его окончания. Тем не менее, при определенных обстоятельствах налоговый год может оставаться открытым в течение более продолжительного периода времени. Недавние события, произошедшие в Российской Федерации, свидетельствуют о том, что налоговые органы занимают более жесткую позицию при интерпретации и применении налогового законодательства</w:t>
      </w:r>
      <w:r w:rsidRPr="00754BA8">
        <w:rPr>
          <w:lang w:val="ru-RU"/>
        </w:rPr>
        <w:t xml:space="preserve">. </w:t>
      </w:r>
    </w:p>
    <w:p w:rsidR="00FC7261" w:rsidRPr="00754BA8" w:rsidRDefault="00125394" w:rsidP="00FC7261">
      <w:pPr>
        <w:keepLines/>
        <w:spacing w:before="120" w:after="120"/>
        <w:jc w:val="both"/>
        <w:rPr>
          <w:rFonts w:eastAsia="Times New Roman"/>
          <w:szCs w:val="22"/>
          <w:lang w:val="ru-RU"/>
        </w:rPr>
      </w:pPr>
      <w:r w:rsidRPr="00754BA8">
        <w:rPr>
          <w:rFonts w:eastAsia="Times New Roman"/>
          <w:szCs w:val="22"/>
          <w:lang w:val="ru-RU"/>
        </w:rPr>
        <w:t xml:space="preserve">Начиная с 1 января 2012 года в России вступили в действие новые правила трансфертного ценообразования. Новые правила предоставляют налоговым органам право внесения корректировок в связи с трансфертным ценообразованием и начисления дополнительных налоговых обязательств в отношении всех сделок, подлежащих налоговому контролю, в случае отклонения цены сделки от рыночной цены или диапазона доходности. Согласно положениям правил трансфертного ценообразования налогоплательщик должен последовательно применять 5 методов определения рыночной стоимости, предусмотренных Налоговым кодексом. </w:t>
      </w:r>
    </w:p>
    <w:p w:rsidR="00FC7261" w:rsidRPr="00754BA8" w:rsidRDefault="00125394" w:rsidP="00FC7261">
      <w:pPr>
        <w:pStyle w:val="a1"/>
        <w:keepLines/>
        <w:spacing w:before="0" w:after="120"/>
        <w:rPr>
          <w:lang w:val="ru-RU"/>
        </w:rPr>
      </w:pPr>
      <w:r w:rsidRPr="00754BA8">
        <w:rPr>
          <w:rFonts w:eastAsia="Times New Roman"/>
          <w:szCs w:val="22"/>
          <w:lang w:val="ru-RU"/>
        </w:rPr>
        <w:t xml:space="preserve">Налоговые обязательства, возникающие в результате операций между </w:t>
      </w:r>
      <w:r w:rsidRPr="00754BA8">
        <w:rPr>
          <w:rFonts w:eastAsia="Times New Roman"/>
          <w:noProof/>
          <w:lang w:val="ru-RU"/>
        </w:rPr>
        <w:t>предприятиями</w:t>
      </w:r>
      <w:r w:rsidRPr="00754BA8">
        <w:rPr>
          <w:rFonts w:eastAsia="Times New Roman"/>
          <w:szCs w:val="22"/>
          <w:lang w:val="ru-RU"/>
        </w:rPr>
        <w:t>, определяются на основе фактических цен, использовавшихся в таких операциях. Существует вероятность того, что по мере дальнейшего развития интерпретации правил трансфертного ценообразования в Российской Федерации и внесения изменений в подход, применяемый налоговыми органами Российской Федерации, эти трансфертные цены могут быть оспорены. Учитывая тот факт, что правила трансфертного ценообразования в Российской Федерации существуют на протяжении короткого периода времени, последствия таких спорных ситуаций не могут быть оценены с достаточной степенью надежности. Вместе с тем, они могут быть существенными для финансового положения и/или деятельности Группы в целом.</w:t>
      </w:r>
    </w:p>
    <w:p w:rsidR="0099617D" w:rsidRPr="00754BA8" w:rsidRDefault="00125394" w:rsidP="0099617D">
      <w:pPr>
        <w:pStyle w:val="a1"/>
        <w:keepLines/>
        <w:spacing w:before="120" w:after="120"/>
        <w:rPr>
          <w:lang w:val="ru-RU"/>
        </w:rPr>
      </w:pPr>
      <w:r w:rsidRPr="00754BA8">
        <w:rPr>
          <w:szCs w:val="22"/>
          <w:lang w:val="ru-RU"/>
        </w:rPr>
        <w:t>Данные обстоятельства создают налоговые риски в Российской Федерации, значительно превышающие аналогичные риски в других странах. По мнению руководства, налоговые обязательства были полностью отражены в данной консолидированной финансовой отчетности, исходя из интерпретации руководством действующего налогового законодательства Российской Федерации, официальных комментариев нормативных документов и решений судебных органов. Однако, принимая во внимание тот факт, что интерпретации налогового законодательства различными регулирующими органами могут отличаться от мнения руководства, в случае применения принудительных мер воздействия со стороны регулирующих органов их влияние на финансовое положение Группы может быть существенным</w:t>
      </w:r>
      <w:r w:rsidRPr="00754BA8">
        <w:rPr>
          <w:lang w:val="ru-RU"/>
        </w:rPr>
        <w:t>.</w:t>
      </w:r>
    </w:p>
    <w:p w:rsidR="000628DA" w:rsidRDefault="00125394" w:rsidP="00B52688">
      <w:pPr>
        <w:pStyle w:val="1"/>
        <w:keepLines/>
        <w:spacing w:before="260" w:after="130" w:line="240" w:lineRule="auto"/>
        <w:ind w:left="0" w:hanging="964"/>
        <w:rPr>
          <w:szCs w:val="32"/>
          <w:lang w:val="ru-RU"/>
        </w:rPr>
      </w:pPr>
      <w:bookmarkStart w:id="1281" w:name="_Toc375734802"/>
      <w:bookmarkStart w:id="1282" w:name="_Toc384724247"/>
      <w:bookmarkStart w:id="1283" w:name="_Toc375734803"/>
      <w:bookmarkStart w:id="1284" w:name="_Toc384724248"/>
      <w:bookmarkStart w:id="1285" w:name="_Toc375734804"/>
      <w:bookmarkStart w:id="1286" w:name="_Toc384724249"/>
      <w:bookmarkStart w:id="1287" w:name="_Toc375734805"/>
      <w:bookmarkStart w:id="1288" w:name="_Toc384724250"/>
      <w:bookmarkStart w:id="1289" w:name="_Toc375734806"/>
      <w:bookmarkStart w:id="1290" w:name="_Toc384724251"/>
      <w:bookmarkStart w:id="1291" w:name="_Toc375734807"/>
      <w:bookmarkStart w:id="1292" w:name="_Toc384724252"/>
      <w:bookmarkStart w:id="1293" w:name="_Toc375734808"/>
      <w:bookmarkStart w:id="1294" w:name="_Toc384724253"/>
      <w:bookmarkStart w:id="1295" w:name="_Toc375734809"/>
      <w:bookmarkStart w:id="1296" w:name="_Toc384724254"/>
      <w:bookmarkStart w:id="1297" w:name="_Toc375734810"/>
      <w:bookmarkStart w:id="1298" w:name="_Toc384724255"/>
      <w:bookmarkStart w:id="1299" w:name="_Toc375734811"/>
      <w:bookmarkStart w:id="1300" w:name="_Toc384724256"/>
      <w:bookmarkStart w:id="1301" w:name="_Toc375734812"/>
      <w:bookmarkStart w:id="1302" w:name="_Toc384724257"/>
      <w:bookmarkStart w:id="1303" w:name="_Toc375734813"/>
      <w:bookmarkStart w:id="1304" w:name="_Toc384724258"/>
      <w:bookmarkStart w:id="1305" w:name="_Toc375734814"/>
      <w:bookmarkStart w:id="1306" w:name="_Toc384724259"/>
      <w:bookmarkStart w:id="1307" w:name="_Toc375734815"/>
      <w:bookmarkStart w:id="1308" w:name="_Toc384724260"/>
      <w:bookmarkStart w:id="1309" w:name="_Toc375734816"/>
      <w:bookmarkStart w:id="1310" w:name="_Toc384724261"/>
      <w:bookmarkStart w:id="1311" w:name="_Toc375734817"/>
      <w:bookmarkStart w:id="1312" w:name="_Toc384724262"/>
      <w:bookmarkStart w:id="1313" w:name="_Toc375734823"/>
      <w:bookmarkStart w:id="1314" w:name="_Toc384724268"/>
      <w:bookmarkStart w:id="1315" w:name="_Toc375734847"/>
      <w:bookmarkStart w:id="1316" w:name="_Toc384724292"/>
      <w:bookmarkStart w:id="1317" w:name="_Toc375734848"/>
      <w:bookmarkStart w:id="1318" w:name="_Toc384724293"/>
      <w:bookmarkStart w:id="1319" w:name="_Toc375734849"/>
      <w:bookmarkStart w:id="1320" w:name="_Toc384724294"/>
      <w:bookmarkStart w:id="1321" w:name="_Toc375734850"/>
      <w:bookmarkStart w:id="1322" w:name="_Toc384724295"/>
      <w:bookmarkStart w:id="1323" w:name="_Toc375734851"/>
      <w:bookmarkStart w:id="1324" w:name="_Toc384724296"/>
      <w:bookmarkStart w:id="1325" w:name="_Toc375734954"/>
      <w:bookmarkStart w:id="1326" w:name="_Toc384724399"/>
      <w:bookmarkStart w:id="1327" w:name="_Toc375734955"/>
      <w:bookmarkStart w:id="1328" w:name="_Toc384724400"/>
      <w:bookmarkStart w:id="1329" w:name="_Toc375734956"/>
      <w:bookmarkStart w:id="1330" w:name="_Toc384724401"/>
      <w:bookmarkStart w:id="1331" w:name="_Toc375734987"/>
      <w:bookmarkStart w:id="1332" w:name="_Toc384724432"/>
      <w:bookmarkStart w:id="1333" w:name="_Toc375735016"/>
      <w:bookmarkStart w:id="1334" w:name="_Toc384724461"/>
      <w:bookmarkStart w:id="1335" w:name="_Toc375735017"/>
      <w:bookmarkStart w:id="1336" w:name="_Toc384724462"/>
      <w:bookmarkStart w:id="1337" w:name="_Toc375735046"/>
      <w:bookmarkStart w:id="1338" w:name="_Toc384724491"/>
      <w:bookmarkStart w:id="1339" w:name="_Toc421696218"/>
      <w:bookmarkStart w:id="1340" w:name="_Toc249341901"/>
      <w:bookmarkStart w:id="1341" w:name="_Toc353126360"/>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r w:rsidRPr="00754BA8">
        <w:rPr>
          <w:szCs w:val="32"/>
          <w:lang w:val="ru-RU"/>
        </w:rPr>
        <w:t>Операции со связанными сторонам</w:t>
      </w:r>
      <w:r w:rsidR="000628DA">
        <w:rPr>
          <w:szCs w:val="32"/>
          <w:lang w:val="ru-RU"/>
        </w:rPr>
        <w:t>и</w:t>
      </w:r>
      <w:bookmarkEnd w:id="1339"/>
    </w:p>
    <w:bookmarkEnd w:id="1340"/>
    <w:bookmarkEnd w:id="1341"/>
    <w:p w:rsidR="009723D0" w:rsidRDefault="00BC5EF5">
      <w:pPr>
        <w:pStyle w:val="a1"/>
        <w:keepLines/>
        <w:spacing w:before="120" w:after="120"/>
        <w:rPr>
          <w:lang w:val="ru-RU"/>
        </w:rPr>
      </w:pPr>
      <w:r w:rsidRPr="00BC5EF5">
        <w:rPr>
          <w:lang w:val="ru-RU"/>
        </w:rPr>
        <w:t>С 28 ноября 2014 года и по состоянию на 31 декабря 2014 года Группа находится под контролем Агентства, находящейся под контролем государства, и в ходе обычной деятельности осуществляет операции с предприятиями, контролируемыми государством. По состоянию на 31 декабря 2014 года и за 2014 год существенных остатков и операций с предприятиями, контролируемыми государством, нет.</w:t>
      </w:r>
      <w:r w:rsidR="000628DA">
        <w:rPr>
          <w:lang w:val="ru-RU"/>
        </w:rPr>
        <w:t xml:space="preserve"> </w:t>
      </w:r>
    </w:p>
    <w:p w:rsidR="009723D0" w:rsidRDefault="00125394">
      <w:pPr>
        <w:pStyle w:val="20"/>
        <w:numPr>
          <w:ilvl w:val="0"/>
          <w:numId w:val="0"/>
        </w:numPr>
        <w:ind w:left="360" w:hanging="360"/>
        <w:rPr>
          <w:lang w:val="ru-RU"/>
        </w:rPr>
      </w:pPr>
      <w:r w:rsidRPr="00754BA8">
        <w:rPr>
          <w:lang w:val="ru-RU"/>
        </w:rPr>
        <w:t>Операции с членами Совета Директоров и Правления</w:t>
      </w:r>
    </w:p>
    <w:p w:rsidR="00814290" w:rsidRPr="00754BA8" w:rsidRDefault="00125394" w:rsidP="002D20A8">
      <w:pPr>
        <w:pStyle w:val="a1"/>
        <w:keepNext/>
        <w:keepLines/>
        <w:spacing w:before="120" w:after="120"/>
        <w:rPr>
          <w:szCs w:val="22"/>
          <w:lang w:val="ru-RU"/>
        </w:rPr>
      </w:pPr>
      <w:r w:rsidRPr="00754BA8">
        <w:rPr>
          <w:szCs w:val="22"/>
          <w:lang w:val="ru-RU"/>
        </w:rPr>
        <w:t>Общий размер вознаграждений, включенных в статью “Расходы на персонал” (Примечани</w:t>
      </w:r>
      <w:r w:rsidR="00AE3635">
        <w:rPr>
          <w:szCs w:val="22"/>
          <w:lang w:val="ru-RU"/>
        </w:rPr>
        <w:t>е </w:t>
      </w:r>
      <w:r w:rsidRPr="00754BA8">
        <w:rPr>
          <w:szCs w:val="22"/>
          <w:lang w:val="ru-RU"/>
        </w:rPr>
        <w:t>12) в отношении членов Совета Директоров и Правления, может быть представлен следующим образом:</w:t>
      </w:r>
    </w:p>
    <w:tbl>
      <w:tblPr>
        <w:tblW w:w="5000" w:type="pct"/>
        <w:tblLayout w:type="fixed"/>
        <w:tblCellMar>
          <w:left w:w="0" w:type="dxa"/>
          <w:right w:w="0" w:type="dxa"/>
        </w:tblCellMar>
        <w:tblLook w:val="0000"/>
      </w:tblPr>
      <w:tblGrid>
        <w:gridCol w:w="5430"/>
        <w:gridCol w:w="1511"/>
        <w:gridCol w:w="224"/>
        <w:gridCol w:w="1511"/>
      </w:tblGrid>
      <w:tr w:rsidR="001E31D9" w:rsidRPr="00754BA8" w:rsidTr="00FB38A6">
        <w:trPr>
          <w:cantSplit/>
          <w:trHeight w:val="20"/>
          <w:tblHeader/>
        </w:trPr>
        <w:tc>
          <w:tcPr>
            <w:tcW w:w="3129" w:type="pct"/>
            <w:vAlign w:val="bottom"/>
          </w:tcPr>
          <w:p w:rsidR="001E31D9" w:rsidRPr="00754BA8" w:rsidRDefault="001E31D9" w:rsidP="00612830">
            <w:pPr>
              <w:pStyle w:val="Tabletext"/>
              <w:spacing w:before="20" w:after="20"/>
              <w:rPr>
                <w:szCs w:val="18"/>
                <w:lang w:val="ru-RU"/>
              </w:rPr>
            </w:pPr>
          </w:p>
        </w:tc>
        <w:tc>
          <w:tcPr>
            <w:tcW w:w="871" w:type="pct"/>
            <w:tcBorders>
              <w:bottom w:val="single" w:sz="4" w:space="0" w:color="auto"/>
            </w:tcBorders>
            <w:vAlign w:val="bottom"/>
          </w:tcPr>
          <w:p w:rsidR="001E31D9" w:rsidRPr="00754BA8" w:rsidRDefault="00125394" w:rsidP="00612830">
            <w:pPr>
              <w:pStyle w:val="Tabletext"/>
              <w:keepNext/>
              <w:keepLines/>
              <w:spacing w:before="20" w:after="20"/>
              <w:ind w:right="119"/>
              <w:jc w:val="right"/>
              <w:rPr>
                <w:b/>
                <w:bCs/>
                <w:szCs w:val="18"/>
                <w:lang w:val="ru-RU"/>
              </w:rPr>
            </w:pPr>
            <w:r w:rsidRPr="00754BA8">
              <w:rPr>
                <w:b/>
                <w:bCs/>
                <w:lang w:val="ru-RU"/>
              </w:rPr>
              <w:t>201</w:t>
            </w:r>
            <w:r w:rsidR="000A0C11" w:rsidRPr="00754BA8">
              <w:rPr>
                <w:b/>
                <w:bCs/>
                <w:lang w:val="ru-RU"/>
              </w:rPr>
              <w:t>4</w:t>
            </w:r>
            <w:r w:rsidRPr="00754BA8">
              <w:rPr>
                <w:b/>
                <w:bCs/>
                <w:lang w:val="ru-RU"/>
              </w:rPr>
              <w:t> год </w:t>
            </w:r>
            <w:r w:rsidRPr="00754BA8">
              <w:rPr>
                <w:b/>
                <w:bCs/>
                <w:lang w:val="ru-RU"/>
              </w:rPr>
              <w:br/>
              <w:t>тыс. рублей </w:t>
            </w:r>
          </w:p>
        </w:tc>
        <w:tc>
          <w:tcPr>
            <w:tcW w:w="129" w:type="pct"/>
            <w:vAlign w:val="bottom"/>
          </w:tcPr>
          <w:p w:rsidR="001E31D9" w:rsidRPr="00754BA8" w:rsidRDefault="001E31D9" w:rsidP="00612830">
            <w:pPr>
              <w:pStyle w:val="Tabletext"/>
              <w:keepNext/>
              <w:keepLines/>
              <w:spacing w:before="20" w:after="20"/>
              <w:ind w:right="119"/>
              <w:jc w:val="right"/>
              <w:rPr>
                <w:b/>
                <w:bCs/>
                <w:szCs w:val="18"/>
                <w:lang w:val="ru-RU"/>
              </w:rPr>
            </w:pPr>
          </w:p>
        </w:tc>
        <w:tc>
          <w:tcPr>
            <w:tcW w:w="871" w:type="pct"/>
            <w:tcBorders>
              <w:bottom w:val="single" w:sz="4" w:space="0" w:color="auto"/>
            </w:tcBorders>
            <w:vAlign w:val="bottom"/>
          </w:tcPr>
          <w:p w:rsidR="001E31D9" w:rsidRPr="00754BA8" w:rsidRDefault="00125394" w:rsidP="00612830">
            <w:pPr>
              <w:pStyle w:val="Tabletext"/>
              <w:keepNext/>
              <w:keepLines/>
              <w:spacing w:before="20" w:after="20"/>
              <w:ind w:right="119"/>
              <w:jc w:val="right"/>
              <w:rPr>
                <w:b/>
                <w:bCs/>
                <w:szCs w:val="18"/>
                <w:lang w:val="ru-RU"/>
              </w:rPr>
            </w:pPr>
            <w:r w:rsidRPr="00754BA8">
              <w:rPr>
                <w:b/>
                <w:bCs/>
                <w:lang w:val="ru-RU"/>
              </w:rPr>
              <w:t>201</w:t>
            </w:r>
            <w:r w:rsidR="000A0C11" w:rsidRPr="00754BA8">
              <w:rPr>
                <w:b/>
                <w:bCs/>
                <w:lang w:val="ru-RU"/>
              </w:rPr>
              <w:t>3</w:t>
            </w:r>
            <w:r w:rsidRPr="00754BA8">
              <w:rPr>
                <w:b/>
                <w:bCs/>
                <w:lang w:val="ru-RU"/>
              </w:rPr>
              <w:t> год </w:t>
            </w:r>
            <w:r w:rsidRPr="00754BA8">
              <w:rPr>
                <w:b/>
                <w:bCs/>
                <w:lang w:val="ru-RU"/>
              </w:rPr>
              <w:br/>
              <w:t>тыс. рублей </w:t>
            </w:r>
          </w:p>
        </w:tc>
      </w:tr>
      <w:tr w:rsidR="000A0C11" w:rsidRPr="00754BA8" w:rsidTr="00FB38A6">
        <w:trPr>
          <w:cantSplit/>
          <w:trHeight w:val="20"/>
        </w:trPr>
        <w:tc>
          <w:tcPr>
            <w:tcW w:w="3129" w:type="pct"/>
            <w:vAlign w:val="bottom"/>
          </w:tcPr>
          <w:p w:rsidR="000A0C11" w:rsidRPr="00754BA8" w:rsidRDefault="00125394" w:rsidP="00612830">
            <w:pPr>
              <w:pStyle w:val="23"/>
              <w:spacing w:before="20" w:after="20"/>
              <w:ind w:left="0"/>
              <w:rPr>
                <w:sz w:val="18"/>
                <w:szCs w:val="18"/>
                <w:lang w:val="ru-RU"/>
              </w:rPr>
            </w:pPr>
            <w:r w:rsidRPr="00754BA8">
              <w:rPr>
                <w:sz w:val="18"/>
                <w:szCs w:val="18"/>
                <w:lang w:val="ru-RU"/>
              </w:rPr>
              <w:t>Члены Совета Директоров</w:t>
            </w:r>
          </w:p>
        </w:tc>
        <w:tc>
          <w:tcPr>
            <w:tcW w:w="871" w:type="pct"/>
            <w:tcBorders>
              <w:top w:val="single" w:sz="4" w:space="0" w:color="auto"/>
            </w:tcBorders>
            <w:vAlign w:val="bottom"/>
          </w:tcPr>
          <w:p w:rsidR="000A0C11" w:rsidRPr="00754BA8" w:rsidRDefault="00FB153F" w:rsidP="00612830">
            <w:pPr>
              <w:pStyle w:val="xl67"/>
              <w:keepNext/>
              <w:keepLines/>
              <w:spacing w:before="20" w:beforeAutospacing="0" w:after="20" w:afterAutospacing="0"/>
              <w:ind w:right="96"/>
              <w:rPr>
                <w:rStyle w:val="StyleUnivers45Light9pt"/>
                <w:rFonts w:ascii="Times New Roman" w:hAnsi="Times New Roman"/>
                <w:bCs/>
                <w:lang w:val="ru-RU"/>
              </w:rPr>
            </w:pPr>
            <w:r>
              <w:rPr>
                <w:rStyle w:val="StyleUnivers45Light9pt"/>
                <w:rFonts w:ascii="Times New Roman" w:hAnsi="Times New Roman"/>
                <w:bCs/>
                <w:lang w:val="ru-RU"/>
              </w:rPr>
              <w:t>40 558</w:t>
            </w:r>
          </w:p>
        </w:tc>
        <w:tc>
          <w:tcPr>
            <w:tcW w:w="129" w:type="pct"/>
            <w:vAlign w:val="bottom"/>
          </w:tcPr>
          <w:p w:rsidR="000A0C11" w:rsidRPr="00754BA8" w:rsidRDefault="000A0C11" w:rsidP="00612830">
            <w:pPr>
              <w:pStyle w:val="xl67"/>
              <w:keepNext/>
              <w:keepLines/>
              <w:spacing w:before="20" w:beforeAutospacing="0" w:after="20" w:afterAutospacing="0"/>
              <w:ind w:right="96"/>
              <w:rPr>
                <w:rStyle w:val="StyleUnivers45Light9pt"/>
                <w:rFonts w:ascii="Times New Roman" w:hAnsi="Times New Roman"/>
                <w:bCs/>
                <w:lang w:val="ru-RU"/>
              </w:rPr>
            </w:pPr>
          </w:p>
        </w:tc>
        <w:tc>
          <w:tcPr>
            <w:tcW w:w="871" w:type="pct"/>
            <w:tcBorders>
              <w:top w:val="single" w:sz="4" w:space="0" w:color="auto"/>
            </w:tcBorders>
            <w:vAlign w:val="bottom"/>
          </w:tcPr>
          <w:p w:rsidR="000A0C11" w:rsidRPr="00754BA8" w:rsidRDefault="000A0C11" w:rsidP="00465B4D">
            <w:pPr>
              <w:pStyle w:val="xl67"/>
              <w:keepNext/>
              <w:keepLines/>
              <w:spacing w:before="20" w:beforeAutospacing="0" w:after="20" w:afterAutospacing="0"/>
              <w:ind w:right="96"/>
              <w:rPr>
                <w:rStyle w:val="StyleUnivers45Light9pt"/>
                <w:rFonts w:ascii="Times New Roman" w:hAnsi="Times New Roman"/>
                <w:bCs/>
                <w:lang w:val="ru-RU"/>
              </w:rPr>
            </w:pPr>
            <w:r w:rsidRPr="00754BA8">
              <w:rPr>
                <w:rStyle w:val="StyleUnivers45Light9pt"/>
                <w:rFonts w:ascii="Times New Roman" w:hAnsi="Times New Roman"/>
                <w:bCs/>
                <w:lang w:val="ru-RU"/>
              </w:rPr>
              <w:t>90 063</w:t>
            </w:r>
          </w:p>
        </w:tc>
      </w:tr>
      <w:tr w:rsidR="000A0C11" w:rsidRPr="00754BA8" w:rsidTr="00FB38A6">
        <w:trPr>
          <w:cantSplit/>
          <w:trHeight w:val="20"/>
        </w:trPr>
        <w:tc>
          <w:tcPr>
            <w:tcW w:w="3129" w:type="pct"/>
            <w:vAlign w:val="bottom"/>
          </w:tcPr>
          <w:p w:rsidR="000A0C11" w:rsidRPr="00754BA8" w:rsidRDefault="00125394" w:rsidP="00612830">
            <w:pPr>
              <w:pStyle w:val="23"/>
              <w:spacing w:before="20" w:after="20"/>
              <w:ind w:left="0"/>
              <w:rPr>
                <w:sz w:val="18"/>
                <w:szCs w:val="18"/>
                <w:lang w:val="ru-RU"/>
              </w:rPr>
            </w:pPr>
            <w:r w:rsidRPr="00754BA8">
              <w:rPr>
                <w:sz w:val="18"/>
                <w:szCs w:val="18"/>
                <w:lang w:val="ru-RU"/>
              </w:rPr>
              <w:t>Члены Правления</w:t>
            </w:r>
          </w:p>
        </w:tc>
        <w:tc>
          <w:tcPr>
            <w:tcW w:w="871" w:type="pct"/>
            <w:tcBorders>
              <w:bottom w:val="single" w:sz="4" w:space="0" w:color="auto"/>
            </w:tcBorders>
            <w:vAlign w:val="bottom"/>
          </w:tcPr>
          <w:p w:rsidR="000A0C11" w:rsidRPr="00754BA8" w:rsidRDefault="00FB153F" w:rsidP="00612830">
            <w:pPr>
              <w:pStyle w:val="xl67"/>
              <w:keepNext/>
              <w:keepLines/>
              <w:spacing w:before="20" w:beforeAutospacing="0" w:after="20" w:afterAutospacing="0"/>
              <w:ind w:right="96"/>
              <w:rPr>
                <w:rStyle w:val="StyleUnivers45Light9pt"/>
                <w:rFonts w:ascii="Times New Roman" w:hAnsi="Times New Roman"/>
                <w:bCs/>
                <w:lang w:val="ru-RU"/>
              </w:rPr>
            </w:pPr>
            <w:r>
              <w:rPr>
                <w:rStyle w:val="StyleUnivers45Light9pt"/>
                <w:rFonts w:ascii="Times New Roman" w:hAnsi="Times New Roman"/>
                <w:bCs/>
                <w:lang w:val="ru-RU"/>
              </w:rPr>
              <w:t>34 636</w:t>
            </w:r>
          </w:p>
        </w:tc>
        <w:tc>
          <w:tcPr>
            <w:tcW w:w="129" w:type="pct"/>
            <w:vAlign w:val="bottom"/>
          </w:tcPr>
          <w:p w:rsidR="000A0C11" w:rsidRPr="00754BA8" w:rsidRDefault="000A0C11" w:rsidP="00612830">
            <w:pPr>
              <w:pStyle w:val="xl67"/>
              <w:keepNext/>
              <w:keepLines/>
              <w:spacing w:before="20" w:beforeAutospacing="0" w:after="20" w:afterAutospacing="0"/>
              <w:ind w:right="96"/>
              <w:rPr>
                <w:rStyle w:val="StyleUnivers45Light9pt"/>
                <w:rFonts w:ascii="Times New Roman" w:hAnsi="Times New Roman"/>
                <w:bCs/>
                <w:lang w:val="ru-RU"/>
              </w:rPr>
            </w:pPr>
          </w:p>
        </w:tc>
        <w:tc>
          <w:tcPr>
            <w:tcW w:w="871" w:type="pct"/>
            <w:tcBorders>
              <w:bottom w:val="single" w:sz="4" w:space="0" w:color="auto"/>
            </w:tcBorders>
            <w:vAlign w:val="bottom"/>
          </w:tcPr>
          <w:p w:rsidR="000A0C11" w:rsidRPr="00754BA8" w:rsidRDefault="000A0C11" w:rsidP="00465B4D">
            <w:pPr>
              <w:pStyle w:val="xl67"/>
              <w:keepNext/>
              <w:keepLines/>
              <w:spacing w:before="20" w:beforeAutospacing="0" w:after="20" w:afterAutospacing="0"/>
              <w:ind w:right="96"/>
              <w:rPr>
                <w:rStyle w:val="StyleUnivers45Light9pt"/>
                <w:rFonts w:ascii="Times New Roman" w:hAnsi="Times New Roman"/>
                <w:bCs/>
                <w:lang w:val="ru-RU"/>
              </w:rPr>
            </w:pPr>
            <w:r w:rsidRPr="00754BA8">
              <w:rPr>
                <w:rStyle w:val="StyleUnivers45Light9pt"/>
                <w:rFonts w:ascii="Times New Roman" w:hAnsi="Times New Roman"/>
                <w:bCs/>
                <w:lang w:val="ru-RU"/>
              </w:rPr>
              <w:t>49 284</w:t>
            </w:r>
          </w:p>
        </w:tc>
      </w:tr>
      <w:tr w:rsidR="000A0C11" w:rsidRPr="00754BA8" w:rsidTr="00FB38A6">
        <w:trPr>
          <w:cantSplit/>
          <w:trHeight w:val="20"/>
        </w:trPr>
        <w:tc>
          <w:tcPr>
            <w:tcW w:w="3129" w:type="pct"/>
            <w:vAlign w:val="bottom"/>
          </w:tcPr>
          <w:p w:rsidR="000A0C11" w:rsidRPr="00754BA8" w:rsidRDefault="000A0C11" w:rsidP="00612830">
            <w:pPr>
              <w:pStyle w:val="23"/>
              <w:spacing w:before="20" w:after="20"/>
              <w:ind w:left="0"/>
              <w:rPr>
                <w:sz w:val="18"/>
                <w:szCs w:val="18"/>
                <w:lang w:val="ru-RU"/>
              </w:rPr>
            </w:pPr>
          </w:p>
        </w:tc>
        <w:tc>
          <w:tcPr>
            <w:tcW w:w="871" w:type="pct"/>
            <w:tcBorders>
              <w:bottom w:val="double" w:sz="4" w:space="0" w:color="auto"/>
            </w:tcBorders>
            <w:vAlign w:val="bottom"/>
          </w:tcPr>
          <w:p w:rsidR="000A0C11" w:rsidRPr="00754BA8" w:rsidRDefault="00FB153F" w:rsidP="00612830">
            <w:pPr>
              <w:pStyle w:val="xl67"/>
              <w:keepNext/>
              <w:keepLines/>
              <w:spacing w:before="20" w:beforeAutospacing="0" w:after="20" w:afterAutospacing="0"/>
              <w:ind w:right="96"/>
              <w:rPr>
                <w:rStyle w:val="StyleUnivers45Light9pt"/>
                <w:rFonts w:ascii="Times New Roman" w:hAnsi="Times New Roman"/>
                <w:b/>
                <w:bCs/>
                <w:lang w:val="ru-RU"/>
              </w:rPr>
            </w:pPr>
            <w:r>
              <w:rPr>
                <w:rStyle w:val="StyleUnivers45Light9pt"/>
                <w:rFonts w:ascii="Times New Roman" w:hAnsi="Times New Roman"/>
                <w:b/>
                <w:bCs/>
                <w:lang w:val="ru-RU"/>
              </w:rPr>
              <w:t>75 194</w:t>
            </w:r>
          </w:p>
        </w:tc>
        <w:tc>
          <w:tcPr>
            <w:tcW w:w="129" w:type="pct"/>
            <w:vAlign w:val="bottom"/>
          </w:tcPr>
          <w:p w:rsidR="000A0C11" w:rsidRPr="00754BA8" w:rsidRDefault="000A0C11" w:rsidP="00612830">
            <w:pPr>
              <w:pStyle w:val="xl67"/>
              <w:keepNext/>
              <w:keepLines/>
              <w:spacing w:before="20" w:beforeAutospacing="0" w:after="20" w:afterAutospacing="0"/>
              <w:ind w:right="96"/>
              <w:rPr>
                <w:rStyle w:val="StyleUnivers45Light9pt"/>
                <w:rFonts w:ascii="Times New Roman" w:hAnsi="Times New Roman"/>
                <w:b/>
                <w:bCs/>
                <w:lang w:val="ru-RU"/>
              </w:rPr>
            </w:pPr>
          </w:p>
        </w:tc>
        <w:tc>
          <w:tcPr>
            <w:tcW w:w="871" w:type="pct"/>
            <w:tcBorders>
              <w:bottom w:val="double" w:sz="4" w:space="0" w:color="auto"/>
            </w:tcBorders>
            <w:vAlign w:val="bottom"/>
          </w:tcPr>
          <w:p w:rsidR="000A0C11" w:rsidRPr="00754BA8" w:rsidRDefault="000A0C11" w:rsidP="00465B4D">
            <w:pPr>
              <w:pStyle w:val="xl67"/>
              <w:keepNext/>
              <w:keepLines/>
              <w:spacing w:before="20" w:beforeAutospacing="0" w:after="20" w:afterAutospacing="0"/>
              <w:ind w:right="96"/>
              <w:rPr>
                <w:rStyle w:val="StyleUnivers45Light9pt"/>
                <w:rFonts w:ascii="Times New Roman" w:hAnsi="Times New Roman"/>
                <w:b/>
                <w:bCs/>
                <w:lang w:val="ru-RU"/>
              </w:rPr>
            </w:pPr>
            <w:r w:rsidRPr="00754BA8">
              <w:rPr>
                <w:rStyle w:val="StyleUnivers45Light9pt"/>
                <w:rFonts w:ascii="Times New Roman" w:hAnsi="Times New Roman"/>
                <w:b/>
                <w:bCs/>
                <w:lang w:val="ru-RU"/>
              </w:rPr>
              <w:t>139 347</w:t>
            </w:r>
          </w:p>
        </w:tc>
      </w:tr>
    </w:tbl>
    <w:p w:rsidR="003E3632" w:rsidRPr="00754BA8" w:rsidRDefault="00125394" w:rsidP="002364B9">
      <w:pPr>
        <w:pStyle w:val="a1"/>
        <w:keepNext/>
        <w:keepLines/>
        <w:spacing w:before="120" w:after="120"/>
        <w:rPr>
          <w:lang w:val="ru-RU"/>
        </w:rPr>
      </w:pPr>
      <w:r w:rsidRPr="00754BA8">
        <w:rPr>
          <w:szCs w:val="22"/>
          <w:lang w:val="ru-RU"/>
        </w:rPr>
        <w:t>По состоянию на 31 декабря 201</w:t>
      </w:r>
      <w:r w:rsidR="000A0C11" w:rsidRPr="00754BA8">
        <w:rPr>
          <w:szCs w:val="22"/>
          <w:lang w:val="ru-RU"/>
        </w:rPr>
        <w:t>4</w:t>
      </w:r>
      <w:r w:rsidRPr="00754BA8">
        <w:rPr>
          <w:szCs w:val="22"/>
          <w:lang w:val="ru-RU"/>
        </w:rPr>
        <w:t xml:space="preserve"> года </w:t>
      </w:r>
      <w:r w:rsidRPr="00754BA8">
        <w:rPr>
          <w:rFonts w:eastAsia="Times New Roman"/>
          <w:szCs w:val="22"/>
          <w:lang w:val="ru-RU"/>
        </w:rPr>
        <w:t>и</w:t>
      </w:r>
      <w:r w:rsidRPr="00754BA8">
        <w:rPr>
          <w:szCs w:val="22"/>
          <w:lang w:val="ru-RU"/>
        </w:rPr>
        <w:t xml:space="preserve"> 31 декабря 201</w:t>
      </w:r>
      <w:r w:rsidR="000A0C11" w:rsidRPr="00754BA8">
        <w:rPr>
          <w:szCs w:val="22"/>
          <w:lang w:val="ru-RU"/>
        </w:rPr>
        <w:t>3</w:t>
      </w:r>
      <w:r w:rsidRPr="00754BA8">
        <w:rPr>
          <w:szCs w:val="22"/>
          <w:lang w:val="ru-RU"/>
        </w:rPr>
        <w:t xml:space="preserve"> года остатки по счетам и средние эффективные процентные ставки по операциям с членами Совета Директоров и Правления составили</w:t>
      </w:r>
      <w:r w:rsidRPr="00754BA8">
        <w:rPr>
          <w:lang w:val="ru-RU"/>
        </w:rPr>
        <w:t>:</w:t>
      </w:r>
    </w:p>
    <w:tbl>
      <w:tblPr>
        <w:tblW w:w="5000" w:type="pct"/>
        <w:tblLayout w:type="fixed"/>
        <w:tblCellMar>
          <w:left w:w="0" w:type="dxa"/>
          <w:right w:w="0" w:type="dxa"/>
        </w:tblCellMar>
        <w:tblLook w:val="0000"/>
      </w:tblPr>
      <w:tblGrid>
        <w:gridCol w:w="3110"/>
        <w:gridCol w:w="1182"/>
        <w:gridCol w:w="227"/>
        <w:gridCol w:w="1145"/>
        <w:gridCol w:w="229"/>
        <w:gridCol w:w="1178"/>
        <w:gridCol w:w="267"/>
        <w:gridCol w:w="1338"/>
      </w:tblGrid>
      <w:tr w:rsidR="00336F54" w:rsidRPr="00754BA8" w:rsidTr="00FB38A6">
        <w:trPr>
          <w:cantSplit/>
          <w:trHeight w:val="20"/>
        </w:trPr>
        <w:tc>
          <w:tcPr>
            <w:tcW w:w="1792" w:type="pct"/>
            <w:vAlign w:val="bottom"/>
          </w:tcPr>
          <w:p w:rsidR="00336F54" w:rsidRPr="00754BA8" w:rsidRDefault="00336F54" w:rsidP="00612830">
            <w:pPr>
              <w:pStyle w:val="Tabletext"/>
              <w:keepNext/>
              <w:keepLines/>
              <w:spacing w:before="20" w:after="20"/>
              <w:rPr>
                <w:szCs w:val="18"/>
                <w:lang w:val="ru-RU"/>
              </w:rPr>
            </w:pPr>
          </w:p>
        </w:tc>
        <w:tc>
          <w:tcPr>
            <w:tcW w:w="681" w:type="pct"/>
            <w:vAlign w:val="bottom"/>
          </w:tcPr>
          <w:p w:rsidR="00336F54" w:rsidRPr="00754BA8" w:rsidRDefault="00125394" w:rsidP="00612830">
            <w:pPr>
              <w:pStyle w:val="Tabletext"/>
              <w:keepNext/>
              <w:keepLines/>
              <w:spacing w:before="20" w:after="20"/>
              <w:jc w:val="right"/>
              <w:rPr>
                <w:b/>
                <w:szCs w:val="18"/>
                <w:lang w:val="ru-RU"/>
              </w:rPr>
            </w:pPr>
            <w:r w:rsidRPr="00754BA8">
              <w:rPr>
                <w:b/>
                <w:bCs/>
                <w:szCs w:val="18"/>
                <w:lang w:val="ru-RU"/>
              </w:rPr>
              <w:t>201</w:t>
            </w:r>
            <w:r w:rsidR="00FB153F">
              <w:rPr>
                <w:b/>
                <w:bCs/>
                <w:szCs w:val="18"/>
                <w:lang w:val="ru-RU"/>
              </w:rPr>
              <w:t>4</w:t>
            </w:r>
            <w:r w:rsidRPr="00754BA8">
              <w:rPr>
                <w:b/>
                <w:bCs/>
                <w:szCs w:val="18"/>
                <w:lang w:val="ru-RU"/>
              </w:rPr>
              <w:t> год</w:t>
            </w:r>
            <w:r w:rsidRPr="00754BA8">
              <w:rPr>
                <w:b/>
                <w:bCs/>
                <w:szCs w:val="18"/>
                <w:lang w:val="ru-RU"/>
              </w:rPr>
              <w:br/>
            </w:r>
            <w:r w:rsidRPr="00754BA8">
              <w:rPr>
                <w:b/>
                <w:szCs w:val="18"/>
                <w:lang w:val="ru-RU"/>
              </w:rPr>
              <w:t>тыс. рублей</w:t>
            </w:r>
          </w:p>
        </w:tc>
        <w:tc>
          <w:tcPr>
            <w:tcW w:w="131" w:type="pct"/>
            <w:tcMar>
              <w:left w:w="28" w:type="dxa"/>
              <w:right w:w="28" w:type="dxa"/>
            </w:tcMar>
            <w:vAlign w:val="bottom"/>
          </w:tcPr>
          <w:p w:rsidR="00336F54" w:rsidRPr="00754BA8" w:rsidRDefault="00336F54" w:rsidP="00612830">
            <w:pPr>
              <w:pStyle w:val="Tabletext"/>
              <w:keepNext/>
              <w:keepLines/>
              <w:spacing w:before="20" w:after="20"/>
              <w:jc w:val="right"/>
              <w:rPr>
                <w:b/>
                <w:szCs w:val="18"/>
                <w:lang w:val="ru-RU"/>
              </w:rPr>
            </w:pPr>
          </w:p>
        </w:tc>
        <w:tc>
          <w:tcPr>
            <w:tcW w:w="660" w:type="pct"/>
            <w:vAlign w:val="bottom"/>
          </w:tcPr>
          <w:p w:rsidR="00336F54" w:rsidRPr="00754BA8" w:rsidRDefault="00125394" w:rsidP="00612830">
            <w:pPr>
              <w:pStyle w:val="Tabletext"/>
              <w:keepNext/>
              <w:keepLines/>
              <w:spacing w:before="20" w:after="20"/>
              <w:jc w:val="right"/>
              <w:rPr>
                <w:b/>
                <w:szCs w:val="18"/>
                <w:lang w:val="ru-RU"/>
              </w:rPr>
            </w:pPr>
            <w:r w:rsidRPr="00754BA8">
              <w:rPr>
                <w:b/>
                <w:szCs w:val="18"/>
                <w:lang w:val="ru-RU"/>
              </w:rPr>
              <w:t>Средняя процентная ставка, %</w:t>
            </w:r>
          </w:p>
        </w:tc>
        <w:tc>
          <w:tcPr>
            <w:tcW w:w="132" w:type="pct"/>
            <w:tcMar>
              <w:left w:w="28" w:type="dxa"/>
              <w:right w:w="28" w:type="dxa"/>
            </w:tcMar>
            <w:vAlign w:val="bottom"/>
          </w:tcPr>
          <w:p w:rsidR="00336F54" w:rsidRPr="00754BA8" w:rsidRDefault="00336F54" w:rsidP="00612830">
            <w:pPr>
              <w:pStyle w:val="Tabletext"/>
              <w:keepNext/>
              <w:keepLines/>
              <w:spacing w:before="20" w:after="20"/>
              <w:jc w:val="right"/>
              <w:rPr>
                <w:b/>
                <w:szCs w:val="18"/>
                <w:lang w:val="ru-RU"/>
              </w:rPr>
            </w:pPr>
          </w:p>
        </w:tc>
        <w:tc>
          <w:tcPr>
            <w:tcW w:w="679" w:type="pct"/>
            <w:vAlign w:val="bottom"/>
          </w:tcPr>
          <w:p w:rsidR="00336F54" w:rsidRPr="00754BA8" w:rsidRDefault="00125394" w:rsidP="00612830">
            <w:pPr>
              <w:pStyle w:val="Tabletext"/>
              <w:keepNext/>
              <w:keepLines/>
              <w:spacing w:before="20" w:after="20"/>
              <w:jc w:val="right"/>
              <w:rPr>
                <w:b/>
                <w:szCs w:val="18"/>
                <w:lang w:val="ru-RU"/>
              </w:rPr>
            </w:pPr>
            <w:r w:rsidRPr="00754BA8">
              <w:rPr>
                <w:b/>
                <w:bCs/>
                <w:szCs w:val="18"/>
                <w:lang w:val="ru-RU"/>
              </w:rPr>
              <w:t>201</w:t>
            </w:r>
            <w:r w:rsidR="000A0C11" w:rsidRPr="00754BA8">
              <w:rPr>
                <w:b/>
                <w:bCs/>
                <w:szCs w:val="18"/>
                <w:lang w:val="ru-RU"/>
              </w:rPr>
              <w:t>3</w:t>
            </w:r>
            <w:r w:rsidRPr="00754BA8">
              <w:rPr>
                <w:b/>
                <w:bCs/>
                <w:szCs w:val="18"/>
                <w:lang w:val="ru-RU"/>
              </w:rPr>
              <w:t> год</w:t>
            </w:r>
            <w:r w:rsidRPr="00754BA8">
              <w:rPr>
                <w:b/>
                <w:bCs/>
                <w:szCs w:val="18"/>
                <w:lang w:val="ru-RU"/>
              </w:rPr>
              <w:br/>
            </w:r>
            <w:r w:rsidRPr="00754BA8">
              <w:rPr>
                <w:b/>
                <w:szCs w:val="18"/>
                <w:lang w:val="ru-RU"/>
              </w:rPr>
              <w:t>тыс. рублей</w:t>
            </w:r>
          </w:p>
        </w:tc>
        <w:tc>
          <w:tcPr>
            <w:tcW w:w="154" w:type="pct"/>
            <w:tcMar>
              <w:left w:w="28" w:type="dxa"/>
              <w:right w:w="28" w:type="dxa"/>
            </w:tcMar>
            <w:vAlign w:val="bottom"/>
          </w:tcPr>
          <w:p w:rsidR="00336F54" w:rsidRPr="00754BA8" w:rsidRDefault="00336F54" w:rsidP="00612830">
            <w:pPr>
              <w:pStyle w:val="Tabletext"/>
              <w:keepNext/>
              <w:keepLines/>
              <w:spacing w:before="20" w:after="20"/>
              <w:jc w:val="right"/>
              <w:rPr>
                <w:b/>
                <w:szCs w:val="18"/>
                <w:lang w:val="ru-RU"/>
              </w:rPr>
            </w:pPr>
          </w:p>
        </w:tc>
        <w:tc>
          <w:tcPr>
            <w:tcW w:w="771" w:type="pct"/>
            <w:vAlign w:val="bottom"/>
          </w:tcPr>
          <w:p w:rsidR="00336F54" w:rsidRPr="00754BA8" w:rsidRDefault="00125394" w:rsidP="00612830">
            <w:pPr>
              <w:pStyle w:val="Tabletext"/>
              <w:keepNext/>
              <w:keepLines/>
              <w:spacing w:before="20" w:after="20"/>
              <w:jc w:val="right"/>
              <w:rPr>
                <w:b/>
                <w:szCs w:val="18"/>
                <w:lang w:val="ru-RU"/>
              </w:rPr>
            </w:pPr>
            <w:r w:rsidRPr="00754BA8">
              <w:rPr>
                <w:b/>
                <w:szCs w:val="18"/>
                <w:lang w:val="ru-RU"/>
              </w:rPr>
              <w:t>Средняя процентная ставка, %</w:t>
            </w:r>
          </w:p>
        </w:tc>
      </w:tr>
      <w:tr w:rsidR="009E6870" w:rsidRPr="00B06EDB" w:rsidTr="00FB38A6">
        <w:trPr>
          <w:cantSplit/>
          <w:trHeight w:val="20"/>
        </w:trPr>
        <w:tc>
          <w:tcPr>
            <w:tcW w:w="1792" w:type="pct"/>
            <w:vAlign w:val="bottom"/>
          </w:tcPr>
          <w:p w:rsidR="009E6870" w:rsidRPr="00754BA8" w:rsidRDefault="00125394" w:rsidP="00612830">
            <w:pPr>
              <w:pStyle w:val="Tabletext"/>
              <w:keepNext/>
              <w:keepLines/>
              <w:spacing w:before="20" w:after="20"/>
              <w:rPr>
                <w:b/>
                <w:bCs/>
                <w:szCs w:val="18"/>
                <w:lang w:val="ru-RU"/>
              </w:rPr>
            </w:pPr>
            <w:r w:rsidRPr="00754BA8">
              <w:rPr>
                <w:b/>
                <w:bCs/>
                <w:szCs w:val="18"/>
                <w:lang w:val="ru-RU"/>
              </w:rPr>
              <w:t>Консолидированный отчет о финансовом положении</w:t>
            </w:r>
          </w:p>
        </w:tc>
        <w:tc>
          <w:tcPr>
            <w:tcW w:w="681" w:type="pct"/>
            <w:tcBorders>
              <w:top w:val="single" w:sz="4" w:space="0" w:color="auto"/>
            </w:tcBorders>
            <w:vAlign w:val="bottom"/>
          </w:tcPr>
          <w:p w:rsidR="009E6870" w:rsidRPr="00754BA8" w:rsidRDefault="009E6870" w:rsidP="00612830">
            <w:pPr>
              <w:pStyle w:val="Tabletext"/>
              <w:keepNext/>
              <w:keepLines/>
              <w:spacing w:before="20" w:after="20"/>
              <w:ind w:right="113"/>
              <w:jc w:val="right"/>
              <w:rPr>
                <w:szCs w:val="18"/>
                <w:lang w:val="ru-RU"/>
              </w:rPr>
            </w:pPr>
          </w:p>
        </w:tc>
        <w:tc>
          <w:tcPr>
            <w:tcW w:w="131" w:type="pct"/>
            <w:tcMar>
              <w:left w:w="28" w:type="dxa"/>
              <w:right w:w="28" w:type="dxa"/>
            </w:tcMar>
            <w:vAlign w:val="bottom"/>
          </w:tcPr>
          <w:p w:rsidR="009E6870" w:rsidRPr="00754BA8" w:rsidRDefault="009E6870" w:rsidP="00612830">
            <w:pPr>
              <w:pStyle w:val="Tabletext"/>
              <w:keepNext/>
              <w:keepLines/>
              <w:spacing w:before="20" w:after="20"/>
              <w:ind w:right="113"/>
              <w:jc w:val="right"/>
              <w:rPr>
                <w:szCs w:val="18"/>
                <w:lang w:val="ru-RU"/>
              </w:rPr>
            </w:pPr>
          </w:p>
        </w:tc>
        <w:tc>
          <w:tcPr>
            <w:tcW w:w="660" w:type="pct"/>
            <w:tcBorders>
              <w:top w:val="single" w:sz="4" w:space="0" w:color="auto"/>
            </w:tcBorders>
            <w:vAlign w:val="bottom"/>
          </w:tcPr>
          <w:p w:rsidR="009E6870" w:rsidRPr="00754BA8" w:rsidRDefault="009E6870" w:rsidP="00612830">
            <w:pPr>
              <w:pStyle w:val="Tabletext"/>
              <w:keepNext/>
              <w:keepLines/>
              <w:spacing w:before="20" w:after="20"/>
              <w:ind w:right="113"/>
              <w:jc w:val="right"/>
              <w:rPr>
                <w:szCs w:val="18"/>
                <w:lang w:val="ru-RU"/>
              </w:rPr>
            </w:pPr>
          </w:p>
        </w:tc>
        <w:tc>
          <w:tcPr>
            <w:tcW w:w="132" w:type="pct"/>
            <w:tcMar>
              <w:left w:w="28" w:type="dxa"/>
              <w:right w:w="28" w:type="dxa"/>
            </w:tcMar>
            <w:vAlign w:val="bottom"/>
          </w:tcPr>
          <w:p w:rsidR="009E6870" w:rsidRPr="00754BA8" w:rsidRDefault="009E6870" w:rsidP="00612830">
            <w:pPr>
              <w:pStyle w:val="Tabletext"/>
              <w:keepNext/>
              <w:keepLines/>
              <w:spacing w:before="20" w:after="20"/>
              <w:ind w:right="113"/>
              <w:jc w:val="right"/>
              <w:rPr>
                <w:szCs w:val="18"/>
                <w:lang w:val="ru-RU"/>
              </w:rPr>
            </w:pPr>
          </w:p>
        </w:tc>
        <w:tc>
          <w:tcPr>
            <w:tcW w:w="679" w:type="pct"/>
            <w:tcBorders>
              <w:top w:val="single" w:sz="4" w:space="0" w:color="auto"/>
            </w:tcBorders>
            <w:vAlign w:val="bottom"/>
          </w:tcPr>
          <w:p w:rsidR="009E6870" w:rsidRPr="00754BA8" w:rsidRDefault="009E6870" w:rsidP="00612830">
            <w:pPr>
              <w:pStyle w:val="Tabletext"/>
              <w:keepNext/>
              <w:keepLines/>
              <w:spacing w:before="20" w:after="20"/>
              <w:ind w:right="113"/>
              <w:jc w:val="right"/>
              <w:rPr>
                <w:szCs w:val="18"/>
                <w:lang w:val="ru-RU"/>
              </w:rPr>
            </w:pPr>
          </w:p>
        </w:tc>
        <w:tc>
          <w:tcPr>
            <w:tcW w:w="154" w:type="pct"/>
            <w:tcMar>
              <w:left w:w="28" w:type="dxa"/>
              <w:right w:w="28" w:type="dxa"/>
            </w:tcMar>
            <w:vAlign w:val="bottom"/>
          </w:tcPr>
          <w:p w:rsidR="009E6870" w:rsidRPr="00754BA8" w:rsidRDefault="009E6870" w:rsidP="00612830">
            <w:pPr>
              <w:pStyle w:val="Tabletext"/>
              <w:keepNext/>
              <w:keepLines/>
              <w:spacing w:before="20" w:after="20"/>
              <w:ind w:right="113"/>
              <w:jc w:val="right"/>
              <w:rPr>
                <w:szCs w:val="18"/>
                <w:lang w:val="ru-RU"/>
              </w:rPr>
            </w:pPr>
          </w:p>
        </w:tc>
        <w:tc>
          <w:tcPr>
            <w:tcW w:w="771" w:type="pct"/>
            <w:tcBorders>
              <w:top w:val="single" w:sz="4" w:space="0" w:color="auto"/>
            </w:tcBorders>
            <w:vAlign w:val="bottom"/>
          </w:tcPr>
          <w:p w:rsidR="009E6870" w:rsidRPr="00754BA8" w:rsidRDefault="009E6870" w:rsidP="00612830">
            <w:pPr>
              <w:pStyle w:val="Tabletext"/>
              <w:keepNext/>
              <w:keepLines/>
              <w:spacing w:before="20" w:after="20"/>
              <w:ind w:right="113"/>
              <w:jc w:val="right"/>
              <w:rPr>
                <w:szCs w:val="18"/>
                <w:lang w:val="ru-RU"/>
              </w:rPr>
            </w:pPr>
          </w:p>
        </w:tc>
      </w:tr>
      <w:tr w:rsidR="009E6870" w:rsidRPr="00754BA8" w:rsidTr="00FB38A6">
        <w:trPr>
          <w:cantSplit/>
          <w:trHeight w:val="20"/>
        </w:trPr>
        <w:tc>
          <w:tcPr>
            <w:tcW w:w="1792" w:type="pct"/>
            <w:vAlign w:val="bottom"/>
          </w:tcPr>
          <w:p w:rsidR="009E6870" w:rsidRPr="00754BA8" w:rsidRDefault="00125394" w:rsidP="00612830">
            <w:pPr>
              <w:pStyle w:val="Tabletext"/>
              <w:keepNext/>
              <w:keepLines/>
              <w:spacing w:before="20" w:after="20"/>
              <w:rPr>
                <w:b/>
                <w:bCs/>
                <w:szCs w:val="18"/>
                <w:lang w:val="ru-RU"/>
              </w:rPr>
            </w:pPr>
            <w:r w:rsidRPr="00754BA8">
              <w:rPr>
                <w:b/>
                <w:bCs/>
                <w:iCs/>
                <w:szCs w:val="18"/>
                <w:lang w:val="ru-RU"/>
              </w:rPr>
              <w:t>АКТИВЫ</w:t>
            </w:r>
          </w:p>
        </w:tc>
        <w:tc>
          <w:tcPr>
            <w:tcW w:w="681" w:type="pct"/>
            <w:vAlign w:val="bottom"/>
          </w:tcPr>
          <w:p w:rsidR="009E6870" w:rsidRPr="00754BA8" w:rsidRDefault="009E6870" w:rsidP="00612830">
            <w:pPr>
              <w:pStyle w:val="Tabletext"/>
              <w:keepNext/>
              <w:keepLines/>
              <w:spacing w:before="20" w:after="20"/>
              <w:ind w:right="113"/>
              <w:jc w:val="right"/>
              <w:rPr>
                <w:szCs w:val="18"/>
                <w:lang w:val="ru-RU"/>
              </w:rPr>
            </w:pPr>
          </w:p>
        </w:tc>
        <w:tc>
          <w:tcPr>
            <w:tcW w:w="131" w:type="pct"/>
            <w:tcMar>
              <w:left w:w="28" w:type="dxa"/>
              <w:right w:w="28" w:type="dxa"/>
            </w:tcMar>
            <w:vAlign w:val="bottom"/>
          </w:tcPr>
          <w:p w:rsidR="009E6870" w:rsidRPr="00754BA8" w:rsidRDefault="009E6870" w:rsidP="00612830">
            <w:pPr>
              <w:pStyle w:val="Tabletext"/>
              <w:keepNext/>
              <w:keepLines/>
              <w:spacing w:before="20" w:after="20"/>
              <w:ind w:right="113"/>
              <w:jc w:val="right"/>
              <w:rPr>
                <w:szCs w:val="18"/>
                <w:lang w:val="ru-RU"/>
              </w:rPr>
            </w:pPr>
          </w:p>
        </w:tc>
        <w:tc>
          <w:tcPr>
            <w:tcW w:w="660" w:type="pct"/>
            <w:vAlign w:val="bottom"/>
          </w:tcPr>
          <w:p w:rsidR="009E6870" w:rsidRPr="00754BA8" w:rsidRDefault="009E6870" w:rsidP="00612830">
            <w:pPr>
              <w:pStyle w:val="Tabletext"/>
              <w:keepNext/>
              <w:keepLines/>
              <w:spacing w:before="20" w:after="20"/>
              <w:ind w:right="113"/>
              <w:jc w:val="right"/>
              <w:rPr>
                <w:szCs w:val="18"/>
                <w:lang w:val="ru-RU"/>
              </w:rPr>
            </w:pPr>
          </w:p>
        </w:tc>
        <w:tc>
          <w:tcPr>
            <w:tcW w:w="132" w:type="pct"/>
            <w:tcMar>
              <w:left w:w="28" w:type="dxa"/>
              <w:right w:w="28" w:type="dxa"/>
            </w:tcMar>
            <w:vAlign w:val="bottom"/>
          </w:tcPr>
          <w:p w:rsidR="009E6870" w:rsidRPr="00754BA8" w:rsidRDefault="009E6870" w:rsidP="00612830">
            <w:pPr>
              <w:pStyle w:val="Tabletext"/>
              <w:keepNext/>
              <w:keepLines/>
              <w:spacing w:before="20" w:after="20"/>
              <w:ind w:right="113"/>
              <w:jc w:val="right"/>
              <w:rPr>
                <w:szCs w:val="18"/>
                <w:lang w:val="ru-RU"/>
              </w:rPr>
            </w:pPr>
          </w:p>
        </w:tc>
        <w:tc>
          <w:tcPr>
            <w:tcW w:w="679" w:type="pct"/>
            <w:vAlign w:val="bottom"/>
          </w:tcPr>
          <w:p w:rsidR="009E6870" w:rsidRPr="00754BA8" w:rsidRDefault="009E6870" w:rsidP="00612830">
            <w:pPr>
              <w:pStyle w:val="Tabletext"/>
              <w:keepNext/>
              <w:keepLines/>
              <w:spacing w:before="20" w:after="20"/>
              <w:ind w:right="113"/>
              <w:jc w:val="right"/>
              <w:rPr>
                <w:szCs w:val="18"/>
                <w:lang w:val="ru-RU"/>
              </w:rPr>
            </w:pPr>
          </w:p>
        </w:tc>
        <w:tc>
          <w:tcPr>
            <w:tcW w:w="154" w:type="pct"/>
            <w:tcMar>
              <w:left w:w="28" w:type="dxa"/>
              <w:right w:w="28" w:type="dxa"/>
            </w:tcMar>
            <w:vAlign w:val="bottom"/>
          </w:tcPr>
          <w:p w:rsidR="009E6870" w:rsidRPr="00754BA8" w:rsidRDefault="009E6870" w:rsidP="00612830">
            <w:pPr>
              <w:pStyle w:val="Tabletext"/>
              <w:keepNext/>
              <w:keepLines/>
              <w:spacing w:before="20" w:after="20"/>
              <w:ind w:right="113"/>
              <w:jc w:val="right"/>
              <w:rPr>
                <w:szCs w:val="18"/>
                <w:lang w:val="ru-RU"/>
              </w:rPr>
            </w:pPr>
          </w:p>
        </w:tc>
        <w:tc>
          <w:tcPr>
            <w:tcW w:w="771" w:type="pct"/>
            <w:vAlign w:val="bottom"/>
          </w:tcPr>
          <w:p w:rsidR="009E6870" w:rsidRPr="00754BA8" w:rsidRDefault="009E6870" w:rsidP="00612830">
            <w:pPr>
              <w:pStyle w:val="Tabletext"/>
              <w:keepNext/>
              <w:keepLines/>
              <w:spacing w:before="20" w:after="20"/>
              <w:ind w:right="113"/>
              <w:jc w:val="right"/>
              <w:rPr>
                <w:szCs w:val="18"/>
                <w:lang w:val="ru-RU"/>
              </w:rPr>
            </w:pPr>
          </w:p>
        </w:tc>
      </w:tr>
      <w:tr w:rsidR="009E6870" w:rsidRPr="00754BA8" w:rsidTr="00FB38A6">
        <w:trPr>
          <w:cantSplit/>
          <w:trHeight w:val="20"/>
        </w:trPr>
        <w:tc>
          <w:tcPr>
            <w:tcW w:w="1792" w:type="pct"/>
            <w:vAlign w:val="bottom"/>
          </w:tcPr>
          <w:p w:rsidR="009E6870" w:rsidRPr="00754BA8" w:rsidRDefault="00125394" w:rsidP="00612830">
            <w:pPr>
              <w:pStyle w:val="Tabletext"/>
              <w:keepNext/>
              <w:keepLines/>
              <w:spacing w:before="20" w:after="20"/>
              <w:rPr>
                <w:szCs w:val="18"/>
                <w:lang w:val="ru-RU"/>
              </w:rPr>
            </w:pPr>
            <w:r w:rsidRPr="00754BA8">
              <w:rPr>
                <w:szCs w:val="18"/>
                <w:lang w:val="ru-RU"/>
              </w:rPr>
              <w:t>Кредиты, выданные клиентам</w:t>
            </w:r>
          </w:p>
        </w:tc>
        <w:tc>
          <w:tcPr>
            <w:tcW w:w="681" w:type="pct"/>
            <w:vAlign w:val="bottom"/>
          </w:tcPr>
          <w:p w:rsidR="009E6870" w:rsidRPr="00754BA8" w:rsidRDefault="009E6870" w:rsidP="00612830">
            <w:pPr>
              <w:pStyle w:val="Tabletext"/>
              <w:keepNext/>
              <w:keepLines/>
              <w:spacing w:before="20" w:after="20"/>
              <w:ind w:right="113"/>
              <w:jc w:val="right"/>
              <w:rPr>
                <w:szCs w:val="18"/>
                <w:lang w:val="ru-RU"/>
              </w:rPr>
            </w:pPr>
          </w:p>
        </w:tc>
        <w:tc>
          <w:tcPr>
            <w:tcW w:w="131" w:type="pct"/>
            <w:tcMar>
              <w:left w:w="28" w:type="dxa"/>
              <w:right w:w="28" w:type="dxa"/>
            </w:tcMar>
            <w:vAlign w:val="bottom"/>
          </w:tcPr>
          <w:p w:rsidR="009E6870" w:rsidRPr="00754BA8" w:rsidRDefault="009E6870" w:rsidP="00612830">
            <w:pPr>
              <w:pStyle w:val="Tabletext"/>
              <w:keepNext/>
              <w:keepLines/>
              <w:spacing w:before="20" w:after="20"/>
              <w:ind w:right="113"/>
              <w:jc w:val="right"/>
              <w:rPr>
                <w:szCs w:val="18"/>
                <w:lang w:val="ru-RU"/>
              </w:rPr>
            </w:pPr>
          </w:p>
        </w:tc>
        <w:tc>
          <w:tcPr>
            <w:tcW w:w="660" w:type="pct"/>
            <w:vAlign w:val="bottom"/>
          </w:tcPr>
          <w:p w:rsidR="009E6870" w:rsidRPr="00754BA8" w:rsidRDefault="009E6870" w:rsidP="00612830">
            <w:pPr>
              <w:pStyle w:val="Tabletext"/>
              <w:keepNext/>
              <w:keepLines/>
              <w:spacing w:before="20" w:after="20"/>
              <w:ind w:right="113"/>
              <w:jc w:val="right"/>
              <w:rPr>
                <w:szCs w:val="18"/>
                <w:lang w:val="ru-RU"/>
              </w:rPr>
            </w:pPr>
          </w:p>
        </w:tc>
        <w:tc>
          <w:tcPr>
            <w:tcW w:w="132" w:type="pct"/>
            <w:tcMar>
              <w:left w:w="28" w:type="dxa"/>
              <w:right w:w="28" w:type="dxa"/>
            </w:tcMar>
            <w:vAlign w:val="bottom"/>
          </w:tcPr>
          <w:p w:rsidR="009E6870" w:rsidRPr="00754BA8" w:rsidRDefault="009E6870" w:rsidP="00612830">
            <w:pPr>
              <w:pStyle w:val="Tabletext"/>
              <w:keepNext/>
              <w:keepLines/>
              <w:spacing w:before="20" w:after="20"/>
              <w:ind w:right="113"/>
              <w:jc w:val="right"/>
              <w:rPr>
                <w:szCs w:val="18"/>
                <w:lang w:val="ru-RU"/>
              </w:rPr>
            </w:pPr>
          </w:p>
        </w:tc>
        <w:tc>
          <w:tcPr>
            <w:tcW w:w="679" w:type="pct"/>
            <w:vAlign w:val="bottom"/>
          </w:tcPr>
          <w:p w:rsidR="009E6870" w:rsidRPr="00754BA8" w:rsidRDefault="009E6870" w:rsidP="00612830">
            <w:pPr>
              <w:pStyle w:val="Tabletext"/>
              <w:keepNext/>
              <w:keepLines/>
              <w:spacing w:before="20" w:after="20"/>
              <w:ind w:right="113"/>
              <w:jc w:val="right"/>
              <w:rPr>
                <w:szCs w:val="18"/>
                <w:lang w:val="ru-RU"/>
              </w:rPr>
            </w:pPr>
          </w:p>
        </w:tc>
        <w:tc>
          <w:tcPr>
            <w:tcW w:w="154" w:type="pct"/>
            <w:tcMar>
              <w:left w:w="28" w:type="dxa"/>
              <w:right w:w="28" w:type="dxa"/>
            </w:tcMar>
            <w:vAlign w:val="bottom"/>
          </w:tcPr>
          <w:p w:rsidR="009E6870" w:rsidRPr="00754BA8" w:rsidRDefault="009E6870" w:rsidP="00612830">
            <w:pPr>
              <w:pStyle w:val="Tabletext"/>
              <w:keepNext/>
              <w:keepLines/>
              <w:spacing w:before="20" w:after="20"/>
              <w:ind w:right="113"/>
              <w:jc w:val="right"/>
              <w:rPr>
                <w:szCs w:val="18"/>
                <w:lang w:val="ru-RU"/>
              </w:rPr>
            </w:pPr>
          </w:p>
        </w:tc>
        <w:tc>
          <w:tcPr>
            <w:tcW w:w="771" w:type="pct"/>
            <w:vAlign w:val="bottom"/>
          </w:tcPr>
          <w:p w:rsidR="009E6870" w:rsidRPr="00754BA8" w:rsidRDefault="009E6870" w:rsidP="00612830">
            <w:pPr>
              <w:pStyle w:val="Tabletext"/>
              <w:keepNext/>
              <w:keepLines/>
              <w:spacing w:before="20" w:after="20"/>
              <w:ind w:right="113"/>
              <w:jc w:val="right"/>
              <w:rPr>
                <w:szCs w:val="18"/>
                <w:lang w:val="ru-RU"/>
              </w:rPr>
            </w:pPr>
          </w:p>
        </w:tc>
      </w:tr>
      <w:tr w:rsidR="000A0C11" w:rsidRPr="00754BA8" w:rsidTr="00FB38A6">
        <w:trPr>
          <w:cantSplit/>
          <w:trHeight w:val="20"/>
        </w:trPr>
        <w:tc>
          <w:tcPr>
            <w:tcW w:w="1792" w:type="pct"/>
            <w:vAlign w:val="bottom"/>
          </w:tcPr>
          <w:p w:rsidR="000A0C11" w:rsidRPr="00754BA8" w:rsidRDefault="00125394" w:rsidP="00612830">
            <w:pPr>
              <w:pStyle w:val="Tabletext"/>
              <w:keepNext/>
              <w:keepLines/>
              <w:spacing w:before="20" w:after="20"/>
              <w:rPr>
                <w:szCs w:val="18"/>
                <w:lang w:val="ru-RU"/>
              </w:rPr>
            </w:pPr>
            <w:r w:rsidRPr="00754BA8">
              <w:rPr>
                <w:szCs w:val="18"/>
                <w:lang w:val="ru-RU"/>
              </w:rPr>
              <w:t>- Основной долг</w:t>
            </w:r>
          </w:p>
        </w:tc>
        <w:tc>
          <w:tcPr>
            <w:tcW w:w="681" w:type="pct"/>
            <w:vAlign w:val="bottom"/>
          </w:tcPr>
          <w:p w:rsidR="000A0C11" w:rsidRPr="00754BA8" w:rsidRDefault="00FB153F" w:rsidP="002F4F58">
            <w:pPr>
              <w:pStyle w:val="aa"/>
              <w:keepNext/>
              <w:keepLines/>
              <w:spacing w:before="20" w:after="20"/>
              <w:ind w:right="113"/>
              <w:jc w:val="right"/>
              <w:rPr>
                <w:szCs w:val="18"/>
                <w:lang w:val="ru-RU"/>
              </w:rPr>
            </w:pPr>
            <w:r>
              <w:rPr>
                <w:szCs w:val="18"/>
                <w:lang w:val="ru-RU"/>
              </w:rPr>
              <w:t>9 576</w:t>
            </w:r>
          </w:p>
        </w:tc>
        <w:tc>
          <w:tcPr>
            <w:tcW w:w="131" w:type="pct"/>
            <w:tcMar>
              <w:left w:w="28" w:type="dxa"/>
              <w:right w:w="28" w:type="dxa"/>
            </w:tcMar>
            <w:vAlign w:val="bottom"/>
          </w:tcPr>
          <w:p w:rsidR="000A0C11" w:rsidRPr="00754BA8" w:rsidRDefault="000A0C11" w:rsidP="002F4F58">
            <w:pPr>
              <w:pStyle w:val="aa"/>
              <w:keepNext/>
              <w:keepLines/>
              <w:spacing w:before="20" w:after="20"/>
              <w:ind w:right="113"/>
              <w:jc w:val="right"/>
              <w:rPr>
                <w:szCs w:val="18"/>
                <w:lang w:val="ru-RU"/>
              </w:rPr>
            </w:pPr>
          </w:p>
        </w:tc>
        <w:tc>
          <w:tcPr>
            <w:tcW w:w="660" w:type="pct"/>
            <w:vAlign w:val="bottom"/>
          </w:tcPr>
          <w:p w:rsidR="000A0C11" w:rsidRPr="00754BA8" w:rsidRDefault="00FB153F" w:rsidP="002F4F58">
            <w:pPr>
              <w:pStyle w:val="aa"/>
              <w:keepNext/>
              <w:keepLines/>
              <w:spacing w:before="20" w:after="20"/>
              <w:ind w:right="113"/>
              <w:jc w:val="right"/>
              <w:rPr>
                <w:szCs w:val="18"/>
                <w:lang w:val="ru-RU"/>
              </w:rPr>
            </w:pPr>
            <w:r>
              <w:rPr>
                <w:szCs w:val="18"/>
                <w:lang w:val="ru-RU"/>
              </w:rPr>
              <w:t>12,79</w:t>
            </w:r>
          </w:p>
        </w:tc>
        <w:tc>
          <w:tcPr>
            <w:tcW w:w="132" w:type="pct"/>
            <w:tcMar>
              <w:left w:w="28" w:type="dxa"/>
              <w:right w:w="28" w:type="dxa"/>
            </w:tcMar>
            <w:vAlign w:val="bottom"/>
          </w:tcPr>
          <w:p w:rsidR="000A0C11" w:rsidRPr="00754BA8" w:rsidRDefault="000A0C11" w:rsidP="002F4F58">
            <w:pPr>
              <w:pStyle w:val="aa"/>
              <w:keepNext/>
              <w:keepLines/>
              <w:spacing w:before="20" w:after="20"/>
              <w:ind w:right="113"/>
              <w:jc w:val="right"/>
              <w:rPr>
                <w:szCs w:val="18"/>
                <w:lang w:val="ru-RU"/>
              </w:rPr>
            </w:pPr>
          </w:p>
        </w:tc>
        <w:tc>
          <w:tcPr>
            <w:tcW w:w="679" w:type="pct"/>
            <w:vAlign w:val="bottom"/>
          </w:tcPr>
          <w:p w:rsidR="000A0C11" w:rsidRPr="00754BA8" w:rsidRDefault="000A0C11" w:rsidP="002F4F58">
            <w:pPr>
              <w:pStyle w:val="aa"/>
              <w:keepNext/>
              <w:keepLines/>
              <w:spacing w:before="20" w:after="20"/>
              <w:ind w:right="113"/>
              <w:jc w:val="right"/>
              <w:rPr>
                <w:szCs w:val="18"/>
                <w:lang w:val="ru-RU"/>
              </w:rPr>
            </w:pPr>
            <w:r w:rsidRPr="00754BA8">
              <w:rPr>
                <w:szCs w:val="18"/>
                <w:lang w:val="ru-RU"/>
              </w:rPr>
              <w:t>5 872</w:t>
            </w:r>
          </w:p>
        </w:tc>
        <w:tc>
          <w:tcPr>
            <w:tcW w:w="154" w:type="pct"/>
            <w:tcMar>
              <w:left w:w="28" w:type="dxa"/>
              <w:right w:w="28" w:type="dxa"/>
            </w:tcMar>
            <w:vAlign w:val="bottom"/>
          </w:tcPr>
          <w:p w:rsidR="000A0C11" w:rsidRPr="00754BA8" w:rsidRDefault="000A0C11" w:rsidP="002F4F58">
            <w:pPr>
              <w:pStyle w:val="aa"/>
              <w:keepNext/>
              <w:keepLines/>
              <w:spacing w:before="20" w:after="20"/>
              <w:ind w:right="113"/>
              <w:jc w:val="right"/>
              <w:rPr>
                <w:szCs w:val="18"/>
                <w:lang w:val="ru-RU"/>
              </w:rPr>
            </w:pPr>
          </w:p>
        </w:tc>
        <w:tc>
          <w:tcPr>
            <w:tcW w:w="771" w:type="pct"/>
            <w:vAlign w:val="bottom"/>
          </w:tcPr>
          <w:p w:rsidR="000A0C11" w:rsidRPr="00754BA8" w:rsidRDefault="000A0C11" w:rsidP="002F4F58">
            <w:pPr>
              <w:pStyle w:val="aa"/>
              <w:keepNext/>
              <w:keepLines/>
              <w:spacing w:before="20" w:after="20"/>
              <w:ind w:right="113"/>
              <w:jc w:val="right"/>
              <w:rPr>
                <w:szCs w:val="18"/>
                <w:lang w:val="ru-RU"/>
              </w:rPr>
            </w:pPr>
            <w:r w:rsidRPr="00754BA8">
              <w:rPr>
                <w:szCs w:val="18"/>
                <w:lang w:val="ru-RU"/>
              </w:rPr>
              <w:t>13,05</w:t>
            </w:r>
          </w:p>
        </w:tc>
      </w:tr>
      <w:tr w:rsidR="000A0C11" w:rsidRPr="00754BA8" w:rsidTr="00FB38A6">
        <w:trPr>
          <w:cantSplit/>
          <w:trHeight w:val="20"/>
        </w:trPr>
        <w:tc>
          <w:tcPr>
            <w:tcW w:w="1792" w:type="pct"/>
            <w:vAlign w:val="bottom"/>
          </w:tcPr>
          <w:p w:rsidR="000A0C11" w:rsidRPr="00754BA8" w:rsidRDefault="00125394">
            <w:pPr>
              <w:pStyle w:val="Tabletext"/>
              <w:keepLines/>
              <w:spacing w:before="20" w:after="20"/>
              <w:rPr>
                <w:szCs w:val="18"/>
                <w:lang w:val="ru-RU"/>
              </w:rPr>
            </w:pPr>
            <w:r w:rsidRPr="00754BA8">
              <w:rPr>
                <w:szCs w:val="18"/>
                <w:lang w:val="ru-RU"/>
              </w:rPr>
              <w:t>- Резерв под обесценение</w:t>
            </w:r>
          </w:p>
        </w:tc>
        <w:tc>
          <w:tcPr>
            <w:tcW w:w="681" w:type="pct"/>
            <w:vAlign w:val="bottom"/>
          </w:tcPr>
          <w:p w:rsidR="000A0C11" w:rsidRPr="00754BA8" w:rsidRDefault="00FB153F">
            <w:pPr>
              <w:pStyle w:val="aa"/>
              <w:keepLines/>
              <w:spacing w:before="20" w:after="20"/>
              <w:ind w:right="57"/>
              <w:jc w:val="right"/>
              <w:rPr>
                <w:szCs w:val="18"/>
                <w:lang w:val="ru-RU"/>
              </w:rPr>
            </w:pPr>
            <w:r>
              <w:rPr>
                <w:szCs w:val="18"/>
                <w:lang w:val="ru-RU"/>
              </w:rPr>
              <w:t>(43)</w:t>
            </w:r>
          </w:p>
        </w:tc>
        <w:tc>
          <w:tcPr>
            <w:tcW w:w="131" w:type="pct"/>
            <w:tcMar>
              <w:left w:w="28" w:type="dxa"/>
              <w:right w:w="28" w:type="dxa"/>
            </w:tcMar>
            <w:vAlign w:val="bottom"/>
          </w:tcPr>
          <w:p w:rsidR="000A0C11" w:rsidRPr="00754BA8" w:rsidRDefault="000A0C11">
            <w:pPr>
              <w:pStyle w:val="aa"/>
              <w:keepLines/>
              <w:spacing w:before="20" w:after="20"/>
              <w:ind w:right="113"/>
              <w:jc w:val="right"/>
              <w:rPr>
                <w:szCs w:val="18"/>
                <w:lang w:val="ru-RU"/>
              </w:rPr>
            </w:pPr>
          </w:p>
        </w:tc>
        <w:tc>
          <w:tcPr>
            <w:tcW w:w="660" w:type="pct"/>
            <w:vAlign w:val="bottom"/>
          </w:tcPr>
          <w:p w:rsidR="000A0C11" w:rsidRPr="00754BA8" w:rsidRDefault="00FB153F">
            <w:pPr>
              <w:pStyle w:val="aa"/>
              <w:keepLines/>
              <w:spacing w:before="20" w:after="20"/>
              <w:ind w:right="113"/>
              <w:jc w:val="right"/>
              <w:rPr>
                <w:szCs w:val="18"/>
                <w:lang w:val="ru-RU"/>
              </w:rPr>
            </w:pPr>
            <w:r>
              <w:rPr>
                <w:szCs w:val="18"/>
                <w:lang w:val="ru-RU"/>
              </w:rPr>
              <w:t>-</w:t>
            </w:r>
          </w:p>
        </w:tc>
        <w:tc>
          <w:tcPr>
            <w:tcW w:w="132" w:type="pct"/>
            <w:tcMar>
              <w:left w:w="28" w:type="dxa"/>
              <w:right w:w="28" w:type="dxa"/>
            </w:tcMar>
            <w:vAlign w:val="bottom"/>
          </w:tcPr>
          <w:p w:rsidR="000A0C11" w:rsidRPr="00754BA8" w:rsidRDefault="000A0C11">
            <w:pPr>
              <w:pStyle w:val="aa"/>
              <w:keepLines/>
              <w:spacing w:before="20" w:after="20"/>
              <w:ind w:right="113"/>
              <w:jc w:val="right"/>
              <w:rPr>
                <w:szCs w:val="18"/>
                <w:lang w:val="ru-RU"/>
              </w:rPr>
            </w:pPr>
          </w:p>
        </w:tc>
        <w:tc>
          <w:tcPr>
            <w:tcW w:w="679" w:type="pct"/>
            <w:vAlign w:val="bottom"/>
          </w:tcPr>
          <w:p w:rsidR="000A0C11" w:rsidRPr="00754BA8" w:rsidRDefault="000A0C11">
            <w:pPr>
              <w:pStyle w:val="aa"/>
              <w:keepLines/>
              <w:spacing w:before="20" w:after="20"/>
              <w:ind w:right="57"/>
              <w:jc w:val="right"/>
              <w:rPr>
                <w:szCs w:val="18"/>
                <w:lang w:val="ru-RU"/>
              </w:rPr>
            </w:pPr>
            <w:r w:rsidRPr="00754BA8">
              <w:rPr>
                <w:szCs w:val="18"/>
                <w:lang w:val="ru-RU"/>
              </w:rPr>
              <w:t>(8)</w:t>
            </w:r>
          </w:p>
        </w:tc>
        <w:tc>
          <w:tcPr>
            <w:tcW w:w="154" w:type="pct"/>
            <w:tcMar>
              <w:left w:w="28" w:type="dxa"/>
              <w:right w:w="28" w:type="dxa"/>
            </w:tcMar>
            <w:vAlign w:val="bottom"/>
          </w:tcPr>
          <w:p w:rsidR="000A0C11" w:rsidRPr="00754BA8" w:rsidRDefault="000A0C11">
            <w:pPr>
              <w:pStyle w:val="aa"/>
              <w:keepLines/>
              <w:spacing w:before="20" w:after="20"/>
              <w:ind w:right="113"/>
              <w:jc w:val="right"/>
              <w:rPr>
                <w:szCs w:val="18"/>
                <w:lang w:val="ru-RU"/>
              </w:rPr>
            </w:pPr>
          </w:p>
        </w:tc>
        <w:tc>
          <w:tcPr>
            <w:tcW w:w="771" w:type="pct"/>
            <w:vAlign w:val="bottom"/>
          </w:tcPr>
          <w:p w:rsidR="000A0C11" w:rsidRPr="00754BA8" w:rsidRDefault="000A0C11">
            <w:pPr>
              <w:pStyle w:val="aa"/>
              <w:keepLines/>
              <w:spacing w:before="20" w:after="20"/>
              <w:ind w:right="113"/>
              <w:jc w:val="right"/>
              <w:rPr>
                <w:szCs w:val="18"/>
                <w:lang w:val="ru-RU"/>
              </w:rPr>
            </w:pPr>
            <w:r w:rsidRPr="00754BA8">
              <w:rPr>
                <w:szCs w:val="18"/>
                <w:lang w:val="ru-RU"/>
              </w:rPr>
              <w:t>-</w:t>
            </w:r>
          </w:p>
        </w:tc>
      </w:tr>
      <w:tr w:rsidR="000A0C11" w:rsidRPr="00754BA8" w:rsidTr="00FB38A6">
        <w:trPr>
          <w:cantSplit/>
          <w:trHeight w:val="20"/>
        </w:trPr>
        <w:tc>
          <w:tcPr>
            <w:tcW w:w="1792" w:type="pct"/>
            <w:vAlign w:val="bottom"/>
          </w:tcPr>
          <w:p w:rsidR="000A0C11" w:rsidRPr="00754BA8" w:rsidRDefault="00125394">
            <w:pPr>
              <w:pStyle w:val="Tabletext"/>
              <w:keepLines/>
              <w:spacing w:before="20" w:after="20"/>
              <w:rPr>
                <w:szCs w:val="18"/>
                <w:lang w:val="ru-RU"/>
              </w:rPr>
            </w:pPr>
            <w:r w:rsidRPr="00754BA8">
              <w:rPr>
                <w:b/>
                <w:bCs/>
                <w:iCs/>
                <w:szCs w:val="18"/>
                <w:lang w:val="ru-RU"/>
              </w:rPr>
              <w:t>ОБЯЗАТЕЛЬСТВА</w:t>
            </w:r>
          </w:p>
        </w:tc>
        <w:tc>
          <w:tcPr>
            <w:tcW w:w="681" w:type="pct"/>
            <w:vAlign w:val="bottom"/>
          </w:tcPr>
          <w:p w:rsidR="000A0C11" w:rsidRPr="00754BA8" w:rsidRDefault="000A0C11">
            <w:pPr>
              <w:pStyle w:val="aa"/>
              <w:keepLines/>
              <w:spacing w:before="20" w:after="20"/>
              <w:ind w:right="113"/>
              <w:jc w:val="right"/>
              <w:rPr>
                <w:szCs w:val="18"/>
                <w:lang w:val="ru-RU"/>
              </w:rPr>
            </w:pPr>
          </w:p>
        </w:tc>
        <w:tc>
          <w:tcPr>
            <w:tcW w:w="131" w:type="pct"/>
            <w:tcMar>
              <w:left w:w="28" w:type="dxa"/>
              <w:right w:w="28" w:type="dxa"/>
            </w:tcMar>
            <w:vAlign w:val="bottom"/>
          </w:tcPr>
          <w:p w:rsidR="000A0C11" w:rsidRPr="00754BA8" w:rsidRDefault="000A0C11">
            <w:pPr>
              <w:pStyle w:val="aa"/>
              <w:keepLines/>
              <w:spacing w:before="20" w:after="20"/>
              <w:ind w:right="113"/>
              <w:jc w:val="right"/>
              <w:rPr>
                <w:szCs w:val="18"/>
                <w:lang w:val="ru-RU"/>
              </w:rPr>
            </w:pPr>
          </w:p>
        </w:tc>
        <w:tc>
          <w:tcPr>
            <w:tcW w:w="660" w:type="pct"/>
            <w:vAlign w:val="bottom"/>
          </w:tcPr>
          <w:p w:rsidR="000A0C11" w:rsidRPr="00754BA8" w:rsidRDefault="000A0C11">
            <w:pPr>
              <w:pStyle w:val="aa"/>
              <w:keepLines/>
              <w:spacing w:before="20" w:after="20"/>
              <w:ind w:right="113"/>
              <w:jc w:val="right"/>
              <w:rPr>
                <w:szCs w:val="18"/>
                <w:lang w:val="ru-RU"/>
              </w:rPr>
            </w:pPr>
          </w:p>
        </w:tc>
        <w:tc>
          <w:tcPr>
            <w:tcW w:w="132" w:type="pct"/>
            <w:tcMar>
              <w:left w:w="28" w:type="dxa"/>
              <w:right w:w="28" w:type="dxa"/>
            </w:tcMar>
            <w:vAlign w:val="bottom"/>
          </w:tcPr>
          <w:p w:rsidR="000A0C11" w:rsidRPr="00754BA8" w:rsidRDefault="000A0C11">
            <w:pPr>
              <w:pStyle w:val="aa"/>
              <w:keepLines/>
              <w:spacing w:before="20" w:after="20"/>
              <w:ind w:right="113"/>
              <w:jc w:val="right"/>
              <w:rPr>
                <w:szCs w:val="18"/>
                <w:lang w:val="ru-RU"/>
              </w:rPr>
            </w:pPr>
          </w:p>
        </w:tc>
        <w:tc>
          <w:tcPr>
            <w:tcW w:w="679" w:type="pct"/>
            <w:vAlign w:val="bottom"/>
          </w:tcPr>
          <w:p w:rsidR="000A0C11" w:rsidRPr="00754BA8" w:rsidRDefault="000A0C11">
            <w:pPr>
              <w:pStyle w:val="aa"/>
              <w:keepLines/>
              <w:spacing w:before="20" w:after="20"/>
              <w:ind w:right="113"/>
              <w:jc w:val="right"/>
              <w:rPr>
                <w:szCs w:val="18"/>
                <w:lang w:val="ru-RU"/>
              </w:rPr>
            </w:pPr>
          </w:p>
        </w:tc>
        <w:tc>
          <w:tcPr>
            <w:tcW w:w="154" w:type="pct"/>
            <w:tcMar>
              <w:left w:w="28" w:type="dxa"/>
              <w:right w:w="28" w:type="dxa"/>
            </w:tcMar>
            <w:vAlign w:val="bottom"/>
          </w:tcPr>
          <w:p w:rsidR="000A0C11" w:rsidRPr="00754BA8" w:rsidRDefault="000A0C11">
            <w:pPr>
              <w:pStyle w:val="aa"/>
              <w:keepLines/>
              <w:spacing w:before="20" w:after="20"/>
              <w:ind w:right="113"/>
              <w:jc w:val="right"/>
              <w:rPr>
                <w:szCs w:val="18"/>
                <w:lang w:val="ru-RU"/>
              </w:rPr>
            </w:pPr>
          </w:p>
        </w:tc>
        <w:tc>
          <w:tcPr>
            <w:tcW w:w="771" w:type="pct"/>
            <w:vAlign w:val="bottom"/>
          </w:tcPr>
          <w:p w:rsidR="000A0C11" w:rsidRPr="00754BA8" w:rsidRDefault="000A0C11">
            <w:pPr>
              <w:pStyle w:val="aa"/>
              <w:keepLines/>
              <w:spacing w:before="20" w:after="20"/>
              <w:ind w:right="113"/>
              <w:jc w:val="right"/>
              <w:rPr>
                <w:szCs w:val="18"/>
                <w:lang w:val="ru-RU"/>
              </w:rPr>
            </w:pPr>
          </w:p>
        </w:tc>
      </w:tr>
      <w:tr w:rsidR="000A0C11" w:rsidRPr="00754BA8" w:rsidTr="00FB38A6">
        <w:trPr>
          <w:cantSplit/>
          <w:trHeight w:val="20"/>
        </w:trPr>
        <w:tc>
          <w:tcPr>
            <w:tcW w:w="1792" w:type="pct"/>
            <w:vAlign w:val="bottom"/>
          </w:tcPr>
          <w:p w:rsidR="000A0C11" w:rsidRPr="00754BA8" w:rsidRDefault="00125394">
            <w:pPr>
              <w:pStyle w:val="23"/>
              <w:keepLines/>
              <w:spacing w:before="20" w:after="20"/>
              <w:ind w:left="0" w:right="0"/>
              <w:rPr>
                <w:sz w:val="18"/>
                <w:szCs w:val="18"/>
                <w:lang w:val="ru-RU"/>
              </w:rPr>
            </w:pPr>
            <w:r w:rsidRPr="00754BA8">
              <w:rPr>
                <w:sz w:val="18"/>
                <w:szCs w:val="18"/>
                <w:lang w:val="ru-RU"/>
              </w:rPr>
              <w:t>Текущие счета и депозиты клиентов</w:t>
            </w:r>
          </w:p>
        </w:tc>
        <w:tc>
          <w:tcPr>
            <w:tcW w:w="681" w:type="pct"/>
            <w:vAlign w:val="bottom"/>
          </w:tcPr>
          <w:p w:rsidR="000A0C11" w:rsidRPr="00754BA8" w:rsidRDefault="00FB153F">
            <w:pPr>
              <w:pStyle w:val="aa"/>
              <w:keepLines/>
              <w:spacing w:before="20" w:after="20"/>
              <w:ind w:right="113"/>
              <w:jc w:val="right"/>
              <w:rPr>
                <w:szCs w:val="18"/>
                <w:lang w:val="ru-RU"/>
              </w:rPr>
            </w:pPr>
            <w:r>
              <w:rPr>
                <w:szCs w:val="18"/>
                <w:lang w:val="ru-RU"/>
              </w:rPr>
              <w:t>1 488</w:t>
            </w:r>
          </w:p>
        </w:tc>
        <w:tc>
          <w:tcPr>
            <w:tcW w:w="131" w:type="pct"/>
            <w:tcMar>
              <w:left w:w="28" w:type="dxa"/>
              <w:right w:w="28" w:type="dxa"/>
            </w:tcMar>
            <w:vAlign w:val="bottom"/>
          </w:tcPr>
          <w:p w:rsidR="000A0C11" w:rsidRPr="00754BA8" w:rsidRDefault="000A0C11">
            <w:pPr>
              <w:pStyle w:val="aa"/>
              <w:keepLines/>
              <w:spacing w:before="20" w:after="20"/>
              <w:ind w:right="113"/>
              <w:jc w:val="right"/>
              <w:rPr>
                <w:szCs w:val="18"/>
                <w:lang w:val="ru-RU"/>
              </w:rPr>
            </w:pPr>
          </w:p>
        </w:tc>
        <w:tc>
          <w:tcPr>
            <w:tcW w:w="660" w:type="pct"/>
            <w:vAlign w:val="bottom"/>
          </w:tcPr>
          <w:p w:rsidR="000A0C11" w:rsidRPr="00754BA8" w:rsidRDefault="00FB153F">
            <w:pPr>
              <w:pStyle w:val="aa"/>
              <w:keepLines/>
              <w:spacing w:before="20" w:after="20"/>
              <w:ind w:right="113"/>
              <w:jc w:val="right"/>
              <w:rPr>
                <w:szCs w:val="18"/>
                <w:lang w:val="ru-RU"/>
              </w:rPr>
            </w:pPr>
            <w:r>
              <w:rPr>
                <w:szCs w:val="18"/>
                <w:lang w:val="ru-RU"/>
              </w:rPr>
              <w:t>18,00</w:t>
            </w:r>
          </w:p>
        </w:tc>
        <w:tc>
          <w:tcPr>
            <w:tcW w:w="132" w:type="pct"/>
            <w:tcMar>
              <w:left w:w="28" w:type="dxa"/>
              <w:right w:w="28" w:type="dxa"/>
            </w:tcMar>
            <w:vAlign w:val="bottom"/>
          </w:tcPr>
          <w:p w:rsidR="000A0C11" w:rsidRPr="00754BA8" w:rsidRDefault="000A0C11">
            <w:pPr>
              <w:pStyle w:val="aa"/>
              <w:keepLines/>
              <w:spacing w:before="20" w:after="20"/>
              <w:ind w:right="113"/>
              <w:jc w:val="right"/>
              <w:rPr>
                <w:szCs w:val="18"/>
                <w:lang w:val="ru-RU"/>
              </w:rPr>
            </w:pPr>
          </w:p>
        </w:tc>
        <w:tc>
          <w:tcPr>
            <w:tcW w:w="679" w:type="pct"/>
            <w:vAlign w:val="bottom"/>
          </w:tcPr>
          <w:p w:rsidR="000A0C11" w:rsidRPr="00754BA8" w:rsidRDefault="000A0C11">
            <w:pPr>
              <w:pStyle w:val="aa"/>
              <w:keepLines/>
              <w:spacing w:before="20" w:after="20"/>
              <w:ind w:right="113"/>
              <w:jc w:val="right"/>
              <w:rPr>
                <w:szCs w:val="18"/>
                <w:lang w:val="ru-RU"/>
              </w:rPr>
            </w:pPr>
            <w:r w:rsidRPr="00754BA8">
              <w:rPr>
                <w:szCs w:val="18"/>
                <w:lang w:val="ru-RU"/>
              </w:rPr>
              <w:t>6 330</w:t>
            </w:r>
          </w:p>
        </w:tc>
        <w:tc>
          <w:tcPr>
            <w:tcW w:w="154" w:type="pct"/>
            <w:tcMar>
              <w:left w:w="28" w:type="dxa"/>
              <w:right w:w="28" w:type="dxa"/>
            </w:tcMar>
            <w:vAlign w:val="bottom"/>
          </w:tcPr>
          <w:p w:rsidR="000A0C11" w:rsidRPr="00754BA8" w:rsidRDefault="000A0C11">
            <w:pPr>
              <w:pStyle w:val="aa"/>
              <w:keepLines/>
              <w:spacing w:before="20" w:after="20"/>
              <w:ind w:right="113"/>
              <w:jc w:val="right"/>
              <w:rPr>
                <w:szCs w:val="18"/>
                <w:lang w:val="ru-RU"/>
              </w:rPr>
            </w:pPr>
          </w:p>
        </w:tc>
        <w:tc>
          <w:tcPr>
            <w:tcW w:w="771" w:type="pct"/>
            <w:vAlign w:val="bottom"/>
          </w:tcPr>
          <w:p w:rsidR="000A0C11" w:rsidRPr="00754BA8" w:rsidRDefault="000A0C11">
            <w:pPr>
              <w:pStyle w:val="aa"/>
              <w:keepLines/>
              <w:spacing w:before="20" w:after="20"/>
              <w:ind w:right="113"/>
              <w:jc w:val="right"/>
              <w:rPr>
                <w:szCs w:val="18"/>
                <w:lang w:val="ru-RU"/>
              </w:rPr>
            </w:pPr>
            <w:r w:rsidRPr="00754BA8">
              <w:rPr>
                <w:szCs w:val="18"/>
                <w:lang w:val="ru-RU"/>
              </w:rPr>
              <w:t>-</w:t>
            </w:r>
          </w:p>
        </w:tc>
      </w:tr>
      <w:tr w:rsidR="000A0C11" w:rsidRPr="00754BA8" w:rsidTr="00FB38A6">
        <w:trPr>
          <w:cantSplit/>
          <w:trHeight w:val="20"/>
        </w:trPr>
        <w:tc>
          <w:tcPr>
            <w:tcW w:w="1792" w:type="pct"/>
            <w:vAlign w:val="bottom"/>
          </w:tcPr>
          <w:p w:rsidR="000A0C11" w:rsidRPr="00754BA8" w:rsidRDefault="00125394">
            <w:pPr>
              <w:pStyle w:val="23"/>
              <w:keepLines/>
              <w:spacing w:before="20" w:after="20"/>
              <w:ind w:left="0" w:right="0"/>
              <w:rPr>
                <w:sz w:val="18"/>
                <w:szCs w:val="18"/>
                <w:lang w:val="ru-RU"/>
              </w:rPr>
            </w:pPr>
            <w:r w:rsidRPr="00754BA8">
              <w:rPr>
                <w:color w:val="000000"/>
                <w:sz w:val="18"/>
                <w:szCs w:val="18"/>
                <w:lang w:val="ru-RU"/>
              </w:rPr>
              <w:t>Выпущенные долговые ценные бумаги</w:t>
            </w:r>
          </w:p>
        </w:tc>
        <w:tc>
          <w:tcPr>
            <w:tcW w:w="681" w:type="pct"/>
            <w:vAlign w:val="bottom"/>
          </w:tcPr>
          <w:p w:rsidR="000A0C11" w:rsidRPr="00754BA8" w:rsidRDefault="00FB153F">
            <w:pPr>
              <w:pStyle w:val="aa"/>
              <w:keepLines/>
              <w:spacing w:before="20" w:after="20"/>
              <w:ind w:right="113"/>
              <w:jc w:val="right"/>
              <w:rPr>
                <w:szCs w:val="18"/>
                <w:lang w:val="ru-RU"/>
              </w:rPr>
            </w:pPr>
            <w:r>
              <w:rPr>
                <w:szCs w:val="18"/>
                <w:lang w:val="ru-RU"/>
              </w:rPr>
              <w:t>-</w:t>
            </w:r>
          </w:p>
        </w:tc>
        <w:tc>
          <w:tcPr>
            <w:tcW w:w="131" w:type="pct"/>
            <w:tcMar>
              <w:left w:w="28" w:type="dxa"/>
              <w:right w:w="28" w:type="dxa"/>
            </w:tcMar>
            <w:vAlign w:val="bottom"/>
          </w:tcPr>
          <w:p w:rsidR="000A0C11" w:rsidRPr="00754BA8" w:rsidRDefault="000A0C11">
            <w:pPr>
              <w:pStyle w:val="aa"/>
              <w:keepLines/>
              <w:spacing w:before="20" w:after="20"/>
              <w:ind w:right="113"/>
              <w:jc w:val="right"/>
              <w:rPr>
                <w:szCs w:val="18"/>
                <w:lang w:val="ru-RU"/>
              </w:rPr>
            </w:pPr>
          </w:p>
        </w:tc>
        <w:tc>
          <w:tcPr>
            <w:tcW w:w="660" w:type="pct"/>
            <w:vAlign w:val="bottom"/>
          </w:tcPr>
          <w:p w:rsidR="000A0C11" w:rsidRPr="00754BA8" w:rsidRDefault="00FB153F">
            <w:pPr>
              <w:pStyle w:val="aa"/>
              <w:keepLines/>
              <w:spacing w:before="20" w:after="20"/>
              <w:ind w:right="113"/>
              <w:jc w:val="right"/>
              <w:rPr>
                <w:szCs w:val="18"/>
                <w:lang w:val="ru-RU"/>
              </w:rPr>
            </w:pPr>
            <w:r>
              <w:rPr>
                <w:szCs w:val="18"/>
                <w:lang w:val="ru-RU"/>
              </w:rPr>
              <w:t>-</w:t>
            </w:r>
          </w:p>
        </w:tc>
        <w:tc>
          <w:tcPr>
            <w:tcW w:w="132" w:type="pct"/>
            <w:tcMar>
              <w:left w:w="28" w:type="dxa"/>
              <w:right w:w="28" w:type="dxa"/>
            </w:tcMar>
            <w:vAlign w:val="bottom"/>
          </w:tcPr>
          <w:p w:rsidR="000A0C11" w:rsidRPr="00754BA8" w:rsidRDefault="000A0C11">
            <w:pPr>
              <w:pStyle w:val="aa"/>
              <w:keepLines/>
              <w:spacing w:before="20" w:after="20"/>
              <w:ind w:right="113"/>
              <w:jc w:val="right"/>
              <w:rPr>
                <w:szCs w:val="18"/>
                <w:lang w:val="ru-RU"/>
              </w:rPr>
            </w:pPr>
          </w:p>
        </w:tc>
        <w:tc>
          <w:tcPr>
            <w:tcW w:w="679" w:type="pct"/>
            <w:vAlign w:val="bottom"/>
          </w:tcPr>
          <w:p w:rsidR="000A0C11" w:rsidRPr="00754BA8" w:rsidRDefault="000A0C11">
            <w:pPr>
              <w:pStyle w:val="aa"/>
              <w:keepLines/>
              <w:spacing w:before="20" w:after="20"/>
              <w:ind w:right="113"/>
              <w:jc w:val="right"/>
              <w:rPr>
                <w:szCs w:val="18"/>
                <w:lang w:val="ru-RU"/>
              </w:rPr>
            </w:pPr>
            <w:r w:rsidRPr="00754BA8">
              <w:rPr>
                <w:szCs w:val="18"/>
                <w:lang w:val="ru-RU"/>
              </w:rPr>
              <w:t>3 453</w:t>
            </w:r>
          </w:p>
        </w:tc>
        <w:tc>
          <w:tcPr>
            <w:tcW w:w="154" w:type="pct"/>
            <w:tcMar>
              <w:left w:w="28" w:type="dxa"/>
              <w:right w:w="28" w:type="dxa"/>
            </w:tcMar>
            <w:vAlign w:val="bottom"/>
          </w:tcPr>
          <w:p w:rsidR="000A0C11" w:rsidRPr="00754BA8" w:rsidRDefault="000A0C11">
            <w:pPr>
              <w:pStyle w:val="aa"/>
              <w:keepLines/>
              <w:spacing w:before="20" w:after="20"/>
              <w:ind w:right="113"/>
              <w:jc w:val="right"/>
              <w:rPr>
                <w:szCs w:val="18"/>
                <w:lang w:val="ru-RU"/>
              </w:rPr>
            </w:pPr>
          </w:p>
        </w:tc>
        <w:tc>
          <w:tcPr>
            <w:tcW w:w="771" w:type="pct"/>
            <w:vAlign w:val="bottom"/>
          </w:tcPr>
          <w:p w:rsidR="000A0C11" w:rsidRPr="00754BA8" w:rsidRDefault="000A0C11">
            <w:pPr>
              <w:pStyle w:val="aa"/>
              <w:keepLines/>
              <w:spacing w:before="20" w:after="20"/>
              <w:ind w:right="113"/>
              <w:jc w:val="right"/>
              <w:rPr>
                <w:szCs w:val="18"/>
                <w:lang w:val="ru-RU"/>
              </w:rPr>
            </w:pPr>
            <w:r w:rsidRPr="00754BA8">
              <w:rPr>
                <w:szCs w:val="18"/>
                <w:lang w:val="ru-RU"/>
              </w:rPr>
              <w:t>10,34</w:t>
            </w:r>
          </w:p>
        </w:tc>
      </w:tr>
    </w:tbl>
    <w:p w:rsidR="003E3632" w:rsidRPr="00754BA8" w:rsidRDefault="00125394" w:rsidP="002364B9">
      <w:pPr>
        <w:pStyle w:val="a1"/>
        <w:keepLines/>
        <w:spacing w:before="120" w:after="120"/>
        <w:rPr>
          <w:lang w:val="ru-RU"/>
        </w:rPr>
      </w:pPr>
      <w:r w:rsidRPr="00754BA8">
        <w:rPr>
          <w:szCs w:val="22"/>
          <w:lang w:val="ru-RU"/>
        </w:rPr>
        <w:t>Суммы, включенные в состав прибыли или убытка, по операциям с членами Совета Директоров и Правления за 201</w:t>
      </w:r>
      <w:r w:rsidR="000A0C11" w:rsidRPr="00754BA8">
        <w:rPr>
          <w:szCs w:val="22"/>
          <w:lang w:val="ru-RU"/>
        </w:rPr>
        <w:t>4</w:t>
      </w:r>
      <w:r w:rsidRPr="00754BA8">
        <w:rPr>
          <w:szCs w:val="22"/>
          <w:lang w:val="ru-RU"/>
        </w:rPr>
        <w:t xml:space="preserve"> и 201</w:t>
      </w:r>
      <w:r w:rsidR="000A0C11" w:rsidRPr="00754BA8">
        <w:rPr>
          <w:szCs w:val="22"/>
          <w:lang w:val="ru-RU"/>
        </w:rPr>
        <w:t>3</w:t>
      </w:r>
      <w:r w:rsidRPr="00754BA8">
        <w:rPr>
          <w:szCs w:val="22"/>
          <w:lang w:val="ru-RU"/>
        </w:rPr>
        <w:t xml:space="preserve"> год, могут быть представлены следующим образом.</w:t>
      </w:r>
    </w:p>
    <w:tbl>
      <w:tblPr>
        <w:tblW w:w="5000" w:type="pct"/>
        <w:tblCellMar>
          <w:left w:w="0" w:type="dxa"/>
          <w:right w:w="0" w:type="dxa"/>
        </w:tblCellMar>
        <w:tblLook w:val="0000"/>
      </w:tblPr>
      <w:tblGrid>
        <w:gridCol w:w="5418"/>
        <w:gridCol w:w="1517"/>
        <w:gridCol w:w="224"/>
        <w:gridCol w:w="1517"/>
      </w:tblGrid>
      <w:tr w:rsidR="00336F54" w:rsidRPr="00754BA8" w:rsidTr="00763381">
        <w:trPr>
          <w:tblHeader/>
        </w:trPr>
        <w:tc>
          <w:tcPr>
            <w:tcW w:w="3122" w:type="pct"/>
            <w:tcMar>
              <w:left w:w="0" w:type="dxa"/>
              <w:right w:w="0" w:type="dxa"/>
            </w:tcMar>
          </w:tcPr>
          <w:p w:rsidR="00336F54" w:rsidRPr="00754BA8" w:rsidRDefault="00336F54" w:rsidP="005C210D">
            <w:pPr>
              <w:pStyle w:val="Tabletext"/>
              <w:rPr>
                <w:szCs w:val="18"/>
                <w:lang w:val="ru-RU"/>
              </w:rPr>
            </w:pPr>
          </w:p>
        </w:tc>
        <w:tc>
          <w:tcPr>
            <w:tcW w:w="874" w:type="pct"/>
            <w:tcBorders>
              <w:bottom w:val="single" w:sz="4" w:space="0" w:color="auto"/>
            </w:tcBorders>
            <w:tcMar>
              <w:left w:w="0" w:type="dxa"/>
              <w:right w:w="0" w:type="dxa"/>
            </w:tcMar>
            <w:vAlign w:val="bottom"/>
          </w:tcPr>
          <w:p w:rsidR="00336F54" w:rsidRPr="00754BA8" w:rsidRDefault="00125394" w:rsidP="005C210D">
            <w:pPr>
              <w:pStyle w:val="Tabletext"/>
              <w:keepNext/>
              <w:keepLines/>
              <w:ind w:right="119"/>
              <w:jc w:val="right"/>
              <w:rPr>
                <w:b/>
                <w:bCs/>
                <w:szCs w:val="18"/>
                <w:lang w:val="ru-RU"/>
              </w:rPr>
            </w:pPr>
            <w:r w:rsidRPr="00754BA8">
              <w:rPr>
                <w:b/>
                <w:bCs/>
                <w:lang w:val="ru-RU"/>
              </w:rPr>
              <w:t>201</w:t>
            </w:r>
            <w:r w:rsidR="000A0C11" w:rsidRPr="00754BA8">
              <w:rPr>
                <w:b/>
                <w:bCs/>
                <w:lang w:val="ru-RU"/>
              </w:rPr>
              <w:t>4</w:t>
            </w:r>
            <w:r w:rsidRPr="00754BA8">
              <w:rPr>
                <w:b/>
                <w:bCs/>
                <w:lang w:val="ru-RU"/>
              </w:rPr>
              <w:t> год </w:t>
            </w:r>
            <w:r w:rsidRPr="00754BA8">
              <w:rPr>
                <w:b/>
                <w:bCs/>
                <w:lang w:val="ru-RU"/>
              </w:rPr>
              <w:br/>
              <w:t>тыс. рублей </w:t>
            </w:r>
          </w:p>
        </w:tc>
        <w:tc>
          <w:tcPr>
            <w:tcW w:w="129" w:type="pct"/>
            <w:tcMar>
              <w:left w:w="0" w:type="dxa"/>
              <w:right w:w="0" w:type="dxa"/>
            </w:tcMar>
            <w:vAlign w:val="bottom"/>
          </w:tcPr>
          <w:p w:rsidR="00336F54" w:rsidRPr="00754BA8" w:rsidRDefault="00336F54" w:rsidP="005C210D">
            <w:pPr>
              <w:pStyle w:val="Tabletext"/>
              <w:keepNext/>
              <w:keepLines/>
              <w:ind w:right="119"/>
              <w:jc w:val="right"/>
              <w:rPr>
                <w:b/>
                <w:bCs/>
                <w:szCs w:val="18"/>
                <w:lang w:val="ru-RU"/>
              </w:rPr>
            </w:pPr>
          </w:p>
        </w:tc>
        <w:tc>
          <w:tcPr>
            <w:tcW w:w="874" w:type="pct"/>
            <w:tcBorders>
              <w:bottom w:val="single" w:sz="4" w:space="0" w:color="auto"/>
            </w:tcBorders>
            <w:tcMar>
              <w:left w:w="0" w:type="dxa"/>
              <w:right w:w="0" w:type="dxa"/>
            </w:tcMar>
            <w:vAlign w:val="bottom"/>
          </w:tcPr>
          <w:p w:rsidR="00336F54" w:rsidRPr="00754BA8" w:rsidRDefault="00125394" w:rsidP="005C210D">
            <w:pPr>
              <w:pStyle w:val="Tabletext"/>
              <w:keepNext/>
              <w:keepLines/>
              <w:ind w:right="119"/>
              <w:jc w:val="right"/>
              <w:rPr>
                <w:b/>
                <w:bCs/>
                <w:szCs w:val="18"/>
                <w:lang w:val="ru-RU"/>
              </w:rPr>
            </w:pPr>
            <w:r w:rsidRPr="00754BA8">
              <w:rPr>
                <w:b/>
                <w:bCs/>
                <w:lang w:val="ru-RU"/>
              </w:rPr>
              <w:t>201</w:t>
            </w:r>
            <w:r w:rsidR="000A0C11" w:rsidRPr="00754BA8">
              <w:rPr>
                <w:b/>
                <w:bCs/>
                <w:lang w:val="ru-RU"/>
              </w:rPr>
              <w:t>3</w:t>
            </w:r>
            <w:r w:rsidRPr="00754BA8">
              <w:rPr>
                <w:b/>
                <w:bCs/>
                <w:lang w:val="ru-RU"/>
              </w:rPr>
              <w:t> год </w:t>
            </w:r>
            <w:r w:rsidRPr="00754BA8">
              <w:rPr>
                <w:b/>
                <w:bCs/>
                <w:lang w:val="ru-RU"/>
              </w:rPr>
              <w:br/>
              <w:t>тыс. рублей </w:t>
            </w:r>
          </w:p>
        </w:tc>
      </w:tr>
      <w:tr w:rsidR="0038435F" w:rsidRPr="00754BA8" w:rsidTr="00763381">
        <w:tc>
          <w:tcPr>
            <w:tcW w:w="3122" w:type="pct"/>
            <w:tcMar>
              <w:left w:w="0" w:type="dxa"/>
              <w:right w:w="0" w:type="dxa"/>
            </w:tcMar>
            <w:vAlign w:val="bottom"/>
          </w:tcPr>
          <w:p w:rsidR="0038435F" w:rsidRPr="00754BA8" w:rsidRDefault="00125394" w:rsidP="005C210D">
            <w:pPr>
              <w:pStyle w:val="Tabletext"/>
              <w:spacing w:before="0" w:after="20"/>
              <w:ind w:right="88"/>
              <w:rPr>
                <w:szCs w:val="18"/>
                <w:lang w:val="ru-RU"/>
              </w:rPr>
            </w:pPr>
            <w:r w:rsidRPr="00754BA8">
              <w:rPr>
                <w:b/>
                <w:bCs/>
                <w:szCs w:val="18"/>
                <w:lang w:val="ru-RU"/>
              </w:rPr>
              <w:t>Прибыль (убыток)</w:t>
            </w:r>
          </w:p>
        </w:tc>
        <w:tc>
          <w:tcPr>
            <w:tcW w:w="874" w:type="pct"/>
            <w:tcMar>
              <w:left w:w="0" w:type="dxa"/>
              <w:right w:w="0" w:type="dxa"/>
            </w:tcMar>
            <w:vAlign w:val="bottom"/>
          </w:tcPr>
          <w:p w:rsidR="0038435F" w:rsidRPr="00754BA8" w:rsidRDefault="0038435F" w:rsidP="002F4F58">
            <w:pPr>
              <w:spacing w:after="20"/>
              <w:ind w:right="57"/>
              <w:jc w:val="right"/>
              <w:rPr>
                <w:sz w:val="18"/>
                <w:szCs w:val="18"/>
                <w:lang w:val="ru-RU"/>
              </w:rPr>
            </w:pPr>
          </w:p>
        </w:tc>
        <w:tc>
          <w:tcPr>
            <w:tcW w:w="129" w:type="pct"/>
            <w:tcMar>
              <w:left w:w="0" w:type="dxa"/>
              <w:right w:w="0" w:type="dxa"/>
            </w:tcMar>
            <w:vAlign w:val="bottom"/>
          </w:tcPr>
          <w:p w:rsidR="0038435F" w:rsidRPr="00754BA8" w:rsidRDefault="0038435F" w:rsidP="002F4F58">
            <w:pPr>
              <w:spacing w:after="20"/>
              <w:ind w:right="57"/>
              <w:jc w:val="right"/>
              <w:rPr>
                <w:sz w:val="18"/>
                <w:szCs w:val="18"/>
                <w:lang w:val="ru-RU"/>
              </w:rPr>
            </w:pPr>
          </w:p>
        </w:tc>
        <w:tc>
          <w:tcPr>
            <w:tcW w:w="874" w:type="pct"/>
            <w:tcMar>
              <w:left w:w="0" w:type="dxa"/>
              <w:right w:w="0" w:type="dxa"/>
            </w:tcMar>
            <w:vAlign w:val="bottom"/>
          </w:tcPr>
          <w:p w:rsidR="0038435F" w:rsidRPr="00754BA8" w:rsidRDefault="0038435F" w:rsidP="002F4F58">
            <w:pPr>
              <w:spacing w:after="20"/>
              <w:ind w:right="57"/>
              <w:jc w:val="right"/>
              <w:rPr>
                <w:sz w:val="18"/>
                <w:szCs w:val="18"/>
                <w:lang w:val="ru-RU"/>
              </w:rPr>
            </w:pPr>
          </w:p>
        </w:tc>
      </w:tr>
      <w:tr w:rsidR="000A0C11" w:rsidRPr="00754BA8" w:rsidTr="00763381">
        <w:tc>
          <w:tcPr>
            <w:tcW w:w="3122" w:type="pct"/>
            <w:tcMar>
              <w:left w:w="0" w:type="dxa"/>
              <w:right w:w="0" w:type="dxa"/>
            </w:tcMar>
            <w:vAlign w:val="bottom"/>
          </w:tcPr>
          <w:p w:rsidR="000A0C11" w:rsidRPr="00754BA8" w:rsidRDefault="00125394" w:rsidP="005C210D">
            <w:pPr>
              <w:pStyle w:val="Tabletext"/>
              <w:spacing w:before="0" w:after="20"/>
              <w:ind w:right="88"/>
              <w:rPr>
                <w:szCs w:val="18"/>
                <w:lang w:val="ru-RU"/>
              </w:rPr>
            </w:pPr>
            <w:r w:rsidRPr="00754BA8">
              <w:rPr>
                <w:szCs w:val="18"/>
                <w:lang w:val="ru-RU"/>
              </w:rPr>
              <w:t>Процентные доходы</w:t>
            </w:r>
          </w:p>
        </w:tc>
        <w:tc>
          <w:tcPr>
            <w:tcW w:w="874" w:type="pct"/>
            <w:tcMar>
              <w:left w:w="0" w:type="dxa"/>
              <w:right w:w="0" w:type="dxa"/>
            </w:tcMar>
            <w:vAlign w:val="bottom"/>
          </w:tcPr>
          <w:p w:rsidR="000A0C11" w:rsidRPr="00754BA8" w:rsidRDefault="00FB153F" w:rsidP="002F4F58">
            <w:pPr>
              <w:spacing w:after="20"/>
              <w:ind w:right="57"/>
              <w:jc w:val="right"/>
              <w:rPr>
                <w:sz w:val="18"/>
                <w:szCs w:val="18"/>
                <w:lang w:val="ru-RU"/>
              </w:rPr>
            </w:pPr>
            <w:r>
              <w:rPr>
                <w:sz w:val="18"/>
                <w:szCs w:val="18"/>
                <w:lang w:val="ru-RU"/>
              </w:rPr>
              <w:t>1 229</w:t>
            </w:r>
          </w:p>
        </w:tc>
        <w:tc>
          <w:tcPr>
            <w:tcW w:w="129" w:type="pct"/>
            <w:tcMar>
              <w:left w:w="0" w:type="dxa"/>
              <w:right w:w="0" w:type="dxa"/>
            </w:tcMar>
            <w:vAlign w:val="bottom"/>
          </w:tcPr>
          <w:p w:rsidR="000A0C11" w:rsidRPr="00754BA8" w:rsidRDefault="000A0C11" w:rsidP="002F4F58">
            <w:pPr>
              <w:spacing w:after="20"/>
              <w:ind w:right="57"/>
              <w:jc w:val="right"/>
              <w:rPr>
                <w:sz w:val="18"/>
                <w:szCs w:val="18"/>
                <w:lang w:val="ru-RU"/>
              </w:rPr>
            </w:pPr>
          </w:p>
        </w:tc>
        <w:tc>
          <w:tcPr>
            <w:tcW w:w="874" w:type="pct"/>
            <w:tcMar>
              <w:left w:w="0" w:type="dxa"/>
              <w:right w:w="0" w:type="dxa"/>
            </w:tcMar>
            <w:vAlign w:val="bottom"/>
          </w:tcPr>
          <w:p w:rsidR="000A0C11" w:rsidRPr="00754BA8" w:rsidRDefault="000A0C11" w:rsidP="002F4F58">
            <w:pPr>
              <w:spacing w:after="20"/>
              <w:ind w:right="57"/>
              <w:jc w:val="right"/>
              <w:rPr>
                <w:sz w:val="18"/>
                <w:szCs w:val="18"/>
                <w:lang w:val="ru-RU"/>
              </w:rPr>
            </w:pPr>
            <w:r w:rsidRPr="00754BA8">
              <w:rPr>
                <w:sz w:val="18"/>
                <w:szCs w:val="18"/>
                <w:lang w:val="ru-RU"/>
              </w:rPr>
              <w:t>575 </w:t>
            </w:r>
          </w:p>
        </w:tc>
      </w:tr>
      <w:tr w:rsidR="000A0C11" w:rsidRPr="00754BA8" w:rsidTr="00763381">
        <w:trPr>
          <w:trHeight w:val="218"/>
        </w:trPr>
        <w:tc>
          <w:tcPr>
            <w:tcW w:w="3122" w:type="pct"/>
            <w:tcMar>
              <w:left w:w="0" w:type="dxa"/>
              <w:right w:w="0" w:type="dxa"/>
            </w:tcMar>
            <w:vAlign w:val="bottom"/>
          </w:tcPr>
          <w:p w:rsidR="000A0C11" w:rsidRPr="00754BA8" w:rsidRDefault="00125394" w:rsidP="005C210D">
            <w:pPr>
              <w:pStyle w:val="Tabletext"/>
              <w:spacing w:before="0" w:after="20"/>
              <w:rPr>
                <w:lang w:val="ru-RU"/>
              </w:rPr>
            </w:pPr>
            <w:r w:rsidRPr="00754BA8">
              <w:rPr>
                <w:szCs w:val="18"/>
                <w:lang w:val="ru-RU"/>
              </w:rPr>
              <w:t>Процентные расходы</w:t>
            </w:r>
          </w:p>
        </w:tc>
        <w:tc>
          <w:tcPr>
            <w:tcW w:w="874" w:type="pct"/>
            <w:tcMar>
              <w:left w:w="0" w:type="dxa"/>
              <w:right w:w="0" w:type="dxa"/>
            </w:tcMar>
            <w:vAlign w:val="bottom"/>
          </w:tcPr>
          <w:p w:rsidR="000A0C11" w:rsidRPr="00754BA8" w:rsidRDefault="00FB153F" w:rsidP="002F4F58">
            <w:pPr>
              <w:spacing w:after="20"/>
              <w:ind w:right="57"/>
              <w:jc w:val="right"/>
              <w:rPr>
                <w:sz w:val="18"/>
                <w:szCs w:val="18"/>
                <w:lang w:val="ru-RU"/>
              </w:rPr>
            </w:pPr>
            <w:r>
              <w:rPr>
                <w:sz w:val="18"/>
                <w:szCs w:val="18"/>
                <w:lang w:val="ru-RU"/>
              </w:rPr>
              <w:t>(52)</w:t>
            </w:r>
          </w:p>
        </w:tc>
        <w:tc>
          <w:tcPr>
            <w:tcW w:w="129" w:type="pct"/>
            <w:tcMar>
              <w:left w:w="0" w:type="dxa"/>
              <w:right w:w="0" w:type="dxa"/>
            </w:tcMar>
            <w:vAlign w:val="bottom"/>
          </w:tcPr>
          <w:p w:rsidR="000A0C11" w:rsidRPr="00754BA8" w:rsidRDefault="000A0C11" w:rsidP="002F4F58">
            <w:pPr>
              <w:spacing w:after="20"/>
              <w:ind w:right="57"/>
              <w:jc w:val="right"/>
              <w:rPr>
                <w:sz w:val="18"/>
                <w:szCs w:val="18"/>
                <w:lang w:val="ru-RU"/>
              </w:rPr>
            </w:pPr>
          </w:p>
        </w:tc>
        <w:tc>
          <w:tcPr>
            <w:tcW w:w="874" w:type="pct"/>
            <w:tcMar>
              <w:left w:w="0" w:type="dxa"/>
              <w:right w:w="0" w:type="dxa"/>
            </w:tcMar>
            <w:vAlign w:val="bottom"/>
          </w:tcPr>
          <w:p w:rsidR="000A0C11" w:rsidRPr="00754BA8" w:rsidRDefault="000A0C11" w:rsidP="002F4F58">
            <w:pPr>
              <w:spacing w:after="20"/>
              <w:ind w:right="57"/>
              <w:jc w:val="right"/>
              <w:rPr>
                <w:sz w:val="18"/>
                <w:szCs w:val="18"/>
                <w:lang w:val="ru-RU"/>
              </w:rPr>
            </w:pPr>
            <w:r w:rsidRPr="00754BA8">
              <w:rPr>
                <w:sz w:val="18"/>
                <w:szCs w:val="18"/>
                <w:lang w:val="ru-RU"/>
              </w:rPr>
              <w:t>(5 890)</w:t>
            </w:r>
          </w:p>
        </w:tc>
      </w:tr>
      <w:tr w:rsidR="000A0C11" w:rsidRPr="00754BA8" w:rsidTr="00763381">
        <w:trPr>
          <w:trHeight w:val="114"/>
        </w:trPr>
        <w:tc>
          <w:tcPr>
            <w:tcW w:w="3122" w:type="pct"/>
            <w:tcMar>
              <w:left w:w="0" w:type="dxa"/>
              <w:right w:w="0" w:type="dxa"/>
            </w:tcMar>
            <w:vAlign w:val="bottom"/>
          </w:tcPr>
          <w:p w:rsidR="000A0C11" w:rsidRPr="00754BA8" w:rsidRDefault="00125394" w:rsidP="005C210D">
            <w:pPr>
              <w:pStyle w:val="23"/>
              <w:spacing w:after="20"/>
              <w:ind w:left="57" w:right="0" w:hanging="57"/>
              <w:rPr>
                <w:sz w:val="18"/>
                <w:szCs w:val="18"/>
                <w:lang w:val="ru-RU"/>
              </w:rPr>
            </w:pPr>
            <w:r w:rsidRPr="00754BA8">
              <w:rPr>
                <w:sz w:val="18"/>
                <w:szCs w:val="18"/>
                <w:lang w:val="ru-RU"/>
              </w:rPr>
              <w:t>Комиссионные доходы</w:t>
            </w:r>
          </w:p>
        </w:tc>
        <w:tc>
          <w:tcPr>
            <w:tcW w:w="874" w:type="pct"/>
            <w:tcMar>
              <w:left w:w="0" w:type="dxa"/>
              <w:right w:w="0" w:type="dxa"/>
            </w:tcMar>
            <w:vAlign w:val="bottom"/>
          </w:tcPr>
          <w:p w:rsidR="000A0C11" w:rsidRPr="00754BA8" w:rsidRDefault="00FB153F" w:rsidP="002F4F58">
            <w:pPr>
              <w:spacing w:after="20"/>
              <w:ind w:right="57"/>
              <w:jc w:val="right"/>
              <w:rPr>
                <w:sz w:val="18"/>
                <w:szCs w:val="18"/>
                <w:lang w:val="ru-RU"/>
              </w:rPr>
            </w:pPr>
            <w:r>
              <w:rPr>
                <w:sz w:val="18"/>
                <w:szCs w:val="18"/>
                <w:lang w:val="ru-RU"/>
              </w:rPr>
              <w:t>83</w:t>
            </w:r>
          </w:p>
        </w:tc>
        <w:tc>
          <w:tcPr>
            <w:tcW w:w="129" w:type="pct"/>
            <w:tcMar>
              <w:left w:w="0" w:type="dxa"/>
              <w:right w:w="0" w:type="dxa"/>
            </w:tcMar>
            <w:vAlign w:val="bottom"/>
          </w:tcPr>
          <w:p w:rsidR="000A0C11" w:rsidRPr="00754BA8" w:rsidRDefault="000A0C11" w:rsidP="002F4F58">
            <w:pPr>
              <w:spacing w:after="20"/>
              <w:ind w:right="57"/>
              <w:jc w:val="right"/>
              <w:rPr>
                <w:sz w:val="18"/>
                <w:szCs w:val="18"/>
                <w:lang w:val="ru-RU"/>
              </w:rPr>
            </w:pPr>
          </w:p>
        </w:tc>
        <w:tc>
          <w:tcPr>
            <w:tcW w:w="874" w:type="pct"/>
            <w:tcMar>
              <w:left w:w="0" w:type="dxa"/>
              <w:right w:w="0" w:type="dxa"/>
            </w:tcMar>
            <w:vAlign w:val="bottom"/>
          </w:tcPr>
          <w:p w:rsidR="000A0C11" w:rsidRPr="00754BA8" w:rsidRDefault="000A0C11" w:rsidP="002F4F58">
            <w:pPr>
              <w:spacing w:after="20"/>
              <w:ind w:right="57"/>
              <w:jc w:val="right"/>
              <w:rPr>
                <w:sz w:val="18"/>
                <w:szCs w:val="18"/>
                <w:lang w:val="ru-RU"/>
              </w:rPr>
            </w:pPr>
            <w:r w:rsidRPr="00754BA8">
              <w:rPr>
                <w:sz w:val="18"/>
                <w:szCs w:val="18"/>
                <w:lang w:val="ru-RU"/>
              </w:rPr>
              <w:t>54 </w:t>
            </w:r>
          </w:p>
        </w:tc>
      </w:tr>
      <w:tr w:rsidR="000A0C11" w:rsidRPr="00754BA8" w:rsidTr="00763381">
        <w:trPr>
          <w:trHeight w:val="181"/>
        </w:trPr>
        <w:tc>
          <w:tcPr>
            <w:tcW w:w="3122" w:type="pct"/>
            <w:tcMar>
              <w:left w:w="0" w:type="dxa"/>
              <w:right w:w="0" w:type="dxa"/>
            </w:tcMar>
            <w:vAlign w:val="bottom"/>
          </w:tcPr>
          <w:p w:rsidR="000A0C11" w:rsidRPr="00754BA8" w:rsidRDefault="00125394" w:rsidP="005C210D">
            <w:pPr>
              <w:pStyle w:val="23"/>
              <w:spacing w:after="20"/>
              <w:ind w:left="57" w:right="0" w:hanging="57"/>
              <w:rPr>
                <w:sz w:val="18"/>
                <w:szCs w:val="18"/>
                <w:lang w:val="ru-RU"/>
              </w:rPr>
            </w:pPr>
            <w:r w:rsidRPr="00754BA8">
              <w:rPr>
                <w:sz w:val="18"/>
                <w:szCs w:val="18"/>
                <w:lang w:val="ru-RU"/>
              </w:rPr>
              <w:t>Прочие общехозяйственные и административные расходы</w:t>
            </w:r>
          </w:p>
        </w:tc>
        <w:tc>
          <w:tcPr>
            <w:tcW w:w="874" w:type="pct"/>
            <w:tcBorders>
              <w:bottom w:val="single" w:sz="4" w:space="0" w:color="auto"/>
            </w:tcBorders>
            <w:tcMar>
              <w:left w:w="0" w:type="dxa"/>
              <w:right w:w="0" w:type="dxa"/>
            </w:tcMar>
            <w:vAlign w:val="bottom"/>
          </w:tcPr>
          <w:p w:rsidR="000A0C11" w:rsidRPr="00754BA8" w:rsidRDefault="00FB153F" w:rsidP="002F4F58">
            <w:pPr>
              <w:spacing w:after="20"/>
              <w:ind w:right="57"/>
              <w:jc w:val="right"/>
              <w:rPr>
                <w:sz w:val="18"/>
                <w:szCs w:val="18"/>
                <w:lang w:val="ru-RU"/>
              </w:rPr>
            </w:pPr>
            <w:r>
              <w:rPr>
                <w:sz w:val="18"/>
                <w:szCs w:val="18"/>
                <w:lang w:val="ru-RU"/>
              </w:rPr>
              <w:t>(3 274)</w:t>
            </w:r>
          </w:p>
        </w:tc>
        <w:tc>
          <w:tcPr>
            <w:tcW w:w="129" w:type="pct"/>
            <w:tcMar>
              <w:left w:w="0" w:type="dxa"/>
              <w:right w:w="0" w:type="dxa"/>
            </w:tcMar>
            <w:vAlign w:val="bottom"/>
          </w:tcPr>
          <w:p w:rsidR="000A0C11" w:rsidRPr="00754BA8" w:rsidRDefault="000A0C11" w:rsidP="002F4F58">
            <w:pPr>
              <w:spacing w:after="20"/>
              <w:ind w:right="57"/>
              <w:jc w:val="right"/>
              <w:rPr>
                <w:sz w:val="18"/>
                <w:szCs w:val="18"/>
                <w:lang w:val="ru-RU"/>
              </w:rPr>
            </w:pPr>
          </w:p>
        </w:tc>
        <w:tc>
          <w:tcPr>
            <w:tcW w:w="874" w:type="pct"/>
            <w:tcBorders>
              <w:bottom w:val="single" w:sz="4" w:space="0" w:color="auto"/>
            </w:tcBorders>
            <w:tcMar>
              <w:left w:w="0" w:type="dxa"/>
              <w:right w:w="0" w:type="dxa"/>
            </w:tcMar>
            <w:vAlign w:val="bottom"/>
          </w:tcPr>
          <w:p w:rsidR="000A0C11" w:rsidRPr="00754BA8" w:rsidRDefault="000A0C11" w:rsidP="002F4F58">
            <w:pPr>
              <w:spacing w:after="20"/>
              <w:ind w:right="57"/>
              <w:jc w:val="right"/>
              <w:rPr>
                <w:sz w:val="18"/>
                <w:szCs w:val="18"/>
                <w:lang w:val="ru-RU"/>
              </w:rPr>
            </w:pPr>
            <w:r w:rsidRPr="00754BA8">
              <w:rPr>
                <w:sz w:val="18"/>
                <w:szCs w:val="18"/>
                <w:lang w:val="ru-RU"/>
              </w:rPr>
              <w:t>(6 203)</w:t>
            </w:r>
          </w:p>
        </w:tc>
      </w:tr>
    </w:tbl>
    <w:p w:rsidR="00754936" w:rsidRPr="00754BA8" w:rsidRDefault="00125394" w:rsidP="00754936">
      <w:pPr>
        <w:pStyle w:val="20"/>
        <w:keepLines/>
        <w:numPr>
          <w:ilvl w:val="0"/>
          <w:numId w:val="0"/>
        </w:numPr>
        <w:spacing w:before="120" w:after="130" w:line="240" w:lineRule="auto"/>
        <w:ind w:left="-993" w:firstLine="993"/>
        <w:jc w:val="both"/>
        <w:rPr>
          <w:lang w:val="ru-RU"/>
        </w:rPr>
      </w:pPr>
      <w:r w:rsidRPr="00754BA8">
        <w:rPr>
          <w:lang w:val="ru-RU"/>
        </w:rPr>
        <w:t>Операции с прочими связанными сторонами</w:t>
      </w:r>
    </w:p>
    <w:p w:rsidR="00754936" w:rsidRPr="00754BA8" w:rsidRDefault="00125394" w:rsidP="00754936">
      <w:pPr>
        <w:pStyle w:val="a1"/>
        <w:keepLines/>
        <w:spacing w:before="120"/>
        <w:rPr>
          <w:lang w:val="ru-RU"/>
        </w:rPr>
      </w:pPr>
      <w:r w:rsidRPr="00754BA8">
        <w:rPr>
          <w:szCs w:val="22"/>
          <w:lang w:val="ru-RU"/>
        </w:rPr>
        <w:t>Прочие связанные стороны включают, в основном,</w:t>
      </w:r>
      <w:r w:rsidR="00845359">
        <w:rPr>
          <w:szCs w:val="22"/>
          <w:lang w:val="ru-RU"/>
        </w:rPr>
        <w:t xml:space="preserve"> </w:t>
      </w:r>
      <w:r w:rsidRPr="00754BA8">
        <w:rPr>
          <w:szCs w:val="22"/>
          <w:lang w:val="ru-RU"/>
        </w:rPr>
        <w:t xml:space="preserve">акционеров, которые не являются членами Совета Директоров и Правления, </w:t>
      </w:r>
      <w:r w:rsidR="000D62A8" w:rsidRPr="00754BA8">
        <w:rPr>
          <w:szCs w:val="22"/>
          <w:lang w:val="ru-RU"/>
        </w:rPr>
        <w:t>ближайших родственников членов Совета Директоров и Правления</w:t>
      </w:r>
      <w:r w:rsidR="00DE4C65">
        <w:rPr>
          <w:szCs w:val="22"/>
          <w:lang w:val="ru-RU"/>
        </w:rPr>
        <w:t xml:space="preserve"> и компании, связанные с акционерами</w:t>
      </w:r>
      <w:r w:rsidR="000D62A8" w:rsidRPr="00754BA8">
        <w:rPr>
          <w:szCs w:val="22"/>
          <w:lang w:val="ru-RU"/>
        </w:rPr>
        <w:t xml:space="preserve">. </w:t>
      </w:r>
      <w:r w:rsidRPr="00754BA8">
        <w:rPr>
          <w:szCs w:val="22"/>
          <w:lang w:val="ru-RU"/>
        </w:rPr>
        <w:t>По состоянию на 31 декабря 201</w:t>
      </w:r>
      <w:r w:rsidR="000D62A8" w:rsidRPr="00754BA8">
        <w:rPr>
          <w:szCs w:val="22"/>
          <w:lang w:val="ru-RU"/>
        </w:rPr>
        <w:t>4</w:t>
      </w:r>
      <w:r w:rsidRPr="00754BA8">
        <w:rPr>
          <w:szCs w:val="22"/>
          <w:lang w:val="ru-RU"/>
        </w:rPr>
        <w:t xml:space="preserve"> года остатки по счетам и средние эффективные процентные ставки, а также соответствующая прибыль или убыток по операциям с прочими связанными сторонами за 201</w:t>
      </w:r>
      <w:r w:rsidR="000D62A8" w:rsidRPr="00754BA8">
        <w:rPr>
          <w:szCs w:val="22"/>
          <w:lang w:val="ru-RU"/>
        </w:rPr>
        <w:t>4</w:t>
      </w:r>
      <w:r w:rsidRPr="00754BA8">
        <w:rPr>
          <w:szCs w:val="22"/>
          <w:lang w:val="ru-RU"/>
        </w:rPr>
        <w:t xml:space="preserve"> год составили:</w:t>
      </w:r>
    </w:p>
    <w:tbl>
      <w:tblPr>
        <w:tblW w:w="5000" w:type="pct"/>
        <w:tblLayout w:type="fixed"/>
        <w:tblCellMar>
          <w:left w:w="0" w:type="dxa"/>
          <w:right w:w="0" w:type="dxa"/>
        </w:tblCellMar>
        <w:tblLook w:val="0000"/>
      </w:tblPr>
      <w:tblGrid>
        <w:gridCol w:w="2541"/>
        <w:gridCol w:w="1257"/>
        <w:gridCol w:w="279"/>
        <w:gridCol w:w="1256"/>
        <w:gridCol w:w="305"/>
        <w:gridCol w:w="1230"/>
        <w:gridCol w:w="272"/>
        <w:gridCol w:w="1536"/>
      </w:tblGrid>
      <w:tr w:rsidR="00754936" w:rsidRPr="00754BA8" w:rsidTr="00763381">
        <w:trPr>
          <w:cantSplit/>
          <w:trHeight w:val="20"/>
          <w:tblHeader/>
        </w:trPr>
        <w:tc>
          <w:tcPr>
            <w:tcW w:w="1464" w:type="pct"/>
            <w:tcMar>
              <w:left w:w="0" w:type="dxa"/>
              <w:right w:w="0" w:type="dxa"/>
            </w:tcMar>
            <w:vAlign w:val="bottom"/>
          </w:tcPr>
          <w:p w:rsidR="00754936" w:rsidRPr="00754BA8" w:rsidRDefault="00754936" w:rsidP="005C210D">
            <w:pPr>
              <w:pStyle w:val="Tabletext"/>
              <w:spacing w:before="0" w:after="0"/>
              <w:ind w:left="57" w:hanging="57"/>
              <w:rPr>
                <w:szCs w:val="18"/>
                <w:lang w:val="ru-RU"/>
              </w:rPr>
            </w:pPr>
          </w:p>
        </w:tc>
        <w:tc>
          <w:tcPr>
            <w:tcW w:w="724" w:type="pct"/>
            <w:tcBorders>
              <w:bottom w:val="single" w:sz="4" w:space="0" w:color="auto"/>
            </w:tcBorders>
            <w:tcMar>
              <w:left w:w="0" w:type="dxa"/>
              <w:right w:w="0" w:type="dxa"/>
            </w:tcMar>
            <w:vAlign w:val="bottom"/>
          </w:tcPr>
          <w:p w:rsidR="00754936" w:rsidRPr="00754BA8" w:rsidRDefault="00125394" w:rsidP="005C210D">
            <w:pPr>
              <w:pStyle w:val="Tabletext"/>
              <w:spacing w:before="0" w:after="0"/>
              <w:ind w:right="54"/>
              <w:jc w:val="right"/>
              <w:rPr>
                <w:b/>
                <w:lang w:val="ru-RU"/>
              </w:rPr>
            </w:pPr>
            <w:r w:rsidRPr="00754BA8">
              <w:rPr>
                <w:b/>
                <w:lang w:val="ru-RU"/>
              </w:rPr>
              <w:t>Акционеры</w:t>
            </w:r>
            <w:r w:rsidRPr="00754BA8">
              <w:rPr>
                <w:b/>
                <w:bCs/>
                <w:szCs w:val="18"/>
                <w:lang w:val="ru-RU"/>
              </w:rPr>
              <w:t xml:space="preserve"> тыс. рублей</w:t>
            </w:r>
          </w:p>
        </w:tc>
        <w:tc>
          <w:tcPr>
            <w:tcW w:w="161" w:type="pct"/>
            <w:tcMar>
              <w:left w:w="0" w:type="dxa"/>
              <w:right w:w="0" w:type="dxa"/>
            </w:tcMar>
            <w:vAlign w:val="bottom"/>
          </w:tcPr>
          <w:p w:rsidR="00754936" w:rsidRPr="00754BA8" w:rsidRDefault="00754936" w:rsidP="005C210D">
            <w:pPr>
              <w:pStyle w:val="Tabletext"/>
              <w:spacing w:before="0" w:after="0"/>
              <w:ind w:right="54"/>
              <w:jc w:val="right"/>
              <w:rPr>
                <w:b/>
                <w:szCs w:val="18"/>
                <w:lang w:val="ru-RU"/>
              </w:rPr>
            </w:pPr>
          </w:p>
        </w:tc>
        <w:tc>
          <w:tcPr>
            <w:tcW w:w="724" w:type="pct"/>
            <w:tcBorders>
              <w:bottom w:val="single" w:sz="2" w:space="0" w:color="auto"/>
            </w:tcBorders>
            <w:tcMar>
              <w:left w:w="0" w:type="dxa"/>
              <w:right w:w="0" w:type="dxa"/>
            </w:tcMar>
            <w:vAlign w:val="bottom"/>
          </w:tcPr>
          <w:p w:rsidR="00754936" w:rsidRPr="00754BA8" w:rsidRDefault="00125394" w:rsidP="005C210D">
            <w:pPr>
              <w:pStyle w:val="Tabletext"/>
              <w:spacing w:before="0" w:after="0"/>
              <w:ind w:right="54"/>
              <w:jc w:val="right"/>
              <w:rPr>
                <w:b/>
                <w:szCs w:val="18"/>
                <w:lang w:val="ru-RU"/>
              </w:rPr>
            </w:pPr>
            <w:r w:rsidRPr="00754BA8">
              <w:rPr>
                <w:b/>
                <w:szCs w:val="18"/>
                <w:lang w:val="ru-RU"/>
              </w:rPr>
              <w:t>Прочие</w:t>
            </w:r>
            <w:r w:rsidRPr="00754BA8">
              <w:rPr>
                <w:lang w:val="ru-RU"/>
              </w:rPr>
              <w:t xml:space="preserve"> </w:t>
            </w:r>
            <w:r w:rsidRPr="00754BA8">
              <w:rPr>
                <w:b/>
                <w:szCs w:val="18"/>
                <w:lang w:val="ru-RU"/>
              </w:rPr>
              <w:t xml:space="preserve">связанные  стороны </w:t>
            </w:r>
            <w:r w:rsidRPr="00754BA8">
              <w:rPr>
                <w:b/>
                <w:bCs/>
                <w:szCs w:val="18"/>
                <w:lang w:val="ru-RU"/>
              </w:rPr>
              <w:t>тыс. рублей</w:t>
            </w:r>
          </w:p>
        </w:tc>
        <w:tc>
          <w:tcPr>
            <w:tcW w:w="176" w:type="pct"/>
            <w:tcMar>
              <w:left w:w="0" w:type="dxa"/>
              <w:right w:w="0" w:type="dxa"/>
            </w:tcMar>
            <w:vAlign w:val="bottom"/>
          </w:tcPr>
          <w:p w:rsidR="00754936" w:rsidRPr="00754BA8" w:rsidRDefault="00754936" w:rsidP="005C210D">
            <w:pPr>
              <w:pStyle w:val="Tabletext"/>
              <w:spacing w:before="0" w:after="0"/>
              <w:ind w:right="54"/>
              <w:jc w:val="right"/>
              <w:rPr>
                <w:b/>
                <w:szCs w:val="18"/>
                <w:lang w:val="ru-RU"/>
              </w:rPr>
            </w:pPr>
          </w:p>
        </w:tc>
        <w:tc>
          <w:tcPr>
            <w:tcW w:w="709" w:type="pct"/>
            <w:tcBorders>
              <w:bottom w:val="single" w:sz="4" w:space="0" w:color="auto"/>
            </w:tcBorders>
            <w:tcMar>
              <w:left w:w="0" w:type="dxa"/>
              <w:right w:w="0" w:type="dxa"/>
            </w:tcMar>
            <w:vAlign w:val="bottom"/>
          </w:tcPr>
          <w:p w:rsidR="00754936" w:rsidRPr="00754BA8" w:rsidRDefault="00125394" w:rsidP="005C210D">
            <w:pPr>
              <w:pStyle w:val="Tabletext"/>
              <w:tabs>
                <w:tab w:val="left" w:pos="946"/>
              </w:tabs>
              <w:spacing w:before="0" w:after="0"/>
              <w:ind w:right="54"/>
              <w:jc w:val="right"/>
              <w:rPr>
                <w:b/>
                <w:szCs w:val="18"/>
                <w:lang w:val="ru-RU"/>
              </w:rPr>
            </w:pPr>
            <w:r w:rsidRPr="00754BA8">
              <w:rPr>
                <w:b/>
                <w:szCs w:val="18"/>
                <w:lang w:val="ru-RU"/>
              </w:rPr>
              <w:t>Всего</w:t>
            </w:r>
            <w:r w:rsidRPr="00754BA8">
              <w:rPr>
                <w:b/>
                <w:bCs/>
                <w:szCs w:val="18"/>
                <w:lang w:val="ru-RU"/>
              </w:rPr>
              <w:t xml:space="preserve"> тыс. рублей</w:t>
            </w:r>
          </w:p>
        </w:tc>
        <w:tc>
          <w:tcPr>
            <w:tcW w:w="157" w:type="pct"/>
            <w:tcMar>
              <w:left w:w="0" w:type="dxa"/>
              <w:right w:w="0" w:type="dxa"/>
            </w:tcMar>
            <w:vAlign w:val="bottom"/>
          </w:tcPr>
          <w:p w:rsidR="00754936" w:rsidRPr="00754BA8" w:rsidRDefault="00754936" w:rsidP="005C210D">
            <w:pPr>
              <w:pStyle w:val="Tabletext"/>
              <w:spacing w:before="0" w:after="0"/>
              <w:ind w:right="54"/>
              <w:jc w:val="right"/>
              <w:rPr>
                <w:b/>
                <w:bCs/>
                <w:szCs w:val="18"/>
                <w:lang w:val="ru-RU"/>
              </w:rPr>
            </w:pPr>
          </w:p>
        </w:tc>
        <w:tc>
          <w:tcPr>
            <w:tcW w:w="885" w:type="pct"/>
            <w:tcBorders>
              <w:bottom w:val="single" w:sz="4" w:space="0" w:color="auto"/>
            </w:tcBorders>
            <w:tcMar>
              <w:left w:w="0" w:type="dxa"/>
              <w:right w:w="0" w:type="dxa"/>
            </w:tcMar>
            <w:vAlign w:val="bottom"/>
          </w:tcPr>
          <w:p w:rsidR="00754936" w:rsidRPr="00754BA8" w:rsidRDefault="00125394" w:rsidP="005C210D">
            <w:pPr>
              <w:pStyle w:val="Tabletext"/>
              <w:spacing w:before="0" w:after="0"/>
              <w:ind w:right="54"/>
              <w:jc w:val="right"/>
              <w:rPr>
                <w:b/>
                <w:szCs w:val="18"/>
                <w:lang w:val="ru-RU"/>
              </w:rPr>
            </w:pPr>
            <w:r w:rsidRPr="00754BA8">
              <w:rPr>
                <w:b/>
                <w:szCs w:val="18"/>
                <w:lang w:val="ru-RU"/>
              </w:rPr>
              <w:t>Средняя эффективная процентная ставка, %</w:t>
            </w:r>
          </w:p>
        </w:tc>
      </w:tr>
      <w:tr w:rsidR="00754936" w:rsidRPr="00B06EDB" w:rsidTr="00763381">
        <w:trPr>
          <w:cantSplit/>
          <w:trHeight w:val="20"/>
        </w:trPr>
        <w:tc>
          <w:tcPr>
            <w:tcW w:w="1464" w:type="pct"/>
            <w:tcMar>
              <w:left w:w="0" w:type="dxa"/>
              <w:right w:w="0" w:type="dxa"/>
            </w:tcMar>
            <w:vAlign w:val="bottom"/>
          </w:tcPr>
          <w:p w:rsidR="00754936" w:rsidRPr="00754BA8" w:rsidRDefault="00125394" w:rsidP="005C210D">
            <w:pPr>
              <w:pStyle w:val="Tabletext"/>
              <w:spacing w:before="0" w:after="0"/>
              <w:rPr>
                <w:b/>
                <w:bCs/>
                <w:szCs w:val="18"/>
                <w:lang w:val="ru-RU"/>
              </w:rPr>
            </w:pPr>
            <w:r w:rsidRPr="00754BA8">
              <w:rPr>
                <w:b/>
                <w:bCs/>
                <w:szCs w:val="18"/>
                <w:lang w:val="ru-RU"/>
              </w:rPr>
              <w:t>Консолидированный отчет о финансовом положении</w:t>
            </w:r>
          </w:p>
        </w:tc>
        <w:tc>
          <w:tcPr>
            <w:tcW w:w="724" w:type="pct"/>
            <w:tcBorders>
              <w:top w:val="single" w:sz="4" w:space="0" w:color="auto"/>
            </w:tcBorders>
            <w:tcMar>
              <w:left w:w="0" w:type="dxa"/>
              <w:right w:w="0" w:type="dxa"/>
            </w:tcMar>
            <w:vAlign w:val="bottom"/>
          </w:tcPr>
          <w:p w:rsidR="00754936" w:rsidRPr="00754BA8" w:rsidRDefault="00754936" w:rsidP="0038435F">
            <w:pPr>
              <w:pStyle w:val="Tabletext"/>
              <w:spacing w:before="0" w:after="0"/>
              <w:ind w:right="113"/>
              <w:jc w:val="right"/>
              <w:rPr>
                <w:b/>
                <w:bCs/>
                <w:szCs w:val="18"/>
                <w:lang w:val="ru-RU"/>
              </w:rPr>
            </w:pPr>
          </w:p>
        </w:tc>
        <w:tc>
          <w:tcPr>
            <w:tcW w:w="161" w:type="pct"/>
            <w:tcMar>
              <w:left w:w="0" w:type="dxa"/>
              <w:right w:w="0" w:type="dxa"/>
            </w:tcMar>
            <w:vAlign w:val="bottom"/>
          </w:tcPr>
          <w:p w:rsidR="00754936" w:rsidRPr="00754BA8" w:rsidRDefault="00754936" w:rsidP="0038435F">
            <w:pPr>
              <w:pStyle w:val="Tabletext"/>
              <w:spacing w:before="0" w:after="0"/>
              <w:ind w:right="113"/>
              <w:jc w:val="right"/>
              <w:rPr>
                <w:b/>
                <w:bCs/>
                <w:szCs w:val="18"/>
                <w:lang w:val="ru-RU"/>
              </w:rPr>
            </w:pPr>
          </w:p>
        </w:tc>
        <w:tc>
          <w:tcPr>
            <w:tcW w:w="724" w:type="pct"/>
            <w:tcBorders>
              <w:top w:val="single" w:sz="2" w:space="0" w:color="auto"/>
            </w:tcBorders>
            <w:tcMar>
              <w:left w:w="0" w:type="dxa"/>
              <w:right w:w="0" w:type="dxa"/>
            </w:tcMar>
            <w:vAlign w:val="bottom"/>
          </w:tcPr>
          <w:p w:rsidR="00754936" w:rsidRPr="00754BA8" w:rsidRDefault="00754936" w:rsidP="0038435F">
            <w:pPr>
              <w:pStyle w:val="Tabletext"/>
              <w:spacing w:before="0" w:after="0"/>
              <w:ind w:right="113"/>
              <w:jc w:val="right"/>
              <w:rPr>
                <w:b/>
                <w:bCs/>
                <w:szCs w:val="18"/>
                <w:lang w:val="ru-RU"/>
              </w:rPr>
            </w:pPr>
          </w:p>
        </w:tc>
        <w:tc>
          <w:tcPr>
            <w:tcW w:w="176" w:type="pct"/>
            <w:tcMar>
              <w:left w:w="0" w:type="dxa"/>
              <w:right w:w="0" w:type="dxa"/>
            </w:tcMar>
            <w:vAlign w:val="bottom"/>
          </w:tcPr>
          <w:p w:rsidR="00754936" w:rsidRPr="00754BA8" w:rsidRDefault="00754936" w:rsidP="0038435F">
            <w:pPr>
              <w:pStyle w:val="Tabletext"/>
              <w:spacing w:before="0" w:after="0"/>
              <w:ind w:right="113"/>
              <w:jc w:val="right"/>
              <w:rPr>
                <w:b/>
                <w:bCs/>
                <w:szCs w:val="18"/>
                <w:lang w:val="ru-RU"/>
              </w:rPr>
            </w:pPr>
          </w:p>
        </w:tc>
        <w:tc>
          <w:tcPr>
            <w:tcW w:w="709" w:type="pct"/>
            <w:tcBorders>
              <w:top w:val="single" w:sz="4" w:space="0" w:color="auto"/>
            </w:tcBorders>
            <w:tcMar>
              <w:left w:w="0" w:type="dxa"/>
              <w:right w:w="0" w:type="dxa"/>
            </w:tcMar>
            <w:vAlign w:val="bottom"/>
          </w:tcPr>
          <w:p w:rsidR="00754936" w:rsidRPr="00754BA8" w:rsidRDefault="00754936" w:rsidP="0038435F">
            <w:pPr>
              <w:pStyle w:val="Tabletext"/>
              <w:spacing w:before="0" w:after="0"/>
              <w:ind w:right="113"/>
              <w:jc w:val="right"/>
              <w:rPr>
                <w:b/>
                <w:bCs/>
                <w:szCs w:val="18"/>
                <w:lang w:val="ru-RU"/>
              </w:rPr>
            </w:pPr>
          </w:p>
        </w:tc>
        <w:tc>
          <w:tcPr>
            <w:tcW w:w="157" w:type="pct"/>
            <w:tcMar>
              <w:left w:w="0" w:type="dxa"/>
              <w:right w:w="0" w:type="dxa"/>
            </w:tcMar>
            <w:vAlign w:val="bottom"/>
          </w:tcPr>
          <w:p w:rsidR="00754936" w:rsidRPr="00754BA8" w:rsidRDefault="00754936" w:rsidP="0038435F">
            <w:pPr>
              <w:pStyle w:val="Tabletext"/>
              <w:spacing w:before="0" w:after="0"/>
              <w:ind w:right="113"/>
              <w:jc w:val="right"/>
              <w:rPr>
                <w:b/>
                <w:bCs/>
                <w:szCs w:val="18"/>
                <w:lang w:val="ru-RU"/>
              </w:rPr>
            </w:pPr>
          </w:p>
        </w:tc>
        <w:tc>
          <w:tcPr>
            <w:tcW w:w="885" w:type="pct"/>
            <w:tcBorders>
              <w:top w:val="single" w:sz="4" w:space="0" w:color="auto"/>
            </w:tcBorders>
            <w:tcMar>
              <w:left w:w="0" w:type="dxa"/>
              <w:right w:w="0" w:type="dxa"/>
            </w:tcMar>
            <w:vAlign w:val="bottom"/>
          </w:tcPr>
          <w:p w:rsidR="00754936" w:rsidRPr="00754BA8" w:rsidRDefault="00754936" w:rsidP="0038435F">
            <w:pPr>
              <w:pStyle w:val="Tabletext"/>
              <w:spacing w:before="0" w:after="0"/>
              <w:ind w:right="113"/>
              <w:jc w:val="right"/>
              <w:rPr>
                <w:b/>
                <w:bCs/>
                <w:szCs w:val="18"/>
                <w:lang w:val="ru-RU"/>
              </w:rPr>
            </w:pPr>
          </w:p>
        </w:tc>
      </w:tr>
      <w:tr w:rsidR="00754936" w:rsidRPr="00754BA8" w:rsidTr="00763381">
        <w:trPr>
          <w:cantSplit/>
          <w:trHeight w:val="20"/>
        </w:trPr>
        <w:tc>
          <w:tcPr>
            <w:tcW w:w="1464" w:type="pct"/>
            <w:tcMar>
              <w:left w:w="0" w:type="dxa"/>
              <w:right w:w="0" w:type="dxa"/>
            </w:tcMar>
            <w:vAlign w:val="bottom"/>
          </w:tcPr>
          <w:p w:rsidR="00754936" w:rsidRPr="00754BA8" w:rsidRDefault="00125394" w:rsidP="005C210D">
            <w:pPr>
              <w:pStyle w:val="Tabletext"/>
              <w:spacing w:before="0" w:after="0"/>
              <w:rPr>
                <w:b/>
                <w:bCs/>
                <w:szCs w:val="18"/>
                <w:lang w:val="ru-RU"/>
              </w:rPr>
            </w:pPr>
            <w:r w:rsidRPr="00754BA8">
              <w:rPr>
                <w:b/>
                <w:bCs/>
                <w:iCs/>
                <w:szCs w:val="18"/>
                <w:lang w:val="ru-RU"/>
              </w:rPr>
              <w:t>АКТИВЫ</w:t>
            </w:r>
          </w:p>
        </w:tc>
        <w:tc>
          <w:tcPr>
            <w:tcW w:w="724" w:type="pct"/>
            <w:tcMar>
              <w:left w:w="0" w:type="dxa"/>
              <w:right w:w="0" w:type="dxa"/>
            </w:tcMar>
            <w:vAlign w:val="bottom"/>
          </w:tcPr>
          <w:p w:rsidR="00754936" w:rsidRPr="00754BA8" w:rsidRDefault="00754936" w:rsidP="0038435F">
            <w:pPr>
              <w:pStyle w:val="Tabletext"/>
              <w:spacing w:before="0" w:after="0"/>
              <w:ind w:right="113"/>
              <w:jc w:val="right"/>
              <w:rPr>
                <w:b/>
                <w:bCs/>
                <w:szCs w:val="18"/>
                <w:lang w:val="ru-RU"/>
              </w:rPr>
            </w:pPr>
          </w:p>
        </w:tc>
        <w:tc>
          <w:tcPr>
            <w:tcW w:w="161" w:type="pct"/>
            <w:tcMar>
              <w:left w:w="0" w:type="dxa"/>
              <w:right w:w="0" w:type="dxa"/>
            </w:tcMar>
            <w:vAlign w:val="bottom"/>
          </w:tcPr>
          <w:p w:rsidR="00754936" w:rsidRPr="00754BA8" w:rsidRDefault="00754936" w:rsidP="0038435F">
            <w:pPr>
              <w:pStyle w:val="Tabletext"/>
              <w:spacing w:before="0" w:after="0"/>
              <w:ind w:right="113"/>
              <w:jc w:val="right"/>
              <w:rPr>
                <w:b/>
                <w:bCs/>
                <w:szCs w:val="18"/>
                <w:lang w:val="ru-RU"/>
              </w:rPr>
            </w:pPr>
          </w:p>
        </w:tc>
        <w:tc>
          <w:tcPr>
            <w:tcW w:w="724" w:type="pct"/>
            <w:tcMar>
              <w:left w:w="0" w:type="dxa"/>
              <w:right w:w="0" w:type="dxa"/>
            </w:tcMar>
            <w:vAlign w:val="bottom"/>
          </w:tcPr>
          <w:p w:rsidR="00754936" w:rsidRPr="00754BA8" w:rsidRDefault="00754936" w:rsidP="0038435F">
            <w:pPr>
              <w:pStyle w:val="Tabletext"/>
              <w:spacing w:before="0" w:after="0"/>
              <w:ind w:right="113"/>
              <w:jc w:val="right"/>
              <w:rPr>
                <w:b/>
                <w:bCs/>
                <w:szCs w:val="18"/>
                <w:lang w:val="ru-RU"/>
              </w:rPr>
            </w:pPr>
          </w:p>
        </w:tc>
        <w:tc>
          <w:tcPr>
            <w:tcW w:w="176" w:type="pct"/>
            <w:tcMar>
              <w:left w:w="0" w:type="dxa"/>
              <w:right w:w="0" w:type="dxa"/>
            </w:tcMar>
            <w:vAlign w:val="bottom"/>
          </w:tcPr>
          <w:p w:rsidR="00754936" w:rsidRPr="00754BA8" w:rsidRDefault="00754936" w:rsidP="0038435F">
            <w:pPr>
              <w:pStyle w:val="Tabletext"/>
              <w:spacing w:before="0" w:after="0"/>
              <w:ind w:right="113"/>
              <w:jc w:val="right"/>
              <w:rPr>
                <w:b/>
                <w:bCs/>
                <w:szCs w:val="18"/>
                <w:lang w:val="ru-RU"/>
              </w:rPr>
            </w:pPr>
          </w:p>
        </w:tc>
        <w:tc>
          <w:tcPr>
            <w:tcW w:w="709" w:type="pct"/>
            <w:tcMar>
              <w:left w:w="0" w:type="dxa"/>
              <w:right w:w="0" w:type="dxa"/>
            </w:tcMar>
            <w:vAlign w:val="bottom"/>
          </w:tcPr>
          <w:p w:rsidR="00754936" w:rsidRPr="00754BA8" w:rsidRDefault="00754936" w:rsidP="0038435F">
            <w:pPr>
              <w:pStyle w:val="Tabletext"/>
              <w:spacing w:before="0" w:after="0"/>
              <w:ind w:right="113"/>
              <w:jc w:val="right"/>
              <w:rPr>
                <w:b/>
                <w:bCs/>
                <w:szCs w:val="18"/>
                <w:lang w:val="ru-RU"/>
              </w:rPr>
            </w:pPr>
          </w:p>
        </w:tc>
        <w:tc>
          <w:tcPr>
            <w:tcW w:w="157" w:type="pct"/>
            <w:tcMar>
              <w:left w:w="0" w:type="dxa"/>
              <w:right w:w="0" w:type="dxa"/>
            </w:tcMar>
            <w:vAlign w:val="bottom"/>
          </w:tcPr>
          <w:p w:rsidR="00754936" w:rsidRPr="00754BA8" w:rsidRDefault="00754936" w:rsidP="0038435F">
            <w:pPr>
              <w:pStyle w:val="Tabletext"/>
              <w:spacing w:before="0" w:after="0"/>
              <w:ind w:right="113"/>
              <w:jc w:val="right"/>
              <w:rPr>
                <w:b/>
                <w:bCs/>
                <w:szCs w:val="18"/>
                <w:lang w:val="ru-RU"/>
              </w:rPr>
            </w:pPr>
          </w:p>
        </w:tc>
        <w:tc>
          <w:tcPr>
            <w:tcW w:w="885" w:type="pct"/>
            <w:tcMar>
              <w:left w:w="0" w:type="dxa"/>
              <w:right w:w="0" w:type="dxa"/>
            </w:tcMar>
            <w:vAlign w:val="bottom"/>
          </w:tcPr>
          <w:p w:rsidR="00754936" w:rsidRPr="00754BA8" w:rsidRDefault="00754936" w:rsidP="0038435F">
            <w:pPr>
              <w:pStyle w:val="Tabletext"/>
              <w:spacing w:before="0" w:after="0"/>
              <w:ind w:right="113"/>
              <w:jc w:val="right"/>
              <w:rPr>
                <w:b/>
                <w:bCs/>
                <w:szCs w:val="18"/>
                <w:lang w:val="ru-RU"/>
              </w:rPr>
            </w:pPr>
          </w:p>
        </w:tc>
      </w:tr>
      <w:tr w:rsidR="00FB153F" w:rsidRPr="00FB153F" w:rsidTr="00763381">
        <w:trPr>
          <w:cantSplit/>
          <w:trHeight w:val="20"/>
        </w:trPr>
        <w:tc>
          <w:tcPr>
            <w:tcW w:w="1464" w:type="pct"/>
            <w:tcMar>
              <w:left w:w="0" w:type="dxa"/>
              <w:right w:w="0" w:type="dxa"/>
            </w:tcMar>
            <w:vAlign w:val="bottom"/>
          </w:tcPr>
          <w:p w:rsidR="00FB153F" w:rsidRPr="00754BA8" w:rsidRDefault="00FB153F" w:rsidP="005C210D">
            <w:pPr>
              <w:pStyle w:val="23"/>
              <w:ind w:left="0" w:right="0"/>
              <w:rPr>
                <w:sz w:val="18"/>
                <w:szCs w:val="18"/>
                <w:lang w:val="ru-RU"/>
              </w:rPr>
            </w:pPr>
            <w:r>
              <w:rPr>
                <w:sz w:val="18"/>
                <w:szCs w:val="18"/>
                <w:lang w:val="ru-RU"/>
              </w:rPr>
              <w:t>Счета и депозиты в банках</w:t>
            </w:r>
          </w:p>
        </w:tc>
        <w:tc>
          <w:tcPr>
            <w:tcW w:w="724" w:type="pct"/>
            <w:tcMar>
              <w:left w:w="0" w:type="dxa"/>
              <w:right w:w="0" w:type="dxa"/>
            </w:tcMar>
            <w:vAlign w:val="bottom"/>
          </w:tcPr>
          <w:p w:rsidR="00FB153F" w:rsidRPr="00754BA8" w:rsidRDefault="00DF2ECF" w:rsidP="0038435F">
            <w:pPr>
              <w:pStyle w:val="xl67"/>
              <w:keepNext/>
              <w:keepLines/>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2 287 436</w:t>
            </w:r>
            <w:r w:rsidR="00DC245A">
              <w:rPr>
                <w:rStyle w:val="StyleUnivers45Light9pt"/>
                <w:rFonts w:ascii="Times New Roman" w:hAnsi="Times New Roman"/>
                <w:bCs/>
                <w:lang w:val="en-US"/>
              </w:rPr>
              <w:t> </w:t>
            </w:r>
          </w:p>
        </w:tc>
        <w:tc>
          <w:tcPr>
            <w:tcW w:w="161" w:type="pct"/>
            <w:tcMar>
              <w:left w:w="0" w:type="dxa"/>
              <w:right w:w="0" w:type="dxa"/>
            </w:tcMar>
            <w:vAlign w:val="bottom"/>
          </w:tcPr>
          <w:p w:rsidR="00FB153F" w:rsidRPr="00754BA8" w:rsidRDefault="00FB153F" w:rsidP="0038435F">
            <w:pPr>
              <w:pStyle w:val="xl67"/>
              <w:keepNext/>
              <w:keepLines/>
              <w:spacing w:before="0" w:beforeAutospacing="0" w:after="0" w:afterAutospacing="0"/>
              <w:ind w:left="-864" w:right="113"/>
              <w:rPr>
                <w:rStyle w:val="StyleUnivers45Light9pt"/>
                <w:rFonts w:ascii="Times New Roman" w:hAnsi="Times New Roman"/>
                <w:bCs/>
                <w:lang w:val="ru-RU"/>
              </w:rPr>
            </w:pPr>
          </w:p>
        </w:tc>
        <w:tc>
          <w:tcPr>
            <w:tcW w:w="724" w:type="pct"/>
            <w:tcMar>
              <w:left w:w="0" w:type="dxa"/>
              <w:right w:w="0" w:type="dxa"/>
            </w:tcMar>
            <w:vAlign w:val="bottom"/>
          </w:tcPr>
          <w:p w:rsidR="00FB153F" w:rsidRPr="00DC245A" w:rsidRDefault="00FB153F" w:rsidP="0038435F">
            <w:pPr>
              <w:pStyle w:val="xl67"/>
              <w:keepNext/>
              <w:keepLines/>
              <w:spacing w:before="0" w:beforeAutospacing="0" w:after="0" w:afterAutospacing="0"/>
              <w:ind w:left="-864" w:right="113"/>
              <w:rPr>
                <w:rStyle w:val="StyleUnivers45Light9pt"/>
                <w:rFonts w:ascii="Times New Roman" w:hAnsi="Times New Roman"/>
                <w:bCs/>
                <w:lang w:val="en-US"/>
              </w:rPr>
            </w:pPr>
            <w:r>
              <w:rPr>
                <w:rStyle w:val="StyleUnivers45Light9pt"/>
                <w:rFonts w:ascii="Times New Roman" w:hAnsi="Times New Roman"/>
                <w:bCs/>
                <w:lang w:val="ru-RU"/>
              </w:rPr>
              <w:t>-</w:t>
            </w:r>
            <w:r w:rsidR="00DC245A">
              <w:rPr>
                <w:rStyle w:val="StyleUnivers45Light9pt"/>
                <w:rFonts w:ascii="Times New Roman" w:hAnsi="Times New Roman"/>
                <w:bCs/>
                <w:lang w:val="en-US"/>
              </w:rPr>
              <w:t> </w:t>
            </w:r>
          </w:p>
        </w:tc>
        <w:tc>
          <w:tcPr>
            <w:tcW w:w="176" w:type="pct"/>
            <w:tcMar>
              <w:left w:w="0" w:type="dxa"/>
              <w:right w:w="0" w:type="dxa"/>
            </w:tcMar>
            <w:vAlign w:val="bottom"/>
          </w:tcPr>
          <w:p w:rsidR="00FB153F" w:rsidRPr="00754BA8" w:rsidRDefault="00FB153F" w:rsidP="0038435F">
            <w:pPr>
              <w:pStyle w:val="xl67"/>
              <w:keepNext/>
              <w:keepLines/>
              <w:spacing w:before="0" w:beforeAutospacing="0" w:after="0" w:afterAutospacing="0"/>
              <w:ind w:left="-864" w:right="113"/>
              <w:rPr>
                <w:rStyle w:val="StyleUnivers45Light9pt"/>
                <w:rFonts w:ascii="Times New Roman" w:hAnsi="Times New Roman"/>
                <w:bCs/>
                <w:lang w:val="ru-RU"/>
              </w:rPr>
            </w:pPr>
          </w:p>
        </w:tc>
        <w:tc>
          <w:tcPr>
            <w:tcW w:w="709" w:type="pct"/>
            <w:tcMar>
              <w:left w:w="0" w:type="dxa"/>
              <w:right w:w="0" w:type="dxa"/>
            </w:tcMar>
            <w:vAlign w:val="bottom"/>
          </w:tcPr>
          <w:p w:rsidR="00FB153F" w:rsidRPr="00754BA8" w:rsidRDefault="0074332D" w:rsidP="0038435F">
            <w:pPr>
              <w:pStyle w:val="xl67"/>
              <w:keepNext/>
              <w:keepLines/>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2 287 436</w:t>
            </w:r>
            <w:r w:rsidR="00DC245A">
              <w:rPr>
                <w:rStyle w:val="StyleUnivers45Light9pt"/>
                <w:rFonts w:ascii="Times New Roman" w:hAnsi="Times New Roman"/>
                <w:bCs/>
                <w:lang w:val="ru-RU"/>
              </w:rPr>
              <w:t> </w:t>
            </w:r>
          </w:p>
        </w:tc>
        <w:tc>
          <w:tcPr>
            <w:tcW w:w="157" w:type="pct"/>
            <w:tcMar>
              <w:left w:w="0" w:type="dxa"/>
              <w:right w:w="0" w:type="dxa"/>
            </w:tcMar>
            <w:vAlign w:val="bottom"/>
          </w:tcPr>
          <w:p w:rsidR="00FB153F" w:rsidRPr="00754BA8" w:rsidRDefault="00FB153F" w:rsidP="0038435F">
            <w:pPr>
              <w:pStyle w:val="xl67"/>
              <w:keepNext/>
              <w:keepLines/>
              <w:spacing w:before="0" w:beforeAutospacing="0" w:after="0" w:afterAutospacing="0"/>
              <w:ind w:left="-864" w:right="113"/>
              <w:rPr>
                <w:rStyle w:val="StyleUnivers45Light9pt"/>
                <w:rFonts w:ascii="Times New Roman" w:hAnsi="Times New Roman"/>
                <w:bCs/>
                <w:lang w:val="ru-RU"/>
              </w:rPr>
            </w:pPr>
          </w:p>
        </w:tc>
        <w:tc>
          <w:tcPr>
            <w:tcW w:w="885" w:type="pct"/>
            <w:tcMar>
              <w:left w:w="0" w:type="dxa"/>
              <w:right w:w="0" w:type="dxa"/>
            </w:tcMar>
            <w:vAlign w:val="bottom"/>
          </w:tcPr>
          <w:p w:rsidR="00FB153F" w:rsidRPr="00754BA8" w:rsidRDefault="00FB153F" w:rsidP="0038435F">
            <w:pPr>
              <w:pStyle w:val="xl67"/>
              <w:keepNext/>
              <w:keepLines/>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9,11</w:t>
            </w:r>
          </w:p>
        </w:tc>
      </w:tr>
      <w:tr w:rsidR="00754936" w:rsidRPr="00754BA8" w:rsidTr="00763381">
        <w:trPr>
          <w:cantSplit/>
          <w:trHeight w:val="20"/>
        </w:trPr>
        <w:tc>
          <w:tcPr>
            <w:tcW w:w="1464" w:type="pct"/>
            <w:tcMar>
              <w:left w:w="0" w:type="dxa"/>
              <w:right w:w="0" w:type="dxa"/>
            </w:tcMar>
            <w:vAlign w:val="bottom"/>
          </w:tcPr>
          <w:p w:rsidR="00754936" w:rsidRPr="00754BA8" w:rsidRDefault="00125394" w:rsidP="005C210D">
            <w:pPr>
              <w:pStyle w:val="23"/>
              <w:ind w:left="0" w:right="0"/>
              <w:rPr>
                <w:sz w:val="18"/>
                <w:szCs w:val="18"/>
                <w:lang w:val="ru-RU"/>
              </w:rPr>
            </w:pPr>
            <w:r w:rsidRPr="00754BA8">
              <w:rPr>
                <w:sz w:val="18"/>
                <w:szCs w:val="18"/>
                <w:lang w:val="ru-RU"/>
              </w:rPr>
              <w:t>Кредиты, выданные клиентам</w:t>
            </w:r>
          </w:p>
        </w:tc>
        <w:tc>
          <w:tcPr>
            <w:tcW w:w="724" w:type="pct"/>
            <w:tcMar>
              <w:left w:w="0" w:type="dxa"/>
              <w:right w:w="0" w:type="dxa"/>
            </w:tcMar>
            <w:vAlign w:val="bottom"/>
          </w:tcPr>
          <w:p w:rsidR="00754936" w:rsidRPr="00754BA8" w:rsidRDefault="00754936" w:rsidP="0038435F">
            <w:pPr>
              <w:pStyle w:val="xl67"/>
              <w:keepNext/>
              <w:keepLines/>
              <w:spacing w:before="0" w:beforeAutospacing="0" w:after="0" w:afterAutospacing="0"/>
              <w:ind w:left="-864" w:right="113"/>
              <w:rPr>
                <w:rStyle w:val="StyleUnivers45Light9pt"/>
                <w:rFonts w:ascii="Times New Roman" w:hAnsi="Times New Roman"/>
                <w:bCs/>
                <w:lang w:val="ru-RU"/>
              </w:rPr>
            </w:pPr>
          </w:p>
        </w:tc>
        <w:tc>
          <w:tcPr>
            <w:tcW w:w="161" w:type="pct"/>
            <w:tcMar>
              <w:left w:w="0" w:type="dxa"/>
              <w:right w:w="0" w:type="dxa"/>
            </w:tcMar>
            <w:vAlign w:val="bottom"/>
          </w:tcPr>
          <w:p w:rsidR="00754936" w:rsidRPr="00754BA8" w:rsidRDefault="00754936" w:rsidP="0038435F">
            <w:pPr>
              <w:pStyle w:val="xl67"/>
              <w:keepNext/>
              <w:keepLines/>
              <w:spacing w:before="0" w:beforeAutospacing="0" w:after="0" w:afterAutospacing="0"/>
              <w:ind w:left="-864" w:right="113"/>
              <w:rPr>
                <w:rStyle w:val="StyleUnivers45Light9pt"/>
                <w:rFonts w:ascii="Times New Roman" w:hAnsi="Times New Roman"/>
                <w:bCs/>
                <w:lang w:val="ru-RU"/>
              </w:rPr>
            </w:pPr>
          </w:p>
        </w:tc>
        <w:tc>
          <w:tcPr>
            <w:tcW w:w="724" w:type="pct"/>
            <w:tcMar>
              <w:left w:w="0" w:type="dxa"/>
              <w:right w:w="0" w:type="dxa"/>
            </w:tcMar>
            <w:vAlign w:val="bottom"/>
          </w:tcPr>
          <w:p w:rsidR="00754936" w:rsidRPr="00754BA8" w:rsidRDefault="00754936" w:rsidP="0038435F">
            <w:pPr>
              <w:pStyle w:val="xl67"/>
              <w:keepNext/>
              <w:keepLines/>
              <w:spacing w:before="0" w:beforeAutospacing="0" w:after="0" w:afterAutospacing="0"/>
              <w:ind w:left="-864" w:right="113"/>
              <w:rPr>
                <w:rStyle w:val="StyleUnivers45Light9pt"/>
                <w:rFonts w:ascii="Times New Roman" w:hAnsi="Times New Roman"/>
                <w:bCs/>
                <w:lang w:val="ru-RU"/>
              </w:rPr>
            </w:pPr>
          </w:p>
        </w:tc>
        <w:tc>
          <w:tcPr>
            <w:tcW w:w="176" w:type="pct"/>
            <w:tcMar>
              <w:left w:w="0" w:type="dxa"/>
              <w:right w:w="0" w:type="dxa"/>
            </w:tcMar>
            <w:vAlign w:val="bottom"/>
          </w:tcPr>
          <w:p w:rsidR="00754936" w:rsidRPr="00754BA8" w:rsidRDefault="00754936" w:rsidP="0038435F">
            <w:pPr>
              <w:pStyle w:val="xl67"/>
              <w:keepNext/>
              <w:keepLines/>
              <w:spacing w:before="0" w:beforeAutospacing="0" w:after="0" w:afterAutospacing="0"/>
              <w:ind w:left="-864" w:right="113"/>
              <w:rPr>
                <w:rStyle w:val="StyleUnivers45Light9pt"/>
                <w:rFonts w:ascii="Times New Roman" w:hAnsi="Times New Roman"/>
                <w:bCs/>
                <w:lang w:val="ru-RU"/>
              </w:rPr>
            </w:pPr>
          </w:p>
        </w:tc>
        <w:tc>
          <w:tcPr>
            <w:tcW w:w="709" w:type="pct"/>
            <w:tcMar>
              <w:left w:w="0" w:type="dxa"/>
              <w:right w:w="0" w:type="dxa"/>
            </w:tcMar>
            <w:vAlign w:val="bottom"/>
          </w:tcPr>
          <w:p w:rsidR="00754936" w:rsidRPr="00DC245A" w:rsidRDefault="00754936" w:rsidP="0038435F">
            <w:pPr>
              <w:pStyle w:val="xl67"/>
              <w:keepNext/>
              <w:keepLines/>
              <w:spacing w:before="0" w:beforeAutospacing="0" w:after="0" w:afterAutospacing="0"/>
              <w:ind w:left="-864" w:right="113"/>
              <w:rPr>
                <w:rStyle w:val="StyleUnivers45Light9pt"/>
                <w:rFonts w:ascii="Times New Roman" w:hAnsi="Times New Roman"/>
                <w:bCs/>
                <w:lang w:val="en-US"/>
              </w:rPr>
            </w:pPr>
          </w:p>
        </w:tc>
        <w:tc>
          <w:tcPr>
            <w:tcW w:w="157" w:type="pct"/>
            <w:tcMar>
              <w:left w:w="0" w:type="dxa"/>
              <w:right w:w="0" w:type="dxa"/>
            </w:tcMar>
            <w:vAlign w:val="bottom"/>
          </w:tcPr>
          <w:p w:rsidR="00754936" w:rsidRPr="00754BA8" w:rsidRDefault="00754936" w:rsidP="0038435F">
            <w:pPr>
              <w:pStyle w:val="xl67"/>
              <w:keepNext/>
              <w:keepLines/>
              <w:spacing w:before="0" w:beforeAutospacing="0" w:after="0" w:afterAutospacing="0"/>
              <w:ind w:left="-864" w:right="113"/>
              <w:rPr>
                <w:rStyle w:val="StyleUnivers45Light9pt"/>
                <w:rFonts w:ascii="Times New Roman" w:hAnsi="Times New Roman"/>
                <w:bCs/>
                <w:lang w:val="ru-RU"/>
              </w:rPr>
            </w:pPr>
          </w:p>
        </w:tc>
        <w:tc>
          <w:tcPr>
            <w:tcW w:w="885" w:type="pct"/>
            <w:tcMar>
              <w:left w:w="0" w:type="dxa"/>
              <w:right w:w="0" w:type="dxa"/>
            </w:tcMar>
            <w:vAlign w:val="bottom"/>
          </w:tcPr>
          <w:p w:rsidR="00754936" w:rsidRPr="00754BA8" w:rsidRDefault="00754936" w:rsidP="0038435F">
            <w:pPr>
              <w:pStyle w:val="xl67"/>
              <w:keepNext/>
              <w:keepLines/>
              <w:spacing w:before="0" w:beforeAutospacing="0" w:after="0" w:afterAutospacing="0"/>
              <w:ind w:left="-864" w:right="113"/>
              <w:rPr>
                <w:rStyle w:val="StyleUnivers45Light9pt"/>
                <w:rFonts w:ascii="Times New Roman" w:hAnsi="Times New Roman"/>
                <w:bCs/>
                <w:lang w:val="ru-RU"/>
              </w:rPr>
            </w:pPr>
          </w:p>
        </w:tc>
      </w:tr>
      <w:tr w:rsidR="00673CB3" w:rsidRPr="00754BA8" w:rsidTr="00763381">
        <w:trPr>
          <w:cantSplit/>
          <w:trHeight w:val="20"/>
        </w:trPr>
        <w:tc>
          <w:tcPr>
            <w:tcW w:w="1464" w:type="pct"/>
            <w:tcMar>
              <w:left w:w="0" w:type="dxa"/>
              <w:right w:w="0" w:type="dxa"/>
            </w:tcMar>
            <w:vAlign w:val="bottom"/>
          </w:tcPr>
          <w:p w:rsidR="00673CB3" w:rsidRPr="00754BA8" w:rsidRDefault="00125394" w:rsidP="005C210D">
            <w:pPr>
              <w:pStyle w:val="23"/>
              <w:ind w:left="0" w:right="0"/>
              <w:rPr>
                <w:sz w:val="18"/>
                <w:szCs w:val="18"/>
                <w:lang w:val="ru-RU"/>
              </w:rPr>
            </w:pPr>
            <w:r w:rsidRPr="00754BA8">
              <w:rPr>
                <w:sz w:val="18"/>
                <w:szCs w:val="18"/>
                <w:lang w:val="ru-RU"/>
              </w:rPr>
              <w:t>- Основной долг</w:t>
            </w:r>
          </w:p>
        </w:tc>
        <w:tc>
          <w:tcPr>
            <w:tcW w:w="724" w:type="pct"/>
            <w:tcMar>
              <w:left w:w="0" w:type="dxa"/>
              <w:right w:w="0" w:type="dxa"/>
            </w:tcMar>
            <w:vAlign w:val="bottom"/>
          </w:tcPr>
          <w:p w:rsidR="00673CB3" w:rsidRPr="00DC245A" w:rsidRDefault="00FB153F" w:rsidP="0038435F">
            <w:pPr>
              <w:pStyle w:val="xl67"/>
              <w:keepNext/>
              <w:keepLines/>
              <w:spacing w:before="0" w:beforeAutospacing="0" w:after="0" w:afterAutospacing="0"/>
              <w:ind w:left="-864" w:right="113"/>
              <w:rPr>
                <w:rStyle w:val="StyleUnivers45Light9pt"/>
                <w:rFonts w:ascii="Times New Roman" w:hAnsi="Times New Roman"/>
                <w:bCs/>
                <w:lang w:val="en-US"/>
              </w:rPr>
            </w:pPr>
            <w:r>
              <w:rPr>
                <w:rStyle w:val="StyleUnivers45Light9pt"/>
                <w:rFonts w:ascii="Times New Roman" w:hAnsi="Times New Roman"/>
                <w:bCs/>
                <w:lang w:val="ru-RU"/>
              </w:rPr>
              <w:t>-</w:t>
            </w:r>
            <w:r w:rsidR="00DC245A">
              <w:rPr>
                <w:rStyle w:val="StyleUnivers45Light9pt"/>
                <w:rFonts w:ascii="Times New Roman" w:hAnsi="Times New Roman"/>
                <w:bCs/>
                <w:lang w:val="en-US"/>
              </w:rPr>
              <w:t> </w:t>
            </w:r>
          </w:p>
        </w:tc>
        <w:tc>
          <w:tcPr>
            <w:tcW w:w="161" w:type="pct"/>
            <w:tcMar>
              <w:left w:w="0" w:type="dxa"/>
              <w:right w:w="0" w:type="dxa"/>
            </w:tcMar>
            <w:vAlign w:val="bottom"/>
          </w:tcPr>
          <w:p w:rsidR="00673CB3" w:rsidRPr="00754BA8" w:rsidRDefault="00673CB3" w:rsidP="0038435F">
            <w:pPr>
              <w:pStyle w:val="xl67"/>
              <w:keepNext/>
              <w:keepLines/>
              <w:spacing w:before="0" w:beforeAutospacing="0" w:after="0" w:afterAutospacing="0"/>
              <w:ind w:left="-864" w:right="113"/>
              <w:rPr>
                <w:rStyle w:val="StyleUnivers45Light9pt"/>
                <w:rFonts w:ascii="Times New Roman" w:hAnsi="Times New Roman"/>
                <w:bCs/>
                <w:lang w:val="ru-RU"/>
              </w:rPr>
            </w:pPr>
          </w:p>
        </w:tc>
        <w:tc>
          <w:tcPr>
            <w:tcW w:w="724" w:type="pct"/>
            <w:tcMar>
              <w:left w:w="0" w:type="dxa"/>
              <w:right w:w="0" w:type="dxa"/>
            </w:tcMar>
            <w:vAlign w:val="bottom"/>
          </w:tcPr>
          <w:p w:rsidR="00673CB3" w:rsidRPr="00DC245A" w:rsidRDefault="00FB153F" w:rsidP="0038435F">
            <w:pPr>
              <w:pStyle w:val="xl67"/>
              <w:keepNext/>
              <w:keepLines/>
              <w:widowControl w:val="0"/>
              <w:spacing w:before="0" w:beforeAutospacing="0" w:after="0" w:afterAutospacing="0"/>
              <w:ind w:left="-864" w:right="113"/>
              <w:rPr>
                <w:rStyle w:val="StyleUnivers45Light9pt"/>
                <w:rFonts w:ascii="Times New Roman" w:hAnsi="Times New Roman"/>
                <w:bCs/>
                <w:lang w:val="en-US"/>
              </w:rPr>
            </w:pPr>
            <w:r>
              <w:rPr>
                <w:rStyle w:val="StyleUnivers45Light9pt"/>
                <w:rFonts w:ascii="Times New Roman" w:hAnsi="Times New Roman"/>
                <w:bCs/>
                <w:lang w:val="ru-RU"/>
              </w:rPr>
              <w:t>864</w:t>
            </w:r>
            <w:r w:rsidR="00DC245A">
              <w:rPr>
                <w:rStyle w:val="StyleUnivers45Light9pt"/>
                <w:rFonts w:ascii="Times New Roman" w:hAnsi="Times New Roman"/>
                <w:bCs/>
                <w:lang w:val="en-US"/>
              </w:rPr>
              <w:t> </w:t>
            </w:r>
          </w:p>
        </w:tc>
        <w:tc>
          <w:tcPr>
            <w:tcW w:w="176" w:type="pct"/>
            <w:tcMar>
              <w:left w:w="0" w:type="dxa"/>
              <w:right w:w="0" w:type="dxa"/>
            </w:tcMar>
            <w:vAlign w:val="bottom"/>
          </w:tcPr>
          <w:p w:rsidR="00673CB3" w:rsidRPr="00754BA8" w:rsidRDefault="00673CB3" w:rsidP="0038435F">
            <w:pPr>
              <w:pStyle w:val="xl67"/>
              <w:keepNext/>
              <w:keepLines/>
              <w:widowControl w:val="0"/>
              <w:spacing w:before="0" w:beforeAutospacing="0" w:after="0" w:afterAutospacing="0"/>
              <w:ind w:left="-864" w:right="113"/>
              <w:rPr>
                <w:rStyle w:val="StyleUnivers45Light9pt"/>
                <w:rFonts w:ascii="Times New Roman" w:hAnsi="Times New Roman"/>
                <w:bCs/>
                <w:lang w:val="ru-RU"/>
              </w:rPr>
            </w:pPr>
          </w:p>
        </w:tc>
        <w:tc>
          <w:tcPr>
            <w:tcW w:w="709" w:type="pct"/>
            <w:tcMar>
              <w:left w:w="0" w:type="dxa"/>
              <w:right w:w="0" w:type="dxa"/>
            </w:tcMar>
            <w:vAlign w:val="bottom"/>
          </w:tcPr>
          <w:p w:rsidR="00673CB3" w:rsidRPr="00DC245A" w:rsidRDefault="00FB153F" w:rsidP="0038435F">
            <w:pPr>
              <w:pStyle w:val="xl67"/>
              <w:keepNext/>
              <w:keepLines/>
              <w:widowControl w:val="0"/>
              <w:spacing w:before="0" w:beforeAutospacing="0" w:after="0" w:afterAutospacing="0"/>
              <w:ind w:left="-864" w:right="113"/>
              <w:rPr>
                <w:rStyle w:val="StyleUnivers45Light9pt"/>
                <w:rFonts w:ascii="Times New Roman" w:hAnsi="Times New Roman"/>
                <w:bCs/>
                <w:lang w:val="en-US"/>
              </w:rPr>
            </w:pPr>
            <w:r>
              <w:rPr>
                <w:rStyle w:val="StyleUnivers45Light9pt"/>
                <w:rFonts w:ascii="Times New Roman" w:hAnsi="Times New Roman"/>
                <w:bCs/>
                <w:lang w:val="ru-RU"/>
              </w:rPr>
              <w:t>864</w:t>
            </w:r>
            <w:r w:rsidR="00DC245A">
              <w:rPr>
                <w:rStyle w:val="StyleUnivers45Light9pt"/>
                <w:rFonts w:ascii="Times New Roman" w:hAnsi="Times New Roman"/>
                <w:bCs/>
                <w:lang w:val="en-US"/>
              </w:rPr>
              <w:t> </w:t>
            </w:r>
          </w:p>
        </w:tc>
        <w:tc>
          <w:tcPr>
            <w:tcW w:w="157" w:type="pct"/>
            <w:tcMar>
              <w:left w:w="0" w:type="dxa"/>
              <w:right w:w="0" w:type="dxa"/>
            </w:tcMar>
            <w:vAlign w:val="bottom"/>
          </w:tcPr>
          <w:p w:rsidR="00673CB3" w:rsidRPr="00754BA8" w:rsidRDefault="00673CB3" w:rsidP="0038435F">
            <w:pPr>
              <w:pStyle w:val="xl67"/>
              <w:keepNext/>
              <w:keepLines/>
              <w:widowControl w:val="0"/>
              <w:spacing w:before="0" w:beforeAutospacing="0" w:after="0" w:afterAutospacing="0"/>
              <w:ind w:left="-864" w:right="113"/>
              <w:rPr>
                <w:rStyle w:val="StyleUnivers45Light9pt"/>
                <w:rFonts w:ascii="Times New Roman" w:hAnsi="Times New Roman"/>
                <w:bCs/>
                <w:lang w:val="ru-RU"/>
              </w:rPr>
            </w:pPr>
          </w:p>
        </w:tc>
        <w:tc>
          <w:tcPr>
            <w:tcW w:w="885" w:type="pct"/>
            <w:tcMar>
              <w:left w:w="0" w:type="dxa"/>
              <w:right w:w="0" w:type="dxa"/>
            </w:tcMar>
            <w:vAlign w:val="bottom"/>
          </w:tcPr>
          <w:p w:rsidR="00673CB3" w:rsidRPr="00754BA8" w:rsidRDefault="00FB153F" w:rsidP="0038435F">
            <w:pPr>
              <w:pStyle w:val="xl67"/>
              <w:keepNext/>
              <w:keepLines/>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14,17</w:t>
            </w:r>
          </w:p>
        </w:tc>
      </w:tr>
      <w:tr w:rsidR="00673CB3" w:rsidRPr="00754BA8" w:rsidTr="00763381">
        <w:trPr>
          <w:cantSplit/>
          <w:trHeight w:val="20"/>
        </w:trPr>
        <w:tc>
          <w:tcPr>
            <w:tcW w:w="1464" w:type="pct"/>
            <w:tcMar>
              <w:left w:w="0" w:type="dxa"/>
              <w:right w:w="0" w:type="dxa"/>
            </w:tcMar>
            <w:vAlign w:val="bottom"/>
          </w:tcPr>
          <w:p w:rsidR="00673CB3" w:rsidRPr="00754BA8" w:rsidRDefault="00125394" w:rsidP="005C210D">
            <w:pPr>
              <w:pStyle w:val="23"/>
              <w:ind w:left="0" w:right="0"/>
              <w:rPr>
                <w:sz w:val="18"/>
                <w:szCs w:val="18"/>
                <w:lang w:val="ru-RU"/>
              </w:rPr>
            </w:pPr>
            <w:r w:rsidRPr="00754BA8">
              <w:rPr>
                <w:sz w:val="18"/>
                <w:szCs w:val="18"/>
                <w:lang w:val="ru-RU"/>
              </w:rPr>
              <w:t>- Резерв под обесценение</w:t>
            </w:r>
          </w:p>
        </w:tc>
        <w:tc>
          <w:tcPr>
            <w:tcW w:w="724" w:type="pct"/>
            <w:tcMar>
              <w:left w:w="0" w:type="dxa"/>
              <w:right w:w="0" w:type="dxa"/>
            </w:tcMar>
            <w:vAlign w:val="bottom"/>
          </w:tcPr>
          <w:p w:rsidR="00673CB3" w:rsidRPr="00DC245A" w:rsidRDefault="00FB153F" w:rsidP="0038435F">
            <w:pPr>
              <w:pStyle w:val="xl67"/>
              <w:keepNext/>
              <w:keepLines/>
              <w:spacing w:before="0" w:beforeAutospacing="0" w:after="0" w:afterAutospacing="0"/>
              <w:ind w:left="-864" w:right="113"/>
              <w:rPr>
                <w:rStyle w:val="StyleUnivers45Light9pt"/>
                <w:rFonts w:ascii="Times New Roman" w:hAnsi="Times New Roman"/>
                <w:bCs/>
                <w:lang w:val="en-US"/>
              </w:rPr>
            </w:pPr>
            <w:r>
              <w:rPr>
                <w:rStyle w:val="StyleUnivers45Light9pt"/>
                <w:rFonts w:ascii="Times New Roman" w:hAnsi="Times New Roman"/>
                <w:bCs/>
                <w:lang w:val="ru-RU"/>
              </w:rPr>
              <w:t>-</w:t>
            </w:r>
            <w:r w:rsidR="00DC245A">
              <w:rPr>
                <w:rStyle w:val="StyleUnivers45Light9pt"/>
                <w:rFonts w:ascii="Times New Roman" w:hAnsi="Times New Roman"/>
                <w:bCs/>
                <w:lang w:val="en-US"/>
              </w:rPr>
              <w:t> </w:t>
            </w:r>
          </w:p>
        </w:tc>
        <w:tc>
          <w:tcPr>
            <w:tcW w:w="161" w:type="pct"/>
            <w:tcMar>
              <w:left w:w="0" w:type="dxa"/>
              <w:right w:w="0" w:type="dxa"/>
            </w:tcMar>
            <w:vAlign w:val="bottom"/>
          </w:tcPr>
          <w:p w:rsidR="00673CB3" w:rsidRPr="00754BA8" w:rsidRDefault="00673CB3" w:rsidP="0038435F">
            <w:pPr>
              <w:pStyle w:val="xl67"/>
              <w:keepNext/>
              <w:keepLines/>
              <w:spacing w:before="0" w:beforeAutospacing="0" w:after="0" w:afterAutospacing="0"/>
              <w:ind w:left="-864" w:right="113"/>
              <w:rPr>
                <w:rStyle w:val="StyleUnivers45Light9pt"/>
                <w:rFonts w:ascii="Times New Roman" w:hAnsi="Times New Roman"/>
                <w:bCs/>
                <w:lang w:val="ru-RU"/>
              </w:rPr>
            </w:pPr>
          </w:p>
        </w:tc>
        <w:tc>
          <w:tcPr>
            <w:tcW w:w="724" w:type="pct"/>
            <w:tcMar>
              <w:left w:w="0" w:type="dxa"/>
              <w:right w:w="0" w:type="dxa"/>
            </w:tcMar>
            <w:vAlign w:val="bottom"/>
          </w:tcPr>
          <w:p w:rsidR="00673CB3" w:rsidRPr="00754BA8" w:rsidRDefault="00FB153F" w:rsidP="0038435F">
            <w:pPr>
              <w:pStyle w:val="xl67"/>
              <w:keepNext/>
              <w:keepLines/>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(4)</w:t>
            </w:r>
          </w:p>
        </w:tc>
        <w:tc>
          <w:tcPr>
            <w:tcW w:w="176" w:type="pct"/>
            <w:tcMar>
              <w:left w:w="0" w:type="dxa"/>
              <w:right w:w="0" w:type="dxa"/>
            </w:tcMar>
            <w:vAlign w:val="bottom"/>
          </w:tcPr>
          <w:p w:rsidR="00673CB3" w:rsidRPr="00754BA8" w:rsidRDefault="00673CB3" w:rsidP="0038435F">
            <w:pPr>
              <w:pStyle w:val="xl67"/>
              <w:keepNext/>
              <w:keepLines/>
              <w:widowControl w:val="0"/>
              <w:spacing w:before="0" w:beforeAutospacing="0" w:after="0" w:afterAutospacing="0"/>
              <w:ind w:left="-864" w:right="113"/>
              <w:rPr>
                <w:rStyle w:val="StyleUnivers45Light9pt"/>
                <w:rFonts w:ascii="Times New Roman" w:hAnsi="Times New Roman"/>
                <w:bCs/>
                <w:lang w:val="ru-RU"/>
              </w:rPr>
            </w:pPr>
          </w:p>
        </w:tc>
        <w:tc>
          <w:tcPr>
            <w:tcW w:w="709" w:type="pct"/>
            <w:tcMar>
              <w:left w:w="0" w:type="dxa"/>
              <w:right w:w="0" w:type="dxa"/>
            </w:tcMar>
            <w:vAlign w:val="bottom"/>
          </w:tcPr>
          <w:p w:rsidR="00673CB3" w:rsidRPr="00754BA8" w:rsidRDefault="00FB153F" w:rsidP="0038435F">
            <w:pPr>
              <w:pStyle w:val="xl67"/>
              <w:keepNext/>
              <w:keepLines/>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(4)</w:t>
            </w:r>
          </w:p>
        </w:tc>
        <w:tc>
          <w:tcPr>
            <w:tcW w:w="157" w:type="pct"/>
            <w:tcMar>
              <w:left w:w="0" w:type="dxa"/>
              <w:right w:w="0" w:type="dxa"/>
            </w:tcMar>
            <w:vAlign w:val="bottom"/>
          </w:tcPr>
          <w:p w:rsidR="00673CB3" w:rsidRPr="00754BA8" w:rsidRDefault="00673CB3" w:rsidP="0038435F">
            <w:pPr>
              <w:pStyle w:val="xl67"/>
              <w:keepNext/>
              <w:keepLines/>
              <w:spacing w:before="0" w:beforeAutospacing="0" w:after="0" w:afterAutospacing="0"/>
              <w:ind w:left="-864" w:right="113"/>
              <w:rPr>
                <w:rStyle w:val="StyleUnivers45Light9pt"/>
                <w:rFonts w:ascii="Times New Roman" w:hAnsi="Times New Roman"/>
                <w:bCs/>
                <w:lang w:val="ru-RU"/>
              </w:rPr>
            </w:pPr>
          </w:p>
        </w:tc>
        <w:tc>
          <w:tcPr>
            <w:tcW w:w="885" w:type="pct"/>
            <w:tcMar>
              <w:left w:w="0" w:type="dxa"/>
              <w:right w:w="0" w:type="dxa"/>
            </w:tcMar>
            <w:vAlign w:val="bottom"/>
          </w:tcPr>
          <w:p w:rsidR="00673CB3" w:rsidRPr="00754BA8" w:rsidRDefault="00FB153F" w:rsidP="0038435F">
            <w:pPr>
              <w:pStyle w:val="xl67"/>
              <w:keepNext/>
              <w:keepLines/>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w:t>
            </w:r>
          </w:p>
        </w:tc>
      </w:tr>
      <w:tr w:rsidR="00673CB3" w:rsidRPr="00754BA8" w:rsidTr="00763381">
        <w:trPr>
          <w:cantSplit/>
          <w:trHeight w:val="20"/>
        </w:trPr>
        <w:tc>
          <w:tcPr>
            <w:tcW w:w="1464" w:type="pct"/>
            <w:tcMar>
              <w:left w:w="0" w:type="dxa"/>
              <w:right w:w="0" w:type="dxa"/>
            </w:tcMar>
            <w:vAlign w:val="bottom"/>
          </w:tcPr>
          <w:p w:rsidR="00673CB3" w:rsidRPr="00754BA8" w:rsidRDefault="00125394" w:rsidP="005C210D">
            <w:pPr>
              <w:pStyle w:val="Tabletext"/>
              <w:widowControl w:val="0"/>
              <w:spacing w:before="0" w:after="0"/>
              <w:ind w:left="57" w:hanging="57"/>
              <w:rPr>
                <w:szCs w:val="18"/>
                <w:lang w:val="ru-RU"/>
              </w:rPr>
            </w:pPr>
            <w:r w:rsidRPr="00754BA8">
              <w:rPr>
                <w:b/>
                <w:bCs/>
                <w:iCs/>
                <w:szCs w:val="18"/>
                <w:lang w:val="ru-RU"/>
              </w:rPr>
              <w:t>ОБЯЗАТЕЛЬСТВА</w:t>
            </w:r>
          </w:p>
        </w:tc>
        <w:tc>
          <w:tcPr>
            <w:tcW w:w="724" w:type="pct"/>
            <w:tcMar>
              <w:left w:w="0" w:type="dxa"/>
              <w:right w:w="0" w:type="dxa"/>
            </w:tcMar>
            <w:vAlign w:val="bottom"/>
          </w:tcPr>
          <w:p w:rsidR="00673CB3" w:rsidRPr="00754BA8" w:rsidRDefault="00673CB3" w:rsidP="0038435F">
            <w:pPr>
              <w:pStyle w:val="Tabletext"/>
              <w:widowControl w:val="0"/>
              <w:spacing w:before="0" w:after="0"/>
              <w:ind w:right="113"/>
              <w:jc w:val="right"/>
              <w:rPr>
                <w:bCs/>
                <w:szCs w:val="18"/>
                <w:lang w:val="ru-RU"/>
              </w:rPr>
            </w:pPr>
          </w:p>
        </w:tc>
        <w:tc>
          <w:tcPr>
            <w:tcW w:w="161" w:type="pct"/>
            <w:tcMar>
              <w:left w:w="0" w:type="dxa"/>
              <w:right w:w="0" w:type="dxa"/>
            </w:tcMar>
            <w:vAlign w:val="bottom"/>
          </w:tcPr>
          <w:p w:rsidR="00673CB3" w:rsidRPr="00754BA8" w:rsidRDefault="00673CB3" w:rsidP="0038435F">
            <w:pPr>
              <w:pStyle w:val="Tabletext"/>
              <w:widowControl w:val="0"/>
              <w:spacing w:before="0" w:after="0"/>
              <w:ind w:right="113"/>
              <w:jc w:val="right"/>
              <w:rPr>
                <w:bCs/>
                <w:szCs w:val="18"/>
                <w:lang w:val="ru-RU"/>
              </w:rPr>
            </w:pPr>
          </w:p>
        </w:tc>
        <w:tc>
          <w:tcPr>
            <w:tcW w:w="724" w:type="pct"/>
            <w:tcMar>
              <w:left w:w="0" w:type="dxa"/>
              <w:right w:w="0" w:type="dxa"/>
            </w:tcMar>
            <w:vAlign w:val="bottom"/>
          </w:tcPr>
          <w:p w:rsidR="00673CB3" w:rsidRPr="00754BA8" w:rsidRDefault="00673CB3" w:rsidP="0038435F">
            <w:pPr>
              <w:pStyle w:val="Tabletext"/>
              <w:widowControl w:val="0"/>
              <w:spacing w:before="0" w:after="0"/>
              <w:ind w:right="113"/>
              <w:jc w:val="right"/>
              <w:rPr>
                <w:bCs/>
                <w:szCs w:val="18"/>
                <w:lang w:val="ru-RU"/>
              </w:rPr>
            </w:pPr>
          </w:p>
        </w:tc>
        <w:tc>
          <w:tcPr>
            <w:tcW w:w="176" w:type="pct"/>
            <w:tcMar>
              <w:left w:w="0" w:type="dxa"/>
              <w:right w:w="0" w:type="dxa"/>
            </w:tcMar>
            <w:vAlign w:val="bottom"/>
          </w:tcPr>
          <w:p w:rsidR="00673CB3" w:rsidRPr="00754BA8" w:rsidRDefault="00673CB3" w:rsidP="0038435F">
            <w:pPr>
              <w:pStyle w:val="Tabletext"/>
              <w:widowControl w:val="0"/>
              <w:spacing w:before="0" w:after="0"/>
              <w:ind w:right="113"/>
              <w:jc w:val="right"/>
              <w:rPr>
                <w:bCs/>
                <w:szCs w:val="18"/>
                <w:lang w:val="ru-RU"/>
              </w:rPr>
            </w:pPr>
          </w:p>
        </w:tc>
        <w:tc>
          <w:tcPr>
            <w:tcW w:w="709" w:type="pct"/>
            <w:tcMar>
              <w:left w:w="0" w:type="dxa"/>
              <w:right w:w="0" w:type="dxa"/>
            </w:tcMar>
            <w:vAlign w:val="bottom"/>
          </w:tcPr>
          <w:p w:rsidR="00673CB3" w:rsidRPr="00754BA8" w:rsidRDefault="00673CB3" w:rsidP="0038435F">
            <w:pPr>
              <w:pStyle w:val="Tabletext"/>
              <w:widowControl w:val="0"/>
              <w:spacing w:before="0" w:after="0"/>
              <w:ind w:right="113"/>
              <w:jc w:val="right"/>
              <w:rPr>
                <w:bCs/>
                <w:szCs w:val="18"/>
                <w:lang w:val="ru-RU"/>
              </w:rPr>
            </w:pPr>
          </w:p>
        </w:tc>
        <w:tc>
          <w:tcPr>
            <w:tcW w:w="157" w:type="pct"/>
            <w:tcMar>
              <w:left w:w="0" w:type="dxa"/>
              <w:right w:w="0" w:type="dxa"/>
            </w:tcMar>
            <w:vAlign w:val="bottom"/>
          </w:tcPr>
          <w:p w:rsidR="00673CB3" w:rsidRPr="00754BA8" w:rsidRDefault="00673CB3" w:rsidP="0038435F">
            <w:pPr>
              <w:pStyle w:val="Tabletext"/>
              <w:widowControl w:val="0"/>
              <w:spacing w:before="0" w:after="0"/>
              <w:ind w:right="113"/>
              <w:jc w:val="right"/>
              <w:rPr>
                <w:bCs/>
                <w:szCs w:val="18"/>
                <w:lang w:val="ru-RU"/>
              </w:rPr>
            </w:pPr>
          </w:p>
        </w:tc>
        <w:tc>
          <w:tcPr>
            <w:tcW w:w="885" w:type="pct"/>
            <w:tcMar>
              <w:left w:w="0" w:type="dxa"/>
              <w:right w:w="0" w:type="dxa"/>
            </w:tcMar>
            <w:vAlign w:val="bottom"/>
          </w:tcPr>
          <w:p w:rsidR="00673CB3" w:rsidRPr="00754BA8" w:rsidRDefault="00673CB3" w:rsidP="0038435F">
            <w:pPr>
              <w:pStyle w:val="Tabletext"/>
              <w:widowControl w:val="0"/>
              <w:spacing w:before="0" w:after="0"/>
              <w:ind w:right="113"/>
              <w:jc w:val="right"/>
              <w:rPr>
                <w:bCs/>
                <w:szCs w:val="18"/>
                <w:lang w:val="ru-RU"/>
              </w:rPr>
            </w:pPr>
          </w:p>
        </w:tc>
      </w:tr>
      <w:tr w:rsidR="00FB153F" w:rsidRPr="008E3E58" w:rsidTr="00763381">
        <w:trPr>
          <w:cantSplit/>
          <w:trHeight w:val="20"/>
        </w:trPr>
        <w:tc>
          <w:tcPr>
            <w:tcW w:w="1464" w:type="pct"/>
            <w:tcMar>
              <w:left w:w="0" w:type="dxa"/>
              <w:right w:w="0" w:type="dxa"/>
            </w:tcMar>
            <w:vAlign w:val="bottom"/>
          </w:tcPr>
          <w:p w:rsidR="00FB153F" w:rsidRPr="00754BA8" w:rsidRDefault="00FB153F" w:rsidP="005C210D">
            <w:pPr>
              <w:pStyle w:val="23"/>
              <w:widowControl w:val="0"/>
              <w:ind w:left="0" w:right="0"/>
              <w:rPr>
                <w:sz w:val="18"/>
                <w:szCs w:val="18"/>
                <w:lang w:val="ru-RU"/>
              </w:rPr>
            </w:pPr>
            <w:r>
              <w:rPr>
                <w:sz w:val="18"/>
                <w:szCs w:val="18"/>
                <w:lang w:val="ru-RU"/>
              </w:rPr>
              <w:t>Счета и депозиты банков</w:t>
            </w:r>
          </w:p>
        </w:tc>
        <w:tc>
          <w:tcPr>
            <w:tcW w:w="724" w:type="pct"/>
            <w:tcMar>
              <w:left w:w="0" w:type="dxa"/>
              <w:right w:w="0" w:type="dxa"/>
            </w:tcMar>
            <w:vAlign w:val="bottom"/>
          </w:tcPr>
          <w:p w:rsidR="002719BE" w:rsidRDefault="00FB153F">
            <w:pPr>
              <w:pStyle w:val="xl67"/>
              <w:widowControl w:val="0"/>
              <w:spacing w:before="0" w:beforeAutospacing="0" w:after="0" w:afterAutospacing="0"/>
              <w:ind w:left="-864" w:right="113"/>
              <w:rPr>
                <w:rStyle w:val="StyleUnivers45Light9pt"/>
                <w:rFonts w:ascii="Times New Roman" w:eastAsia="Calibri" w:hAnsi="Times New Roman"/>
                <w:bCs/>
                <w:szCs w:val="20"/>
                <w:lang w:val="ru-RU"/>
              </w:rPr>
            </w:pPr>
            <w:r>
              <w:rPr>
                <w:rStyle w:val="StyleUnivers45Light9pt"/>
                <w:rFonts w:ascii="Times New Roman" w:hAnsi="Times New Roman"/>
                <w:bCs/>
                <w:lang w:val="ru-RU"/>
              </w:rPr>
              <w:t>(</w:t>
            </w:r>
            <w:r w:rsidR="00EC77DC">
              <w:rPr>
                <w:rStyle w:val="StyleUnivers45Light9pt"/>
                <w:rFonts w:ascii="Times New Roman" w:hAnsi="Times New Roman"/>
                <w:bCs/>
                <w:lang w:val="ru-RU"/>
              </w:rPr>
              <w:t>2 764 109</w:t>
            </w:r>
            <w:r>
              <w:rPr>
                <w:rStyle w:val="StyleUnivers45Light9pt"/>
                <w:rFonts w:ascii="Times New Roman" w:hAnsi="Times New Roman"/>
                <w:bCs/>
                <w:lang w:val="ru-RU"/>
              </w:rPr>
              <w:t>)</w:t>
            </w:r>
          </w:p>
        </w:tc>
        <w:tc>
          <w:tcPr>
            <w:tcW w:w="161" w:type="pct"/>
            <w:tcMar>
              <w:left w:w="0" w:type="dxa"/>
              <w:right w:w="0" w:type="dxa"/>
            </w:tcMar>
            <w:vAlign w:val="bottom"/>
          </w:tcPr>
          <w:p w:rsidR="00FB153F" w:rsidRPr="00754BA8" w:rsidRDefault="00FB153F" w:rsidP="0038435F">
            <w:pPr>
              <w:pStyle w:val="Tabletext"/>
              <w:widowControl w:val="0"/>
              <w:spacing w:before="0" w:after="0"/>
              <w:ind w:right="113"/>
              <w:jc w:val="right"/>
              <w:rPr>
                <w:bCs/>
                <w:szCs w:val="18"/>
                <w:lang w:val="ru-RU"/>
              </w:rPr>
            </w:pPr>
          </w:p>
        </w:tc>
        <w:tc>
          <w:tcPr>
            <w:tcW w:w="724" w:type="pct"/>
            <w:tcMar>
              <w:left w:w="0" w:type="dxa"/>
              <w:right w:w="0" w:type="dxa"/>
            </w:tcMar>
            <w:vAlign w:val="bottom"/>
          </w:tcPr>
          <w:p w:rsidR="00FB153F" w:rsidRPr="00754BA8" w:rsidRDefault="00FB153F" w:rsidP="0038435F">
            <w:pPr>
              <w:pStyle w:val="xl67"/>
              <w:keepNext/>
              <w:keepLines/>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w:t>
            </w:r>
            <w:r w:rsidR="00DC245A">
              <w:rPr>
                <w:rStyle w:val="StyleUnivers45Light9pt"/>
                <w:rFonts w:ascii="Times New Roman" w:hAnsi="Times New Roman"/>
                <w:bCs/>
                <w:lang w:val="ru-RU"/>
              </w:rPr>
              <w:t> </w:t>
            </w:r>
          </w:p>
        </w:tc>
        <w:tc>
          <w:tcPr>
            <w:tcW w:w="176" w:type="pct"/>
            <w:tcMar>
              <w:left w:w="0" w:type="dxa"/>
              <w:right w:w="0" w:type="dxa"/>
            </w:tcMar>
            <w:vAlign w:val="bottom"/>
          </w:tcPr>
          <w:p w:rsidR="00FB153F" w:rsidRPr="00754BA8" w:rsidRDefault="00FB153F" w:rsidP="0038435F">
            <w:pPr>
              <w:pStyle w:val="Tabletext"/>
              <w:widowControl w:val="0"/>
              <w:spacing w:before="0" w:after="0"/>
              <w:ind w:right="113"/>
              <w:jc w:val="right"/>
              <w:rPr>
                <w:b/>
                <w:bCs/>
                <w:iCs/>
                <w:szCs w:val="18"/>
                <w:lang w:val="ru-RU"/>
              </w:rPr>
            </w:pPr>
          </w:p>
        </w:tc>
        <w:tc>
          <w:tcPr>
            <w:tcW w:w="709" w:type="pct"/>
            <w:tcMar>
              <w:left w:w="0" w:type="dxa"/>
              <w:right w:w="0" w:type="dxa"/>
            </w:tcMar>
            <w:vAlign w:val="bottom"/>
          </w:tcPr>
          <w:p w:rsidR="00FB153F" w:rsidRPr="00754BA8" w:rsidRDefault="00EC77DC" w:rsidP="0038435F">
            <w:pPr>
              <w:pStyle w:val="xl67"/>
              <w:keepNext/>
              <w:keepLines/>
              <w:widowControl w:val="0"/>
              <w:tabs>
                <w:tab w:val="left" w:pos="1423"/>
                <w:tab w:val="left" w:pos="1586"/>
              </w:tabs>
              <w:spacing w:before="0" w:beforeAutospacing="0" w:after="0" w:afterAutospacing="0"/>
              <w:ind w:right="113"/>
              <w:rPr>
                <w:rStyle w:val="StyleUnivers45Light9pt"/>
                <w:rFonts w:ascii="Times New Roman" w:hAnsi="Times New Roman"/>
                <w:bCs/>
                <w:lang w:val="ru-RU"/>
              </w:rPr>
            </w:pPr>
            <w:r>
              <w:rPr>
                <w:rStyle w:val="StyleUnivers45Light9pt"/>
                <w:rFonts w:ascii="Times New Roman" w:hAnsi="Times New Roman"/>
                <w:bCs/>
                <w:lang w:val="ru-RU"/>
              </w:rPr>
              <w:t>(2 764 109)</w:t>
            </w:r>
          </w:p>
        </w:tc>
        <w:tc>
          <w:tcPr>
            <w:tcW w:w="157" w:type="pct"/>
            <w:tcMar>
              <w:left w:w="0" w:type="dxa"/>
              <w:right w:w="0" w:type="dxa"/>
            </w:tcMar>
            <w:vAlign w:val="bottom"/>
          </w:tcPr>
          <w:p w:rsidR="00FB153F" w:rsidRPr="00754BA8" w:rsidRDefault="00FB153F" w:rsidP="0038435F">
            <w:pPr>
              <w:pStyle w:val="xl67"/>
              <w:keepNext/>
              <w:keepLines/>
              <w:widowControl w:val="0"/>
              <w:tabs>
                <w:tab w:val="left" w:pos="1423"/>
                <w:tab w:val="left" w:pos="1586"/>
              </w:tabs>
              <w:spacing w:before="0" w:beforeAutospacing="0" w:after="0" w:afterAutospacing="0"/>
              <w:ind w:right="113"/>
              <w:rPr>
                <w:rStyle w:val="StyleUnivers45Light9pt"/>
                <w:rFonts w:ascii="Times New Roman" w:hAnsi="Times New Roman"/>
                <w:bCs/>
                <w:lang w:val="ru-RU"/>
              </w:rPr>
            </w:pPr>
          </w:p>
        </w:tc>
        <w:tc>
          <w:tcPr>
            <w:tcW w:w="885" w:type="pct"/>
            <w:tcMar>
              <w:left w:w="0" w:type="dxa"/>
              <w:right w:w="0" w:type="dxa"/>
            </w:tcMar>
            <w:vAlign w:val="bottom"/>
          </w:tcPr>
          <w:p w:rsidR="00FB153F" w:rsidRPr="00754BA8" w:rsidRDefault="00DE4C65" w:rsidP="0038435F">
            <w:pPr>
              <w:pStyle w:val="xl67"/>
              <w:keepNext/>
              <w:keepLines/>
              <w:widowControl w:val="0"/>
              <w:tabs>
                <w:tab w:val="left" w:pos="1423"/>
                <w:tab w:val="left" w:pos="1586"/>
              </w:tabs>
              <w:spacing w:before="0" w:beforeAutospacing="0" w:after="0" w:afterAutospacing="0"/>
              <w:ind w:right="113"/>
              <w:rPr>
                <w:rStyle w:val="StyleUnivers45Light9pt"/>
                <w:rFonts w:ascii="Times New Roman" w:hAnsi="Times New Roman"/>
                <w:bCs/>
                <w:lang w:val="ru-RU"/>
              </w:rPr>
            </w:pPr>
            <w:r>
              <w:rPr>
                <w:rStyle w:val="StyleUnivers45Light9pt"/>
                <w:rFonts w:ascii="Times New Roman" w:hAnsi="Times New Roman"/>
                <w:bCs/>
                <w:lang w:val="ru-RU"/>
              </w:rPr>
              <w:t>14</w:t>
            </w:r>
            <w:r w:rsidR="00FB153F">
              <w:rPr>
                <w:rStyle w:val="StyleUnivers45Light9pt"/>
                <w:rFonts w:ascii="Times New Roman" w:hAnsi="Times New Roman"/>
                <w:bCs/>
                <w:lang w:val="ru-RU"/>
              </w:rPr>
              <w:t>,0</w:t>
            </w:r>
            <w:r>
              <w:rPr>
                <w:rStyle w:val="StyleUnivers45Light9pt"/>
                <w:rFonts w:ascii="Times New Roman" w:hAnsi="Times New Roman"/>
                <w:bCs/>
                <w:lang w:val="ru-RU"/>
              </w:rPr>
              <w:t>0</w:t>
            </w:r>
          </w:p>
        </w:tc>
      </w:tr>
      <w:tr w:rsidR="00673CB3" w:rsidRPr="008E3E58" w:rsidTr="00763381">
        <w:trPr>
          <w:cantSplit/>
          <w:trHeight w:val="20"/>
        </w:trPr>
        <w:tc>
          <w:tcPr>
            <w:tcW w:w="1464" w:type="pct"/>
            <w:tcMar>
              <w:left w:w="0" w:type="dxa"/>
              <w:right w:w="0" w:type="dxa"/>
            </w:tcMar>
            <w:vAlign w:val="bottom"/>
          </w:tcPr>
          <w:p w:rsidR="00673CB3" w:rsidRPr="00754BA8" w:rsidRDefault="00125394" w:rsidP="005C210D">
            <w:pPr>
              <w:pStyle w:val="23"/>
              <w:widowControl w:val="0"/>
              <w:ind w:left="0" w:right="0"/>
              <w:rPr>
                <w:sz w:val="18"/>
                <w:szCs w:val="18"/>
                <w:lang w:val="ru-RU"/>
              </w:rPr>
            </w:pPr>
            <w:r w:rsidRPr="00754BA8">
              <w:rPr>
                <w:sz w:val="18"/>
                <w:szCs w:val="18"/>
                <w:lang w:val="ru-RU"/>
              </w:rPr>
              <w:t>Текущие счета и депозиты клиентов</w:t>
            </w:r>
          </w:p>
        </w:tc>
        <w:tc>
          <w:tcPr>
            <w:tcW w:w="724" w:type="pct"/>
            <w:tcMar>
              <w:left w:w="0" w:type="dxa"/>
              <w:right w:w="0" w:type="dxa"/>
            </w:tcMar>
            <w:vAlign w:val="bottom"/>
          </w:tcPr>
          <w:p w:rsidR="00673CB3" w:rsidRPr="00DC245A" w:rsidRDefault="003E7CA0" w:rsidP="0038435F">
            <w:pPr>
              <w:pStyle w:val="xl67"/>
              <w:widowControl w:val="0"/>
              <w:spacing w:before="0" w:beforeAutospacing="0" w:after="0" w:afterAutospacing="0"/>
              <w:ind w:left="-864" w:right="113"/>
              <w:rPr>
                <w:rStyle w:val="StyleUnivers45Light9pt"/>
                <w:rFonts w:ascii="Times New Roman" w:hAnsi="Times New Roman"/>
                <w:bCs/>
                <w:lang w:val="en-US"/>
              </w:rPr>
            </w:pPr>
            <w:r>
              <w:rPr>
                <w:rStyle w:val="StyleUnivers45Light9pt"/>
                <w:rFonts w:ascii="Times New Roman" w:hAnsi="Times New Roman"/>
                <w:bCs/>
                <w:lang w:val="ru-RU"/>
              </w:rPr>
              <w:t>-</w:t>
            </w:r>
            <w:r w:rsidR="00DC245A">
              <w:rPr>
                <w:rStyle w:val="StyleUnivers45Light9pt"/>
                <w:rFonts w:ascii="Times New Roman" w:hAnsi="Times New Roman"/>
                <w:bCs/>
                <w:lang w:val="en-US"/>
              </w:rPr>
              <w:t> </w:t>
            </w:r>
          </w:p>
        </w:tc>
        <w:tc>
          <w:tcPr>
            <w:tcW w:w="161" w:type="pct"/>
            <w:tcMar>
              <w:left w:w="0" w:type="dxa"/>
              <w:right w:w="0" w:type="dxa"/>
            </w:tcMar>
            <w:vAlign w:val="bottom"/>
          </w:tcPr>
          <w:p w:rsidR="00673CB3" w:rsidRPr="00754BA8" w:rsidRDefault="00673CB3" w:rsidP="0038435F">
            <w:pPr>
              <w:pStyle w:val="Tabletext"/>
              <w:widowControl w:val="0"/>
              <w:spacing w:before="0" w:after="0"/>
              <w:ind w:right="113"/>
              <w:jc w:val="right"/>
              <w:rPr>
                <w:bCs/>
                <w:szCs w:val="18"/>
                <w:lang w:val="ru-RU"/>
              </w:rPr>
            </w:pPr>
          </w:p>
        </w:tc>
        <w:tc>
          <w:tcPr>
            <w:tcW w:w="724" w:type="pct"/>
            <w:tcMar>
              <w:left w:w="0" w:type="dxa"/>
              <w:right w:w="0" w:type="dxa"/>
            </w:tcMar>
            <w:vAlign w:val="bottom"/>
          </w:tcPr>
          <w:p w:rsidR="00673CB3" w:rsidRPr="00754BA8" w:rsidRDefault="003E7CA0" w:rsidP="0038435F">
            <w:pPr>
              <w:pStyle w:val="xl67"/>
              <w:keepNext/>
              <w:keepLines/>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(13 152)</w:t>
            </w:r>
          </w:p>
        </w:tc>
        <w:tc>
          <w:tcPr>
            <w:tcW w:w="176" w:type="pct"/>
            <w:tcMar>
              <w:left w:w="0" w:type="dxa"/>
              <w:right w:w="0" w:type="dxa"/>
            </w:tcMar>
            <w:vAlign w:val="bottom"/>
          </w:tcPr>
          <w:p w:rsidR="00673CB3" w:rsidRPr="00754BA8" w:rsidRDefault="00673CB3" w:rsidP="0038435F">
            <w:pPr>
              <w:pStyle w:val="Tabletext"/>
              <w:widowControl w:val="0"/>
              <w:spacing w:before="0" w:after="0"/>
              <w:ind w:right="113"/>
              <w:jc w:val="right"/>
              <w:rPr>
                <w:b/>
                <w:bCs/>
                <w:iCs/>
                <w:szCs w:val="18"/>
                <w:lang w:val="ru-RU"/>
              </w:rPr>
            </w:pPr>
          </w:p>
        </w:tc>
        <w:tc>
          <w:tcPr>
            <w:tcW w:w="709" w:type="pct"/>
            <w:tcMar>
              <w:left w:w="0" w:type="dxa"/>
              <w:right w:w="0" w:type="dxa"/>
            </w:tcMar>
            <w:vAlign w:val="bottom"/>
          </w:tcPr>
          <w:p w:rsidR="00673CB3" w:rsidRPr="00754BA8" w:rsidRDefault="003E7CA0" w:rsidP="0038435F">
            <w:pPr>
              <w:pStyle w:val="xl67"/>
              <w:keepNext/>
              <w:keepLines/>
              <w:widowControl w:val="0"/>
              <w:tabs>
                <w:tab w:val="left" w:pos="1423"/>
                <w:tab w:val="left" w:pos="1586"/>
              </w:tabs>
              <w:spacing w:before="0" w:beforeAutospacing="0" w:after="0" w:afterAutospacing="0"/>
              <w:ind w:right="113"/>
              <w:rPr>
                <w:rStyle w:val="StyleUnivers45Light9pt"/>
                <w:rFonts w:ascii="Times New Roman" w:hAnsi="Times New Roman"/>
                <w:bCs/>
                <w:lang w:val="ru-RU"/>
              </w:rPr>
            </w:pPr>
            <w:r>
              <w:rPr>
                <w:rStyle w:val="StyleUnivers45Light9pt"/>
                <w:rFonts w:ascii="Times New Roman" w:hAnsi="Times New Roman"/>
                <w:bCs/>
                <w:lang w:val="ru-RU"/>
              </w:rPr>
              <w:t>(13 152)</w:t>
            </w:r>
          </w:p>
        </w:tc>
        <w:tc>
          <w:tcPr>
            <w:tcW w:w="157" w:type="pct"/>
            <w:tcMar>
              <w:left w:w="0" w:type="dxa"/>
              <w:right w:w="0" w:type="dxa"/>
            </w:tcMar>
            <w:vAlign w:val="bottom"/>
          </w:tcPr>
          <w:p w:rsidR="00673CB3" w:rsidRPr="00754BA8" w:rsidRDefault="00673CB3" w:rsidP="0038435F">
            <w:pPr>
              <w:pStyle w:val="xl67"/>
              <w:keepNext/>
              <w:keepLines/>
              <w:widowControl w:val="0"/>
              <w:tabs>
                <w:tab w:val="left" w:pos="1423"/>
                <w:tab w:val="left" w:pos="1586"/>
              </w:tabs>
              <w:spacing w:before="0" w:beforeAutospacing="0" w:after="0" w:afterAutospacing="0"/>
              <w:ind w:right="113"/>
              <w:rPr>
                <w:rStyle w:val="StyleUnivers45Light9pt"/>
                <w:rFonts w:ascii="Times New Roman" w:hAnsi="Times New Roman"/>
                <w:bCs/>
                <w:lang w:val="ru-RU"/>
              </w:rPr>
            </w:pPr>
          </w:p>
        </w:tc>
        <w:tc>
          <w:tcPr>
            <w:tcW w:w="885" w:type="pct"/>
            <w:tcMar>
              <w:left w:w="0" w:type="dxa"/>
              <w:right w:w="0" w:type="dxa"/>
            </w:tcMar>
            <w:vAlign w:val="bottom"/>
          </w:tcPr>
          <w:p w:rsidR="00673CB3" w:rsidRPr="00754BA8" w:rsidRDefault="003E7CA0" w:rsidP="0038435F">
            <w:pPr>
              <w:pStyle w:val="xl67"/>
              <w:keepNext/>
              <w:keepLines/>
              <w:widowControl w:val="0"/>
              <w:tabs>
                <w:tab w:val="left" w:pos="1423"/>
                <w:tab w:val="left" w:pos="1586"/>
              </w:tabs>
              <w:spacing w:before="0" w:beforeAutospacing="0" w:after="0" w:afterAutospacing="0"/>
              <w:ind w:right="113"/>
              <w:rPr>
                <w:rStyle w:val="StyleUnivers45Light9pt"/>
                <w:rFonts w:ascii="Times New Roman" w:hAnsi="Times New Roman"/>
                <w:bCs/>
                <w:lang w:val="ru-RU"/>
              </w:rPr>
            </w:pPr>
            <w:r>
              <w:rPr>
                <w:rStyle w:val="StyleUnivers45Light9pt"/>
                <w:rFonts w:ascii="Times New Roman" w:hAnsi="Times New Roman"/>
                <w:bCs/>
                <w:lang w:val="ru-RU"/>
              </w:rPr>
              <w:t>5,52</w:t>
            </w:r>
          </w:p>
        </w:tc>
      </w:tr>
      <w:tr w:rsidR="007F7DE6" w:rsidRPr="00BD234F" w:rsidTr="00763381">
        <w:trPr>
          <w:cantSplit/>
          <w:trHeight w:val="20"/>
        </w:trPr>
        <w:tc>
          <w:tcPr>
            <w:tcW w:w="1464" w:type="pct"/>
            <w:tcMar>
              <w:left w:w="0" w:type="dxa"/>
              <w:right w:w="0" w:type="dxa"/>
            </w:tcMar>
            <w:vAlign w:val="bottom"/>
          </w:tcPr>
          <w:p w:rsidR="007F7DE6" w:rsidRPr="00257CA9" w:rsidRDefault="006A09EA">
            <w:pPr>
              <w:pStyle w:val="23"/>
              <w:widowControl w:val="0"/>
              <w:ind w:left="0" w:right="0"/>
              <w:rPr>
                <w:sz w:val="18"/>
                <w:szCs w:val="18"/>
                <w:lang w:val="ru-RU"/>
              </w:rPr>
            </w:pPr>
            <w:bookmarkStart w:id="1342" w:name="_GoBack"/>
            <w:r w:rsidRPr="006A09EA">
              <w:rPr>
                <w:rFonts w:hint="eastAsia"/>
                <w:sz w:val="18"/>
                <w:szCs w:val="18"/>
                <w:lang w:val="ru-RU"/>
              </w:rPr>
              <w:t>Субординированные</w:t>
            </w:r>
            <w:r w:rsidRPr="006A09EA">
              <w:rPr>
                <w:sz w:val="18"/>
                <w:szCs w:val="18"/>
                <w:lang w:val="ru-RU"/>
              </w:rPr>
              <w:t xml:space="preserve"> </w:t>
            </w:r>
            <w:r w:rsidRPr="006A09EA">
              <w:rPr>
                <w:rFonts w:hint="eastAsia"/>
                <w:sz w:val="18"/>
                <w:szCs w:val="18"/>
                <w:lang w:val="ru-RU"/>
              </w:rPr>
              <w:t>займы</w:t>
            </w:r>
            <w:bookmarkEnd w:id="1342"/>
          </w:p>
        </w:tc>
        <w:tc>
          <w:tcPr>
            <w:tcW w:w="724" w:type="pct"/>
            <w:tcMar>
              <w:left w:w="0" w:type="dxa"/>
              <w:right w:w="0" w:type="dxa"/>
            </w:tcMar>
            <w:vAlign w:val="bottom"/>
          </w:tcPr>
          <w:p w:rsidR="007F7DE6" w:rsidRPr="001A4E65" w:rsidRDefault="007F7DE6">
            <w:pPr>
              <w:pStyle w:val="xl67"/>
              <w:widowControl w:val="0"/>
              <w:spacing w:before="0" w:beforeAutospacing="0" w:after="0" w:afterAutospacing="0"/>
              <w:ind w:left="-864" w:right="113"/>
              <w:rPr>
                <w:rStyle w:val="StyleUnivers45Light9pt"/>
                <w:rFonts w:ascii="Times New Roman" w:hAnsi="Times New Roman"/>
                <w:bCs/>
              </w:rPr>
            </w:pPr>
            <w:r w:rsidRPr="001A4E65">
              <w:rPr>
                <w:rStyle w:val="StyleUnivers45Light9pt"/>
                <w:rFonts w:ascii="Times New Roman" w:hAnsi="Times New Roman"/>
                <w:bCs/>
                <w:lang w:val="ru-RU"/>
              </w:rPr>
              <w:t>-</w:t>
            </w:r>
            <w:r w:rsidR="006A09EA" w:rsidRPr="006A09EA">
              <w:rPr>
                <w:rStyle w:val="StyleUnivers45Light9pt"/>
                <w:rFonts w:ascii="Times New Roman" w:hAnsi="Times New Roman"/>
                <w:bCs/>
              </w:rPr>
              <w:t> </w:t>
            </w:r>
          </w:p>
        </w:tc>
        <w:tc>
          <w:tcPr>
            <w:tcW w:w="161" w:type="pct"/>
            <w:tcMar>
              <w:left w:w="0" w:type="dxa"/>
              <w:right w:w="0" w:type="dxa"/>
            </w:tcMar>
            <w:vAlign w:val="bottom"/>
          </w:tcPr>
          <w:p w:rsidR="004E18EA" w:rsidRDefault="004E18EA">
            <w:pPr>
              <w:pStyle w:val="xl67"/>
              <w:keepNext/>
              <w:keepLines/>
              <w:widowControl w:val="0"/>
              <w:spacing w:before="0" w:beforeAutospacing="0" w:after="0" w:afterAutospacing="0"/>
              <w:ind w:left="-864" w:right="113"/>
              <w:rPr>
                <w:rStyle w:val="StyleUnivers45Light9pt"/>
                <w:rFonts w:ascii="Times New Roman" w:hAnsi="Times New Roman"/>
              </w:rPr>
            </w:pPr>
          </w:p>
        </w:tc>
        <w:tc>
          <w:tcPr>
            <w:tcW w:w="724" w:type="pct"/>
            <w:tcMar>
              <w:left w:w="0" w:type="dxa"/>
              <w:right w:w="0" w:type="dxa"/>
            </w:tcMar>
            <w:vAlign w:val="bottom"/>
          </w:tcPr>
          <w:p w:rsidR="007F7DE6" w:rsidRPr="00BD234F" w:rsidRDefault="007F7DE6">
            <w:pPr>
              <w:pStyle w:val="xl67"/>
              <w:keepNext/>
              <w:keepLines/>
              <w:widowControl w:val="0"/>
              <w:spacing w:before="0" w:beforeAutospacing="0" w:after="0" w:afterAutospacing="0"/>
              <w:ind w:left="-864" w:right="113"/>
              <w:rPr>
                <w:rStyle w:val="StyleUnivers45Light9pt"/>
                <w:rFonts w:ascii="Times New Roman" w:hAnsi="Times New Roman"/>
                <w:bCs/>
                <w:lang w:val="ru-RU"/>
              </w:rPr>
            </w:pPr>
            <w:r w:rsidRPr="00BD234F">
              <w:rPr>
                <w:rStyle w:val="StyleUnivers45Light9pt"/>
                <w:rFonts w:ascii="Times New Roman" w:hAnsi="Times New Roman"/>
                <w:bCs/>
                <w:lang w:val="ru-RU"/>
              </w:rPr>
              <w:t>(750 000)</w:t>
            </w:r>
          </w:p>
        </w:tc>
        <w:tc>
          <w:tcPr>
            <w:tcW w:w="176" w:type="pct"/>
            <w:tcMar>
              <w:left w:w="0" w:type="dxa"/>
              <w:right w:w="0" w:type="dxa"/>
            </w:tcMar>
            <w:vAlign w:val="bottom"/>
          </w:tcPr>
          <w:p w:rsidR="004E18EA" w:rsidRDefault="004E18EA">
            <w:pPr>
              <w:pStyle w:val="xl67"/>
              <w:keepNext/>
              <w:keepLines/>
              <w:widowControl w:val="0"/>
              <w:tabs>
                <w:tab w:val="left" w:pos="1423"/>
                <w:tab w:val="left" w:pos="1586"/>
              </w:tabs>
              <w:spacing w:before="0" w:beforeAutospacing="0" w:after="0" w:afterAutospacing="0"/>
              <w:ind w:right="113"/>
              <w:rPr>
                <w:rStyle w:val="StyleUnivers45Light9pt"/>
                <w:rFonts w:ascii="Times New Roman" w:hAnsi="Times New Roman"/>
              </w:rPr>
            </w:pPr>
          </w:p>
        </w:tc>
        <w:tc>
          <w:tcPr>
            <w:tcW w:w="709" w:type="pct"/>
            <w:tcMar>
              <w:left w:w="0" w:type="dxa"/>
              <w:right w:w="0" w:type="dxa"/>
            </w:tcMar>
            <w:vAlign w:val="bottom"/>
          </w:tcPr>
          <w:p w:rsidR="007F7DE6" w:rsidRPr="00BD234F" w:rsidRDefault="007F7DE6">
            <w:pPr>
              <w:pStyle w:val="xl67"/>
              <w:keepNext/>
              <w:keepLines/>
              <w:widowControl w:val="0"/>
              <w:tabs>
                <w:tab w:val="left" w:pos="1423"/>
                <w:tab w:val="left" w:pos="1586"/>
              </w:tabs>
              <w:spacing w:before="0" w:beforeAutospacing="0" w:after="0" w:afterAutospacing="0"/>
              <w:ind w:right="113"/>
              <w:rPr>
                <w:rStyle w:val="StyleUnivers45Light9pt"/>
                <w:rFonts w:ascii="Times New Roman" w:hAnsi="Times New Roman"/>
                <w:bCs/>
                <w:lang w:val="ru-RU"/>
              </w:rPr>
            </w:pPr>
            <w:r w:rsidRPr="00BD234F">
              <w:rPr>
                <w:rStyle w:val="StyleUnivers45Light9pt"/>
                <w:rFonts w:ascii="Times New Roman" w:hAnsi="Times New Roman"/>
                <w:bCs/>
                <w:lang w:val="ru-RU"/>
              </w:rPr>
              <w:t>(750 000)</w:t>
            </w:r>
          </w:p>
        </w:tc>
        <w:tc>
          <w:tcPr>
            <w:tcW w:w="157" w:type="pct"/>
            <w:tcMar>
              <w:left w:w="0" w:type="dxa"/>
              <w:right w:w="0" w:type="dxa"/>
            </w:tcMar>
            <w:vAlign w:val="bottom"/>
          </w:tcPr>
          <w:p w:rsidR="007F7DE6" w:rsidRPr="00BD234F" w:rsidRDefault="007F7DE6">
            <w:pPr>
              <w:pStyle w:val="xl67"/>
              <w:keepNext/>
              <w:keepLines/>
              <w:widowControl w:val="0"/>
              <w:tabs>
                <w:tab w:val="left" w:pos="1423"/>
                <w:tab w:val="left" w:pos="1586"/>
              </w:tabs>
              <w:spacing w:before="0" w:beforeAutospacing="0" w:after="0" w:afterAutospacing="0"/>
              <w:ind w:right="113"/>
              <w:rPr>
                <w:rStyle w:val="StyleUnivers45Light9pt"/>
                <w:rFonts w:ascii="Times New Roman" w:hAnsi="Times New Roman"/>
                <w:bCs/>
                <w:lang w:val="ru-RU"/>
              </w:rPr>
            </w:pPr>
          </w:p>
        </w:tc>
        <w:tc>
          <w:tcPr>
            <w:tcW w:w="885" w:type="pct"/>
            <w:tcMar>
              <w:left w:w="0" w:type="dxa"/>
              <w:right w:w="0" w:type="dxa"/>
            </w:tcMar>
            <w:vAlign w:val="bottom"/>
          </w:tcPr>
          <w:p w:rsidR="007F7DE6" w:rsidRPr="00BD234F" w:rsidRDefault="00BC5EF5">
            <w:pPr>
              <w:pStyle w:val="xl67"/>
              <w:keepNext/>
              <w:keepLines/>
              <w:widowControl w:val="0"/>
              <w:tabs>
                <w:tab w:val="left" w:pos="1423"/>
                <w:tab w:val="left" w:pos="1586"/>
              </w:tabs>
              <w:spacing w:before="0" w:beforeAutospacing="0" w:after="0" w:afterAutospacing="0"/>
              <w:ind w:right="113"/>
              <w:rPr>
                <w:rStyle w:val="StyleUnivers45Light9pt"/>
                <w:rFonts w:ascii="Times New Roman" w:hAnsi="Times New Roman"/>
                <w:bCs/>
                <w:lang w:val="ru-RU"/>
              </w:rPr>
            </w:pPr>
            <w:r w:rsidRPr="00BD234F">
              <w:rPr>
                <w:rStyle w:val="StyleUnivers45Light9pt"/>
                <w:rFonts w:ascii="Times New Roman" w:hAnsi="Times New Roman"/>
                <w:bCs/>
              </w:rPr>
              <w:t>7,88</w:t>
            </w:r>
          </w:p>
        </w:tc>
      </w:tr>
      <w:tr w:rsidR="00673CB3" w:rsidRPr="00754BA8" w:rsidTr="00763381">
        <w:trPr>
          <w:cantSplit/>
          <w:trHeight w:val="20"/>
        </w:trPr>
        <w:tc>
          <w:tcPr>
            <w:tcW w:w="1464" w:type="pct"/>
            <w:tcMar>
              <w:left w:w="0" w:type="dxa"/>
              <w:right w:w="0" w:type="dxa"/>
            </w:tcMar>
            <w:vAlign w:val="bottom"/>
          </w:tcPr>
          <w:p w:rsidR="00673CB3" w:rsidRPr="00754BA8" w:rsidRDefault="00125394" w:rsidP="005C210D">
            <w:pPr>
              <w:pStyle w:val="23"/>
              <w:widowControl w:val="0"/>
              <w:ind w:left="57" w:hanging="57"/>
              <w:rPr>
                <w:b/>
                <w:sz w:val="18"/>
                <w:szCs w:val="18"/>
                <w:lang w:val="ru-RU"/>
              </w:rPr>
            </w:pPr>
            <w:r w:rsidRPr="00754BA8">
              <w:rPr>
                <w:b/>
                <w:bCs/>
                <w:sz w:val="18"/>
                <w:szCs w:val="18"/>
                <w:lang w:val="ru-RU"/>
              </w:rPr>
              <w:t>Прибыль (убыток)</w:t>
            </w:r>
          </w:p>
        </w:tc>
        <w:tc>
          <w:tcPr>
            <w:tcW w:w="724" w:type="pct"/>
            <w:tcMar>
              <w:left w:w="0" w:type="dxa"/>
              <w:right w:w="0" w:type="dxa"/>
            </w:tcMar>
            <w:vAlign w:val="bottom"/>
          </w:tcPr>
          <w:p w:rsidR="00673CB3" w:rsidRPr="00754BA8" w:rsidRDefault="00673CB3" w:rsidP="0038435F">
            <w:pPr>
              <w:pStyle w:val="xl67"/>
              <w:widowControl w:val="0"/>
              <w:spacing w:before="0" w:beforeAutospacing="0" w:after="0" w:afterAutospacing="0"/>
              <w:ind w:left="-864" w:right="113"/>
              <w:rPr>
                <w:rStyle w:val="StyleUnivers45Light9pt"/>
                <w:rFonts w:ascii="Times New Roman" w:hAnsi="Times New Roman"/>
                <w:bCs/>
                <w:lang w:val="ru-RU"/>
              </w:rPr>
            </w:pPr>
          </w:p>
        </w:tc>
        <w:tc>
          <w:tcPr>
            <w:tcW w:w="161" w:type="pct"/>
            <w:tcMar>
              <w:left w:w="0" w:type="dxa"/>
              <w:right w:w="0" w:type="dxa"/>
            </w:tcMar>
            <w:vAlign w:val="bottom"/>
          </w:tcPr>
          <w:p w:rsidR="00673CB3" w:rsidRPr="00754BA8" w:rsidRDefault="00673CB3" w:rsidP="0038435F">
            <w:pPr>
              <w:pStyle w:val="Tabletext"/>
              <w:widowControl w:val="0"/>
              <w:spacing w:before="0" w:after="0"/>
              <w:ind w:right="113"/>
              <w:jc w:val="right"/>
              <w:rPr>
                <w:bCs/>
                <w:szCs w:val="18"/>
                <w:lang w:val="ru-RU"/>
              </w:rPr>
            </w:pPr>
          </w:p>
        </w:tc>
        <w:tc>
          <w:tcPr>
            <w:tcW w:w="724" w:type="pct"/>
            <w:tcMar>
              <w:left w:w="0" w:type="dxa"/>
              <w:right w:w="0" w:type="dxa"/>
            </w:tcMar>
            <w:vAlign w:val="bottom"/>
          </w:tcPr>
          <w:p w:rsidR="00673CB3" w:rsidRPr="00754BA8" w:rsidRDefault="00673CB3" w:rsidP="0038435F">
            <w:pPr>
              <w:pStyle w:val="xl67"/>
              <w:widowControl w:val="0"/>
              <w:spacing w:before="0" w:beforeAutospacing="0" w:after="0" w:afterAutospacing="0"/>
              <w:ind w:left="-864" w:right="113"/>
              <w:rPr>
                <w:rStyle w:val="StyleUnivers45Light9pt"/>
                <w:rFonts w:ascii="Times New Roman" w:hAnsi="Times New Roman"/>
                <w:bCs/>
                <w:lang w:val="ru-RU"/>
              </w:rPr>
            </w:pPr>
          </w:p>
        </w:tc>
        <w:tc>
          <w:tcPr>
            <w:tcW w:w="176" w:type="pct"/>
            <w:tcMar>
              <w:left w:w="0" w:type="dxa"/>
              <w:right w:w="0" w:type="dxa"/>
            </w:tcMar>
            <w:vAlign w:val="bottom"/>
          </w:tcPr>
          <w:p w:rsidR="00673CB3" w:rsidRPr="00754BA8" w:rsidRDefault="00673CB3" w:rsidP="0038435F">
            <w:pPr>
              <w:pStyle w:val="Tabletext"/>
              <w:widowControl w:val="0"/>
              <w:spacing w:before="0" w:after="0"/>
              <w:ind w:right="113"/>
              <w:jc w:val="right"/>
              <w:rPr>
                <w:bCs/>
                <w:szCs w:val="18"/>
                <w:lang w:val="ru-RU"/>
              </w:rPr>
            </w:pPr>
          </w:p>
        </w:tc>
        <w:tc>
          <w:tcPr>
            <w:tcW w:w="709" w:type="pct"/>
            <w:tcMar>
              <w:left w:w="0" w:type="dxa"/>
              <w:right w:w="0" w:type="dxa"/>
            </w:tcMar>
            <w:vAlign w:val="bottom"/>
          </w:tcPr>
          <w:p w:rsidR="00673CB3" w:rsidRPr="00754BA8" w:rsidRDefault="00673CB3" w:rsidP="0038435F">
            <w:pPr>
              <w:pStyle w:val="xl67"/>
              <w:widowControl w:val="0"/>
              <w:spacing w:before="0" w:beforeAutospacing="0" w:after="0" w:afterAutospacing="0"/>
              <w:ind w:left="-864" w:right="113"/>
              <w:rPr>
                <w:rStyle w:val="StyleUnivers45Light9pt"/>
                <w:rFonts w:ascii="Times New Roman" w:hAnsi="Times New Roman"/>
                <w:bCs/>
                <w:lang w:val="ru-RU"/>
              </w:rPr>
            </w:pPr>
          </w:p>
        </w:tc>
        <w:tc>
          <w:tcPr>
            <w:tcW w:w="157" w:type="pct"/>
            <w:tcMar>
              <w:left w:w="0" w:type="dxa"/>
              <w:right w:w="0" w:type="dxa"/>
            </w:tcMar>
            <w:vAlign w:val="bottom"/>
          </w:tcPr>
          <w:p w:rsidR="00673CB3" w:rsidRPr="00754BA8" w:rsidRDefault="00673CB3" w:rsidP="0038435F">
            <w:pPr>
              <w:pStyle w:val="xl67"/>
              <w:widowControl w:val="0"/>
              <w:spacing w:before="0" w:beforeAutospacing="0" w:after="0" w:afterAutospacing="0"/>
              <w:ind w:left="-864" w:right="113"/>
              <w:rPr>
                <w:rStyle w:val="StyleUnivers45Light9pt"/>
                <w:rFonts w:ascii="Times New Roman" w:hAnsi="Times New Roman"/>
                <w:bCs/>
                <w:lang w:val="ru-RU"/>
              </w:rPr>
            </w:pPr>
          </w:p>
        </w:tc>
        <w:tc>
          <w:tcPr>
            <w:tcW w:w="885" w:type="pct"/>
            <w:tcMar>
              <w:left w:w="0" w:type="dxa"/>
              <w:right w:w="0" w:type="dxa"/>
            </w:tcMar>
            <w:vAlign w:val="bottom"/>
          </w:tcPr>
          <w:p w:rsidR="00673CB3" w:rsidRPr="00754BA8" w:rsidRDefault="00673CB3" w:rsidP="0038435F">
            <w:pPr>
              <w:pStyle w:val="xl67"/>
              <w:widowControl w:val="0"/>
              <w:spacing w:before="0" w:beforeAutospacing="0" w:after="0" w:afterAutospacing="0"/>
              <w:ind w:left="-864" w:right="113"/>
              <w:rPr>
                <w:rStyle w:val="StyleUnivers45Light9pt"/>
                <w:rFonts w:ascii="Times New Roman" w:hAnsi="Times New Roman"/>
                <w:bCs/>
                <w:lang w:val="ru-RU"/>
              </w:rPr>
            </w:pPr>
          </w:p>
        </w:tc>
      </w:tr>
      <w:tr w:rsidR="00673CB3" w:rsidRPr="00754BA8" w:rsidTr="00763381">
        <w:trPr>
          <w:cantSplit/>
          <w:trHeight w:val="20"/>
        </w:trPr>
        <w:tc>
          <w:tcPr>
            <w:tcW w:w="1464" w:type="pct"/>
            <w:tcMar>
              <w:left w:w="0" w:type="dxa"/>
              <w:right w:w="0" w:type="dxa"/>
            </w:tcMar>
            <w:vAlign w:val="bottom"/>
          </w:tcPr>
          <w:p w:rsidR="00673CB3" w:rsidRPr="00754BA8" w:rsidRDefault="00125394" w:rsidP="005C210D">
            <w:pPr>
              <w:pStyle w:val="23"/>
              <w:widowControl w:val="0"/>
              <w:ind w:left="57" w:right="0" w:hanging="57"/>
              <w:rPr>
                <w:sz w:val="18"/>
                <w:szCs w:val="18"/>
                <w:lang w:val="ru-RU"/>
              </w:rPr>
            </w:pPr>
            <w:r w:rsidRPr="00754BA8">
              <w:rPr>
                <w:sz w:val="18"/>
                <w:szCs w:val="18"/>
                <w:lang w:val="ru-RU"/>
              </w:rPr>
              <w:t>Процентные доходы</w:t>
            </w:r>
          </w:p>
        </w:tc>
        <w:tc>
          <w:tcPr>
            <w:tcW w:w="724" w:type="pct"/>
            <w:tcMar>
              <w:left w:w="0" w:type="dxa"/>
              <w:right w:w="0" w:type="dxa"/>
            </w:tcMar>
            <w:vAlign w:val="bottom"/>
          </w:tcPr>
          <w:p w:rsidR="00673CB3" w:rsidRPr="00DC245A" w:rsidRDefault="00DC245A" w:rsidP="0038435F">
            <w:pPr>
              <w:pStyle w:val="xl67"/>
              <w:widowControl w:val="0"/>
              <w:spacing w:before="0" w:beforeAutospacing="0" w:after="0" w:afterAutospacing="0"/>
              <w:ind w:left="-864" w:right="113"/>
              <w:rPr>
                <w:rStyle w:val="StyleUnivers45Light9pt"/>
                <w:rFonts w:ascii="Times New Roman" w:hAnsi="Times New Roman"/>
                <w:bCs/>
                <w:lang w:val="en-US"/>
              </w:rPr>
            </w:pPr>
            <w:r>
              <w:rPr>
                <w:rStyle w:val="StyleUnivers45Light9pt"/>
                <w:rFonts w:ascii="Times New Roman" w:hAnsi="Times New Roman"/>
                <w:bCs/>
                <w:lang w:val="en-US"/>
              </w:rPr>
              <w:t>62 055 </w:t>
            </w:r>
          </w:p>
        </w:tc>
        <w:tc>
          <w:tcPr>
            <w:tcW w:w="161" w:type="pct"/>
            <w:tcMar>
              <w:left w:w="0" w:type="dxa"/>
              <w:right w:w="0" w:type="dxa"/>
            </w:tcMar>
            <w:vAlign w:val="bottom"/>
          </w:tcPr>
          <w:p w:rsidR="00673CB3" w:rsidRPr="00754BA8" w:rsidRDefault="00673CB3" w:rsidP="0038435F">
            <w:pPr>
              <w:pStyle w:val="Tabletext"/>
              <w:widowControl w:val="0"/>
              <w:spacing w:before="0" w:after="0"/>
              <w:ind w:right="113"/>
              <w:jc w:val="right"/>
              <w:rPr>
                <w:bCs/>
                <w:szCs w:val="18"/>
                <w:lang w:val="ru-RU"/>
              </w:rPr>
            </w:pPr>
          </w:p>
        </w:tc>
        <w:tc>
          <w:tcPr>
            <w:tcW w:w="724" w:type="pct"/>
            <w:tcMar>
              <w:left w:w="0" w:type="dxa"/>
              <w:right w:w="0" w:type="dxa"/>
            </w:tcMar>
            <w:vAlign w:val="bottom"/>
          </w:tcPr>
          <w:p w:rsidR="00673CB3" w:rsidRPr="00754BA8" w:rsidRDefault="003E7CA0" w:rsidP="0038435F">
            <w:pPr>
              <w:pStyle w:val="xl67"/>
              <w:keepNext/>
              <w:keepLines/>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136</w:t>
            </w:r>
            <w:r w:rsidR="00DC245A">
              <w:rPr>
                <w:rStyle w:val="StyleUnivers45Light9pt"/>
                <w:rFonts w:ascii="Times New Roman" w:hAnsi="Times New Roman"/>
                <w:bCs/>
                <w:lang w:val="ru-RU"/>
              </w:rPr>
              <w:t> </w:t>
            </w:r>
          </w:p>
        </w:tc>
        <w:tc>
          <w:tcPr>
            <w:tcW w:w="176" w:type="pct"/>
            <w:tcMar>
              <w:left w:w="0" w:type="dxa"/>
              <w:right w:w="0" w:type="dxa"/>
            </w:tcMar>
            <w:vAlign w:val="bottom"/>
          </w:tcPr>
          <w:p w:rsidR="00673CB3" w:rsidRPr="00754BA8" w:rsidRDefault="00673CB3" w:rsidP="0038435F">
            <w:pPr>
              <w:pStyle w:val="Tabletext"/>
              <w:widowControl w:val="0"/>
              <w:spacing w:before="0" w:after="0"/>
              <w:ind w:right="113"/>
              <w:jc w:val="right"/>
              <w:rPr>
                <w:b/>
                <w:bCs/>
                <w:iCs/>
                <w:szCs w:val="18"/>
                <w:lang w:val="ru-RU"/>
              </w:rPr>
            </w:pPr>
          </w:p>
        </w:tc>
        <w:tc>
          <w:tcPr>
            <w:tcW w:w="709" w:type="pct"/>
            <w:tcMar>
              <w:left w:w="0" w:type="dxa"/>
              <w:right w:w="0" w:type="dxa"/>
            </w:tcMar>
            <w:vAlign w:val="bottom"/>
          </w:tcPr>
          <w:p w:rsidR="00673CB3" w:rsidRPr="00DC245A" w:rsidRDefault="00DC245A" w:rsidP="0038435F">
            <w:pPr>
              <w:pStyle w:val="xl67"/>
              <w:keepNext/>
              <w:keepLines/>
              <w:widowControl w:val="0"/>
              <w:spacing w:before="0" w:beforeAutospacing="0" w:after="0" w:afterAutospacing="0"/>
              <w:ind w:left="-864" w:right="113"/>
              <w:rPr>
                <w:rStyle w:val="StyleUnivers45Light9pt"/>
                <w:rFonts w:ascii="Times New Roman" w:hAnsi="Times New Roman"/>
                <w:bCs/>
                <w:lang w:val="en-US"/>
              </w:rPr>
            </w:pPr>
            <w:r>
              <w:rPr>
                <w:rStyle w:val="StyleUnivers45Light9pt"/>
                <w:rFonts w:ascii="Times New Roman" w:hAnsi="Times New Roman"/>
                <w:bCs/>
                <w:lang w:val="en-US"/>
              </w:rPr>
              <w:t>62 191 </w:t>
            </w:r>
          </w:p>
        </w:tc>
        <w:tc>
          <w:tcPr>
            <w:tcW w:w="157" w:type="pct"/>
            <w:tcMar>
              <w:left w:w="0" w:type="dxa"/>
              <w:right w:w="0" w:type="dxa"/>
            </w:tcMar>
            <w:vAlign w:val="bottom"/>
          </w:tcPr>
          <w:p w:rsidR="00673CB3" w:rsidRPr="00754BA8" w:rsidRDefault="00673CB3" w:rsidP="0038435F">
            <w:pPr>
              <w:pStyle w:val="xl67"/>
              <w:widowControl w:val="0"/>
              <w:spacing w:before="0" w:beforeAutospacing="0" w:after="0" w:afterAutospacing="0"/>
              <w:ind w:left="-864" w:right="113"/>
              <w:rPr>
                <w:rStyle w:val="StyleUnivers45Light9pt"/>
                <w:rFonts w:ascii="Times New Roman" w:hAnsi="Times New Roman"/>
                <w:bCs/>
                <w:lang w:val="ru-RU"/>
              </w:rPr>
            </w:pPr>
          </w:p>
        </w:tc>
        <w:tc>
          <w:tcPr>
            <w:tcW w:w="885" w:type="pct"/>
            <w:tcMar>
              <w:left w:w="0" w:type="dxa"/>
              <w:right w:w="0" w:type="dxa"/>
            </w:tcMar>
            <w:vAlign w:val="bottom"/>
          </w:tcPr>
          <w:p w:rsidR="00673CB3" w:rsidRPr="00754BA8" w:rsidRDefault="00995BF5" w:rsidP="0038435F">
            <w:pPr>
              <w:pStyle w:val="xl67"/>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w:t>
            </w:r>
          </w:p>
        </w:tc>
      </w:tr>
      <w:tr w:rsidR="00673CB3" w:rsidRPr="00754BA8" w:rsidTr="00763381">
        <w:trPr>
          <w:cantSplit/>
          <w:trHeight w:val="20"/>
        </w:trPr>
        <w:tc>
          <w:tcPr>
            <w:tcW w:w="1464" w:type="pct"/>
            <w:tcMar>
              <w:left w:w="0" w:type="dxa"/>
              <w:right w:w="0" w:type="dxa"/>
            </w:tcMar>
            <w:vAlign w:val="bottom"/>
          </w:tcPr>
          <w:p w:rsidR="00673CB3" w:rsidRPr="00754BA8" w:rsidRDefault="00125394" w:rsidP="005C210D">
            <w:pPr>
              <w:pStyle w:val="23"/>
              <w:widowControl w:val="0"/>
              <w:ind w:left="57" w:right="0" w:hanging="57"/>
              <w:rPr>
                <w:sz w:val="18"/>
                <w:szCs w:val="18"/>
                <w:lang w:val="ru-RU"/>
              </w:rPr>
            </w:pPr>
            <w:r w:rsidRPr="00754BA8">
              <w:rPr>
                <w:sz w:val="18"/>
                <w:szCs w:val="18"/>
                <w:lang w:val="ru-RU"/>
              </w:rPr>
              <w:t>Процентные расходы</w:t>
            </w:r>
          </w:p>
        </w:tc>
        <w:tc>
          <w:tcPr>
            <w:tcW w:w="724" w:type="pct"/>
            <w:tcMar>
              <w:left w:w="0" w:type="dxa"/>
              <w:right w:w="0" w:type="dxa"/>
            </w:tcMar>
            <w:vAlign w:val="bottom"/>
          </w:tcPr>
          <w:p w:rsidR="00673CB3" w:rsidRPr="00754BA8" w:rsidRDefault="003E7CA0">
            <w:pPr>
              <w:pStyle w:val="xl67"/>
              <w:widowControl w:val="0"/>
              <w:spacing w:before="0" w:beforeAutospacing="0" w:after="0" w:afterAutospacing="0"/>
              <w:ind w:left="-864" w:right="113"/>
              <w:rPr>
                <w:rStyle w:val="StyleUnivers45Light9pt"/>
                <w:rFonts w:ascii="Times New Roman" w:eastAsia="Calibri" w:hAnsi="Times New Roman"/>
                <w:bCs/>
                <w:szCs w:val="20"/>
                <w:lang w:val="ru-RU"/>
              </w:rPr>
            </w:pPr>
            <w:r>
              <w:rPr>
                <w:rStyle w:val="StyleUnivers45Light9pt"/>
                <w:rFonts w:ascii="Times New Roman" w:hAnsi="Times New Roman"/>
                <w:bCs/>
                <w:lang w:val="ru-RU"/>
              </w:rPr>
              <w:t>(</w:t>
            </w:r>
            <w:r w:rsidR="00DC245A">
              <w:rPr>
                <w:rStyle w:val="StyleUnivers45Light9pt"/>
                <w:rFonts w:ascii="Times New Roman" w:hAnsi="Times New Roman"/>
                <w:bCs/>
                <w:lang w:val="en-US"/>
              </w:rPr>
              <w:t>18</w:t>
            </w:r>
            <w:r w:rsidR="00DC245A">
              <w:rPr>
                <w:rStyle w:val="StyleUnivers45Light9pt"/>
                <w:rFonts w:ascii="Times New Roman" w:hAnsi="Times New Roman"/>
                <w:bCs/>
                <w:lang w:val="ru-RU"/>
              </w:rPr>
              <w:t> </w:t>
            </w:r>
            <w:r w:rsidR="00DC245A">
              <w:rPr>
                <w:rStyle w:val="StyleUnivers45Light9pt"/>
                <w:rFonts w:ascii="Times New Roman" w:hAnsi="Times New Roman"/>
                <w:bCs/>
                <w:lang w:val="en-US"/>
              </w:rPr>
              <w:t>653</w:t>
            </w:r>
            <w:r>
              <w:rPr>
                <w:rStyle w:val="StyleUnivers45Light9pt"/>
                <w:rFonts w:ascii="Times New Roman" w:hAnsi="Times New Roman"/>
                <w:bCs/>
                <w:lang w:val="ru-RU"/>
              </w:rPr>
              <w:t>)</w:t>
            </w:r>
          </w:p>
        </w:tc>
        <w:tc>
          <w:tcPr>
            <w:tcW w:w="161" w:type="pct"/>
            <w:tcMar>
              <w:left w:w="0" w:type="dxa"/>
              <w:right w:w="0" w:type="dxa"/>
            </w:tcMar>
            <w:vAlign w:val="bottom"/>
          </w:tcPr>
          <w:p w:rsidR="00673CB3" w:rsidRPr="00754BA8" w:rsidRDefault="00673CB3" w:rsidP="0038435F">
            <w:pPr>
              <w:pStyle w:val="Tabletext"/>
              <w:widowControl w:val="0"/>
              <w:spacing w:before="0" w:after="0"/>
              <w:ind w:right="113"/>
              <w:jc w:val="right"/>
              <w:rPr>
                <w:bCs/>
                <w:szCs w:val="18"/>
                <w:lang w:val="ru-RU"/>
              </w:rPr>
            </w:pPr>
          </w:p>
        </w:tc>
        <w:tc>
          <w:tcPr>
            <w:tcW w:w="724" w:type="pct"/>
            <w:tcMar>
              <w:left w:w="0" w:type="dxa"/>
              <w:right w:w="0" w:type="dxa"/>
            </w:tcMar>
            <w:vAlign w:val="bottom"/>
          </w:tcPr>
          <w:p w:rsidR="00673CB3" w:rsidRPr="00754BA8" w:rsidRDefault="003E7CA0">
            <w:pPr>
              <w:pStyle w:val="xl67"/>
              <w:widowControl w:val="0"/>
              <w:spacing w:before="0" w:beforeAutospacing="0" w:after="0" w:afterAutospacing="0"/>
              <w:ind w:left="-864" w:right="113"/>
              <w:rPr>
                <w:rStyle w:val="StyleUnivers45Light9pt"/>
                <w:rFonts w:ascii="Times New Roman" w:eastAsia="Calibri" w:hAnsi="Times New Roman"/>
                <w:bCs/>
                <w:szCs w:val="20"/>
                <w:lang w:val="ru-RU"/>
              </w:rPr>
            </w:pPr>
            <w:r>
              <w:rPr>
                <w:rStyle w:val="StyleUnivers45Light9pt"/>
                <w:rFonts w:ascii="Times New Roman" w:hAnsi="Times New Roman"/>
                <w:bCs/>
                <w:lang w:val="ru-RU"/>
              </w:rPr>
              <w:t>(</w:t>
            </w:r>
            <w:r w:rsidR="007F7DE6">
              <w:rPr>
                <w:rStyle w:val="StyleUnivers45Light9pt"/>
                <w:rFonts w:ascii="Times New Roman" w:hAnsi="Times New Roman"/>
                <w:bCs/>
                <w:lang w:val="ru-RU"/>
              </w:rPr>
              <w:t>52 119</w:t>
            </w:r>
            <w:r>
              <w:rPr>
                <w:rStyle w:val="StyleUnivers45Light9pt"/>
                <w:rFonts w:ascii="Times New Roman" w:hAnsi="Times New Roman"/>
                <w:bCs/>
                <w:lang w:val="ru-RU"/>
              </w:rPr>
              <w:t>)</w:t>
            </w:r>
          </w:p>
        </w:tc>
        <w:tc>
          <w:tcPr>
            <w:tcW w:w="176" w:type="pct"/>
            <w:tcMar>
              <w:left w:w="0" w:type="dxa"/>
              <w:right w:w="0" w:type="dxa"/>
            </w:tcMar>
            <w:vAlign w:val="bottom"/>
          </w:tcPr>
          <w:p w:rsidR="00673CB3" w:rsidRPr="00754BA8" w:rsidRDefault="00673CB3" w:rsidP="0038435F">
            <w:pPr>
              <w:pStyle w:val="Tabletext"/>
              <w:widowControl w:val="0"/>
              <w:spacing w:before="0" w:after="0"/>
              <w:ind w:right="113"/>
              <w:jc w:val="right"/>
              <w:rPr>
                <w:bCs/>
                <w:szCs w:val="18"/>
                <w:lang w:val="ru-RU"/>
              </w:rPr>
            </w:pPr>
          </w:p>
        </w:tc>
        <w:tc>
          <w:tcPr>
            <w:tcW w:w="709" w:type="pct"/>
            <w:tcMar>
              <w:left w:w="0" w:type="dxa"/>
              <w:right w:w="0" w:type="dxa"/>
            </w:tcMar>
            <w:vAlign w:val="bottom"/>
          </w:tcPr>
          <w:p w:rsidR="00673CB3" w:rsidRPr="00754BA8" w:rsidRDefault="00995BF5">
            <w:pPr>
              <w:pStyle w:val="xl67"/>
              <w:widowControl w:val="0"/>
              <w:spacing w:before="0" w:beforeAutospacing="0" w:after="0" w:afterAutospacing="0"/>
              <w:ind w:left="-864" w:right="113"/>
              <w:rPr>
                <w:rStyle w:val="StyleUnivers45Light9pt"/>
                <w:rFonts w:ascii="Times New Roman" w:eastAsia="Calibri" w:hAnsi="Times New Roman"/>
                <w:bCs/>
                <w:szCs w:val="20"/>
                <w:lang w:val="ru-RU"/>
              </w:rPr>
            </w:pPr>
            <w:r>
              <w:rPr>
                <w:rStyle w:val="StyleUnivers45Light9pt"/>
                <w:rFonts w:ascii="Times New Roman" w:hAnsi="Times New Roman"/>
                <w:bCs/>
                <w:lang w:val="ru-RU"/>
              </w:rPr>
              <w:t>(</w:t>
            </w:r>
            <w:r w:rsidR="00DC245A">
              <w:rPr>
                <w:rStyle w:val="StyleUnivers45Light9pt"/>
                <w:rFonts w:ascii="Times New Roman" w:hAnsi="Times New Roman"/>
                <w:bCs/>
                <w:lang w:val="en-US"/>
              </w:rPr>
              <w:t>70</w:t>
            </w:r>
            <w:r w:rsidR="007F7DE6">
              <w:rPr>
                <w:rStyle w:val="StyleUnivers45Light9pt"/>
                <w:rFonts w:ascii="Times New Roman" w:hAnsi="Times New Roman"/>
                <w:bCs/>
                <w:lang w:val="ru-RU"/>
              </w:rPr>
              <w:t xml:space="preserve"> </w:t>
            </w:r>
            <w:r w:rsidR="00DC245A">
              <w:rPr>
                <w:rStyle w:val="StyleUnivers45Light9pt"/>
                <w:rFonts w:ascii="Times New Roman" w:hAnsi="Times New Roman"/>
                <w:bCs/>
                <w:lang w:val="en-US"/>
              </w:rPr>
              <w:t>772</w:t>
            </w:r>
            <w:r>
              <w:rPr>
                <w:rStyle w:val="StyleUnivers45Light9pt"/>
                <w:rFonts w:ascii="Times New Roman" w:hAnsi="Times New Roman"/>
                <w:bCs/>
                <w:lang w:val="ru-RU"/>
              </w:rPr>
              <w:t>)</w:t>
            </w:r>
          </w:p>
        </w:tc>
        <w:tc>
          <w:tcPr>
            <w:tcW w:w="157" w:type="pct"/>
            <w:tcMar>
              <w:left w:w="0" w:type="dxa"/>
              <w:right w:w="0" w:type="dxa"/>
            </w:tcMar>
            <w:vAlign w:val="bottom"/>
          </w:tcPr>
          <w:p w:rsidR="00673CB3" w:rsidRPr="00754BA8" w:rsidRDefault="00673CB3" w:rsidP="0038435F">
            <w:pPr>
              <w:pStyle w:val="xl67"/>
              <w:widowControl w:val="0"/>
              <w:spacing w:before="0" w:beforeAutospacing="0" w:after="0" w:afterAutospacing="0"/>
              <w:ind w:left="-864" w:right="113"/>
              <w:rPr>
                <w:rStyle w:val="StyleUnivers45Light9pt"/>
                <w:rFonts w:ascii="Times New Roman" w:hAnsi="Times New Roman"/>
                <w:bCs/>
                <w:lang w:val="ru-RU"/>
              </w:rPr>
            </w:pPr>
          </w:p>
        </w:tc>
        <w:tc>
          <w:tcPr>
            <w:tcW w:w="885" w:type="pct"/>
            <w:tcMar>
              <w:left w:w="0" w:type="dxa"/>
              <w:right w:w="0" w:type="dxa"/>
            </w:tcMar>
            <w:vAlign w:val="bottom"/>
          </w:tcPr>
          <w:p w:rsidR="00673CB3" w:rsidRPr="00754BA8" w:rsidRDefault="00995BF5" w:rsidP="0038435F">
            <w:pPr>
              <w:pStyle w:val="xl67"/>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w:t>
            </w:r>
          </w:p>
        </w:tc>
      </w:tr>
      <w:tr w:rsidR="00673CB3" w:rsidRPr="00754BA8" w:rsidTr="00763381">
        <w:trPr>
          <w:cantSplit/>
          <w:trHeight w:val="20"/>
        </w:trPr>
        <w:tc>
          <w:tcPr>
            <w:tcW w:w="1464" w:type="pct"/>
            <w:tcMar>
              <w:left w:w="0" w:type="dxa"/>
              <w:right w:w="0" w:type="dxa"/>
            </w:tcMar>
            <w:vAlign w:val="bottom"/>
          </w:tcPr>
          <w:p w:rsidR="00673CB3" w:rsidRPr="00754BA8" w:rsidRDefault="00125394" w:rsidP="005C210D">
            <w:pPr>
              <w:pStyle w:val="23"/>
              <w:widowControl w:val="0"/>
              <w:ind w:left="57" w:right="0" w:hanging="57"/>
              <w:rPr>
                <w:sz w:val="18"/>
                <w:szCs w:val="18"/>
                <w:lang w:val="ru-RU"/>
              </w:rPr>
            </w:pPr>
            <w:r w:rsidRPr="00754BA8">
              <w:rPr>
                <w:sz w:val="18"/>
                <w:szCs w:val="18"/>
                <w:lang w:val="ru-RU"/>
              </w:rPr>
              <w:t>Комиссионные доходы</w:t>
            </w:r>
          </w:p>
        </w:tc>
        <w:tc>
          <w:tcPr>
            <w:tcW w:w="724" w:type="pct"/>
            <w:tcMar>
              <w:left w:w="0" w:type="dxa"/>
              <w:right w:w="0" w:type="dxa"/>
            </w:tcMar>
            <w:vAlign w:val="bottom"/>
          </w:tcPr>
          <w:p w:rsidR="00673CB3" w:rsidRPr="00DC245A" w:rsidRDefault="003E7CA0" w:rsidP="0038435F">
            <w:pPr>
              <w:pStyle w:val="xl67"/>
              <w:widowControl w:val="0"/>
              <w:spacing w:before="0" w:beforeAutospacing="0" w:after="0" w:afterAutospacing="0"/>
              <w:ind w:left="-864" w:right="113"/>
              <w:rPr>
                <w:rStyle w:val="StyleUnivers45Light9pt"/>
                <w:rFonts w:ascii="Times New Roman" w:hAnsi="Times New Roman"/>
                <w:bCs/>
                <w:lang w:val="en-US"/>
              </w:rPr>
            </w:pPr>
            <w:r>
              <w:rPr>
                <w:rStyle w:val="StyleUnivers45Light9pt"/>
                <w:rFonts w:ascii="Times New Roman" w:hAnsi="Times New Roman"/>
                <w:bCs/>
                <w:lang w:val="ru-RU"/>
              </w:rPr>
              <w:t>4</w:t>
            </w:r>
            <w:r w:rsidR="00DC245A">
              <w:rPr>
                <w:rStyle w:val="StyleUnivers45Light9pt"/>
                <w:rFonts w:ascii="Times New Roman" w:hAnsi="Times New Roman"/>
                <w:bCs/>
                <w:lang w:val="en-US"/>
              </w:rPr>
              <w:t> </w:t>
            </w:r>
          </w:p>
        </w:tc>
        <w:tc>
          <w:tcPr>
            <w:tcW w:w="161" w:type="pct"/>
            <w:tcMar>
              <w:left w:w="0" w:type="dxa"/>
              <w:right w:w="0" w:type="dxa"/>
            </w:tcMar>
            <w:vAlign w:val="bottom"/>
          </w:tcPr>
          <w:p w:rsidR="00673CB3" w:rsidRPr="00754BA8" w:rsidRDefault="00673CB3" w:rsidP="0038435F">
            <w:pPr>
              <w:pStyle w:val="Tabletext"/>
              <w:widowControl w:val="0"/>
              <w:spacing w:before="0" w:after="0"/>
              <w:ind w:right="113"/>
              <w:jc w:val="right"/>
              <w:rPr>
                <w:bCs/>
                <w:szCs w:val="18"/>
                <w:lang w:val="ru-RU"/>
              </w:rPr>
            </w:pPr>
          </w:p>
        </w:tc>
        <w:tc>
          <w:tcPr>
            <w:tcW w:w="724" w:type="pct"/>
            <w:tcMar>
              <w:left w:w="0" w:type="dxa"/>
              <w:right w:w="0" w:type="dxa"/>
            </w:tcMar>
            <w:vAlign w:val="bottom"/>
          </w:tcPr>
          <w:p w:rsidR="00673CB3" w:rsidRPr="00754BA8" w:rsidRDefault="003E7CA0" w:rsidP="0038435F">
            <w:pPr>
              <w:pStyle w:val="xl67"/>
              <w:keepNext/>
              <w:keepLines/>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58</w:t>
            </w:r>
            <w:r w:rsidR="00DC245A">
              <w:rPr>
                <w:rStyle w:val="StyleUnivers45Light9pt"/>
                <w:rFonts w:ascii="Times New Roman" w:hAnsi="Times New Roman"/>
                <w:bCs/>
                <w:lang w:val="ru-RU"/>
              </w:rPr>
              <w:t> </w:t>
            </w:r>
          </w:p>
        </w:tc>
        <w:tc>
          <w:tcPr>
            <w:tcW w:w="176" w:type="pct"/>
            <w:tcMar>
              <w:left w:w="0" w:type="dxa"/>
              <w:right w:w="0" w:type="dxa"/>
            </w:tcMar>
            <w:vAlign w:val="bottom"/>
          </w:tcPr>
          <w:p w:rsidR="00673CB3" w:rsidRPr="00754BA8" w:rsidRDefault="00673CB3" w:rsidP="0038435F">
            <w:pPr>
              <w:pStyle w:val="Tabletext"/>
              <w:widowControl w:val="0"/>
              <w:spacing w:before="0" w:after="0"/>
              <w:ind w:right="113"/>
              <w:jc w:val="right"/>
              <w:rPr>
                <w:b/>
                <w:bCs/>
                <w:iCs/>
                <w:szCs w:val="18"/>
                <w:lang w:val="ru-RU"/>
              </w:rPr>
            </w:pPr>
          </w:p>
        </w:tc>
        <w:tc>
          <w:tcPr>
            <w:tcW w:w="709" w:type="pct"/>
            <w:tcMar>
              <w:left w:w="0" w:type="dxa"/>
              <w:right w:w="0" w:type="dxa"/>
            </w:tcMar>
            <w:vAlign w:val="bottom"/>
          </w:tcPr>
          <w:p w:rsidR="00673CB3" w:rsidRPr="00DC245A" w:rsidRDefault="00995BF5" w:rsidP="0038435F">
            <w:pPr>
              <w:pStyle w:val="xl67"/>
              <w:keepNext/>
              <w:keepLines/>
              <w:widowControl w:val="0"/>
              <w:spacing w:before="0" w:beforeAutospacing="0" w:after="0" w:afterAutospacing="0"/>
              <w:ind w:left="-864" w:right="113"/>
              <w:rPr>
                <w:rStyle w:val="StyleUnivers45Light9pt"/>
                <w:rFonts w:ascii="Times New Roman" w:hAnsi="Times New Roman"/>
                <w:bCs/>
                <w:lang w:val="en-US"/>
              </w:rPr>
            </w:pPr>
            <w:r>
              <w:rPr>
                <w:rStyle w:val="StyleUnivers45Light9pt"/>
                <w:rFonts w:ascii="Times New Roman" w:hAnsi="Times New Roman"/>
                <w:bCs/>
                <w:lang w:val="ru-RU"/>
              </w:rPr>
              <w:t>62</w:t>
            </w:r>
            <w:r w:rsidR="00DC245A">
              <w:rPr>
                <w:rStyle w:val="StyleUnivers45Light9pt"/>
                <w:rFonts w:ascii="Times New Roman" w:hAnsi="Times New Roman"/>
                <w:bCs/>
                <w:lang w:val="en-US"/>
              </w:rPr>
              <w:t> </w:t>
            </w:r>
          </w:p>
        </w:tc>
        <w:tc>
          <w:tcPr>
            <w:tcW w:w="157" w:type="pct"/>
            <w:tcMar>
              <w:left w:w="0" w:type="dxa"/>
              <w:right w:w="0" w:type="dxa"/>
            </w:tcMar>
            <w:vAlign w:val="bottom"/>
          </w:tcPr>
          <w:p w:rsidR="00673CB3" w:rsidRPr="00754BA8" w:rsidRDefault="00673CB3" w:rsidP="0038435F">
            <w:pPr>
              <w:pStyle w:val="xl67"/>
              <w:widowControl w:val="0"/>
              <w:spacing w:before="0" w:beforeAutospacing="0" w:after="0" w:afterAutospacing="0"/>
              <w:ind w:left="-864" w:right="113"/>
              <w:rPr>
                <w:rStyle w:val="StyleUnivers45Light9pt"/>
                <w:rFonts w:ascii="Times New Roman" w:hAnsi="Times New Roman"/>
                <w:bCs/>
                <w:lang w:val="ru-RU"/>
              </w:rPr>
            </w:pPr>
          </w:p>
        </w:tc>
        <w:tc>
          <w:tcPr>
            <w:tcW w:w="885" w:type="pct"/>
            <w:tcMar>
              <w:left w:w="0" w:type="dxa"/>
              <w:right w:w="0" w:type="dxa"/>
            </w:tcMar>
            <w:vAlign w:val="bottom"/>
          </w:tcPr>
          <w:p w:rsidR="00673CB3" w:rsidRPr="00754BA8" w:rsidRDefault="00995BF5" w:rsidP="0038435F">
            <w:pPr>
              <w:pStyle w:val="xl67"/>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w:t>
            </w:r>
          </w:p>
        </w:tc>
      </w:tr>
      <w:tr w:rsidR="003E7CA0" w:rsidRPr="00754BA8" w:rsidTr="00763381">
        <w:trPr>
          <w:cantSplit/>
          <w:trHeight w:val="20"/>
        </w:trPr>
        <w:tc>
          <w:tcPr>
            <w:tcW w:w="1464" w:type="pct"/>
            <w:tcMar>
              <w:left w:w="0" w:type="dxa"/>
              <w:right w:w="0" w:type="dxa"/>
            </w:tcMar>
            <w:vAlign w:val="bottom"/>
          </w:tcPr>
          <w:p w:rsidR="003E7CA0" w:rsidRPr="00754BA8" w:rsidRDefault="003E7CA0" w:rsidP="005C210D">
            <w:pPr>
              <w:pStyle w:val="23"/>
              <w:widowControl w:val="0"/>
              <w:ind w:left="57" w:right="0" w:hanging="57"/>
              <w:rPr>
                <w:sz w:val="18"/>
                <w:szCs w:val="18"/>
                <w:lang w:val="ru-RU"/>
              </w:rPr>
            </w:pPr>
            <w:r>
              <w:rPr>
                <w:sz w:val="18"/>
                <w:szCs w:val="18"/>
                <w:lang w:val="ru-RU"/>
              </w:rPr>
              <w:t>Комиссионные расходы</w:t>
            </w:r>
          </w:p>
        </w:tc>
        <w:tc>
          <w:tcPr>
            <w:tcW w:w="724" w:type="pct"/>
            <w:tcMar>
              <w:left w:w="0" w:type="dxa"/>
              <w:right w:w="0" w:type="dxa"/>
            </w:tcMar>
            <w:vAlign w:val="bottom"/>
          </w:tcPr>
          <w:p w:rsidR="003E7CA0" w:rsidRDefault="003E7CA0" w:rsidP="0038435F">
            <w:pPr>
              <w:pStyle w:val="xl67"/>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(193)</w:t>
            </w:r>
          </w:p>
        </w:tc>
        <w:tc>
          <w:tcPr>
            <w:tcW w:w="161" w:type="pct"/>
            <w:tcMar>
              <w:left w:w="0" w:type="dxa"/>
              <w:right w:w="0" w:type="dxa"/>
            </w:tcMar>
            <w:vAlign w:val="bottom"/>
          </w:tcPr>
          <w:p w:rsidR="003E7CA0" w:rsidRPr="00754BA8" w:rsidRDefault="003E7CA0" w:rsidP="0038435F">
            <w:pPr>
              <w:pStyle w:val="Tabletext"/>
              <w:widowControl w:val="0"/>
              <w:spacing w:before="0" w:after="0"/>
              <w:ind w:right="113"/>
              <w:jc w:val="right"/>
              <w:rPr>
                <w:bCs/>
                <w:szCs w:val="18"/>
                <w:lang w:val="ru-RU"/>
              </w:rPr>
            </w:pPr>
          </w:p>
        </w:tc>
        <w:tc>
          <w:tcPr>
            <w:tcW w:w="724" w:type="pct"/>
            <w:tcMar>
              <w:left w:w="0" w:type="dxa"/>
              <w:right w:w="0" w:type="dxa"/>
            </w:tcMar>
            <w:vAlign w:val="bottom"/>
          </w:tcPr>
          <w:p w:rsidR="003E7CA0" w:rsidRDefault="00995BF5" w:rsidP="0038435F">
            <w:pPr>
              <w:pStyle w:val="xl67"/>
              <w:keepNext/>
              <w:keepLines/>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w:t>
            </w:r>
            <w:r w:rsidR="00DC245A">
              <w:rPr>
                <w:rStyle w:val="StyleUnivers45Light9pt"/>
                <w:rFonts w:ascii="Times New Roman" w:hAnsi="Times New Roman"/>
                <w:bCs/>
                <w:lang w:val="ru-RU"/>
              </w:rPr>
              <w:t> </w:t>
            </w:r>
          </w:p>
        </w:tc>
        <w:tc>
          <w:tcPr>
            <w:tcW w:w="176" w:type="pct"/>
            <w:tcMar>
              <w:left w:w="0" w:type="dxa"/>
              <w:right w:w="0" w:type="dxa"/>
            </w:tcMar>
            <w:vAlign w:val="bottom"/>
          </w:tcPr>
          <w:p w:rsidR="003E7CA0" w:rsidRPr="00754BA8" w:rsidRDefault="003E7CA0" w:rsidP="0038435F">
            <w:pPr>
              <w:pStyle w:val="Tabletext"/>
              <w:widowControl w:val="0"/>
              <w:spacing w:before="0" w:after="0"/>
              <w:ind w:right="113"/>
              <w:jc w:val="right"/>
              <w:rPr>
                <w:b/>
                <w:bCs/>
                <w:iCs/>
                <w:szCs w:val="18"/>
                <w:lang w:val="ru-RU"/>
              </w:rPr>
            </w:pPr>
          </w:p>
        </w:tc>
        <w:tc>
          <w:tcPr>
            <w:tcW w:w="709" w:type="pct"/>
            <w:tcMar>
              <w:left w:w="0" w:type="dxa"/>
              <w:right w:w="0" w:type="dxa"/>
            </w:tcMar>
            <w:vAlign w:val="bottom"/>
          </w:tcPr>
          <w:p w:rsidR="003E7CA0" w:rsidRPr="00754BA8" w:rsidRDefault="00995BF5" w:rsidP="0038435F">
            <w:pPr>
              <w:pStyle w:val="xl67"/>
              <w:keepNext/>
              <w:keepLines/>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(193)</w:t>
            </w:r>
          </w:p>
        </w:tc>
        <w:tc>
          <w:tcPr>
            <w:tcW w:w="157" w:type="pct"/>
            <w:tcMar>
              <w:left w:w="0" w:type="dxa"/>
              <w:right w:w="0" w:type="dxa"/>
            </w:tcMar>
            <w:vAlign w:val="bottom"/>
          </w:tcPr>
          <w:p w:rsidR="003E7CA0" w:rsidRPr="00754BA8" w:rsidRDefault="003E7CA0" w:rsidP="0038435F">
            <w:pPr>
              <w:pStyle w:val="xl67"/>
              <w:widowControl w:val="0"/>
              <w:spacing w:before="0" w:beforeAutospacing="0" w:after="0" w:afterAutospacing="0"/>
              <w:ind w:left="-864" w:right="113"/>
              <w:rPr>
                <w:rStyle w:val="StyleUnivers45Light9pt"/>
                <w:rFonts w:ascii="Times New Roman" w:hAnsi="Times New Roman"/>
                <w:bCs/>
                <w:lang w:val="ru-RU"/>
              </w:rPr>
            </w:pPr>
          </w:p>
        </w:tc>
        <w:tc>
          <w:tcPr>
            <w:tcW w:w="885" w:type="pct"/>
            <w:tcMar>
              <w:left w:w="0" w:type="dxa"/>
              <w:right w:w="0" w:type="dxa"/>
            </w:tcMar>
            <w:vAlign w:val="bottom"/>
          </w:tcPr>
          <w:p w:rsidR="003E7CA0" w:rsidRPr="00754BA8" w:rsidRDefault="00995BF5" w:rsidP="0038435F">
            <w:pPr>
              <w:pStyle w:val="xl67"/>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w:t>
            </w:r>
          </w:p>
        </w:tc>
      </w:tr>
      <w:tr w:rsidR="00DF2ECF" w:rsidRPr="00C66488" w:rsidTr="007C5E15">
        <w:trPr>
          <w:cantSplit/>
          <w:trHeight w:val="20"/>
        </w:trPr>
        <w:tc>
          <w:tcPr>
            <w:tcW w:w="1464" w:type="pct"/>
            <w:tcMar>
              <w:left w:w="0" w:type="dxa"/>
              <w:right w:w="0" w:type="dxa"/>
            </w:tcMar>
            <w:vAlign w:val="bottom"/>
          </w:tcPr>
          <w:p w:rsidR="00DF2ECF" w:rsidRDefault="00DF2ECF" w:rsidP="007C5E15">
            <w:pPr>
              <w:pStyle w:val="23"/>
              <w:widowControl w:val="0"/>
              <w:ind w:left="0" w:right="0"/>
              <w:rPr>
                <w:sz w:val="18"/>
                <w:szCs w:val="18"/>
                <w:lang w:val="ru-RU"/>
              </w:rPr>
            </w:pPr>
            <w:r w:rsidRPr="00C66488">
              <w:rPr>
                <w:sz w:val="18"/>
                <w:szCs w:val="18"/>
                <w:lang w:val="ru-RU"/>
              </w:rPr>
              <w:t>Чистая прибыль от первоначального признания финансовых инструментов</w:t>
            </w:r>
          </w:p>
        </w:tc>
        <w:tc>
          <w:tcPr>
            <w:tcW w:w="724" w:type="pct"/>
            <w:tcMar>
              <w:left w:w="0" w:type="dxa"/>
              <w:right w:w="0" w:type="dxa"/>
            </w:tcMar>
            <w:vAlign w:val="bottom"/>
          </w:tcPr>
          <w:p w:rsidR="00DF2ECF" w:rsidRPr="00DC245A" w:rsidRDefault="00DF2ECF" w:rsidP="007C5E15">
            <w:pPr>
              <w:pStyle w:val="xl67"/>
              <w:widowControl w:val="0"/>
              <w:spacing w:before="0" w:beforeAutospacing="0" w:after="0" w:afterAutospacing="0"/>
              <w:ind w:left="-864" w:right="113"/>
              <w:rPr>
                <w:rStyle w:val="StyleUnivers45Light9pt"/>
                <w:rFonts w:ascii="Times New Roman" w:hAnsi="Times New Roman"/>
                <w:bCs/>
                <w:lang w:val="en-US"/>
              </w:rPr>
            </w:pPr>
            <w:r>
              <w:rPr>
                <w:rStyle w:val="StyleUnivers45Light9pt"/>
                <w:rFonts w:ascii="Times New Roman" w:hAnsi="Times New Roman"/>
                <w:bCs/>
                <w:lang w:val="ru-RU"/>
              </w:rPr>
              <w:t>1 217 588</w:t>
            </w:r>
            <w:r w:rsidR="00DC245A">
              <w:rPr>
                <w:rStyle w:val="StyleUnivers45Light9pt"/>
                <w:rFonts w:ascii="Times New Roman" w:hAnsi="Times New Roman"/>
                <w:bCs/>
                <w:lang w:val="en-US"/>
              </w:rPr>
              <w:t> </w:t>
            </w:r>
          </w:p>
        </w:tc>
        <w:tc>
          <w:tcPr>
            <w:tcW w:w="161" w:type="pct"/>
            <w:tcMar>
              <w:left w:w="0" w:type="dxa"/>
              <w:right w:w="0" w:type="dxa"/>
            </w:tcMar>
            <w:vAlign w:val="bottom"/>
          </w:tcPr>
          <w:p w:rsidR="00DF2ECF" w:rsidRPr="00754BA8" w:rsidRDefault="00DF2ECF" w:rsidP="007C5E15">
            <w:pPr>
              <w:pStyle w:val="Tabletext"/>
              <w:widowControl w:val="0"/>
              <w:spacing w:before="0" w:after="0"/>
              <w:ind w:right="113"/>
              <w:jc w:val="right"/>
              <w:rPr>
                <w:bCs/>
                <w:szCs w:val="18"/>
                <w:lang w:val="ru-RU"/>
              </w:rPr>
            </w:pPr>
          </w:p>
        </w:tc>
        <w:tc>
          <w:tcPr>
            <w:tcW w:w="724" w:type="pct"/>
            <w:tcMar>
              <w:left w:w="0" w:type="dxa"/>
              <w:right w:w="0" w:type="dxa"/>
            </w:tcMar>
            <w:vAlign w:val="bottom"/>
          </w:tcPr>
          <w:p w:rsidR="00DF2ECF" w:rsidRDefault="00DF2ECF" w:rsidP="007C5E15">
            <w:pPr>
              <w:pStyle w:val="xl67"/>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w:t>
            </w:r>
            <w:r w:rsidR="00DC245A">
              <w:rPr>
                <w:rStyle w:val="StyleUnivers45Light9pt"/>
                <w:rFonts w:ascii="Times New Roman" w:hAnsi="Times New Roman"/>
                <w:bCs/>
                <w:lang w:val="ru-RU"/>
              </w:rPr>
              <w:t> </w:t>
            </w:r>
          </w:p>
        </w:tc>
        <w:tc>
          <w:tcPr>
            <w:tcW w:w="176" w:type="pct"/>
            <w:tcMar>
              <w:left w:w="0" w:type="dxa"/>
              <w:right w:w="0" w:type="dxa"/>
            </w:tcMar>
            <w:vAlign w:val="bottom"/>
          </w:tcPr>
          <w:p w:rsidR="00DF2ECF" w:rsidRPr="00754BA8" w:rsidRDefault="00DF2ECF" w:rsidP="007C5E15">
            <w:pPr>
              <w:pStyle w:val="Tabletext"/>
              <w:widowControl w:val="0"/>
              <w:spacing w:before="0" w:after="0"/>
              <w:ind w:right="113"/>
              <w:jc w:val="right"/>
              <w:rPr>
                <w:bCs/>
                <w:szCs w:val="18"/>
                <w:lang w:val="ru-RU"/>
              </w:rPr>
            </w:pPr>
          </w:p>
        </w:tc>
        <w:tc>
          <w:tcPr>
            <w:tcW w:w="709" w:type="pct"/>
            <w:tcMar>
              <w:left w:w="0" w:type="dxa"/>
              <w:right w:w="0" w:type="dxa"/>
            </w:tcMar>
            <w:vAlign w:val="bottom"/>
          </w:tcPr>
          <w:p w:rsidR="00DF2ECF" w:rsidRPr="00DC245A" w:rsidRDefault="00D915A7" w:rsidP="007C5E15">
            <w:pPr>
              <w:pStyle w:val="xl67"/>
              <w:widowControl w:val="0"/>
              <w:spacing w:before="0" w:beforeAutospacing="0" w:after="0" w:afterAutospacing="0"/>
              <w:ind w:left="-864" w:right="113"/>
              <w:rPr>
                <w:rStyle w:val="StyleUnivers45Light9pt"/>
                <w:rFonts w:ascii="Times New Roman" w:hAnsi="Times New Roman"/>
                <w:bCs/>
                <w:lang w:val="en-US"/>
              </w:rPr>
            </w:pPr>
            <w:r>
              <w:rPr>
                <w:rStyle w:val="StyleUnivers45Light9pt"/>
                <w:rFonts w:ascii="Times New Roman" w:hAnsi="Times New Roman"/>
                <w:bCs/>
                <w:lang w:val="ru-RU"/>
              </w:rPr>
              <w:t>1 217 588</w:t>
            </w:r>
            <w:r w:rsidR="00DC245A">
              <w:rPr>
                <w:rStyle w:val="StyleUnivers45Light9pt"/>
                <w:rFonts w:ascii="Times New Roman" w:hAnsi="Times New Roman"/>
                <w:bCs/>
                <w:lang w:val="en-US"/>
              </w:rPr>
              <w:t> </w:t>
            </w:r>
          </w:p>
        </w:tc>
        <w:tc>
          <w:tcPr>
            <w:tcW w:w="157" w:type="pct"/>
            <w:tcMar>
              <w:left w:w="0" w:type="dxa"/>
              <w:right w:w="0" w:type="dxa"/>
            </w:tcMar>
            <w:vAlign w:val="bottom"/>
          </w:tcPr>
          <w:p w:rsidR="00DF2ECF" w:rsidRPr="00754BA8" w:rsidRDefault="00DF2ECF" w:rsidP="007C5E15">
            <w:pPr>
              <w:pStyle w:val="xl67"/>
              <w:widowControl w:val="0"/>
              <w:spacing w:before="0" w:beforeAutospacing="0" w:after="0" w:afterAutospacing="0"/>
              <w:ind w:left="-864" w:right="113"/>
              <w:rPr>
                <w:rStyle w:val="StyleUnivers45Light9pt"/>
                <w:rFonts w:ascii="Times New Roman" w:hAnsi="Times New Roman"/>
                <w:bCs/>
                <w:lang w:val="ru-RU"/>
              </w:rPr>
            </w:pPr>
          </w:p>
        </w:tc>
        <w:tc>
          <w:tcPr>
            <w:tcW w:w="885" w:type="pct"/>
            <w:tcMar>
              <w:left w:w="0" w:type="dxa"/>
              <w:right w:w="0" w:type="dxa"/>
            </w:tcMar>
            <w:vAlign w:val="bottom"/>
          </w:tcPr>
          <w:p w:rsidR="00DF2ECF" w:rsidRDefault="00DF2ECF" w:rsidP="007C5E15">
            <w:pPr>
              <w:pStyle w:val="xl67"/>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w:t>
            </w:r>
          </w:p>
        </w:tc>
      </w:tr>
      <w:tr w:rsidR="00995BF5" w:rsidRPr="003E7CA0" w:rsidTr="00763381">
        <w:trPr>
          <w:cantSplit/>
          <w:trHeight w:val="20"/>
        </w:trPr>
        <w:tc>
          <w:tcPr>
            <w:tcW w:w="1464" w:type="pct"/>
            <w:tcMar>
              <w:left w:w="0" w:type="dxa"/>
              <w:right w:w="0" w:type="dxa"/>
            </w:tcMar>
            <w:vAlign w:val="bottom"/>
          </w:tcPr>
          <w:p w:rsidR="00995BF5" w:rsidRPr="00754BA8" w:rsidRDefault="00995BF5" w:rsidP="005C210D">
            <w:pPr>
              <w:pStyle w:val="23"/>
              <w:widowControl w:val="0"/>
              <w:ind w:left="0" w:right="0"/>
              <w:rPr>
                <w:sz w:val="18"/>
                <w:szCs w:val="18"/>
                <w:lang w:val="ru-RU"/>
              </w:rPr>
            </w:pPr>
            <w:r>
              <w:rPr>
                <w:sz w:val="18"/>
                <w:szCs w:val="18"/>
                <w:lang w:val="ru-RU"/>
              </w:rPr>
              <w:t>Чистая прибыль от операций с иностранной валютой</w:t>
            </w:r>
          </w:p>
        </w:tc>
        <w:tc>
          <w:tcPr>
            <w:tcW w:w="724" w:type="pct"/>
            <w:tcMar>
              <w:left w:w="0" w:type="dxa"/>
              <w:right w:w="0" w:type="dxa"/>
            </w:tcMar>
            <w:vAlign w:val="bottom"/>
          </w:tcPr>
          <w:p w:rsidR="00995BF5" w:rsidRPr="00DC245A" w:rsidRDefault="00995BF5" w:rsidP="0038435F">
            <w:pPr>
              <w:pStyle w:val="xl67"/>
              <w:widowControl w:val="0"/>
              <w:spacing w:before="0" w:beforeAutospacing="0" w:after="0" w:afterAutospacing="0"/>
              <w:ind w:left="-864" w:right="113"/>
              <w:rPr>
                <w:rStyle w:val="StyleUnivers45Light9pt"/>
                <w:rFonts w:ascii="Times New Roman" w:hAnsi="Times New Roman"/>
                <w:bCs/>
                <w:lang w:val="en-US"/>
              </w:rPr>
            </w:pPr>
            <w:r>
              <w:rPr>
                <w:rStyle w:val="StyleUnivers45Light9pt"/>
                <w:rFonts w:ascii="Times New Roman" w:hAnsi="Times New Roman"/>
                <w:bCs/>
                <w:lang w:val="ru-RU"/>
              </w:rPr>
              <w:t>589 321</w:t>
            </w:r>
            <w:r w:rsidR="00DC245A">
              <w:rPr>
                <w:rStyle w:val="StyleUnivers45Light9pt"/>
                <w:rFonts w:ascii="Times New Roman" w:hAnsi="Times New Roman"/>
                <w:bCs/>
                <w:lang w:val="en-US"/>
              </w:rPr>
              <w:t> </w:t>
            </w:r>
          </w:p>
        </w:tc>
        <w:tc>
          <w:tcPr>
            <w:tcW w:w="161" w:type="pct"/>
            <w:tcMar>
              <w:left w:w="0" w:type="dxa"/>
              <w:right w:w="0" w:type="dxa"/>
            </w:tcMar>
            <w:vAlign w:val="bottom"/>
          </w:tcPr>
          <w:p w:rsidR="00995BF5" w:rsidRPr="00754BA8" w:rsidRDefault="00995BF5" w:rsidP="0038435F">
            <w:pPr>
              <w:pStyle w:val="Tabletext"/>
              <w:widowControl w:val="0"/>
              <w:spacing w:before="0" w:after="0"/>
              <w:ind w:right="113"/>
              <w:jc w:val="right"/>
              <w:rPr>
                <w:bCs/>
                <w:szCs w:val="18"/>
                <w:lang w:val="ru-RU"/>
              </w:rPr>
            </w:pPr>
          </w:p>
        </w:tc>
        <w:tc>
          <w:tcPr>
            <w:tcW w:w="724" w:type="pct"/>
            <w:tcMar>
              <w:left w:w="0" w:type="dxa"/>
              <w:right w:w="0" w:type="dxa"/>
            </w:tcMar>
            <w:vAlign w:val="bottom"/>
          </w:tcPr>
          <w:p w:rsidR="00995BF5" w:rsidRPr="00754BA8" w:rsidRDefault="00995BF5" w:rsidP="0038435F">
            <w:pPr>
              <w:pStyle w:val="xl67"/>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w:t>
            </w:r>
            <w:r w:rsidR="00DC245A">
              <w:rPr>
                <w:rStyle w:val="StyleUnivers45Light9pt"/>
                <w:rFonts w:ascii="Times New Roman" w:hAnsi="Times New Roman"/>
                <w:bCs/>
                <w:lang w:val="ru-RU"/>
              </w:rPr>
              <w:t> </w:t>
            </w:r>
          </w:p>
        </w:tc>
        <w:tc>
          <w:tcPr>
            <w:tcW w:w="176" w:type="pct"/>
            <w:tcMar>
              <w:left w:w="0" w:type="dxa"/>
              <w:right w:w="0" w:type="dxa"/>
            </w:tcMar>
            <w:vAlign w:val="bottom"/>
          </w:tcPr>
          <w:p w:rsidR="00995BF5" w:rsidRPr="00754BA8" w:rsidRDefault="00995BF5" w:rsidP="0038435F">
            <w:pPr>
              <w:pStyle w:val="Tabletext"/>
              <w:widowControl w:val="0"/>
              <w:spacing w:before="0" w:after="0"/>
              <w:ind w:right="113"/>
              <w:jc w:val="right"/>
              <w:rPr>
                <w:bCs/>
                <w:szCs w:val="18"/>
                <w:lang w:val="ru-RU"/>
              </w:rPr>
            </w:pPr>
          </w:p>
        </w:tc>
        <w:tc>
          <w:tcPr>
            <w:tcW w:w="709" w:type="pct"/>
            <w:tcMar>
              <w:left w:w="0" w:type="dxa"/>
              <w:right w:w="0" w:type="dxa"/>
            </w:tcMar>
            <w:vAlign w:val="bottom"/>
          </w:tcPr>
          <w:p w:rsidR="00995BF5" w:rsidRPr="00DC245A" w:rsidRDefault="00995BF5" w:rsidP="004746A5">
            <w:pPr>
              <w:pStyle w:val="xl67"/>
              <w:widowControl w:val="0"/>
              <w:spacing w:before="0" w:beforeAutospacing="0" w:after="0" w:afterAutospacing="0"/>
              <w:ind w:left="-864" w:right="113"/>
              <w:rPr>
                <w:rStyle w:val="StyleUnivers45Light9pt"/>
                <w:rFonts w:ascii="Times New Roman" w:hAnsi="Times New Roman"/>
                <w:bCs/>
                <w:lang w:val="en-US"/>
              </w:rPr>
            </w:pPr>
            <w:r>
              <w:rPr>
                <w:rStyle w:val="StyleUnivers45Light9pt"/>
                <w:rFonts w:ascii="Times New Roman" w:hAnsi="Times New Roman"/>
                <w:bCs/>
                <w:lang w:val="ru-RU"/>
              </w:rPr>
              <w:t>589 321</w:t>
            </w:r>
            <w:r w:rsidR="00DC245A">
              <w:rPr>
                <w:rStyle w:val="StyleUnivers45Light9pt"/>
                <w:rFonts w:ascii="Times New Roman" w:hAnsi="Times New Roman"/>
                <w:bCs/>
                <w:lang w:val="en-US"/>
              </w:rPr>
              <w:t> </w:t>
            </w:r>
          </w:p>
        </w:tc>
        <w:tc>
          <w:tcPr>
            <w:tcW w:w="157" w:type="pct"/>
            <w:tcMar>
              <w:left w:w="0" w:type="dxa"/>
              <w:right w:w="0" w:type="dxa"/>
            </w:tcMar>
            <w:vAlign w:val="bottom"/>
          </w:tcPr>
          <w:p w:rsidR="00995BF5" w:rsidRPr="00754BA8" w:rsidRDefault="00995BF5" w:rsidP="0038435F">
            <w:pPr>
              <w:pStyle w:val="xl67"/>
              <w:widowControl w:val="0"/>
              <w:spacing w:before="0" w:beforeAutospacing="0" w:after="0" w:afterAutospacing="0"/>
              <w:ind w:left="-864" w:right="113"/>
              <w:rPr>
                <w:rStyle w:val="StyleUnivers45Light9pt"/>
                <w:rFonts w:ascii="Times New Roman" w:hAnsi="Times New Roman"/>
                <w:bCs/>
                <w:lang w:val="ru-RU"/>
              </w:rPr>
            </w:pPr>
          </w:p>
        </w:tc>
        <w:tc>
          <w:tcPr>
            <w:tcW w:w="885" w:type="pct"/>
            <w:tcMar>
              <w:left w:w="0" w:type="dxa"/>
              <w:right w:w="0" w:type="dxa"/>
            </w:tcMar>
            <w:vAlign w:val="bottom"/>
          </w:tcPr>
          <w:p w:rsidR="00995BF5" w:rsidRPr="00754BA8" w:rsidRDefault="00995BF5" w:rsidP="0038435F">
            <w:pPr>
              <w:pStyle w:val="xl67"/>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w:t>
            </w:r>
          </w:p>
        </w:tc>
      </w:tr>
      <w:tr w:rsidR="00995BF5" w:rsidRPr="003E7CA0" w:rsidTr="00763381">
        <w:trPr>
          <w:cantSplit/>
          <w:trHeight w:val="20"/>
        </w:trPr>
        <w:tc>
          <w:tcPr>
            <w:tcW w:w="1464" w:type="pct"/>
            <w:tcMar>
              <w:left w:w="0" w:type="dxa"/>
              <w:right w:w="0" w:type="dxa"/>
            </w:tcMar>
            <w:vAlign w:val="bottom"/>
          </w:tcPr>
          <w:p w:rsidR="00995BF5" w:rsidRDefault="00995BF5" w:rsidP="005C210D">
            <w:pPr>
              <w:pStyle w:val="23"/>
              <w:widowControl w:val="0"/>
              <w:ind w:left="0" w:right="0"/>
              <w:rPr>
                <w:sz w:val="18"/>
                <w:szCs w:val="18"/>
                <w:lang w:val="ru-RU"/>
              </w:rPr>
            </w:pPr>
            <w:r>
              <w:rPr>
                <w:sz w:val="18"/>
                <w:szCs w:val="18"/>
                <w:lang w:val="ru-RU"/>
              </w:rPr>
              <w:t>Прочие операционные доходы</w:t>
            </w:r>
          </w:p>
        </w:tc>
        <w:tc>
          <w:tcPr>
            <w:tcW w:w="724" w:type="pct"/>
            <w:tcMar>
              <w:left w:w="0" w:type="dxa"/>
              <w:right w:w="0" w:type="dxa"/>
            </w:tcMar>
            <w:vAlign w:val="bottom"/>
          </w:tcPr>
          <w:p w:rsidR="00995BF5" w:rsidRPr="00DC245A" w:rsidRDefault="00995BF5" w:rsidP="0038435F">
            <w:pPr>
              <w:pStyle w:val="xl67"/>
              <w:widowControl w:val="0"/>
              <w:spacing w:before="0" w:beforeAutospacing="0" w:after="0" w:afterAutospacing="0"/>
              <w:ind w:left="-864" w:right="113"/>
              <w:rPr>
                <w:rStyle w:val="StyleUnivers45Light9pt"/>
                <w:rFonts w:ascii="Times New Roman" w:hAnsi="Times New Roman"/>
                <w:bCs/>
                <w:lang w:val="en-US"/>
              </w:rPr>
            </w:pPr>
            <w:r>
              <w:rPr>
                <w:rStyle w:val="StyleUnivers45Light9pt"/>
                <w:rFonts w:ascii="Times New Roman" w:hAnsi="Times New Roman"/>
                <w:bCs/>
                <w:lang w:val="ru-RU"/>
              </w:rPr>
              <w:t>231</w:t>
            </w:r>
            <w:r w:rsidR="00DC245A">
              <w:rPr>
                <w:rStyle w:val="StyleUnivers45Light9pt"/>
                <w:rFonts w:ascii="Times New Roman" w:hAnsi="Times New Roman"/>
                <w:bCs/>
                <w:lang w:val="en-US"/>
              </w:rPr>
              <w:t> </w:t>
            </w:r>
          </w:p>
        </w:tc>
        <w:tc>
          <w:tcPr>
            <w:tcW w:w="161" w:type="pct"/>
            <w:tcMar>
              <w:left w:w="0" w:type="dxa"/>
              <w:right w:w="0" w:type="dxa"/>
            </w:tcMar>
            <w:vAlign w:val="bottom"/>
          </w:tcPr>
          <w:p w:rsidR="00995BF5" w:rsidRPr="00754BA8" w:rsidRDefault="00995BF5" w:rsidP="0038435F">
            <w:pPr>
              <w:pStyle w:val="Tabletext"/>
              <w:widowControl w:val="0"/>
              <w:spacing w:before="0" w:after="0"/>
              <w:ind w:right="113"/>
              <w:jc w:val="right"/>
              <w:rPr>
                <w:bCs/>
                <w:szCs w:val="18"/>
                <w:lang w:val="ru-RU"/>
              </w:rPr>
            </w:pPr>
          </w:p>
        </w:tc>
        <w:tc>
          <w:tcPr>
            <w:tcW w:w="724" w:type="pct"/>
            <w:tcMar>
              <w:left w:w="0" w:type="dxa"/>
              <w:right w:w="0" w:type="dxa"/>
            </w:tcMar>
            <w:vAlign w:val="bottom"/>
          </w:tcPr>
          <w:p w:rsidR="00995BF5" w:rsidRDefault="00995BF5" w:rsidP="0038435F">
            <w:pPr>
              <w:pStyle w:val="xl67"/>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w:t>
            </w:r>
            <w:r w:rsidR="00DC245A">
              <w:rPr>
                <w:rStyle w:val="StyleUnivers45Light9pt"/>
                <w:rFonts w:ascii="Times New Roman" w:hAnsi="Times New Roman"/>
                <w:bCs/>
                <w:lang w:val="ru-RU"/>
              </w:rPr>
              <w:t> </w:t>
            </w:r>
          </w:p>
        </w:tc>
        <w:tc>
          <w:tcPr>
            <w:tcW w:w="176" w:type="pct"/>
            <w:tcMar>
              <w:left w:w="0" w:type="dxa"/>
              <w:right w:w="0" w:type="dxa"/>
            </w:tcMar>
            <w:vAlign w:val="bottom"/>
          </w:tcPr>
          <w:p w:rsidR="00995BF5" w:rsidRPr="00754BA8" w:rsidRDefault="00995BF5" w:rsidP="0038435F">
            <w:pPr>
              <w:pStyle w:val="Tabletext"/>
              <w:widowControl w:val="0"/>
              <w:spacing w:before="0" w:after="0"/>
              <w:ind w:right="113"/>
              <w:jc w:val="right"/>
              <w:rPr>
                <w:bCs/>
                <w:szCs w:val="18"/>
                <w:lang w:val="ru-RU"/>
              </w:rPr>
            </w:pPr>
          </w:p>
        </w:tc>
        <w:tc>
          <w:tcPr>
            <w:tcW w:w="709" w:type="pct"/>
            <w:tcMar>
              <w:left w:w="0" w:type="dxa"/>
              <w:right w:w="0" w:type="dxa"/>
            </w:tcMar>
            <w:vAlign w:val="bottom"/>
          </w:tcPr>
          <w:p w:rsidR="00995BF5" w:rsidRPr="00DC245A" w:rsidRDefault="00995BF5" w:rsidP="004746A5">
            <w:pPr>
              <w:pStyle w:val="xl67"/>
              <w:widowControl w:val="0"/>
              <w:spacing w:before="0" w:beforeAutospacing="0" w:after="0" w:afterAutospacing="0"/>
              <w:ind w:left="-864" w:right="113"/>
              <w:rPr>
                <w:rStyle w:val="StyleUnivers45Light9pt"/>
                <w:rFonts w:ascii="Times New Roman" w:hAnsi="Times New Roman"/>
                <w:bCs/>
                <w:lang w:val="en-US"/>
              </w:rPr>
            </w:pPr>
            <w:r>
              <w:rPr>
                <w:rStyle w:val="StyleUnivers45Light9pt"/>
                <w:rFonts w:ascii="Times New Roman" w:hAnsi="Times New Roman"/>
                <w:bCs/>
                <w:lang w:val="ru-RU"/>
              </w:rPr>
              <w:t>231</w:t>
            </w:r>
            <w:r w:rsidR="00DC245A">
              <w:rPr>
                <w:rStyle w:val="StyleUnivers45Light9pt"/>
                <w:rFonts w:ascii="Times New Roman" w:hAnsi="Times New Roman"/>
                <w:bCs/>
                <w:lang w:val="en-US"/>
              </w:rPr>
              <w:t> </w:t>
            </w:r>
          </w:p>
        </w:tc>
        <w:tc>
          <w:tcPr>
            <w:tcW w:w="157" w:type="pct"/>
            <w:tcMar>
              <w:left w:w="0" w:type="dxa"/>
              <w:right w:w="0" w:type="dxa"/>
            </w:tcMar>
            <w:vAlign w:val="bottom"/>
          </w:tcPr>
          <w:p w:rsidR="00995BF5" w:rsidRPr="00754BA8" w:rsidRDefault="00995BF5" w:rsidP="0038435F">
            <w:pPr>
              <w:pStyle w:val="xl67"/>
              <w:widowControl w:val="0"/>
              <w:spacing w:before="0" w:beforeAutospacing="0" w:after="0" w:afterAutospacing="0"/>
              <w:ind w:left="-864" w:right="113"/>
              <w:rPr>
                <w:rStyle w:val="StyleUnivers45Light9pt"/>
                <w:rFonts w:ascii="Times New Roman" w:hAnsi="Times New Roman"/>
                <w:bCs/>
                <w:lang w:val="ru-RU"/>
              </w:rPr>
            </w:pPr>
          </w:p>
        </w:tc>
        <w:tc>
          <w:tcPr>
            <w:tcW w:w="885" w:type="pct"/>
            <w:tcMar>
              <w:left w:w="0" w:type="dxa"/>
              <w:right w:w="0" w:type="dxa"/>
            </w:tcMar>
            <w:vAlign w:val="bottom"/>
          </w:tcPr>
          <w:p w:rsidR="00995BF5" w:rsidRPr="00754BA8" w:rsidRDefault="00995BF5" w:rsidP="0038435F">
            <w:pPr>
              <w:pStyle w:val="xl67"/>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w:t>
            </w:r>
          </w:p>
        </w:tc>
      </w:tr>
      <w:tr w:rsidR="00995BF5" w:rsidRPr="00754BA8" w:rsidTr="00763381">
        <w:trPr>
          <w:cantSplit/>
          <w:trHeight w:val="20"/>
        </w:trPr>
        <w:tc>
          <w:tcPr>
            <w:tcW w:w="1464" w:type="pct"/>
            <w:tcMar>
              <w:left w:w="0" w:type="dxa"/>
              <w:right w:w="0" w:type="dxa"/>
            </w:tcMar>
            <w:vAlign w:val="bottom"/>
          </w:tcPr>
          <w:p w:rsidR="00995BF5" w:rsidRPr="00754BA8" w:rsidRDefault="00995BF5" w:rsidP="005C210D">
            <w:pPr>
              <w:pStyle w:val="23"/>
              <w:widowControl w:val="0"/>
              <w:ind w:left="0" w:right="0"/>
              <w:rPr>
                <w:sz w:val="18"/>
                <w:szCs w:val="18"/>
                <w:lang w:val="ru-RU"/>
              </w:rPr>
            </w:pPr>
            <w:r w:rsidRPr="00754BA8">
              <w:rPr>
                <w:sz w:val="18"/>
                <w:szCs w:val="18"/>
                <w:lang w:val="ru-RU"/>
              </w:rPr>
              <w:t>Вознаграждение сотрудников</w:t>
            </w:r>
          </w:p>
        </w:tc>
        <w:tc>
          <w:tcPr>
            <w:tcW w:w="724" w:type="pct"/>
            <w:tcMar>
              <w:left w:w="0" w:type="dxa"/>
              <w:right w:w="0" w:type="dxa"/>
            </w:tcMar>
            <w:vAlign w:val="bottom"/>
          </w:tcPr>
          <w:p w:rsidR="00995BF5" w:rsidRPr="00DC245A" w:rsidRDefault="00995BF5" w:rsidP="0038435F">
            <w:pPr>
              <w:pStyle w:val="xl67"/>
              <w:widowControl w:val="0"/>
              <w:spacing w:before="0" w:beforeAutospacing="0" w:after="0" w:afterAutospacing="0"/>
              <w:ind w:left="-864" w:right="113"/>
              <w:rPr>
                <w:rStyle w:val="StyleUnivers45Light9pt"/>
                <w:rFonts w:ascii="Times New Roman" w:hAnsi="Times New Roman"/>
                <w:bCs/>
                <w:lang w:val="en-US"/>
              </w:rPr>
            </w:pPr>
            <w:r>
              <w:rPr>
                <w:rStyle w:val="StyleUnivers45Light9pt"/>
                <w:rFonts w:ascii="Times New Roman" w:hAnsi="Times New Roman"/>
                <w:bCs/>
                <w:lang w:val="ru-RU"/>
              </w:rPr>
              <w:t>-</w:t>
            </w:r>
            <w:r w:rsidR="00DC245A">
              <w:rPr>
                <w:rStyle w:val="StyleUnivers45Light9pt"/>
                <w:rFonts w:ascii="Times New Roman" w:hAnsi="Times New Roman"/>
                <w:bCs/>
                <w:lang w:val="en-US"/>
              </w:rPr>
              <w:t> </w:t>
            </w:r>
          </w:p>
        </w:tc>
        <w:tc>
          <w:tcPr>
            <w:tcW w:w="161" w:type="pct"/>
            <w:tcMar>
              <w:left w:w="0" w:type="dxa"/>
              <w:right w:w="0" w:type="dxa"/>
            </w:tcMar>
            <w:vAlign w:val="bottom"/>
          </w:tcPr>
          <w:p w:rsidR="00995BF5" w:rsidRPr="00754BA8" w:rsidRDefault="00995BF5" w:rsidP="0038435F">
            <w:pPr>
              <w:pStyle w:val="Tabletext"/>
              <w:widowControl w:val="0"/>
              <w:spacing w:before="0" w:after="0"/>
              <w:ind w:right="113"/>
              <w:jc w:val="right"/>
              <w:rPr>
                <w:bCs/>
                <w:szCs w:val="18"/>
                <w:lang w:val="ru-RU"/>
              </w:rPr>
            </w:pPr>
          </w:p>
        </w:tc>
        <w:tc>
          <w:tcPr>
            <w:tcW w:w="724" w:type="pct"/>
            <w:tcMar>
              <w:left w:w="0" w:type="dxa"/>
              <w:right w:w="0" w:type="dxa"/>
            </w:tcMar>
            <w:vAlign w:val="bottom"/>
          </w:tcPr>
          <w:p w:rsidR="00995BF5" w:rsidRPr="00754BA8" w:rsidRDefault="00995BF5" w:rsidP="0038435F">
            <w:pPr>
              <w:pStyle w:val="xl67"/>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(24 284)</w:t>
            </w:r>
          </w:p>
        </w:tc>
        <w:tc>
          <w:tcPr>
            <w:tcW w:w="176" w:type="pct"/>
            <w:tcMar>
              <w:left w:w="0" w:type="dxa"/>
              <w:right w:w="0" w:type="dxa"/>
            </w:tcMar>
            <w:vAlign w:val="bottom"/>
          </w:tcPr>
          <w:p w:rsidR="00995BF5" w:rsidRPr="00754BA8" w:rsidRDefault="00995BF5" w:rsidP="0038435F">
            <w:pPr>
              <w:pStyle w:val="Tabletext"/>
              <w:widowControl w:val="0"/>
              <w:spacing w:before="0" w:after="0"/>
              <w:ind w:right="113"/>
              <w:jc w:val="right"/>
              <w:rPr>
                <w:bCs/>
                <w:szCs w:val="18"/>
                <w:lang w:val="ru-RU"/>
              </w:rPr>
            </w:pPr>
          </w:p>
        </w:tc>
        <w:tc>
          <w:tcPr>
            <w:tcW w:w="709" w:type="pct"/>
            <w:tcMar>
              <w:left w:w="0" w:type="dxa"/>
              <w:right w:w="0" w:type="dxa"/>
            </w:tcMar>
            <w:vAlign w:val="bottom"/>
          </w:tcPr>
          <w:p w:rsidR="00995BF5" w:rsidRPr="00754BA8" w:rsidRDefault="00995BF5" w:rsidP="004746A5">
            <w:pPr>
              <w:pStyle w:val="xl67"/>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(24 284)</w:t>
            </w:r>
          </w:p>
        </w:tc>
        <w:tc>
          <w:tcPr>
            <w:tcW w:w="157" w:type="pct"/>
            <w:tcMar>
              <w:left w:w="0" w:type="dxa"/>
              <w:right w:w="0" w:type="dxa"/>
            </w:tcMar>
            <w:vAlign w:val="bottom"/>
          </w:tcPr>
          <w:p w:rsidR="00995BF5" w:rsidRPr="00754BA8" w:rsidRDefault="00995BF5" w:rsidP="0038435F">
            <w:pPr>
              <w:pStyle w:val="xl67"/>
              <w:widowControl w:val="0"/>
              <w:spacing w:before="0" w:beforeAutospacing="0" w:after="0" w:afterAutospacing="0"/>
              <w:ind w:left="-864" w:right="113"/>
              <w:rPr>
                <w:rStyle w:val="StyleUnivers45Light9pt"/>
                <w:rFonts w:ascii="Times New Roman" w:hAnsi="Times New Roman"/>
                <w:bCs/>
                <w:lang w:val="ru-RU"/>
              </w:rPr>
            </w:pPr>
          </w:p>
        </w:tc>
        <w:tc>
          <w:tcPr>
            <w:tcW w:w="885" w:type="pct"/>
            <w:tcMar>
              <w:left w:w="0" w:type="dxa"/>
              <w:right w:w="0" w:type="dxa"/>
            </w:tcMar>
            <w:vAlign w:val="bottom"/>
          </w:tcPr>
          <w:p w:rsidR="00995BF5" w:rsidRPr="00754BA8" w:rsidRDefault="00995BF5" w:rsidP="0038435F">
            <w:pPr>
              <w:pStyle w:val="xl67"/>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w:t>
            </w:r>
          </w:p>
        </w:tc>
      </w:tr>
      <w:tr w:rsidR="00995BF5" w:rsidRPr="008E3E58" w:rsidTr="00763381">
        <w:trPr>
          <w:cantSplit/>
          <w:trHeight w:val="20"/>
        </w:trPr>
        <w:tc>
          <w:tcPr>
            <w:tcW w:w="1464" w:type="pct"/>
            <w:tcMar>
              <w:left w:w="0" w:type="dxa"/>
              <w:right w:w="0" w:type="dxa"/>
            </w:tcMar>
            <w:vAlign w:val="bottom"/>
          </w:tcPr>
          <w:p w:rsidR="00995BF5" w:rsidRPr="00754BA8" w:rsidRDefault="00995BF5" w:rsidP="005C210D">
            <w:pPr>
              <w:pStyle w:val="23"/>
              <w:widowControl w:val="0"/>
              <w:ind w:left="0" w:right="0"/>
              <w:rPr>
                <w:sz w:val="18"/>
                <w:szCs w:val="18"/>
                <w:lang w:val="ru-RU"/>
              </w:rPr>
            </w:pPr>
            <w:r w:rsidRPr="00754BA8">
              <w:rPr>
                <w:sz w:val="18"/>
                <w:szCs w:val="18"/>
                <w:lang w:val="ru-RU"/>
              </w:rPr>
              <w:t>Прочие общехозяйственные и административные расходы</w:t>
            </w:r>
          </w:p>
        </w:tc>
        <w:tc>
          <w:tcPr>
            <w:tcW w:w="724" w:type="pct"/>
            <w:tcBorders>
              <w:bottom w:val="single" w:sz="4" w:space="0" w:color="auto"/>
            </w:tcBorders>
            <w:tcMar>
              <w:left w:w="0" w:type="dxa"/>
              <w:right w:w="0" w:type="dxa"/>
            </w:tcMar>
            <w:vAlign w:val="bottom"/>
          </w:tcPr>
          <w:p w:rsidR="00995BF5" w:rsidRPr="00DC245A" w:rsidRDefault="00995BF5" w:rsidP="0038435F">
            <w:pPr>
              <w:pStyle w:val="xl67"/>
              <w:widowControl w:val="0"/>
              <w:spacing w:before="0" w:beforeAutospacing="0" w:after="0" w:afterAutospacing="0"/>
              <w:ind w:left="-864" w:right="113"/>
              <w:rPr>
                <w:rStyle w:val="StyleUnivers45Light9pt"/>
                <w:rFonts w:ascii="Times New Roman" w:hAnsi="Times New Roman"/>
                <w:bCs/>
                <w:lang w:val="en-US"/>
              </w:rPr>
            </w:pPr>
            <w:r>
              <w:rPr>
                <w:rStyle w:val="StyleUnivers45Light9pt"/>
                <w:rFonts w:ascii="Times New Roman" w:hAnsi="Times New Roman"/>
                <w:bCs/>
                <w:lang w:val="ru-RU"/>
              </w:rPr>
              <w:t>-</w:t>
            </w:r>
            <w:r w:rsidR="00DC245A">
              <w:rPr>
                <w:rStyle w:val="StyleUnivers45Light9pt"/>
                <w:rFonts w:ascii="Times New Roman" w:hAnsi="Times New Roman"/>
                <w:bCs/>
                <w:lang w:val="en-US"/>
              </w:rPr>
              <w:t> </w:t>
            </w:r>
          </w:p>
        </w:tc>
        <w:tc>
          <w:tcPr>
            <w:tcW w:w="161" w:type="pct"/>
            <w:tcMar>
              <w:left w:w="0" w:type="dxa"/>
              <w:right w:w="0" w:type="dxa"/>
            </w:tcMar>
            <w:vAlign w:val="bottom"/>
          </w:tcPr>
          <w:p w:rsidR="00995BF5" w:rsidRPr="00754BA8" w:rsidRDefault="00995BF5" w:rsidP="0038435F">
            <w:pPr>
              <w:pStyle w:val="Tabletext"/>
              <w:widowControl w:val="0"/>
              <w:spacing w:before="0" w:after="0"/>
              <w:ind w:right="113"/>
              <w:jc w:val="right"/>
              <w:rPr>
                <w:bCs/>
                <w:szCs w:val="18"/>
                <w:lang w:val="ru-RU"/>
              </w:rPr>
            </w:pPr>
          </w:p>
        </w:tc>
        <w:tc>
          <w:tcPr>
            <w:tcW w:w="724" w:type="pct"/>
            <w:tcBorders>
              <w:bottom w:val="single" w:sz="4" w:space="0" w:color="auto"/>
            </w:tcBorders>
            <w:tcMar>
              <w:left w:w="0" w:type="dxa"/>
              <w:right w:w="0" w:type="dxa"/>
            </w:tcMar>
            <w:vAlign w:val="bottom"/>
          </w:tcPr>
          <w:p w:rsidR="00995BF5" w:rsidRPr="00754BA8" w:rsidRDefault="00995BF5" w:rsidP="0038435F">
            <w:pPr>
              <w:pStyle w:val="xl67"/>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(409)</w:t>
            </w:r>
          </w:p>
        </w:tc>
        <w:tc>
          <w:tcPr>
            <w:tcW w:w="176" w:type="pct"/>
            <w:tcMar>
              <w:left w:w="0" w:type="dxa"/>
              <w:right w:w="0" w:type="dxa"/>
            </w:tcMar>
            <w:vAlign w:val="bottom"/>
          </w:tcPr>
          <w:p w:rsidR="00995BF5" w:rsidRPr="00754BA8" w:rsidRDefault="00995BF5" w:rsidP="0038435F">
            <w:pPr>
              <w:pStyle w:val="Tabletext"/>
              <w:widowControl w:val="0"/>
              <w:spacing w:before="0" w:after="0"/>
              <w:ind w:right="113"/>
              <w:jc w:val="right"/>
              <w:rPr>
                <w:bCs/>
                <w:szCs w:val="18"/>
                <w:lang w:val="ru-RU"/>
              </w:rPr>
            </w:pPr>
          </w:p>
        </w:tc>
        <w:tc>
          <w:tcPr>
            <w:tcW w:w="709" w:type="pct"/>
            <w:tcBorders>
              <w:bottom w:val="single" w:sz="4" w:space="0" w:color="auto"/>
            </w:tcBorders>
            <w:tcMar>
              <w:left w:w="0" w:type="dxa"/>
              <w:right w:w="0" w:type="dxa"/>
            </w:tcMar>
            <w:vAlign w:val="bottom"/>
          </w:tcPr>
          <w:p w:rsidR="00995BF5" w:rsidRPr="00754BA8" w:rsidRDefault="00995BF5" w:rsidP="004746A5">
            <w:pPr>
              <w:pStyle w:val="xl67"/>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(409)</w:t>
            </w:r>
          </w:p>
        </w:tc>
        <w:tc>
          <w:tcPr>
            <w:tcW w:w="157" w:type="pct"/>
            <w:tcMar>
              <w:left w:w="0" w:type="dxa"/>
              <w:right w:w="0" w:type="dxa"/>
            </w:tcMar>
            <w:vAlign w:val="bottom"/>
          </w:tcPr>
          <w:p w:rsidR="00995BF5" w:rsidRPr="00754BA8" w:rsidRDefault="00995BF5" w:rsidP="0038435F">
            <w:pPr>
              <w:pStyle w:val="xl67"/>
              <w:widowControl w:val="0"/>
              <w:spacing w:before="0" w:beforeAutospacing="0" w:after="0" w:afterAutospacing="0"/>
              <w:ind w:left="-864" w:right="113"/>
              <w:rPr>
                <w:rStyle w:val="StyleUnivers45Light9pt"/>
                <w:rFonts w:ascii="Times New Roman" w:hAnsi="Times New Roman"/>
                <w:bCs/>
                <w:lang w:val="ru-RU"/>
              </w:rPr>
            </w:pPr>
          </w:p>
        </w:tc>
        <w:tc>
          <w:tcPr>
            <w:tcW w:w="885" w:type="pct"/>
            <w:tcBorders>
              <w:bottom w:val="single" w:sz="4" w:space="0" w:color="auto"/>
            </w:tcBorders>
            <w:tcMar>
              <w:left w:w="0" w:type="dxa"/>
              <w:right w:w="0" w:type="dxa"/>
            </w:tcMar>
            <w:vAlign w:val="bottom"/>
          </w:tcPr>
          <w:p w:rsidR="00995BF5" w:rsidRPr="00754BA8" w:rsidRDefault="00995BF5" w:rsidP="0038435F">
            <w:pPr>
              <w:pStyle w:val="xl67"/>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w:t>
            </w:r>
          </w:p>
        </w:tc>
      </w:tr>
    </w:tbl>
    <w:p w:rsidR="00E22FC1" w:rsidRDefault="00125394">
      <w:pPr>
        <w:pStyle w:val="a1"/>
        <w:keepNext/>
        <w:keepLines/>
        <w:spacing w:before="120"/>
        <w:rPr>
          <w:szCs w:val="22"/>
          <w:lang w:val="ru-RU"/>
        </w:rPr>
      </w:pPr>
      <w:r w:rsidRPr="00754BA8">
        <w:rPr>
          <w:szCs w:val="22"/>
          <w:lang w:val="ru-RU"/>
        </w:rPr>
        <w:t>По состоянию на 31 декабря 201</w:t>
      </w:r>
      <w:r w:rsidR="000D62A8" w:rsidRPr="00754BA8">
        <w:rPr>
          <w:szCs w:val="22"/>
          <w:lang w:val="ru-RU"/>
        </w:rPr>
        <w:t>3</w:t>
      </w:r>
      <w:r w:rsidRPr="00754BA8">
        <w:rPr>
          <w:szCs w:val="22"/>
          <w:lang w:val="ru-RU"/>
        </w:rPr>
        <w:t xml:space="preserve"> года остатки по счетам и средние эффективные процентные ставки, а также соответствующая прибыль или убыток по операциям с прочими связанными сторонами за 201</w:t>
      </w:r>
      <w:r w:rsidR="000D62A8" w:rsidRPr="00754BA8">
        <w:rPr>
          <w:szCs w:val="22"/>
          <w:lang w:val="ru-RU"/>
        </w:rPr>
        <w:t>3</w:t>
      </w:r>
      <w:r w:rsidRPr="00754BA8">
        <w:rPr>
          <w:szCs w:val="22"/>
          <w:lang w:val="ru-RU"/>
        </w:rPr>
        <w:t xml:space="preserve"> год составили:</w:t>
      </w:r>
    </w:p>
    <w:tbl>
      <w:tblPr>
        <w:tblW w:w="5000" w:type="pct"/>
        <w:tblLayout w:type="fixed"/>
        <w:tblCellMar>
          <w:left w:w="0" w:type="dxa"/>
          <w:right w:w="0" w:type="dxa"/>
        </w:tblCellMar>
        <w:tblLook w:val="0000"/>
      </w:tblPr>
      <w:tblGrid>
        <w:gridCol w:w="2541"/>
        <w:gridCol w:w="1256"/>
        <w:gridCol w:w="279"/>
        <w:gridCol w:w="1256"/>
        <w:gridCol w:w="68"/>
        <w:gridCol w:w="1468"/>
        <w:gridCol w:w="272"/>
        <w:gridCol w:w="1536"/>
      </w:tblGrid>
      <w:tr w:rsidR="000D62A8" w:rsidRPr="00754BA8" w:rsidTr="00066276">
        <w:trPr>
          <w:cantSplit/>
          <w:trHeight w:val="20"/>
          <w:tblHeader/>
        </w:trPr>
        <w:tc>
          <w:tcPr>
            <w:tcW w:w="1464" w:type="pct"/>
            <w:tcMar>
              <w:left w:w="0" w:type="dxa"/>
              <w:right w:w="0" w:type="dxa"/>
            </w:tcMar>
            <w:vAlign w:val="bottom"/>
          </w:tcPr>
          <w:p w:rsidR="000D62A8" w:rsidRPr="00754BA8" w:rsidRDefault="000D62A8" w:rsidP="007500E9">
            <w:pPr>
              <w:pStyle w:val="Tabletext"/>
              <w:spacing w:before="0" w:after="0"/>
              <w:ind w:left="57" w:hanging="57"/>
              <w:rPr>
                <w:szCs w:val="18"/>
                <w:lang w:val="ru-RU"/>
              </w:rPr>
            </w:pPr>
          </w:p>
        </w:tc>
        <w:tc>
          <w:tcPr>
            <w:tcW w:w="724" w:type="pct"/>
            <w:tcBorders>
              <w:bottom w:val="single" w:sz="4" w:space="0" w:color="auto"/>
            </w:tcBorders>
            <w:tcMar>
              <w:left w:w="0" w:type="dxa"/>
              <w:right w:w="0" w:type="dxa"/>
            </w:tcMar>
            <w:vAlign w:val="bottom"/>
          </w:tcPr>
          <w:p w:rsidR="000D62A8" w:rsidRPr="00754BA8" w:rsidRDefault="00125394" w:rsidP="007500E9">
            <w:pPr>
              <w:pStyle w:val="Tabletext"/>
              <w:spacing w:before="0" w:after="0"/>
              <w:ind w:right="54"/>
              <w:jc w:val="right"/>
              <w:rPr>
                <w:b/>
                <w:lang w:val="ru-RU"/>
              </w:rPr>
            </w:pPr>
            <w:r w:rsidRPr="00754BA8">
              <w:rPr>
                <w:b/>
                <w:lang w:val="ru-RU"/>
              </w:rPr>
              <w:t>Акционеры</w:t>
            </w:r>
            <w:r w:rsidRPr="00754BA8">
              <w:rPr>
                <w:b/>
                <w:bCs/>
                <w:szCs w:val="18"/>
                <w:lang w:val="ru-RU"/>
              </w:rPr>
              <w:t xml:space="preserve"> тыс. рублей</w:t>
            </w:r>
          </w:p>
        </w:tc>
        <w:tc>
          <w:tcPr>
            <w:tcW w:w="161" w:type="pct"/>
            <w:tcMar>
              <w:left w:w="0" w:type="dxa"/>
              <w:right w:w="0" w:type="dxa"/>
            </w:tcMar>
            <w:vAlign w:val="bottom"/>
          </w:tcPr>
          <w:p w:rsidR="000D62A8" w:rsidRPr="00754BA8" w:rsidRDefault="000D62A8" w:rsidP="007500E9">
            <w:pPr>
              <w:pStyle w:val="Tabletext"/>
              <w:spacing w:before="0" w:after="0"/>
              <w:ind w:right="54"/>
              <w:jc w:val="right"/>
              <w:rPr>
                <w:b/>
                <w:szCs w:val="18"/>
                <w:lang w:val="ru-RU"/>
              </w:rPr>
            </w:pPr>
          </w:p>
        </w:tc>
        <w:tc>
          <w:tcPr>
            <w:tcW w:w="724" w:type="pct"/>
            <w:tcBorders>
              <w:bottom w:val="single" w:sz="2" w:space="0" w:color="auto"/>
            </w:tcBorders>
            <w:tcMar>
              <w:left w:w="0" w:type="dxa"/>
              <w:right w:w="0" w:type="dxa"/>
            </w:tcMar>
            <w:vAlign w:val="bottom"/>
          </w:tcPr>
          <w:p w:rsidR="000D62A8" w:rsidRPr="00754BA8" w:rsidRDefault="00125394" w:rsidP="007500E9">
            <w:pPr>
              <w:pStyle w:val="Tabletext"/>
              <w:spacing w:before="0" w:after="0"/>
              <w:ind w:right="54"/>
              <w:jc w:val="right"/>
              <w:rPr>
                <w:b/>
                <w:szCs w:val="18"/>
                <w:lang w:val="ru-RU"/>
              </w:rPr>
            </w:pPr>
            <w:r w:rsidRPr="00754BA8">
              <w:rPr>
                <w:b/>
                <w:szCs w:val="18"/>
                <w:lang w:val="ru-RU"/>
              </w:rPr>
              <w:t>Прочие</w:t>
            </w:r>
            <w:r w:rsidRPr="00754BA8">
              <w:rPr>
                <w:lang w:val="ru-RU"/>
              </w:rPr>
              <w:t xml:space="preserve"> </w:t>
            </w:r>
            <w:r w:rsidRPr="00754BA8">
              <w:rPr>
                <w:b/>
                <w:szCs w:val="18"/>
                <w:lang w:val="ru-RU"/>
              </w:rPr>
              <w:t xml:space="preserve">связанные  стороны </w:t>
            </w:r>
            <w:r w:rsidRPr="00754BA8">
              <w:rPr>
                <w:b/>
                <w:bCs/>
                <w:szCs w:val="18"/>
                <w:lang w:val="ru-RU"/>
              </w:rPr>
              <w:t>тыс. рублей</w:t>
            </w:r>
          </w:p>
        </w:tc>
        <w:tc>
          <w:tcPr>
            <w:tcW w:w="39" w:type="pct"/>
            <w:tcMar>
              <w:left w:w="0" w:type="dxa"/>
              <w:right w:w="0" w:type="dxa"/>
            </w:tcMar>
            <w:vAlign w:val="bottom"/>
          </w:tcPr>
          <w:p w:rsidR="000D62A8" w:rsidRPr="00754BA8" w:rsidRDefault="000D62A8" w:rsidP="007500E9">
            <w:pPr>
              <w:pStyle w:val="Tabletext"/>
              <w:spacing w:before="0" w:after="0"/>
              <w:ind w:right="54"/>
              <w:jc w:val="right"/>
              <w:rPr>
                <w:b/>
                <w:szCs w:val="18"/>
                <w:lang w:val="ru-RU"/>
              </w:rPr>
            </w:pPr>
          </w:p>
        </w:tc>
        <w:tc>
          <w:tcPr>
            <w:tcW w:w="846" w:type="pct"/>
            <w:tcBorders>
              <w:bottom w:val="single" w:sz="4" w:space="0" w:color="auto"/>
            </w:tcBorders>
            <w:tcMar>
              <w:left w:w="0" w:type="dxa"/>
              <w:right w:w="0" w:type="dxa"/>
            </w:tcMar>
            <w:vAlign w:val="bottom"/>
          </w:tcPr>
          <w:p w:rsidR="000D62A8" w:rsidRPr="00754BA8" w:rsidRDefault="00125394" w:rsidP="007500E9">
            <w:pPr>
              <w:pStyle w:val="Tabletext"/>
              <w:tabs>
                <w:tab w:val="left" w:pos="946"/>
              </w:tabs>
              <w:spacing w:before="0" w:after="0"/>
              <w:ind w:right="54"/>
              <w:jc w:val="right"/>
              <w:rPr>
                <w:b/>
                <w:szCs w:val="18"/>
                <w:lang w:val="ru-RU"/>
              </w:rPr>
            </w:pPr>
            <w:r w:rsidRPr="00754BA8">
              <w:rPr>
                <w:b/>
                <w:szCs w:val="18"/>
                <w:lang w:val="ru-RU"/>
              </w:rPr>
              <w:t>Всего</w:t>
            </w:r>
            <w:r w:rsidRPr="00754BA8">
              <w:rPr>
                <w:b/>
                <w:bCs/>
                <w:szCs w:val="18"/>
                <w:lang w:val="ru-RU"/>
              </w:rPr>
              <w:t xml:space="preserve"> тыс. рублей</w:t>
            </w:r>
          </w:p>
        </w:tc>
        <w:tc>
          <w:tcPr>
            <w:tcW w:w="157" w:type="pct"/>
            <w:tcMar>
              <w:left w:w="0" w:type="dxa"/>
              <w:right w:w="0" w:type="dxa"/>
            </w:tcMar>
            <w:vAlign w:val="bottom"/>
          </w:tcPr>
          <w:p w:rsidR="000D62A8" w:rsidRPr="00754BA8" w:rsidRDefault="000D62A8" w:rsidP="007500E9">
            <w:pPr>
              <w:pStyle w:val="Tabletext"/>
              <w:spacing w:before="0" w:after="0"/>
              <w:ind w:right="54"/>
              <w:jc w:val="right"/>
              <w:rPr>
                <w:b/>
                <w:bCs/>
                <w:szCs w:val="18"/>
                <w:lang w:val="ru-RU"/>
              </w:rPr>
            </w:pPr>
          </w:p>
        </w:tc>
        <w:tc>
          <w:tcPr>
            <w:tcW w:w="885" w:type="pct"/>
            <w:tcBorders>
              <w:bottom w:val="single" w:sz="4" w:space="0" w:color="auto"/>
            </w:tcBorders>
            <w:tcMar>
              <w:left w:w="0" w:type="dxa"/>
              <w:right w:w="0" w:type="dxa"/>
            </w:tcMar>
            <w:vAlign w:val="bottom"/>
          </w:tcPr>
          <w:p w:rsidR="000D62A8" w:rsidRPr="00754BA8" w:rsidRDefault="00125394" w:rsidP="007500E9">
            <w:pPr>
              <w:pStyle w:val="Tabletext"/>
              <w:spacing w:before="0" w:after="0"/>
              <w:ind w:right="54"/>
              <w:jc w:val="right"/>
              <w:rPr>
                <w:b/>
                <w:szCs w:val="18"/>
                <w:lang w:val="ru-RU"/>
              </w:rPr>
            </w:pPr>
            <w:r w:rsidRPr="00754BA8">
              <w:rPr>
                <w:b/>
                <w:szCs w:val="18"/>
                <w:lang w:val="ru-RU"/>
              </w:rPr>
              <w:t>Средняя эффективная процентная ставка, %</w:t>
            </w:r>
          </w:p>
        </w:tc>
      </w:tr>
      <w:tr w:rsidR="000D62A8" w:rsidRPr="00B06EDB" w:rsidTr="00066276">
        <w:trPr>
          <w:cantSplit/>
          <w:trHeight w:val="20"/>
        </w:trPr>
        <w:tc>
          <w:tcPr>
            <w:tcW w:w="1464" w:type="pct"/>
            <w:tcMar>
              <w:left w:w="0" w:type="dxa"/>
              <w:right w:w="0" w:type="dxa"/>
            </w:tcMar>
            <w:vAlign w:val="bottom"/>
          </w:tcPr>
          <w:p w:rsidR="000D62A8" w:rsidRPr="00754BA8" w:rsidRDefault="00125394" w:rsidP="007500E9">
            <w:pPr>
              <w:pStyle w:val="Tabletext"/>
              <w:spacing w:before="0" w:after="0"/>
              <w:rPr>
                <w:b/>
                <w:bCs/>
                <w:szCs w:val="18"/>
                <w:lang w:val="ru-RU"/>
              </w:rPr>
            </w:pPr>
            <w:r w:rsidRPr="00754BA8">
              <w:rPr>
                <w:b/>
                <w:bCs/>
                <w:szCs w:val="18"/>
                <w:lang w:val="ru-RU"/>
              </w:rPr>
              <w:t>Консолидированный отчет о финансовом положении</w:t>
            </w:r>
          </w:p>
        </w:tc>
        <w:tc>
          <w:tcPr>
            <w:tcW w:w="724" w:type="pct"/>
            <w:tcBorders>
              <w:top w:val="single" w:sz="4" w:space="0" w:color="auto"/>
            </w:tcBorders>
            <w:tcMar>
              <w:left w:w="0" w:type="dxa"/>
              <w:right w:w="0" w:type="dxa"/>
            </w:tcMar>
            <w:vAlign w:val="bottom"/>
          </w:tcPr>
          <w:p w:rsidR="000D62A8" w:rsidRPr="00754BA8" w:rsidRDefault="000D62A8" w:rsidP="007500E9">
            <w:pPr>
              <w:pStyle w:val="Tabletext"/>
              <w:spacing w:before="0" w:after="0"/>
              <w:ind w:right="113"/>
              <w:jc w:val="right"/>
              <w:rPr>
                <w:b/>
                <w:bCs/>
                <w:szCs w:val="18"/>
                <w:lang w:val="ru-RU"/>
              </w:rPr>
            </w:pPr>
          </w:p>
        </w:tc>
        <w:tc>
          <w:tcPr>
            <w:tcW w:w="161" w:type="pct"/>
            <w:tcMar>
              <w:left w:w="0" w:type="dxa"/>
              <w:right w:w="0" w:type="dxa"/>
            </w:tcMar>
            <w:vAlign w:val="bottom"/>
          </w:tcPr>
          <w:p w:rsidR="000D62A8" w:rsidRPr="00754BA8" w:rsidRDefault="000D62A8" w:rsidP="007500E9">
            <w:pPr>
              <w:pStyle w:val="Tabletext"/>
              <w:spacing w:before="0" w:after="0"/>
              <w:ind w:right="113"/>
              <w:jc w:val="right"/>
              <w:rPr>
                <w:b/>
                <w:bCs/>
                <w:szCs w:val="18"/>
                <w:lang w:val="ru-RU"/>
              </w:rPr>
            </w:pPr>
          </w:p>
        </w:tc>
        <w:tc>
          <w:tcPr>
            <w:tcW w:w="724" w:type="pct"/>
            <w:tcBorders>
              <w:top w:val="single" w:sz="2" w:space="0" w:color="auto"/>
            </w:tcBorders>
            <w:tcMar>
              <w:left w:w="0" w:type="dxa"/>
              <w:right w:w="0" w:type="dxa"/>
            </w:tcMar>
            <w:vAlign w:val="bottom"/>
          </w:tcPr>
          <w:p w:rsidR="000D62A8" w:rsidRPr="00754BA8" w:rsidRDefault="000D62A8" w:rsidP="007500E9">
            <w:pPr>
              <w:pStyle w:val="Tabletext"/>
              <w:spacing w:before="0" w:after="0"/>
              <w:ind w:right="113"/>
              <w:jc w:val="right"/>
              <w:rPr>
                <w:b/>
                <w:bCs/>
                <w:szCs w:val="18"/>
                <w:lang w:val="ru-RU"/>
              </w:rPr>
            </w:pPr>
          </w:p>
        </w:tc>
        <w:tc>
          <w:tcPr>
            <w:tcW w:w="39" w:type="pct"/>
            <w:tcMar>
              <w:left w:w="0" w:type="dxa"/>
              <w:right w:w="0" w:type="dxa"/>
            </w:tcMar>
            <w:vAlign w:val="bottom"/>
          </w:tcPr>
          <w:p w:rsidR="000D62A8" w:rsidRPr="00754BA8" w:rsidRDefault="000D62A8" w:rsidP="007500E9">
            <w:pPr>
              <w:pStyle w:val="Tabletext"/>
              <w:spacing w:before="0" w:after="0"/>
              <w:ind w:right="113"/>
              <w:jc w:val="right"/>
              <w:rPr>
                <w:b/>
                <w:bCs/>
                <w:szCs w:val="18"/>
                <w:lang w:val="ru-RU"/>
              </w:rPr>
            </w:pPr>
          </w:p>
        </w:tc>
        <w:tc>
          <w:tcPr>
            <w:tcW w:w="846" w:type="pct"/>
            <w:tcBorders>
              <w:top w:val="single" w:sz="4" w:space="0" w:color="auto"/>
            </w:tcBorders>
            <w:tcMar>
              <w:left w:w="0" w:type="dxa"/>
              <w:right w:w="0" w:type="dxa"/>
            </w:tcMar>
            <w:vAlign w:val="bottom"/>
          </w:tcPr>
          <w:p w:rsidR="000D62A8" w:rsidRPr="00754BA8" w:rsidRDefault="000D62A8" w:rsidP="007500E9">
            <w:pPr>
              <w:pStyle w:val="Tabletext"/>
              <w:spacing w:before="0" w:after="0"/>
              <w:ind w:right="113"/>
              <w:jc w:val="right"/>
              <w:rPr>
                <w:b/>
                <w:bCs/>
                <w:szCs w:val="18"/>
                <w:lang w:val="ru-RU"/>
              </w:rPr>
            </w:pPr>
          </w:p>
        </w:tc>
        <w:tc>
          <w:tcPr>
            <w:tcW w:w="157" w:type="pct"/>
            <w:tcMar>
              <w:left w:w="0" w:type="dxa"/>
              <w:right w:w="0" w:type="dxa"/>
            </w:tcMar>
            <w:vAlign w:val="bottom"/>
          </w:tcPr>
          <w:p w:rsidR="000D62A8" w:rsidRPr="00754BA8" w:rsidRDefault="000D62A8" w:rsidP="007500E9">
            <w:pPr>
              <w:pStyle w:val="Tabletext"/>
              <w:spacing w:before="0" w:after="0"/>
              <w:ind w:right="113"/>
              <w:jc w:val="right"/>
              <w:rPr>
                <w:b/>
                <w:bCs/>
                <w:szCs w:val="18"/>
                <w:lang w:val="ru-RU"/>
              </w:rPr>
            </w:pPr>
          </w:p>
        </w:tc>
        <w:tc>
          <w:tcPr>
            <w:tcW w:w="885" w:type="pct"/>
            <w:tcBorders>
              <w:top w:val="single" w:sz="4" w:space="0" w:color="auto"/>
            </w:tcBorders>
            <w:tcMar>
              <w:left w:w="0" w:type="dxa"/>
              <w:right w:w="0" w:type="dxa"/>
            </w:tcMar>
            <w:vAlign w:val="bottom"/>
          </w:tcPr>
          <w:p w:rsidR="000D62A8" w:rsidRPr="00754BA8" w:rsidRDefault="000D62A8" w:rsidP="007500E9">
            <w:pPr>
              <w:pStyle w:val="Tabletext"/>
              <w:spacing w:before="0" w:after="0"/>
              <w:ind w:right="113"/>
              <w:jc w:val="right"/>
              <w:rPr>
                <w:b/>
                <w:bCs/>
                <w:szCs w:val="18"/>
                <w:lang w:val="ru-RU"/>
              </w:rPr>
            </w:pPr>
          </w:p>
        </w:tc>
      </w:tr>
      <w:tr w:rsidR="000D62A8" w:rsidRPr="00754BA8" w:rsidTr="00066276">
        <w:trPr>
          <w:cantSplit/>
          <w:trHeight w:val="20"/>
        </w:trPr>
        <w:tc>
          <w:tcPr>
            <w:tcW w:w="1464" w:type="pct"/>
            <w:tcMar>
              <w:left w:w="0" w:type="dxa"/>
              <w:right w:w="0" w:type="dxa"/>
            </w:tcMar>
            <w:vAlign w:val="bottom"/>
          </w:tcPr>
          <w:p w:rsidR="000D62A8" w:rsidRPr="00754BA8" w:rsidRDefault="00125394" w:rsidP="007500E9">
            <w:pPr>
              <w:pStyle w:val="Tabletext"/>
              <w:spacing w:before="0" w:after="0"/>
              <w:rPr>
                <w:b/>
                <w:bCs/>
                <w:szCs w:val="18"/>
                <w:lang w:val="ru-RU"/>
              </w:rPr>
            </w:pPr>
            <w:r w:rsidRPr="00754BA8">
              <w:rPr>
                <w:b/>
                <w:bCs/>
                <w:iCs/>
                <w:szCs w:val="18"/>
                <w:lang w:val="ru-RU"/>
              </w:rPr>
              <w:t>АКТИВЫ</w:t>
            </w:r>
          </w:p>
        </w:tc>
        <w:tc>
          <w:tcPr>
            <w:tcW w:w="724" w:type="pct"/>
            <w:tcMar>
              <w:left w:w="0" w:type="dxa"/>
              <w:right w:w="0" w:type="dxa"/>
            </w:tcMar>
            <w:vAlign w:val="bottom"/>
          </w:tcPr>
          <w:p w:rsidR="000D62A8" w:rsidRPr="00754BA8" w:rsidRDefault="000D62A8" w:rsidP="007500E9">
            <w:pPr>
              <w:pStyle w:val="Tabletext"/>
              <w:spacing w:before="0" w:after="0"/>
              <w:ind w:right="113"/>
              <w:jc w:val="right"/>
              <w:rPr>
                <w:b/>
                <w:bCs/>
                <w:szCs w:val="18"/>
                <w:lang w:val="ru-RU"/>
              </w:rPr>
            </w:pPr>
          </w:p>
        </w:tc>
        <w:tc>
          <w:tcPr>
            <w:tcW w:w="161" w:type="pct"/>
            <w:tcMar>
              <w:left w:w="0" w:type="dxa"/>
              <w:right w:w="0" w:type="dxa"/>
            </w:tcMar>
            <w:vAlign w:val="bottom"/>
          </w:tcPr>
          <w:p w:rsidR="000D62A8" w:rsidRPr="00754BA8" w:rsidRDefault="000D62A8" w:rsidP="007500E9">
            <w:pPr>
              <w:pStyle w:val="Tabletext"/>
              <w:spacing w:before="0" w:after="0"/>
              <w:ind w:right="113"/>
              <w:jc w:val="right"/>
              <w:rPr>
                <w:b/>
                <w:bCs/>
                <w:szCs w:val="18"/>
                <w:lang w:val="ru-RU"/>
              </w:rPr>
            </w:pPr>
          </w:p>
        </w:tc>
        <w:tc>
          <w:tcPr>
            <w:tcW w:w="724" w:type="pct"/>
            <w:tcMar>
              <w:left w:w="0" w:type="dxa"/>
              <w:right w:w="0" w:type="dxa"/>
            </w:tcMar>
            <w:vAlign w:val="bottom"/>
          </w:tcPr>
          <w:p w:rsidR="000D62A8" w:rsidRPr="00754BA8" w:rsidRDefault="000D62A8" w:rsidP="007500E9">
            <w:pPr>
              <w:pStyle w:val="Tabletext"/>
              <w:spacing w:before="0" w:after="0"/>
              <w:ind w:right="113"/>
              <w:jc w:val="right"/>
              <w:rPr>
                <w:b/>
                <w:bCs/>
                <w:szCs w:val="18"/>
                <w:lang w:val="ru-RU"/>
              </w:rPr>
            </w:pPr>
          </w:p>
        </w:tc>
        <w:tc>
          <w:tcPr>
            <w:tcW w:w="39" w:type="pct"/>
            <w:tcMar>
              <w:left w:w="0" w:type="dxa"/>
              <w:right w:w="0" w:type="dxa"/>
            </w:tcMar>
            <w:vAlign w:val="bottom"/>
          </w:tcPr>
          <w:p w:rsidR="000D62A8" w:rsidRPr="00754BA8" w:rsidRDefault="000D62A8" w:rsidP="007500E9">
            <w:pPr>
              <w:pStyle w:val="Tabletext"/>
              <w:spacing w:before="0" w:after="0"/>
              <w:ind w:right="113"/>
              <w:jc w:val="right"/>
              <w:rPr>
                <w:b/>
                <w:bCs/>
                <w:szCs w:val="18"/>
                <w:lang w:val="ru-RU"/>
              </w:rPr>
            </w:pPr>
          </w:p>
        </w:tc>
        <w:tc>
          <w:tcPr>
            <w:tcW w:w="846" w:type="pct"/>
            <w:tcMar>
              <w:left w:w="0" w:type="dxa"/>
              <w:right w:w="0" w:type="dxa"/>
            </w:tcMar>
            <w:vAlign w:val="bottom"/>
          </w:tcPr>
          <w:p w:rsidR="000D62A8" w:rsidRPr="00754BA8" w:rsidRDefault="000D62A8" w:rsidP="007500E9">
            <w:pPr>
              <w:pStyle w:val="Tabletext"/>
              <w:spacing w:before="0" w:after="0"/>
              <w:ind w:right="113"/>
              <w:jc w:val="right"/>
              <w:rPr>
                <w:b/>
                <w:bCs/>
                <w:szCs w:val="18"/>
                <w:lang w:val="ru-RU"/>
              </w:rPr>
            </w:pPr>
          </w:p>
        </w:tc>
        <w:tc>
          <w:tcPr>
            <w:tcW w:w="157" w:type="pct"/>
            <w:tcMar>
              <w:left w:w="0" w:type="dxa"/>
              <w:right w:w="0" w:type="dxa"/>
            </w:tcMar>
            <w:vAlign w:val="bottom"/>
          </w:tcPr>
          <w:p w:rsidR="000D62A8" w:rsidRPr="00754BA8" w:rsidRDefault="000D62A8" w:rsidP="007500E9">
            <w:pPr>
              <w:pStyle w:val="Tabletext"/>
              <w:spacing w:before="0" w:after="0"/>
              <w:ind w:right="113"/>
              <w:jc w:val="right"/>
              <w:rPr>
                <w:b/>
                <w:bCs/>
                <w:szCs w:val="18"/>
                <w:lang w:val="ru-RU"/>
              </w:rPr>
            </w:pPr>
          </w:p>
        </w:tc>
        <w:tc>
          <w:tcPr>
            <w:tcW w:w="885" w:type="pct"/>
            <w:tcMar>
              <w:left w:w="0" w:type="dxa"/>
              <w:right w:w="0" w:type="dxa"/>
            </w:tcMar>
            <w:vAlign w:val="bottom"/>
          </w:tcPr>
          <w:p w:rsidR="000D62A8" w:rsidRPr="00754BA8" w:rsidRDefault="000D62A8" w:rsidP="007500E9">
            <w:pPr>
              <w:pStyle w:val="Tabletext"/>
              <w:spacing w:before="0" w:after="0"/>
              <w:ind w:right="113"/>
              <w:jc w:val="right"/>
              <w:rPr>
                <w:b/>
                <w:bCs/>
                <w:szCs w:val="18"/>
                <w:lang w:val="ru-RU"/>
              </w:rPr>
            </w:pPr>
          </w:p>
        </w:tc>
      </w:tr>
      <w:tr w:rsidR="000D62A8" w:rsidRPr="00754BA8" w:rsidTr="00066276">
        <w:trPr>
          <w:cantSplit/>
          <w:trHeight w:val="20"/>
        </w:trPr>
        <w:tc>
          <w:tcPr>
            <w:tcW w:w="1464" w:type="pct"/>
            <w:tcMar>
              <w:left w:w="0" w:type="dxa"/>
              <w:right w:w="0" w:type="dxa"/>
            </w:tcMar>
            <w:vAlign w:val="bottom"/>
          </w:tcPr>
          <w:p w:rsidR="000D62A8" w:rsidRPr="00754BA8" w:rsidRDefault="00125394" w:rsidP="007500E9">
            <w:pPr>
              <w:pStyle w:val="23"/>
              <w:ind w:left="0" w:right="0"/>
              <w:rPr>
                <w:sz w:val="18"/>
                <w:szCs w:val="18"/>
                <w:lang w:val="ru-RU"/>
              </w:rPr>
            </w:pPr>
            <w:r w:rsidRPr="00754BA8">
              <w:rPr>
                <w:sz w:val="18"/>
                <w:szCs w:val="18"/>
                <w:lang w:val="ru-RU"/>
              </w:rPr>
              <w:t>Кредиты, выданные клиентам</w:t>
            </w:r>
          </w:p>
        </w:tc>
        <w:tc>
          <w:tcPr>
            <w:tcW w:w="724" w:type="pct"/>
            <w:tcMar>
              <w:left w:w="0" w:type="dxa"/>
              <w:right w:w="0" w:type="dxa"/>
            </w:tcMar>
            <w:vAlign w:val="bottom"/>
          </w:tcPr>
          <w:p w:rsidR="000D62A8" w:rsidRPr="00754BA8" w:rsidRDefault="000D62A8" w:rsidP="007500E9">
            <w:pPr>
              <w:pStyle w:val="xl67"/>
              <w:keepNext/>
              <w:keepLines/>
              <w:spacing w:before="0" w:beforeAutospacing="0" w:after="0" w:afterAutospacing="0"/>
              <w:ind w:left="-864" w:right="113"/>
              <w:rPr>
                <w:rStyle w:val="StyleUnivers45Light9pt"/>
                <w:rFonts w:ascii="Times New Roman" w:hAnsi="Times New Roman"/>
                <w:bCs/>
                <w:lang w:val="ru-RU"/>
              </w:rPr>
            </w:pPr>
          </w:p>
        </w:tc>
        <w:tc>
          <w:tcPr>
            <w:tcW w:w="161" w:type="pct"/>
            <w:tcMar>
              <w:left w:w="0" w:type="dxa"/>
              <w:right w:w="0" w:type="dxa"/>
            </w:tcMar>
            <w:vAlign w:val="bottom"/>
          </w:tcPr>
          <w:p w:rsidR="000D62A8" w:rsidRPr="00754BA8" w:rsidRDefault="000D62A8" w:rsidP="007500E9">
            <w:pPr>
              <w:pStyle w:val="xl67"/>
              <w:keepNext/>
              <w:keepLines/>
              <w:spacing w:before="0" w:beforeAutospacing="0" w:after="0" w:afterAutospacing="0"/>
              <w:ind w:left="-864" w:right="113"/>
              <w:rPr>
                <w:rStyle w:val="StyleUnivers45Light9pt"/>
                <w:rFonts w:ascii="Times New Roman" w:hAnsi="Times New Roman"/>
                <w:bCs/>
                <w:lang w:val="ru-RU"/>
              </w:rPr>
            </w:pPr>
          </w:p>
        </w:tc>
        <w:tc>
          <w:tcPr>
            <w:tcW w:w="724" w:type="pct"/>
            <w:tcMar>
              <w:left w:w="0" w:type="dxa"/>
              <w:right w:w="0" w:type="dxa"/>
            </w:tcMar>
            <w:vAlign w:val="bottom"/>
          </w:tcPr>
          <w:p w:rsidR="000D62A8" w:rsidRPr="00754BA8" w:rsidRDefault="000D62A8" w:rsidP="007500E9">
            <w:pPr>
              <w:pStyle w:val="xl67"/>
              <w:keepNext/>
              <w:keepLines/>
              <w:spacing w:before="0" w:beforeAutospacing="0" w:after="0" w:afterAutospacing="0"/>
              <w:ind w:left="-864" w:right="113"/>
              <w:rPr>
                <w:rStyle w:val="StyleUnivers45Light9pt"/>
                <w:rFonts w:ascii="Times New Roman" w:hAnsi="Times New Roman"/>
                <w:bCs/>
                <w:lang w:val="ru-RU"/>
              </w:rPr>
            </w:pPr>
          </w:p>
        </w:tc>
        <w:tc>
          <w:tcPr>
            <w:tcW w:w="39" w:type="pct"/>
            <w:tcMar>
              <w:left w:w="0" w:type="dxa"/>
              <w:right w:w="0" w:type="dxa"/>
            </w:tcMar>
            <w:vAlign w:val="bottom"/>
          </w:tcPr>
          <w:p w:rsidR="000D62A8" w:rsidRPr="00754BA8" w:rsidRDefault="000D62A8" w:rsidP="007500E9">
            <w:pPr>
              <w:pStyle w:val="xl67"/>
              <w:keepNext/>
              <w:keepLines/>
              <w:spacing w:before="0" w:beforeAutospacing="0" w:after="0" w:afterAutospacing="0"/>
              <w:ind w:left="-864" w:right="113"/>
              <w:rPr>
                <w:rStyle w:val="StyleUnivers45Light9pt"/>
                <w:rFonts w:ascii="Times New Roman" w:hAnsi="Times New Roman"/>
                <w:bCs/>
                <w:lang w:val="ru-RU"/>
              </w:rPr>
            </w:pPr>
          </w:p>
        </w:tc>
        <w:tc>
          <w:tcPr>
            <w:tcW w:w="846" w:type="pct"/>
            <w:tcMar>
              <w:left w:w="0" w:type="dxa"/>
              <w:right w:w="0" w:type="dxa"/>
            </w:tcMar>
            <w:vAlign w:val="bottom"/>
          </w:tcPr>
          <w:p w:rsidR="000D62A8" w:rsidRPr="00754BA8" w:rsidRDefault="000D62A8" w:rsidP="007500E9">
            <w:pPr>
              <w:pStyle w:val="xl67"/>
              <w:keepNext/>
              <w:keepLines/>
              <w:spacing w:before="0" w:beforeAutospacing="0" w:after="0" w:afterAutospacing="0"/>
              <w:ind w:left="-864" w:right="113"/>
              <w:rPr>
                <w:rStyle w:val="StyleUnivers45Light9pt"/>
                <w:rFonts w:ascii="Times New Roman" w:hAnsi="Times New Roman"/>
                <w:bCs/>
                <w:lang w:val="ru-RU"/>
              </w:rPr>
            </w:pPr>
          </w:p>
        </w:tc>
        <w:tc>
          <w:tcPr>
            <w:tcW w:w="157" w:type="pct"/>
            <w:tcMar>
              <w:left w:w="0" w:type="dxa"/>
              <w:right w:w="0" w:type="dxa"/>
            </w:tcMar>
            <w:vAlign w:val="bottom"/>
          </w:tcPr>
          <w:p w:rsidR="000D62A8" w:rsidRPr="00754BA8" w:rsidRDefault="000D62A8" w:rsidP="007500E9">
            <w:pPr>
              <w:pStyle w:val="xl67"/>
              <w:keepNext/>
              <w:keepLines/>
              <w:spacing w:before="0" w:beforeAutospacing="0" w:after="0" w:afterAutospacing="0"/>
              <w:ind w:left="-864" w:right="113"/>
              <w:rPr>
                <w:rStyle w:val="StyleUnivers45Light9pt"/>
                <w:rFonts w:ascii="Times New Roman" w:hAnsi="Times New Roman"/>
                <w:bCs/>
                <w:lang w:val="ru-RU"/>
              </w:rPr>
            </w:pPr>
          </w:p>
        </w:tc>
        <w:tc>
          <w:tcPr>
            <w:tcW w:w="885" w:type="pct"/>
            <w:tcMar>
              <w:left w:w="0" w:type="dxa"/>
              <w:right w:w="0" w:type="dxa"/>
            </w:tcMar>
            <w:vAlign w:val="bottom"/>
          </w:tcPr>
          <w:p w:rsidR="000D62A8" w:rsidRPr="00754BA8" w:rsidRDefault="000D62A8" w:rsidP="007500E9">
            <w:pPr>
              <w:pStyle w:val="xl67"/>
              <w:keepNext/>
              <w:keepLines/>
              <w:spacing w:before="0" w:beforeAutospacing="0" w:after="0" w:afterAutospacing="0"/>
              <w:ind w:left="-864" w:right="113"/>
              <w:rPr>
                <w:rStyle w:val="StyleUnivers45Light9pt"/>
                <w:rFonts w:ascii="Times New Roman" w:hAnsi="Times New Roman"/>
                <w:bCs/>
                <w:lang w:val="ru-RU"/>
              </w:rPr>
            </w:pPr>
          </w:p>
        </w:tc>
      </w:tr>
      <w:tr w:rsidR="000D62A8" w:rsidRPr="00754BA8" w:rsidTr="00066276">
        <w:trPr>
          <w:cantSplit/>
          <w:trHeight w:val="20"/>
        </w:trPr>
        <w:tc>
          <w:tcPr>
            <w:tcW w:w="1464" w:type="pct"/>
            <w:tcMar>
              <w:left w:w="0" w:type="dxa"/>
              <w:right w:w="0" w:type="dxa"/>
            </w:tcMar>
            <w:vAlign w:val="bottom"/>
          </w:tcPr>
          <w:p w:rsidR="000D62A8" w:rsidRPr="00754BA8" w:rsidRDefault="00125394" w:rsidP="007500E9">
            <w:pPr>
              <w:pStyle w:val="23"/>
              <w:ind w:left="0" w:right="0"/>
              <w:rPr>
                <w:sz w:val="18"/>
                <w:szCs w:val="18"/>
                <w:lang w:val="ru-RU"/>
              </w:rPr>
            </w:pPr>
            <w:r w:rsidRPr="00754BA8">
              <w:rPr>
                <w:sz w:val="18"/>
                <w:szCs w:val="18"/>
                <w:lang w:val="ru-RU"/>
              </w:rPr>
              <w:t>- Основной долг</w:t>
            </w:r>
          </w:p>
        </w:tc>
        <w:tc>
          <w:tcPr>
            <w:tcW w:w="724" w:type="pct"/>
            <w:tcMar>
              <w:left w:w="0" w:type="dxa"/>
              <w:right w:w="0" w:type="dxa"/>
            </w:tcMar>
            <w:vAlign w:val="bottom"/>
          </w:tcPr>
          <w:p w:rsidR="000D62A8" w:rsidRPr="00754BA8" w:rsidRDefault="00125394" w:rsidP="007500E9">
            <w:pPr>
              <w:pStyle w:val="xl67"/>
              <w:keepNext/>
              <w:keepLines/>
              <w:spacing w:before="0" w:beforeAutospacing="0" w:after="0" w:afterAutospacing="0"/>
              <w:ind w:left="-864" w:right="113"/>
              <w:rPr>
                <w:rStyle w:val="StyleUnivers45Light9pt"/>
                <w:rFonts w:ascii="Times New Roman" w:hAnsi="Times New Roman"/>
                <w:bCs/>
                <w:lang w:val="ru-RU"/>
              </w:rPr>
            </w:pPr>
            <w:r w:rsidRPr="00754BA8">
              <w:rPr>
                <w:rStyle w:val="StyleUnivers45Light9pt"/>
                <w:rFonts w:ascii="Times New Roman" w:hAnsi="Times New Roman"/>
                <w:bCs/>
                <w:lang w:val="ru-RU"/>
              </w:rPr>
              <w:t>-</w:t>
            </w:r>
          </w:p>
        </w:tc>
        <w:tc>
          <w:tcPr>
            <w:tcW w:w="161" w:type="pct"/>
            <w:tcMar>
              <w:left w:w="0" w:type="dxa"/>
              <w:right w:w="0" w:type="dxa"/>
            </w:tcMar>
            <w:vAlign w:val="bottom"/>
          </w:tcPr>
          <w:p w:rsidR="000D62A8" w:rsidRPr="00754BA8" w:rsidRDefault="000D62A8" w:rsidP="007500E9">
            <w:pPr>
              <w:pStyle w:val="xl67"/>
              <w:keepNext/>
              <w:keepLines/>
              <w:spacing w:before="0" w:beforeAutospacing="0" w:after="0" w:afterAutospacing="0"/>
              <w:ind w:left="-864" w:right="113"/>
              <w:rPr>
                <w:rStyle w:val="StyleUnivers45Light9pt"/>
                <w:rFonts w:ascii="Times New Roman" w:hAnsi="Times New Roman"/>
                <w:bCs/>
                <w:lang w:val="ru-RU"/>
              </w:rPr>
            </w:pPr>
          </w:p>
        </w:tc>
        <w:tc>
          <w:tcPr>
            <w:tcW w:w="724" w:type="pct"/>
            <w:tcMar>
              <w:left w:w="0" w:type="dxa"/>
              <w:right w:w="0" w:type="dxa"/>
            </w:tcMar>
            <w:vAlign w:val="bottom"/>
          </w:tcPr>
          <w:p w:rsidR="000D62A8" w:rsidRPr="00754BA8" w:rsidRDefault="00125394" w:rsidP="007500E9">
            <w:pPr>
              <w:pStyle w:val="xl67"/>
              <w:keepNext/>
              <w:keepLines/>
              <w:widowControl w:val="0"/>
              <w:spacing w:before="0" w:beforeAutospacing="0" w:after="0" w:afterAutospacing="0"/>
              <w:ind w:left="-864" w:right="113"/>
              <w:rPr>
                <w:rStyle w:val="StyleUnivers45Light9pt"/>
                <w:rFonts w:ascii="Times New Roman" w:hAnsi="Times New Roman"/>
                <w:bCs/>
                <w:lang w:val="ru-RU"/>
              </w:rPr>
            </w:pPr>
            <w:r w:rsidRPr="00754BA8">
              <w:rPr>
                <w:rStyle w:val="StyleUnivers45Light9pt"/>
                <w:rFonts w:ascii="Times New Roman" w:hAnsi="Times New Roman"/>
                <w:bCs/>
                <w:lang w:val="ru-RU"/>
              </w:rPr>
              <w:t>852 </w:t>
            </w:r>
          </w:p>
        </w:tc>
        <w:tc>
          <w:tcPr>
            <w:tcW w:w="39" w:type="pct"/>
            <w:tcMar>
              <w:left w:w="0" w:type="dxa"/>
              <w:right w:w="0" w:type="dxa"/>
            </w:tcMar>
            <w:vAlign w:val="bottom"/>
          </w:tcPr>
          <w:p w:rsidR="000D62A8" w:rsidRPr="00754BA8" w:rsidRDefault="000D62A8" w:rsidP="007500E9">
            <w:pPr>
              <w:pStyle w:val="xl67"/>
              <w:keepNext/>
              <w:keepLines/>
              <w:widowControl w:val="0"/>
              <w:spacing w:before="0" w:beforeAutospacing="0" w:after="0" w:afterAutospacing="0"/>
              <w:ind w:left="-864" w:right="113"/>
              <w:rPr>
                <w:rStyle w:val="StyleUnivers45Light9pt"/>
                <w:rFonts w:ascii="Times New Roman" w:hAnsi="Times New Roman"/>
                <w:bCs/>
                <w:lang w:val="ru-RU"/>
              </w:rPr>
            </w:pPr>
          </w:p>
        </w:tc>
        <w:tc>
          <w:tcPr>
            <w:tcW w:w="846" w:type="pct"/>
            <w:tcMar>
              <w:left w:w="0" w:type="dxa"/>
              <w:right w:w="0" w:type="dxa"/>
            </w:tcMar>
            <w:vAlign w:val="bottom"/>
          </w:tcPr>
          <w:p w:rsidR="000D62A8" w:rsidRPr="00754BA8" w:rsidRDefault="00125394" w:rsidP="007500E9">
            <w:pPr>
              <w:pStyle w:val="xl67"/>
              <w:keepNext/>
              <w:keepLines/>
              <w:widowControl w:val="0"/>
              <w:spacing w:before="0" w:beforeAutospacing="0" w:after="0" w:afterAutospacing="0"/>
              <w:ind w:left="-864" w:right="113"/>
              <w:rPr>
                <w:rStyle w:val="StyleUnivers45Light9pt"/>
                <w:rFonts w:ascii="Times New Roman" w:hAnsi="Times New Roman"/>
                <w:bCs/>
                <w:lang w:val="ru-RU"/>
              </w:rPr>
            </w:pPr>
            <w:r w:rsidRPr="00754BA8">
              <w:rPr>
                <w:rStyle w:val="StyleUnivers45Light9pt"/>
                <w:rFonts w:ascii="Times New Roman" w:hAnsi="Times New Roman"/>
                <w:bCs/>
                <w:lang w:val="ru-RU"/>
              </w:rPr>
              <w:t>852 </w:t>
            </w:r>
          </w:p>
        </w:tc>
        <w:tc>
          <w:tcPr>
            <w:tcW w:w="157" w:type="pct"/>
            <w:tcMar>
              <w:left w:w="0" w:type="dxa"/>
              <w:right w:w="0" w:type="dxa"/>
            </w:tcMar>
            <w:vAlign w:val="bottom"/>
          </w:tcPr>
          <w:p w:rsidR="000D62A8" w:rsidRPr="00754BA8" w:rsidRDefault="000D62A8" w:rsidP="007500E9">
            <w:pPr>
              <w:pStyle w:val="xl67"/>
              <w:keepNext/>
              <w:keepLines/>
              <w:widowControl w:val="0"/>
              <w:spacing w:before="0" w:beforeAutospacing="0" w:after="0" w:afterAutospacing="0"/>
              <w:ind w:left="-864" w:right="113"/>
              <w:rPr>
                <w:rStyle w:val="StyleUnivers45Light9pt"/>
                <w:rFonts w:ascii="Times New Roman" w:hAnsi="Times New Roman"/>
                <w:bCs/>
                <w:lang w:val="ru-RU"/>
              </w:rPr>
            </w:pPr>
          </w:p>
        </w:tc>
        <w:tc>
          <w:tcPr>
            <w:tcW w:w="885" w:type="pct"/>
            <w:tcMar>
              <w:left w:w="0" w:type="dxa"/>
              <w:right w:w="0" w:type="dxa"/>
            </w:tcMar>
            <w:vAlign w:val="bottom"/>
          </w:tcPr>
          <w:p w:rsidR="000D62A8" w:rsidRPr="00754BA8" w:rsidRDefault="00125394" w:rsidP="007500E9">
            <w:pPr>
              <w:pStyle w:val="xl67"/>
              <w:keepNext/>
              <w:keepLines/>
              <w:widowControl w:val="0"/>
              <w:spacing w:before="0" w:beforeAutospacing="0" w:after="0" w:afterAutospacing="0"/>
              <w:ind w:left="-864" w:right="113"/>
              <w:rPr>
                <w:rStyle w:val="StyleUnivers45Light9pt"/>
                <w:rFonts w:ascii="Times New Roman" w:hAnsi="Times New Roman"/>
                <w:bCs/>
                <w:lang w:val="ru-RU"/>
              </w:rPr>
            </w:pPr>
            <w:r w:rsidRPr="00754BA8">
              <w:rPr>
                <w:rStyle w:val="StyleUnivers45Light9pt"/>
                <w:rFonts w:ascii="Times New Roman" w:hAnsi="Times New Roman"/>
                <w:bCs/>
                <w:lang w:val="ru-RU"/>
              </w:rPr>
              <w:t>14,10</w:t>
            </w:r>
          </w:p>
        </w:tc>
      </w:tr>
      <w:tr w:rsidR="000D62A8" w:rsidRPr="00754BA8" w:rsidTr="00066276">
        <w:trPr>
          <w:cantSplit/>
          <w:trHeight w:val="20"/>
        </w:trPr>
        <w:tc>
          <w:tcPr>
            <w:tcW w:w="1464" w:type="pct"/>
            <w:tcMar>
              <w:left w:w="0" w:type="dxa"/>
              <w:right w:w="0" w:type="dxa"/>
            </w:tcMar>
            <w:vAlign w:val="bottom"/>
          </w:tcPr>
          <w:p w:rsidR="000D62A8" w:rsidRPr="00754BA8" w:rsidRDefault="00125394" w:rsidP="007500E9">
            <w:pPr>
              <w:pStyle w:val="23"/>
              <w:ind w:left="0" w:right="0"/>
              <w:rPr>
                <w:sz w:val="18"/>
                <w:szCs w:val="18"/>
                <w:lang w:val="ru-RU"/>
              </w:rPr>
            </w:pPr>
            <w:r w:rsidRPr="00754BA8">
              <w:rPr>
                <w:sz w:val="18"/>
                <w:szCs w:val="18"/>
                <w:lang w:val="ru-RU"/>
              </w:rPr>
              <w:t>- Резерв под обесценение</w:t>
            </w:r>
          </w:p>
        </w:tc>
        <w:tc>
          <w:tcPr>
            <w:tcW w:w="724" w:type="pct"/>
            <w:tcMar>
              <w:left w:w="0" w:type="dxa"/>
              <w:right w:w="0" w:type="dxa"/>
            </w:tcMar>
            <w:vAlign w:val="bottom"/>
          </w:tcPr>
          <w:p w:rsidR="000D62A8" w:rsidRPr="00754BA8" w:rsidRDefault="00125394" w:rsidP="007500E9">
            <w:pPr>
              <w:pStyle w:val="xl67"/>
              <w:keepNext/>
              <w:keepLines/>
              <w:spacing w:before="0" w:beforeAutospacing="0" w:after="0" w:afterAutospacing="0"/>
              <w:ind w:left="-864" w:right="113"/>
              <w:rPr>
                <w:rStyle w:val="StyleUnivers45Light9pt"/>
                <w:rFonts w:ascii="Times New Roman" w:hAnsi="Times New Roman"/>
                <w:bCs/>
                <w:lang w:val="ru-RU"/>
              </w:rPr>
            </w:pPr>
            <w:r w:rsidRPr="00754BA8">
              <w:rPr>
                <w:rStyle w:val="StyleUnivers45Light9pt"/>
                <w:rFonts w:ascii="Times New Roman" w:hAnsi="Times New Roman"/>
                <w:bCs/>
                <w:lang w:val="ru-RU"/>
              </w:rPr>
              <w:t>-</w:t>
            </w:r>
          </w:p>
        </w:tc>
        <w:tc>
          <w:tcPr>
            <w:tcW w:w="161" w:type="pct"/>
            <w:tcMar>
              <w:left w:w="0" w:type="dxa"/>
              <w:right w:w="0" w:type="dxa"/>
            </w:tcMar>
            <w:vAlign w:val="bottom"/>
          </w:tcPr>
          <w:p w:rsidR="000D62A8" w:rsidRPr="00754BA8" w:rsidRDefault="000D62A8" w:rsidP="007500E9">
            <w:pPr>
              <w:pStyle w:val="xl67"/>
              <w:keepNext/>
              <w:keepLines/>
              <w:spacing w:before="0" w:beforeAutospacing="0" w:after="0" w:afterAutospacing="0"/>
              <w:ind w:left="-864" w:right="113"/>
              <w:rPr>
                <w:rStyle w:val="StyleUnivers45Light9pt"/>
                <w:rFonts w:ascii="Times New Roman" w:hAnsi="Times New Roman"/>
                <w:bCs/>
                <w:lang w:val="ru-RU"/>
              </w:rPr>
            </w:pPr>
          </w:p>
        </w:tc>
        <w:tc>
          <w:tcPr>
            <w:tcW w:w="724" w:type="pct"/>
            <w:tcMar>
              <w:left w:w="0" w:type="dxa"/>
              <w:right w:w="0" w:type="dxa"/>
            </w:tcMar>
            <w:vAlign w:val="bottom"/>
          </w:tcPr>
          <w:p w:rsidR="000D62A8" w:rsidRPr="00754BA8" w:rsidRDefault="00125394" w:rsidP="007500E9">
            <w:pPr>
              <w:pStyle w:val="xl67"/>
              <w:keepNext/>
              <w:keepLines/>
              <w:widowControl w:val="0"/>
              <w:spacing w:before="0" w:beforeAutospacing="0" w:after="0" w:afterAutospacing="0"/>
              <w:ind w:left="-864" w:right="113"/>
              <w:rPr>
                <w:rStyle w:val="StyleUnivers45Light9pt"/>
                <w:rFonts w:ascii="Times New Roman" w:hAnsi="Times New Roman"/>
                <w:bCs/>
                <w:lang w:val="ru-RU"/>
              </w:rPr>
            </w:pPr>
            <w:r w:rsidRPr="00754BA8">
              <w:rPr>
                <w:rStyle w:val="StyleUnivers45Light9pt"/>
                <w:rFonts w:ascii="Times New Roman" w:hAnsi="Times New Roman"/>
                <w:bCs/>
                <w:lang w:val="ru-RU"/>
              </w:rPr>
              <w:t>(1)</w:t>
            </w:r>
          </w:p>
        </w:tc>
        <w:tc>
          <w:tcPr>
            <w:tcW w:w="39" w:type="pct"/>
            <w:tcMar>
              <w:left w:w="0" w:type="dxa"/>
              <w:right w:w="0" w:type="dxa"/>
            </w:tcMar>
            <w:vAlign w:val="bottom"/>
          </w:tcPr>
          <w:p w:rsidR="000D62A8" w:rsidRPr="00754BA8" w:rsidRDefault="000D62A8" w:rsidP="007500E9">
            <w:pPr>
              <w:pStyle w:val="xl67"/>
              <w:keepNext/>
              <w:keepLines/>
              <w:widowControl w:val="0"/>
              <w:spacing w:before="0" w:beforeAutospacing="0" w:after="0" w:afterAutospacing="0"/>
              <w:ind w:left="-864" w:right="113"/>
              <w:rPr>
                <w:rStyle w:val="StyleUnivers45Light9pt"/>
                <w:rFonts w:ascii="Times New Roman" w:hAnsi="Times New Roman"/>
                <w:bCs/>
                <w:lang w:val="ru-RU"/>
              </w:rPr>
            </w:pPr>
          </w:p>
        </w:tc>
        <w:tc>
          <w:tcPr>
            <w:tcW w:w="846" w:type="pct"/>
            <w:tcMar>
              <w:left w:w="0" w:type="dxa"/>
              <w:right w:w="0" w:type="dxa"/>
            </w:tcMar>
            <w:vAlign w:val="bottom"/>
          </w:tcPr>
          <w:p w:rsidR="000D62A8" w:rsidRPr="00754BA8" w:rsidRDefault="00125394" w:rsidP="007500E9">
            <w:pPr>
              <w:pStyle w:val="xl67"/>
              <w:keepNext/>
              <w:keepLines/>
              <w:widowControl w:val="0"/>
              <w:spacing w:before="0" w:beforeAutospacing="0" w:after="0" w:afterAutospacing="0"/>
              <w:ind w:left="-864" w:right="113"/>
              <w:rPr>
                <w:rStyle w:val="StyleUnivers45Light9pt"/>
                <w:rFonts w:ascii="Times New Roman" w:hAnsi="Times New Roman"/>
                <w:bCs/>
                <w:lang w:val="ru-RU"/>
              </w:rPr>
            </w:pPr>
            <w:r w:rsidRPr="00754BA8">
              <w:rPr>
                <w:rStyle w:val="StyleUnivers45Light9pt"/>
                <w:rFonts w:ascii="Times New Roman" w:hAnsi="Times New Roman"/>
                <w:bCs/>
                <w:lang w:val="ru-RU"/>
              </w:rPr>
              <w:t>(1)</w:t>
            </w:r>
          </w:p>
        </w:tc>
        <w:tc>
          <w:tcPr>
            <w:tcW w:w="157" w:type="pct"/>
            <w:tcMar>
              <w:left w:w="0" w:type="dxa"/>
              <w:right w:w="0" w:type="dxa"/>
            </w:tcMar>
            <w:vAlign w:val="bottom"/>
          </w:tcPr>
          <w:p w:rsidR="000D62A8" w:rsidRPr="00754BA8" w:rsidRDefault="000D62A8" w:rsidP="007500E9">
            <w:pPr>
              <w:pStyle w:val="xl67"/>
              <w:keepNext/>
              <w:keepLines/>
              <w:spacing w:before="0" w:beforeAutospacing="0" w:after="0" w:afterAutospacing="0"/>
              <w:ind w:left="-864" w:right="113"/>
              <w:rPr>
                <w:rStyle w:val="StyleUnivers45Light9pt"/>
                <w:rFonts w:ascii="Times New Roman" w:hAnsi="Times New Roman"/>
                <w:bCs/>
                <w:lang w:val="ru-RU"/>
              </w:rPr>
            </w:pPr>
          </w:p>
        </w:tc>
        <w:tc>
          <w:tcPr>
            <w:tcW w:w="885" w:type="pct"/>
            <w:tcMar>
              <w:left w:w="0" w:type="dxa"/>
              <w:right w:w="0" w:type="dxa"/>
            </w:tcMar>
            <w:vAlign w:val="bottom"/>
          </w:tcPr>
          <w:p w:rsidR="000D62A8" w:rsidRPr="00754BA8" w:rsidRDefault="00125394" w:rsidP="007500E9">
            <w:pPr>
              <w:pStyle w:val="xl67"/>
              <w:keepNext/>
              <w:keepLines/>
              <w:spacing w:before="0" w:beforeAutospacing="0" w:after="0" w:afterAutospacing="0"/>
              <w:ind w:left="-864" w:right="113"/>
              <w:rPr>
                <w:rStyle w:val="StyleUnivers45Light9pt"/>
                <w:rFonts w:ascii="Times New Roman" w:hAnsi="Times New Roman"/>
                <w:bCs/>
                <w:lang w:val="ru-RU"/>
              </w:rPr>
            </w:pPr>
            <w:r w:rsidRPr="00754BA8">
              <w:rPr>
                <w:rStyle w:val="StyleUnivers45Light9pt"/>
                <w:rFonts w:ascii="Times New Roman" w:hAnsi="Times New Roman"/>
                <w:bCs/>
                <w:lang w:val="ru-RU"/>
              </w:rPr>
              <w:t>-</w:t>
            </w:r>
          </w:p>
        </w:tc>
      </w:tr>
      <w:tr w:rsidR="000D62A8" w:rsidRPr="00754BA8" w:rsidTr="00066276">
        <w:trPr>
          <w:cantSplit/>
          <w:trHeight w:val="20"/>
        </w:trPr>
        <w:tc>
          <w:tcPr>
            <w:tcW w:w="1464" w:type="pct"/>
            <w:tcMar>
              <w:left w:w="0" w:type="dxa"/>
              <w:right w:w="0" w:type="dxa"/>
            </w:tcMar>
            <w:vAlign w:val="bottom"/>
          </w:tcPr>
          <w:p w:rsidR="009D3747" w:rsidRDefault="009D3747" w:rsidP="007500E9">
            <w:pPr>
              <w:pStyle w:val="Tabletext"/>
              <w:widowControl w:val="0"/>
              <w:spacing w:before="0" w:after="0"/>
              <w:ind w:left="57" w:hanging="57"/>
              <w:rPr>
                <w:b/>
                <w:bCs/>
                <w:iCs/>
                <w:szCs w:val="18"/>
                <w:lang w:val="ru-RU"/>
              </w:rPr>
            </w:pPr>
          </w:p>
          <w:p w:rsidR="000D62A8" w:rsidRPr="00754BA8" w:rsidRDefault="00125394" w:rsidP="007500E9">
            <w:pPr>
              <w:pStyle w:val="Tabletext"/>
              <w:widowControl w:val="0"/>
              <w:spacing w:before="0" w:after="0"/>
              <w:ind w:left="57" w:hanging="57"/>
              <w:rPr>
                <w:szCs w:val="18"/>
                <w:lang w:val="ru-RU"/>
              </w:rPr>
            </w:pPr>
            <w:r w:rsidRPr="00754BA8">
              <w:rPr>
                <w:b/>
                <w:bCs/>
                <w:iCs/>
                <w:szCs w:val="18"/>
                <w:lang w:val="ru-RU"/>
              </w:rPr>
              <w:t>ОБЯЗАТЕЛЬСТВА</w:t>
            </w:r>
          </w:p>
        </w:tc>
        <w:tc>
          <w:tcPr>
            <w:tcW w:w="724" w:type="pct"/>
            <w:tcMar>
              <w:left w:w="0" w:type="dxa"/>
              <w:right w:w="0" w:type="dxa"/>
            </w:tcMar>
            <w:vAlign w:val="bottom"/>
          </w:tcPr>
          <w:p w:rsidR="000D62A8" w:rsidRPr="00754BA8" w:rsidRDefault="000D62A8" w:rsidP="007500E9">
            <w:pPr>
              <w:pStyle w:val="Tabletext"/>
              <w:widowControl w:val="0"/>
              <w:spacing w:before="0" w:after="0"/>
              <w:ind w:right="113"/>
              <w:jc w:val="right"/>
              <w:rPr>
                <w:bCs/>
                <w:szCs w:val="18"/>
                <w:lang w:val="ru-RU"/>
              </w:rPr>
            </w:pPr>
          </w:p>
        </w:tc>
        <w:tc>
          <w:tcPr>
            <w:tcW w:w="161" w:type="pct"/>
            <w:tcMar>
              <w:left w:w="0" w:type="dxa"/>
              <w:right w:w="0" w:type="dxa"/>
            </w:tcMar>
            <w:vAlign w:val="bottom"/>
          </w:tcPr>
          <w:p w:rsidR="000D62A8" w:rsidRPr="00754BA8" w:rsidRDefault="000D62A8" w:rsidP="007500E9">
            <w:pPr>
              <w:pStyle w:val="Tabletext"/>
              <w:widowControl w:val="0"/>
              <w:spacing w:before="0" w:after="0"/>
              <w:ind w:right="113"/>
              <w:jc w:val="right"/>
              <w:rPr>
                <w:bCs/>
                <w:szCs w:val="18"/>
                <w:lang w:val="ru-RU"/>
              </w:rPr>
            </w:pPr>
          </w:p>
        </w:tc>
        <w:tc>
          <w:tcPr>
            <w:tcW w:w="724" w:type="pct"/>
            <w:tcMar>
              <w:left w:w="0" w:type="dxa"/>
              <w:right w:w="0" w:type="dxa"/>
            </w:tcMar>
            <w:vAlign w:val="bottom"/>
          </w:tcPr>
          <w:p w:rsidR="000D62A8" w:rsidRPr="00754BA8" w:rsidRDefault="000D62A8" w:rsidP="007500E9">
            <w:pPr>
              <w:pStyle w:val="Tabletext"/>
              <w:widowControl w:val="0"/>
              <w:spacing w:before="0" w:after="0"/>
              <w:ind w:right="113"/>
              <w:jc w:val="right"/>
              <w:rPr>
                <w:bCs/>
                <w:szCs w:val="18"/>
                <w:lang w:val="ru-RU"/>
              </w:rPr>
            </w:pPr>
          </w:p>
        </w:tc>
        <w:tc>
          <w:tcPr>
            <w:tcW w:w="39" w:type="pct"/>
            <w:tcMar>
              <w:left w:w="0" w:type="dxa"/>
              <w:right w:w="0" w:type="dxa"/>
            </w:tcMar>
            <w:vAlign w:val="bottom"/>
          </w:tcPr>
          <w:p w:rsidR="000D62A8" w:rsidRPr="00754BA8" w:rsidRDefault="000D62A8" w:rsidP="007500E9">
            <w:pPr>
              <w:pStyle w:val="Tabletext"/>
              <w:widowControl w:val="0"/>
              <w:spacing w:before="0" w:after="0"/>
              <w:ind w:right="113"/>
              <w:jc w:val="right"/>
              <w:rPr>
                <w:bCs/>
                <w:szCs w:val="18"/>
                <w:lang w:val="ru-RU"/>
              </w:rPr>
            </w:pPr>
          </w:p>
        </w:tc>
        <w:tc>
          <w:tcPr>
            <w:tcW w:w="846" w:type="pct"/>
            <w:tcMar>
              <w:left w:w="0" w:type="dxa"/>
              <w:right w:w="0" w:type="dxa"/>
            </w:tcMar>
            <w:vAlign w:val="bottom"/>
          </w:tcPr>
          <w:p w:rsidR="000D62A8" w:rsidRPr="00754BA8" w:rsidRDefault="000D62A8" w:rsidP="007500E9">
            <w:pPr>
              <w:pStyle w:val="Tabletext"/>
              <w:widowControl w:val="0"/>
              <w:spacing w:before="0" w:after="0"/>
              <w:ind w:right="113"/>
              <w:jc w:val="right"/>
              <w:rPr>
                <w:bCs/>
                <w:szCs w:val="18"/>
                <w:lang w:val="ru-RU"/>
              </w:rPr>
            </w:pPr>
          </w:p>
        </w:tc>
        <w:tc>
          <w:tcPr>
            <w:tcW w:w="157" w:type="pct"/>
            <w:tcMar>
              <w:left w:w="0" w:type="dxa"/>
              <w:right w:w="0" w:type="dxa"/>
            </w:tcMar>
            <w:vAlign w:val="bottom"/>
          </w:tcPr>
          <w:p w:rsidR="000D62A8" w:rsidRPr="00754BA8" w:rsidRDefault="000D62A8" w:rsidP="007500E9">
            <w:pPr>
              <w:pStyle w:val="Tabletext"/>
              <w:widowControl w:val="0"/>
              <w:spacing w:before="0" w:after="0"/>
              <w:ind w:right="113"/>
              <w:jc w:val="right"/>
              <w:rPr>
                <w:bCs/>
                <w:szCs w:val="18"/>
                <w:lang w:val="ru-RU"/>
              </w:rPr>
            </w:pPr>
          </w:p>
        </w:tc>
        <w:tc>
          <w:tcPr>
            <w:tcW w:w="885" w:type="pct"/>
            <w:tcMar>
              <w:left w:w="0" w:type="dxa"/>
              <w:right w:w="0" w:type="dxa"/>
            </w:tcMar>
            <w:vAlign w:val="bottom"/>
          </w:tcPr>
          <w:p w:rsidR="000D62A8" w:rsidRPr="00754BA8" w:rsidRDefault="000D62A8" w:rsidP="007500E9">
            <w:pPr>
              <w:pStyle w:val="Tabletext"/>
              <w:widowControl w:val="0"/>
              <w:spacing w:before="0" w:after="0"/>
              <w:ind w:right="113"/>
              <w:jc w:val="right"/>
              <w:rPr>
                <w:bCs/>
                <w:szCs w:val="18"/>
                <w:lang w:val="ru-RU"/>
              </w:rPr>
            </w:pPr>
          </w:p>
        </w:tc>
      </w:tr>
      <w:tr w:rsidR="000D62A8" w:rsidRPr="00754BA8" w:rsidTr="00066276">
        <w:trPr>
          <w:cantSplit/>
          <w:trHeight w:val="20"/>
        </w:trPr>
        <w:tc>
          <w:tcPr>
            <w:tcW w:w="1464" w:type="pct"/>
            <w:tcMar>
              <w:left w:w="0" w:type="dxa"/>
              <w:right w:w="0" w:type="dxa"/>
            </w:tcMar>
            <w:vAlign w:val="bottom"/>
          </w:tcPr>
          <w:p w:rsidR="000D62A8" w:rsidRPr="00754BA8" w:rsidRDefault="00125394" w:rsidP="007500E9">
            <w:pPr>
              <w:pStyle w:val="23"/>
              <w:widowControl w:val="0"/>
              <w:ind w:left="0" w:right="0"/>
              <w:rPr>
                <w:sz w:val="18"/>
                <w:szCs w:val="18"/>
                <w:lang w:val="ru-RU"/>
              </w:rPr>
            </w:pPr>
            <w:r w:rsidRPr="00754BA8">
              <w:rPr>
                <w:sz w:val="18"/>
                <w:szCs w:val="18"/>
                <w:lang w:val="ru-RU"/>
              </w:rPr>
              <w:t>Текущие счета и депозиты клиентов</w:t>
            </w:r>
          </w:p>
        </w:tc>
        <w:tc>
          <w:tcPr>
            <w:tcW w:w="724" w:type="pct"/>
            <w:tcMar>
              <w:left w:w="0" w:type="dxa"/>
              <w:right w:w="0" w:type="dxa"/>
            </w:tcMar>
            <w:vAlign w:val="bottom"/>
          </w:tcPr>
          <w:p w:rsidR="000D62A8" w:rsidRPr="00754BA8" w:rsidRDefault="00125394" w:rsidP="007500E9">
            <w:pPr>
              <w:pStyle w:val="xl67"/>
              <w:widowControl w:val="0"/>
              <w:spacing w:before="0" w:beforeAutospacing="0" w:after="0" w:afterAutospacing="0"/>
              <w:ind w:left="-864" w:right="113"/>
              <w:rPr>
                <w:rStyle w:val="StyleUnivers45Light9pt"/>
                <w:rFonts w:ascii="Times New Roman" w:hAnsi="Times New Roman"/>
                <w:bCs/>
                <w:lang w:val="ru-RU"/>
              </w:rPr>
            </w:pPr>
            <w:r w:rsidRPr="00754BA8">
              <w:rPr>
                <w:rStyle w:val="StyleUnivers45Light9pt"/>
                <w:rFonts w:ascii="Times New Roman" w:hAnsi="Times New Roman"/>
                <w:bCs/>
                <w:lang w:val="ru-RU"/>
              </w:rPr>
              <w:t>-</w:t>
            </w:r>
          </w:p>
        </w:tc>
        <w:tc>
          <w:tcPr>
            <w:tcW w:w="161" w:type="pct"/>
            <w:tcMar>
              <w:left w:w="0" w:type="dxa"/>
              <w:right w:w="0" w:type="dxa"/>
            </w:tcMar>
            <w:vAlign w:val="bottom"/>
          </w:tcPr>
          <w:p w:rsidR="000D62A8" w:rsidRPr="00754BA8" w:rsidRDefault="000D62A8" w:rsidP="007500E9">
            <w:pPr>
              <w:pStyle w:val="Tabletext"/>
              <w:widowControl w:val="0"/>
              <w:spacing w:before="0" w:after="0"/>
              <w:ind w:right="113"/>
              <w:jc w:val="right"/>
              <w:rPr>
                <w:bCs/>
                <w:szCs w:val="18"/>
                <w:lang w:val="ru-RU"/>
              </w:rPr>
            </w:pPr>
          </w:p>
        </w:tc>
        <w:tc>
          <w:tcPr>
            <w:tcW w:w="724" w:type="pct"/>
            <w:tcMar>
              <w:left w:w="0" w:type="dxa"/>
              <w:right w:w="0" w:type="dxa"/>
            </w:tcMar>
            <w:vAlign w:val="bottom"/>
          </w:tcPr>
          <w:p w:rsidR="000D62A8" w:rsidRPr="00754BA8" w:rsidRDefault="00125394" w:rsidP="007500E9">
            <w:pPr>
              <w:pStyle w:val="xl67"/>
              <w:keepNext/>
              <w:keepLines/>
              <w:widowControl w:val="0"/>
              <w:spacing w:before="0" w:beforeAutospacing="0" w:after="0" w:afterAutospacing="0"/>
              <w:ind w:left="-864" w:right="113"/>
              <w:rPr>
                <w:rStyle w:val="StyleUnivers45Light9pt"/>
                <w:rFonts w:ascii="Times New Roman" w:hAnsi="Times New Roman"/>
                <w:bCs/>
                <w:lang w:val="ru-RU"/>
              </w:rPr>
            </w:pPr>
            <w:r w:rsidRPr="00754BA8">
              <w:rPr>
                <w:rStyle w:val="StyleUnivers45Light9pt"/>
                <w:rFonts w:ascii="Times New Roman" w:hAnsi="Times New Roman"/>
                <w:bCs/>
                <w:lang w:val="ru-RU"/>
              </w:rPr>
              <w:t>(1 575)</w:t>
            </w:r>
          </w:p>
        </w:tc>
        <w:tc>
          <w:tcPr>
            <w:tcW w:w="39" w:type="pct"/>
            <w:tcMar>
              <w:left w:w="0" w:type="dxa"/>
              <w:right w:w="0" w:type="dxa"/>
            </w:tcMar>
            <w:vAlign w:val="bottom"/>
          </w:tcPr>
          <w:p w:rsidR="000D62A8" w:rsidRPr="00754BA8" w:rsidRDefault="000D62A8" w:rsidP="007500E9">
            <w:pPr>
              <w:pStyle w:val="Tabletext"/>
              <w:widowControl w:val="0"/>
              <w:spacing w:before="0" w:after="0"/>
              <w:ind w:right="113"/>
              <w:jc w:val="right"/>
              <w:rPr>
                <w:b/>
                <w:bCs/>
                <w:iCs/>
                <w:szCs w:val="18"/>
                <w:lang w:val="ru-RU"/>
              </w:rPr>
            </w:pPr>
          </w:p>
        </w:tc>
        <w:tc>
          <w:tcPr>
            <w:tcW w:w="846" w:type="pct"/>
            <w:tcMar>
              <w:left w:w="0" w:type="dxa"/>
              <w:right w:w="0" w:type="dxa"/>
            </w:tcMar>
            <w:vAlign w:val="bottom"/>
          </w:tcPr>
          <w:p w:rsidR="000D62A8" w:rsidRPr="00754BA8" w:rsidRDefault="00125394" w:rsidP="007500E9">
            <w:pPr>
              <w:pStyle w:val="xl67"/>
              <w:keepNext/>
              <w:keepLines/>
              <w:widowControl w:val="0"/>
              <w:tabs>
                <w:tab w:val="left" w:pos="1423"/>
                <w:tab w:val="left" w:pos="1586"/>
              </w:tabs>
              <w:spacing w:before="0" w:beforeAutospacing="0" w:after="0" w:afterAutospacing="0"/>
              <w:ind w:right="113"/>
              <w:rPr>
                <w:rStyle w:val="StyleUnivers45Light9pt"/>
                <w:rFonts w:ascii="Times New Roman" w:hAnsi="Times New Roman"/>
                <w:bCs/>
                <w:lang w:val="ru-RU"/>
              </w:rPr>
            </w:pPr>
            <w:r w:rsidRPr="00754BA8">
              <w:rPr>
                <w:rStyle w:val="StyleUnivers45Light9pt"/>
                <w:rFonts w:ascii="Times New Roman" w:hAnsi="Times New Roman"/>
                <w:bCs/>
                <w:lang w:val="ru-RU"/>
              </w:rPr>
              <w:t>(1 575)</w:t>
            </w:r>
          </w:p>
        </w:tc>
        <w:tc>
          <w:tcPr>
            <w:tcW w:w="157" w:type="pct"/>
            <w:tcMar>
              <w:left w:w="0" w:type="dxa"/>
              <w:right w:w="0" w:type="dxa"/>
            </w:tcMar>
            <w:vAlign w:val="bottom"/>
          </w:tcPr>
          <w:p w:rsidR="000D62A8" w:rsidRPr="00754BA8" w:rsidRDefault="000D62A8" w:rsidP="007500E9">
            <w:pPr>
              <w:pStyle w:val="xl67"/>
              <w:keepNext/>
              <w:keepLines/>
              <w:widowControl w:val="0"/>
              <w:tabs>
                <w:tab w:val="left" w:pos="1423"/>
                <w:tab w:val="left" w:pos="1586"/>
              </w:tabs>
              <w:spacing w:before="0" w:beforeAutospacing="0" w:after="0" w:afterAutospacing="0"/>
              <w:ind w:right="113"/>
              <w:rPr>
                <w:rStyle w:val="StyleUnivers45Light9pt"/>
                <w:rFonts w:ascii="Times New Roman" w:hAnsi="Times New Roman"/>
                <w:bCs/>
                <w:lang w:val="ru-RU"/>
              </w:rPr>
            </w:pPr>
          </w:p>
        </w:tc>
        <w:tc>
          <w:tcPr>
            <w:tcW w:w="885" w:type="pct"/>
            <w:tcMar>
              <w:left w:w="0" w:type="dxa"/>
              <w:right w:w="0" w:type="dxa"/>
            </w:tcMar>
            <w:vAlign w:val="bottom"/>
          </w:tcPr>
          <w:p w:rsidR="000D62A8" w:rsidRPr="00754BA8" w:rsidRDefault="00125394" w:rsidP="007500E9">
            <w:pPr>
              <w:pStyle w:val="xl67"/>
              <w:keepNext/>
              <w:keepLines/>
              <w:widowControl w:val="0"/>
              <w:tabs>
                <w:tab w:val="left" w:pos="1423"/>
                <w:tab w:val="left" w:pos="1586"/>
              </w:tabs>
              <w:spacing w:before="0" w:beforeAutospacing="0" w:after="0" w:afterAutospacing="0"/>
              <w:ind w:right="113"/>
              <w:rPr>
                <w:rStyle w:val="StyleUnivers45Light9pt"/>
                <w:rFonts w:ascii="Times New Roman" w:hAnsi="Times New Roman"/>
                <w:bCs/>
                <w:lang w:val="ru-RU"/>
              </w:rPr>
            </w:pPr>
            <w:r w:rsidRPr="00754BA8">
              <w:rPr>
                <w:rStyle w:val="StyleUnivers45Light9pt"/>
                <w:rFonts w:ascii="Times New Roman" w:hAnsi="Times New Roman"/>
                <w:bCs/>
                <w:lang w:val="ru-RU"/>
              </w:rPr>
              <w:t>-</w:t>
            </w:r>
          </w:p>
        </w:tc>
      </w:tr>
      <w:tr w:rsidR="007F7DE6" w:rsidRPr="00754BA8" w:rsidTr="00066276">
        <w:trPr>
          <w:cantSplit/>
          <w:trHeight w:val="20"/>
        </w:trPr>
        <w:tc>
          <w:tcPr>
            <w:tcW w:w="1464" w:type="pct"/>
            <w:tcMar>
              <w:left w:w="0" w:type="dxa"/>
              <w:right w:w="0" w:type="dxa"/>
            </w:tcMar>
            <w:vAlign w:val="bottom"/>
          </w:tcPr>
          <w:p w:rsidR="007F7DE6" w:rsidRPr="00573BFB" w:rsidRDefault="007F7DE6" w:rsidP="007500E9">
            <w:pPr>
              <w:pStyle w:val="23"/>
              <w:widowControl w:val="0"/>
              <w:ind w:left="0" w:right="0"/>
              <w:rPr>
                <w:sz w:val="18"/>
                <w:szCs w:val="18"/>
                <w:lang w:val="ru-RU"/>
              </w:rPr>
            </w:pPr>
            <w:r w:rsidRPr="00573BFB">
              <w:rPr>
                <w:sz w:val="18"/>
                <w:szCs w:val="18"/>
                <w:lang w:val="ru-RU"/>
              </w:rPr>
              <w:t>Субординированные</w:t>
            </w:r>
            <w:r w:rsidRPr="00573BFB">
              <w:rPr>
                <w:szCs w:val="18"/>
                <w:lang w:val="ru-RU"/>
              </w:rPr>
              <w:t xml:space="preserve"> </w:t>
            </w:r>
            <w:r w:rsidRPr="00573BFB">
              <w:rPr>
                <w:sz w:val="18"/>
                <w:szCs w:val="18"/>
                <w:lang w:val="ru-RU"/>
              </w:rPr>
              <w:t>займы</w:t>
            </w:r>
          </w:p>
        </w:tc>
        <w:tc>
          <w:tcPr>
            <w:tcW w:w="724" w:type="pct"/>
            <w:tcMar>
              <w:left w:w="0" w:type="dxa"/>
              <w:right w:w="0" w:type="dxa"/>
            </w:tcMar>
            <w:vAlign w:val="bottom"/>
          </w:tcPr>
          <w:p w:rsidR="007F7DE6" w:rsidRPr="00573BFB" w:rsidRDefault="007F7DE6" w:rsidP="007500E9">
            <w:pPr>
              <w:pStyle w:val="xl67"/>
              <w:widowControl w:val="0"/>
              <w:spacing w:before="0" w:beforeAutospacing="0" w:after="0" w:afterAutospacing="0"/>
              <w:ind w:left="-864" w:right="113"/>
              <w:rPr>
                <w:rStyle w:val="StyleUnivers45Light9pt"/>
                <w:rFonts w:ascii="Times New Roman" w:hAnsi="Times New Roman"/>
                <w:bCs/>
                <w:lang w:val="ru-RU"/>
              </w:rPr>
            </w:pPr>
            <w:r w:rsidRPr="00573BFB">
              <w:rPr>
                <w:rStyle w:val="StyleUnivers45Light9pt"/>
                <w:rFonts w:ascii="Times New Roman" w:hAnsi="Times New Roman"/>
                <w:bCs/>
                <w:lang w:val="ru-RU"/>
              </w:rPr>
              <w:t>-</w:t>
            </w:r>
          </w:p>
        </w:tc>
        <w:tc>
          <w:tcPr>
            <w:tcW w:w="161" w:type="pct"/>
            <w:tcMar>
              <w:left w:w="0" w:type="dxa"/>
              <w:right w:w="0" w:type="dxa"/>
            </w:tcMar>
            <w:vAlign w:val="bottom"/>
          </w:tcPr>
          <w:p w:rsidR="007F7DE6" w:rsidRPr="00573BFB" w:rsidRDefault="007F7DE6" w:rsidP="007500E9">
            <w:pPr>
              <w:pStyle w:val="Tabletext"/>
              <w:widowControl w:val="0"/>
              <w:spacing w:before="0" w:after="0"/>
              <w:ind w:right="113"/>
              <w:jc w:val="right"/>
              <w:rPr>
                <w:bCs/>
                <w:szCs w:val="18"/>
                <w:lang w:val="ru-RU"/>
              </w:rPr>
            </w:pPr>
          </w:p>
        </w:tc>
        <w:tc>
          <w:tcPr>
            <w:tcW w:w="724" w:type="pct"/>
            <w:tcMar>
              <w:left w:w="0" w:type="dxa"/>
              <w:right w:w="0" w:type="dxa"/>
            </w:tcMar>
            <w:vAlign w:val="bottom"/>
          </w:tcPr>
          <w:p w:rsidR="007F7DE6" w:rsidRPr="00573BFB" w:rsidRDefault="007F7DE6" w:rsidP="007500E9">
            <w:pPr>
              <w:pStyle w:val="xl67"/>
              <w:keepNext/>
              <w:keepLines/>
              <w:widowControl w:val="0"/>
              <w:spacing w:before="0" w:beforeAutospacing="0" w:after="0" w:afterAutospacing="0"/>
              <w:ind w:left="-864" w:right="113"/>
              <w:rPr>
                <w:rStyle w:val="StyleUnivers45Light9pt"/>
                <w:rFonts w:ascii="Times New Roman" w:hAnsi="Times New Roman"/>
                <w:bCs/>
                <w:lang w:val="ru-RU"/>
              </w:rPr>
            </w:pPr>
            <w:r w:rsidRPr="00573BFB">
              <w:rPr>
                <w:rStyle w:val="StyleUnivers45Light9pt"/>
                <w:rFonts w:ascii="Times New Roman" w:hAnsi="Times New Roman"/>
                <w:bCs/>
                <w:lang w:val="ru-RU"/>
              </w:rPr>
              <w:t>(500 000)</w:t>
            </w:r>
          </w:p>
        </w:tc>
        <w:tc>
          <w:tcPr>
            <w:tcW w:w="39" w:type="pct"/>
            <w:tcMar>
              <w:left w:w="0" w:type="dxa"/>
              <w:right w:w="0" w:type="dxa"/>
            </w:tcMar>
            <w:vAlign w:val="bottom"/>
          </w:tcPr>
          <w:p w:rsidR="007F7DE6" w:rsidRPr="00573BFB" w:rsidRDefault="007F7DE6" w:rsidP="007500E9">
            <w:pPr>
              <w:pStyle w:val="Tabletext"/>
              <w:widowControl w:val="0"/>
              <w:spacing w:before="0" w:after="0"/>
              <w:ind w:right="113"/>
              <w:jc w:val="right"/>
              <w:rPr>
                <w:b/>
                <w:bCs/>
                <w:iCs/>
                <w:szCs w:val="18"/>
                <w:lang w:val="ru-RU"/>
              </w:rPr>
            </w:pPr>
          </w:p>
        </w:tc>
        <w:tc>
          <w:tcPr>
            <w:tcW w:w="846" w:type="pct"/>
            <w:tcMar>
              <w:left w:w="0" w:type="dxa"/>
              <w:right w:w="0" w:type="dxa"/>
            </w:tcMar>
            <w:vAlign w:val="bottom"/>
          </w:tcPr>
          <w:p w:rsidR="007F7DE6" w:rsidRPr="00573BFB" w:rsidRDefault="007F7DE6" w:rsidP="007500E9">
            <w:pPr>
              <w:pStyle w:val="xl67"/>
              <w:keepNext/>
              <w:keepLines/>
              <w:widowControl w:val="0"/>
              <w:tabs>
                <w:tab w:val="left" w:pos="1423"/>
                <w:tab w:val="left" w:pos="1586"/>
              </w:tabs>
              <w:spacing w:before="0" w:beforeAutospacing="0" w:after="0" w:afterAutospacing="0"/>
              <w:ind w:right="113"/>
              <w:rPr>
                <w:rStyle w:val="StyleUnivers45Light9pt"/>
                <w:rFonts w:ascii="Times New Roman" w:hAnsi="Times New Roman"/>
                <w:bCs/>
                <w:lang w:val="ru-RU"/>
              </w:rPr>
            </w:pPr>
            <w:r w:rsidRPr="00573BFB">
              <w:rPr>
                <w:rStyle w:val="StyleUnivers45Light9pt"/>
                <w:rFonts w:ascii="Times New Roman" w:hAnsi="Times New Roman"/>
                <w:bCs/>
                <w:lang w:val="ru-RU"/>
              </w:rPr>
              <w:t>(500 000)</w:t>
            </w:r>
          </w:p>
        </w:tc>
        <w:tc>
          <w:tcPr>
            <w:tcW w:w="157" w:type="pct"/>
            <w:tcMar>
              <w:left w:w="0" w:type="dxa"/>
              <w:right w:w="0" w:type="dxa"/>
            </w:tcMar>
            <w:vAlign w:val="bottom"/>
          </w:tcPr>
          <w:p w:rsidR="007F7DE6" w:rsidRPr="00573BFB" w:rsidRDefault="007F7DE6" w:rsidP="007500E9">
            <w:pPr>
              <w:pStyle w:val="xl67"/>
              <w:keepNext/>
              <w:keepLines/>
              <w:widowControl w:val="0"/>
              <w:tabs>
                <w:tab w:val="left" w:pos="1423"/>
                <w:tab w:val="left" w:pos="1586"/>
              </w:tabs>
              <w:spacing w:before="0" w:beforeAutospacing="0" w:after="0" w:afterAutospacing="0"/>
              <w:ind w:right="113"/>
              <w:rPr>
                <w:rStyle w:val="StyleUnivers45Light9pt"/>
                <w:rFonts w:ascii="Times New Roman" w:hAnsi="Times New Roman"/>
                <w:bCs/>
                <w:lang w:val="ru-RU"/>
              </w:rPr>
            </w:pPr>
          </w:p>
        </w:tc>
        <w:tc>
          <w:tcPr>
            <w:tcW w:w="885" w:type="pct"/>
            <w:tcMar>
              <w:left w:w="0" w:type="dxa"/>
              <w:right w:w="0" w:type="dxa"/>
            </w:tcMar>
            <w:vAlign w:val="bottom"/>
          </w:tcPr>
          <w:p w:rsidR="007F7DE6" w:rsidRPr="00573BFB" w:rsidRDefault="007F7DE6" w:rsidP="007500E9">
            <w:pPr>
              <w:pStyle w:val="xl67"/>
              <w:keepNext/>
              <w:keepLines/>
              <w:widowControl w:val="0"/>
              <w:tabs>
                <w:tab w:val="left" w:pos="1423"/>
                <w:tab w:val="left" w:pos="1586"/>
              </w:tabs>
              <w:spacing w:before="0" w:beforeAutospacing="0" w:after="0" w:afterAutospacing="0"/>
              <w:ind w:right="113"/>
              <w:rPr>
                <w:rStyle w:val="StyleUnivers45Light9pt"/>
                <w:rFonts w:ascii="Times New Roman" w:hAnsi="Times New Roman"/>
                <w:bCs/>
                <w:lang w:val="ru-RU"/>
              </w:rPr>
            </w:pPr>
            <w:r w:rsidRPr="00573BFB">
              <w:rPr>
                <w:rStyle w:val="StyleUnivers45Light9pt"/>
                <w:rFonts w:ascii="Times New Roman" w:hAnsi="Times New Roman"/>
                <w:bCs/>
                <w:lang w:val="ru-RU"/>
              </w:rPr>
              <w:t>9,08</w:t>
            </w:r>
          </w:p>
        </w:tc>
      </w:tr>
      <w:tr w:rsidR="000D62A8" w:rsidRPr="00754BA8" w:rsidTr="00066276">
        <w:trPr>
          <w:cantSplit/>
          <w:trHeight w:val="20"/>
        </w:trPr>
        <w:tc>
          <w:tcPr>
            <w:tcW w:w="1464" w:type="pct"/>
            <w:tcMar>
              <w:left w:w="0" w:type="dxa"/>
              <w:right w:w="0" w:type="dxa"/>
            </w:tcMar>
            <w:vAlign w:val="bottom"/>
          </w:tcPr>
          <w:p w:rsidR="000D62A8" w:rsidRPr="00573BFB" w:rsidRDefault="00125394" w:rsidP="007500E9">
            <w:pPr>
              <w:pStyle w:val="23"/>
              <w:widowControl w:val="0"/>
              <w:ind w:left="57" w:hanging="57"/>
              <w:rPr>
                <w:b/>
                <w:sz w:val="18"/>
                <w:szCs w:val="18"/>
                <w:lang w:val="ru-RU"/>
              </w:rPr>
            </w:pPr>
            <w:r w:rsidRPr="00573BFB">
              <w:rPr>
                <w:b/>
                <w:bCs/>
                <w:sz w:val="18"/>
                <w:szCs w:val="18"/>
                <w:lang w:val="ru-RU"/>
              </w:rPr>
              <w:t>Прибыль (убыток)</w:t>
            </w:r>
          </w:p>
        </w:tc>
        <w:tc>
          <w:tcPr>
            <w:tcW w:w="724" w:type="pct"/>
            <w:tcMar>
              <w:left w:w="0" w:type="dxa"/>
              <w:right w:w="0" w:type="dxa"/>
            </w:tcMar>
            <w:vAlign w:val="bottom"/>
          </w:tcPr>
          <w:p w:rsidR="000D62A8" w:rsidRPr="00573BFB" w:rsidRDefault="000D62A8" w:rsidP="007500E9">
            <w:pPr>
              <w:pStyle w:val="xl67"/>
              <w:widowControl w:val="0"/>
              <w:spacing w:before="0" w:beforeAutospacing="0" w:after="0" w:afterAutospacing="0"/>
              <w:ind w:left="-864" w:right="113"/>
              <w:rPr>
                <w:rStyle w:val="StyleUnivers45Light9pt"/>
                <w:rFonts w:ascii="Times New Roman" w:hAnsi="Times New Roman"/>
                <w:bCs/>
                <w:lang w:val="ru-RU"/>
              </w:rPr>
            </w:pPr>
          </w:p>
        </w:tc>
        <w:tc>
          <w:tcPr>
            <w:tcW w:w="161" w:type="pct"/>
            <w:tcMar>
              <w:left w:w="0" w:type="dxa"/>
              <w:right w:w="0" w:type="dxa"/>
            </w:tcMar>
            <w:vAlign w:val="bottom"/>
          </w:tcPr>
          <w:p w:rsidR="000D62A8" w:rsidRPr="00573BFB" w:rsidRDefault="000D62A8" w:rsidP="007500E9">
            <w:pPr>
              <w:pStyle w:val="Tabletext"/>
              <w:widowControl w:val="0"/>
              <w:spacing w:before="0" w:after="0"/>
              <w:ind w:right="113"/>
              <w:jc w:val="right"/>
              <w:rPr>
                <w:bCs/>
                <w:szCs w:val="18"/>
                <w:lang w:val="ru-RU"/>
              </w:rPr>
            </w:pPr>
          </w:p>
        </w:tc>
        <w:tc>
          <w:tcPr>
            <w:tcW w:w="724" w:type="pct"/>
            <w:tcMar>
              <w:left w:w="0" w:type="dxa"/>
              <w:right w:w="0" w:type="dxa"/>
            </w:tcMar>
            <w:vAlign w:val="bottom"/>
          </w:tcPr>
          <w:p w:rsidR="000D62A8" w:rsidRPr="00573BFB" w:rsidRDefault="000D62A8" w:rsidP="007500E9">
            <w:pPr>
              <w:pStyle w:val="xl67"/>
              <w:widowControl w:val="0"/>
              <w:spacing w:before="0" w:beforeAutospacing="0" w:after="0" w:afterAutospacing="0"/>
              <w:ind w:left="-864" w:right="113"/>
              <w:rPr>
                <w:rStyle w:val="StyleUnivers45Light9pt"/>
                <w:rFonts w:ascii="Times New Roman" w:hAnsi="Times New Roman"/>
                <w:bCs/>
                <w:lang w:val="ru-RU"/>
              </w:rPr>
            </w:pPr>
          </w:p>
        </w:tc>
        <w:tc>
          <w:tcPr>
            <w:tcW w:w="39" w:type="pct"/>
            <w:tcMar>
              <w:left w:w="0" w:type="dxa"/>
              <w:right w:w="0" w:type="dxa"/>
            </w:tcMar>
            <w:vAlign w:val="bottom"/>
          </w:tcPr>
          <w:p w:rsidR="000D62A8" w:rsidRPr="00573BFB" w:rsidRDefault="000D62A8" w:rsidP="007500E9">
            <w:pPr>
              <w:pStyle w:val="Tabletext"/>
              <w:widowControl w:val="0"/>
              <w:spacing w:before="0" w:after="0"/>
              <w:ind w:right="113"/>
              <w:jc w:val="right"/>
              <w:rPr>
                <w:bCs/>
                <w:szCs w:val="18"/>
                <w:lang w:val="ru-RU"/>
              </w:rPr>
            </w:pPr>
          </w:p>
        </w:tc>
        <w:tc>
          <w:tcPr>
            <w:tcW w:w="846" w:type="pct"/>
            <w:tcMar>
              <w:left w:w="0" w:type="dxa"/>
              <w:right w:w="0" w:type="dxa"/>
            </w:tcMar>
            <w:vAlign w:val="bottom"/>
          </w:tcPr>
          <w:p w:rsidR="000D62A8" w:rsidRPr="00573BFB" w:rsidRDefault="000D62A8" w:rsidP="007500E9">
            <w:pPr>
              <w:pStyle w:val="xl67"/>
              <w:widowControl w:val="0"/>
              <w:spacing w:before="0" w:beforeAutospacing="0" w:after="0" w:afterAutospacing="0"/>
              <w:ind w:left="-864" w:right="113"/>
              <w:rPr>
                <w:rStyle w:val="StyleUnivers45Light9pt"/>
                <w:rFonts w:ascii="Times New Roman" w:hAnsi="Times New Roman"/>
                <w:bCs/>
                <w:lang w:val="ru-RU"/>
              </w:rPr>
            </w:pPr>
          </w:p>
        </w:tc>
        <w:tc>
          <w:tcPr>
            <w:tcW w:w="157" w:type="pct"/>
            <w:tcMar>
              <w:left w:w="0" w:type="dxa"/>
              <w:right w:w="0" w:type="dxa"/>
            </w:tcMar>
            <w:vAlign w:val="bottom"/>
          </w:tcPr>
          <w:p w:rsidR="000D62A8" w:rsidRPr="00573BFB" w:rsidRDefault="000D62A8" w:rsidP="007500E9">
            <w:pPr>
              <w:pStyle w:val="xl67"/>
              <w:widowControl w:val="0"/>
              <w:spacing w:before="0" w:beforeAutospacing="0" w:after="0" w:afterAutospacing="0"/>
              <w:ind w:left="-864" w:right="113"/>
              <w:rPr>
                <w:rStyle w:val="StyleUnivers45Light9pt"/>
                <w:rFonts w:ascii="Times New Roman" w:hAnsi="Times New Roman"/>
                <w:bCs/>
                <w:lang w:val="ru-RU"/>
              </w:rPr>
            </w:pPr>
          </w:p>
        </w:tc>
        <w:tc>
          <w:tcPr>
            <w:tcW w:w="885" w:type="pct"/>
            <w:tcMar>
              <w:left w:w="0" w:type="dxa"/>
              <w:right w:w="0" w:type="dxa"/>
            </w:tcMar>
            <w:vAlign w:val="bottom"/>
          </w:tcPr>
          <w:p w:rsidR="000D62A8" w:rsidRPr="00573BFB" w:rsidRDefault="000D62A8" w:rsidP="007500E9">
            <w:pPr>
              <w:pStyle w:val="xl67"/>
              <w:widowControl w:val="0"/>
              <w:spacing w:before="0" w:beforeAutospacing="0" w:after="0" w:afterAutospacing="0"/>
              <w:ind w:left="-864" w:right="113"/>
              <w:rPr>
                <w:rStyle w:val="StyleUnivers45Light9pt"/>
                <w:rFonts w:ascii="Times New Roman" w:hAnsi="Times New Roman"/>
                <w:bCs/>
                <w:lang w:val="ru-RU"/>
              </w:rPr>
            </w:pPr>
          </w:p>
        </w:tc>
      </w:tr>
      <w:tr w:rsidR="0047432F" w:rsidRPr="00754BA8" w:rsidTr="00E22FC1">
        <w:trPr>
          <w:cantSplit/>
          <w:trHeight w:val="20"/>
        </w:trPr>
        <w:tc>
          <w:tcPr>
            <w:tcW w:w="1464" w:type="pct"/>
            <w:tcMar>
              <w:left w:w="0" w:type="dxa"/>
              <w:right w:w="0" w:type="dxa"/>
            </w:tcMar>
            <w:vAlign w:val="bottom"/>
          </w:tcPr>
          <w:p w:rsidR="0047432F" w:rsidRPr="00573BFB" w:rsidRDefault="0047432F" w:rsidP="00E22FC1">
            <w:pPr>
              <w:pStyle w:val="23"/>
              <w:widowControl w:val="0"/>
              <w:ind w:left="57" w:right="0" w:hanging="57"/>
              <w:rPr>
                <w:sz w:val="18"/>
                <w:szCs w:val="18"/>
                <w:lang w:val="ru-RU"/>
              </w:rPr>
            </w:pPr>
            <w:r>
              <w:rPr>
                <w:sz w:val="18"/>
                <w:szCs w:val="18"/>
                <w:lang w:val="ru-RU"/>
              </w:rPr>
              <w:t>Процентные до</w:t>
            </w:r>
            <w:r w:rsidRPr="00573BFB">
              <w:rPr>
                <w:sz w:val="18"/>
                <w:szCs w:val="18"/>
                <w:lang w:val="ru-RU"/>
              </w:rPr>
              <w:t>ходы</w:t>
            </w:r>
          </w:p>
        </w:tc>
        <w:tc>
          <w:tcPr>
            <w:tcW w:w="724" w:type="pct"/>
            <w:tcMar>
              <w:left w:w="0" w:type="dxa"/>
              <w:right w:w="0" w:type="dxa"/>
            </w:tcMar>
            <w:vAlign w:val="bottom"/>
          </w:tcPr>
          <w:p w:rsidR="0047432F" w:rsidRPr="00C66488" w:rsidRDefault="0047432F" w:rsidP="00E22FC1">
            <w:pPr>
              <w:pStyle w:val="xl67"/>
              <w:widowControl w:val="0"/>
              <w:spacing w:before="0" w:beforeAutospacing="0" w:after="0" w:afterAutospacing="0"/>
              <w:ind w:left="-864" w:right="113"/>
              <w:rPr>
                <w:rStyle w:val="StyleUnivers45Light9pt"/>
                <w:rFonts w:ascii="Times New Roman" w:hAnsi="Times New Roman"/>
                <w:bCs/>
                <w:lang w:val="ru-RU"/>
              </w:rPr>
            </w:pPr>
            <w:r>
              <w:rPr>
                <w:rStyle w:val="StyleUnivers45Light9pt"/>
                <w:rFonts w:ascii="Times New Roman" w:hAnsi="Times New Roman"/>
                <w:bCs/>
                <w:lang w:val="ru-RU"/>
              </w:rPr>
              <w:t>2 056</w:t>
            </w:r>
          </w:p>
        </w:tc>
        <w:tc>
          <w:tcPr>
            <w:tcW w:w="161" w:type="pct"/>
            <w:tcMar>
              <w:left w:w="0" w:type="dxa"/>
              <w:right w:w="0" w:type="dxa"/>
            </w:tcMar>
            <w:vAlign w:val="bottom"/>
          </w:tcPr>
          <w:p w:rsidR="0047432F" w:rsidRPr="00573BFB" w:rsidRDefault="0047432F" w:rsidP="00E22FC1">
            <w:pPr>
              <w:pStyle w:val="Tabletext"/>
              <w:widowControl w:val="0"/>
              <w:spacing w:before="0" w:after="0"/>
              <w:ind w:right="113"/>
              <w:jc w:val="right"/>
              <w:rPr>
                <w:bCs/>
                <w:szCs w:val="18"/>
                <w:lang w:val="ru-RU"/>
              </w:rPr>
            </w:pPr>
          </w:p>
        </w:tc>
        <w:tc>
          <w:tcPr>
            <w:tcW w:w="724" w:type="pct"/>
            <w:tcMar>
              <w:left w:w="0" w:type="dxa"/>
              <w:right w:w="0" w:type="dxa"/>
            </w:tcMar>
            <w:vAlign w:val="bottom"/>
          </w:tcPr>
          <w:p w:rsidR="0047432F" w:rsidRPr="00A53183" w:rsidRDefault="0047432F" w:rsidP="00E22FC1">
            <w:pPr>
              <w:pStyle w:val="xl67"/>
              <w:widowControl w:val="0"/>
              <w:spacing w:before="0" w:beforeAutospacing="0" w:after="0" w:afterAutospacing="0"/>
              <w:ind w:left="-864" w:right="113"/>
              <w:rPr>
                <w:rStyle w:val="StyleUnivers45Light9pt"/>
                <w:rFonts w:ascii="Times New Roman" w:hAnsi="Times New Roman"/>
                <w:bCs/>
                <w:lang w:val="en-US"/>
              </w:rPr>
            </w:pPr>
            <w:r>
              <w:rPr>
                <w:rStyle w:val="StyleUnivers45Light9pt"/>
                <w:rFonts w:ascii="Times New Roman" w:hAnsi="Times New Roman"/>
                <w:bCs/>
                <w:lang w:val="ru-RU"/>
              </w:rPr>
              <w:t>53</w:t>
            </w:r>
            <w:r w:rsidR="00A53183">
              <w:rPr>
                <w:rStyle w:val="StyleUnivers45Light9pt"/>
                <w:rFonts w:ascii="Times New Roman" w:hAnsi="Times New Roman"/>
                <w:bCs/>
                <w:lang w:val="en-US"/>
              </w:rPr>
              <w:t> </w:t>
            </w:r>
          </w:p>
        </w:tc>
        <w:tc>
          <w:tcPr>
            <w:tcW w:w="39" w:type="pct"/>
            <w:tcMar>
              <w:left w:w="0" w:type="dxa"/>
              <w:right w:w="0" w:type="dxa"/>
            </w:tcMar>
            <w:vAlign w:val="bottom"/>
          </w:tcPr>
          <w:p w:rsidR="0047432F" w:rsidRPr="00573BFB" w:rsidRDefault="0047432F" w:rsidP="00E22FC1">
            <w:pPr>
              <w:pStyle w:val="Tabletext"/>
              <w:widowControl w:val="0"/>
              <w:spacing w:before="0" w:after="0"/>
              <w:ind w:right="113"/>
              <w:jc w:val="right"/>
              <w:rPr>
                <w:bCs/>
                <w:szCs w:val="18"/>
                <w:lang w:val="ru-RU"/>
              </w:rPr>
            </w:pPr>
          </w:p>
        </w:tc>
        <w:tc>
          <w:tcPr>
            <w:tcW w:w="846" w:type="pct"/>
            <w:tcMar>
              <w:left w:w="0" w:type="dxa"/>
              <w:right w:w="0" w:type="dxa"/>
            </w:tcMar>
            <w:vAlign w:val="bottom"/>
          </w:tcPr>
          <w:p w:rsidR="0047432F" w:rsidRPr="00A53183" w:rsidRDefault="0047432F" w:rsidP="00E22FC1">
            <w:pPr>
              <w:pStyle w:val="xl67"/>
              <w:widowControl w:val="0"/>
              <w:spacing w:before="0" w:beforeAutospacing="0" w:after="0" w:afterAutospacing="0"/>
              <w:ind w:left="-864" w:right="113"/>
              <w:rPr>
                <w:rStyle w:val="StyleUnivers45Light9pt"/>
                <w:rFonts w:ascii="Times New Roman" w:hAnsi="Times New Roman"/>
                <w:bCs/>
                <w:lang w:val="en-US"/>
              </w:rPr>
            </w:pPr>
            <w:r>
              <w:rPr>
                <w:rStyle w:val="StyleUnivers45Light9pt"/>
                <w:rFonts w:ascii="Times New Roman" w:hAnsi="Times New Roman"/>
                <w:bCs/>
                <w:lang w:val="ru-RU"/>
              </w:rPr>
              <w:t>2 109</w:t>
            </w:r>
            <w:r w:rsidR="00A53183">
              <w:rPr>
                <w:rStyle w:val="StyleUnivers45Light9pt"/>
                <w:rFonts w:ascii="Times New Roman" w:hAnsi="Times New Roman"/>
                <w:bCs/>
                <w:lang w:val="en-US"/>
              </w:rPr>
              <w:t> </w:t>
            </w:r>
          </w:p>
        </w:tc>
        <w:tc>
          <w:tcPr>
            <w:tcW w:w="157" w:type="pct"/>
            <w:tcMar>
              <w:left w:w="0" w:type="dxa"/>
              <w:right w:w="0" w:type="dxa"/>
            </w:tcMar>
            <w:vAlign w:val="bottom"/>
          </w:tcPr>
          <w:p w:rsidR="0047432F" w:rsidRPr="00573BFB" w:rsidRDefault="0047432F" w:rsidP="00E22FC1">
            <w:pPr>
              <w:pStyle w:val="xl67"/>
              <w:widowControl w:val="0"/>
              <w:spacing w:before="0" w:beforeAutospacing="0" w:after="0" w:afterAutospacing="0"/>
              <w:ind w:left="-864" w:right="113"/>
              <w:rPr>
                <w:rStyle w:val="StyleUnivers45Light9pt"/>
                <w:rFonts w:ascii="Times New Roman" w:hAnsi="Times New Roman"/>
                <w:bCs/>
                <w:lang w:val="ru-RU"/>
              </w:rPr>
            </w:pPr>
          </w:p>
        </w:tc>
        <w:tc>
          <w:tcPr>
            <w:tcW w:w="885" w:type="pct"/>
            <w:tcMar>
              <w:left w:w="0" w:type="dxa"/>
              <w:right w:w="0" w:type="dxa"/>
            </w:tcMar>
            <w:vAlign w:val="bottom"/>
          </w:tcPr>
          <w:p w:rsidR="0047432F" w:rsidRPr="00573BFB" w:rsidRDefault="0047432F" w:rsidP="00E22FC1">
            <w:pPr>
              <w:pStyle w:val="xl67"/>
              <w:widowControl w:val="0"/>
              <w:spacing w:before="0" w:beforeAutospacing="0" w:after="0" w:afterAutospacing="0"/>
              <w:ind w:left="-864" w:right="113"/>
              <w:rPr>
                <w:rStyle w:val="StyleUnivers45Light9pt"/>
                <w:rFonts w:ascii="Times New Roman" w:hAnsi="Times New Roman"/>
                <w:bCs/>
                <w:lang w:val="ru-RU"/>
              </w:rPr>
            </w:pPr>
            <w:r w:rsidRPr="00573BFB">
              <w:rPr>
                <w:rStyle w:val="StyleUnivers45Light9pt"/>
                <w:rFonts w:ascii="Times New Roman" w:hAnsi="Times New Roman"/>
                <w:bCs/>
                <w:lang w:val="ru-RU"/>
              </w:rPr>
              <w:t>-</w:t>
            </w:r>
          </w:p>
        </w:tc>
      </w:tr>
      <w:tr w:rsidR="000D62A8" w:rsidRPr="00754BA8" w:rsidTr="00066276">
        <w:trPr>
          <w:cantSplit/>
          <w:trHeight w:val="20"/>
        </w:trPr>
        <w:tc>
          <w:tcPr>
            <w:tcW w:w="1464" w:type="pct"/>
            <w:tcMar>
              <w:left w:w="0" w:type="dxa"/>
              <w:right w:w="0" w:type="dxa"/>
            </w:tcMar>
            <w:vAlign w:val="bottom"/>
          </w:tcPr>
          <w:p w:rsidR="000D62A8" w:rsidRPr="00573BFB" w:rsidRDefault="00125394" w:rsidP="007500E9">
            <w:pPr>
              <w:pStyle w:val="23"/>
              <w:widowControl w:val="0"/>
              <w:ind w:left="57" w:right="0" w:hanging="57"/>
              <w:rPr>
                <w:sz w:val="18"/>
                <w:szCs w:val="18"/>
                <w:lang w:val="ru-RU"/>
              </w:rPr>
            </w:pPr>
            <w:r w:rsidRPr="00573BFB">
              <w:rPr>
                <w:sz w:val="18"/>
                <w:szCs w:val="18"/>
                <w:lang w:val="ru-RU"/>
              </w:rPr>
              <w:t>Процентные расходы</w:t>
            </w:r>
          </w:p>
        </w:tc>
        <w:tc>
          <w:tcPr>
            <w:tcW w:w="724" w:type="pct"/>
            <w:tcMar>
              <w:left w:w="0" w:type="dxa"/>
              <w:right w:w="0" w:type="dxa"/>
            </w:tcMar>
            <w:vAlign w:val="bottom"/>
          </w:tcPr>
          <w:p w:rsidR="000D62A8" w:rsidRPr="00573BFB" w:rsidRDefault="00125394" w:rsidP="007500E9">
            <w:pPr>
              <w:pStyle w:val="xl67"/>
              <w:widowControl w:val="0"/>
              <w:spacing w:before="0" w:beforeAutospacing="0" w:after="0" w:afterAutospacing="0"/>
              <w:ind w:left="-864" w:right="113"/>
              <w:rPr>
                <w:rStyle w:val="StyleUnivers45Light9pt"/>
                <w:rFonts w:ascii="Times New Roman" w:hAnsi="Times New Roman"/>
                <w:bCs/>
                <w:lang w:val="ru-RU"/>
              </w:rPr>
            </w:pPr>
            <w:r w:rsidRPr="00573BFB">
              <w:rPr>
                <w:rStyle w:val="StyleUnivers45Light9pt"/>
                <w:rFonts w:ascii="Times New Roman" w:hAnsi="Times New Roman"/>
                <w:bCs/>
                <w:lang w:val="ru-RU"/>
              </w:rPr>
              <w:t>-</w:t>
            </w:r>
          </w:p>
        </w:tc>
        <w:tc>
          <w:tcPr>
            <w:tcW w:w="161" w:type="pct"/>
            <w:tcMar>
              <w:left w:w="0" w:type="dxa"/>
              <w:right w:w="0" w:type="dxa"/>
            </w:tcMar>
            <w:vAlign w:val="bottom"/>
          </w:tcPr>
          <w:p w:rsidR="000D62A8" w:rsidRPr="00573BFB" w:rsidRDefault="000D62A8" w:rsidP="007500E9">
            <w:pPr>
              <w:pStyle w:val="Tabletext"/>
              <w:widowControl w:val="0"/>
              <w:spacing w:before="0" w:after="0"/>
              <w:ind w:right="113"/>
              <w:jc w:val="right"/>
              <w:rPr>
                <w:bCs/>
                <w:szCs w:val="18"/>
                <w:lang w:val="ru-RU"/>
              </w:rPr>
            </w:pPr>
          </w:p>
        </w:tc>
        <w:tc>
          <w:tcPr>
            <w:tcW w:w="724" w:type="pct"/>
            <w:tcMar>
              <w:left w:w="0" w:type="dxa"/>
              <w:right w:w="0" w:type="dxa"/>
            </w:tcMar>
            <w:vAlign w:val="bottom"/>
          </w:tcPr>
          <w:p w:rsidR="000D62A8" w:rsidRPr="00573BFB" w:rsidRDefault="00125394">
            <w:pPr>
              <w:pStyle w:val="xl67"/>
              <w:widowControl w:val="0"/>
              <w:spacing w:before="0" w:beforeAutospacing="0" w:after="0" w:afterAutospacing="0"/>
              <w:ind w:left="-864" w:right="113"/>
              <w:rPr>
                <w:rStyle w:val="StyleUnivers45Light9pt"/>
                <w:rFonts w:ascii="Times New Roman" w:hAnsi="Times New Roman"/>
                <w:bCs/>
                <w:lang w:val="ru-RU"/>
              </w:rPr>
            </w:pPr>
            <w:r w:rsidRPr="00573BFB">
              <w:rPr>
                <w:rStyle w:val="StyleUnivers45Light9pt"/>
                <w:rFonts w:ascii="Times New Roman" w:hAnsi="Times New Roman"/>
                <w:bCs/>
                <w:lang w:val="ru-RU"/>
              </w:rPr>
              <w:t>(</w:t>
            </w:r>
            <w:r w:rsidR="007F7DE6" w:rsidRPr="00573BFB">
              <w:rPr>
                <w:rStyle w:val="StyleUnivers45Light9pt"/>
                <w:rFonts w:ascii="Times New Roman" w:hAnsi="Times New Roman"/>
                <w:bCs/>
                <w:lang w:val="ru-RU"/>
              </w:rPr>
              <w:t>48 277</w:t>
            </w:r>
            <w:r w:rsidRPr="00573BFB">
              <w:rPr>
                <w:rStyle w:val="StyleUnivers45Light9pt"/>
                <w:rFonts w:ascii="Times New Roman" w:hAnsi="Times New Roman"/>
                <w:bCs/>
                <w:lang w:val="ru-RU"/>
              </w:rPr>
              <w:t>)</w:t>
            </w:r>
          </w:p>
        </w:tc>
        <w:tc>
          <w:tcPr>
            <w:tcW w:w="39" w:type="pct"/>
            <w:tcMar>
              <w:left w:w="0" w:type="dxa"/>
              <w:right w:w="0" w:type="dxa"/>
            </w:tcMar>
            <w:vAlign w:val="bottom"/>
          </w:tcPr>
          <w:p w:rsidR="000D62A8" w:rsidRPr="00573BFB" w:rsidRDefault="000D62A8" w:rsidP="007500E9">
            <w:pPr>
              <w:pStyle w:val="Tabletext"/>
              <w:widowControl w:val="0"/>
              <w:spacing w:before="0" w:after="0"/>
              <w:ind w:right="113"/>
              <w:jc w:val="right"/>
              <w:rPr>
                <w:bCs/>
                <w:szCs w:val="18"/>
                <w:lang w:val="ru-RU"/>
              </w:rPr>
            </w:pPr>
          </w:p>
        </w:tc>
        <w:tc>
          <w:tcPr>
            <w:tcW w:w="846" w:type="pct"/>
            <w:tcMar>
              <w:left w:w="0" w:type="dxa"/>
              <w:right w:w="0" w:type="dxa"/>
            </w:tcMar>
            <w:vAlign w:val="bottom"/>
          </w:tcPr>
          <w:p w:rsidR="000D62A8" w:rsidRPr="00573BFB" w:rsidRDefault="00125394">
            <w:pPr>
              <w:pStyle w:val="xl67"/>
              <w:widowControl w:val="0"/>
              <w:spacing w:before="0" w:beforeAutospacing="0" w:after="0" w:afterAutospacing="0"/>
              <w:ind w:left="-864" w:right="113"/>
              <w:rPr>
                <w:rStyle w:val="StyleUnivers45Light9pt"/>
                <w:rFonts w:ascii="Times New Roman" w:hAnsi="Times New Roman"/>
                <w:bCs/>
                <w:lang w:val="ru-RU"/>
              </w:rPr>
            </w:pPr>
            <w:r w:rsidRPr="00573BFB">
              <w:rPr>
                <w:rStyle w:val="StyleUnivers45Light9pt"/>
                <w:rFonts w:ascii="Times New Roman" w:hAnsi="Times New Roman"/>
                <w:bCs/>
                <w:lang w:val="ru-RU"/>
              </w:rPr>
              <w:t>(</w:t>
            </w:r>
            <w:r w:rsidR="007F7DE6" w:rsidRPr="00573BFB">
              <w:rPr>
                <w:rStyle w:val="StyleUnivers45Light9pt"/>
                <w:rFonts w:ascii="Times New Roman" w:hAnsi="Times New Roman"/>
                <w:bCs/>
                <w:lang w:val="ru-RU"/>
              </w:rPr>
              <w:t>48 277</w:t>
            </w:r>
            <w:r w:rsidRPr="00573BFB">
              <w:rPr>
                <w:rStyle w:val="StyleUnivers45Light9pt"/>
                <w:rFonts w:ascii="Times New Roman" w:hAnsi="Times New Roman"/>
                <w:bCs/>
                <w:lang w:val="ru-RU"/>
              </w:rPr>
              <w:t>)</w:t>
            </w:r>
          </w:p>
        </w:tc>
        <w:tc>
          <w:tcPr>
            <w:tcW w:w="157" w:type="pct"/>
            <w:tcMar>
              <w:left w:w="0" w:type="dxa"/>
              <w:right w:w="0" w:type="dxa"/>
            </w:tcMar>
            <w:vAlign w:val="bottom"/>
          </w:tcPr>
          <w:p w:rsidR="000D62A8" w:rsidRPr="00573BFB" w:rsidRDefault="000D62A8" w:rsidP="007500E9">
            <w:pPr>
              <w:pStyle w:val="xl67"/>
              <w:widowControl w:val="0"/>
              <w:spacing w:before="0" w:beforeAutospacing="0" w:after="0" w:afterAutospacing="0"/>
              <w:ind w:left="-864" w:right="113"/>
              <w:rPr>
                <w:rStyle w:val="StyleUnivers45Light9pt"/>
                <w:rFonts w:ascii="Times New Roman" w:hAnsi="Times New Roman"/>
                <w:bCs/>
                <w:lang w:val="ru-RU"/>
              </w:rPr>
            </w:pPr>
          </w:p>
        </w:tc>
        <w:tc>
          <w:tcPr>
            <w:tcW w:w="885" w:type="pct"/>
            <w:tcMar>
              <w:left w:w="0" w:type="dxa"/>
              <w:right w:w="0" w:type="dxa"/>
            </w:tcMar>
            <w:vAlign w:val="bottom"/>
          </w:tcPr>
          <w:p w:rsidR="000D62A8" w:rsidRPr="00573BFB" w:rsidRDefault="00125394" w:rsidP="007500E9">
            <w:pPr>
              <w:pStyle w:val="xl67"/>
              <w:widowControl w:val="0"/>
              <w:spacing w:before="0" w:beforeAutospacing="0" w:after="0" w:afterAutospacing="0"/>
              <w:ind w:left="-864" w:right="113"/>
              <w:rPr>
                <w:rStyle w:val="StyleUnivers45Light9pt"/>
                <w:rFonts w:ascii="Times New Roman" w:hAnsi="Times New Roman"/>
                <w:bCs/>
                <w:lang w:val="ru-RU"/>
              </w:rPr>
            </w:pPr>
            <w:r w:rsidRPr="00573BFB">
              <w:rPr>
                <w:rStyle w:val="StyleUnivers45Light9pt"/>
                <w:rFonts w:ascii="Times New Roman" w:hAnsi="Times New Roman"/>
                <w:bCs/>
                <w:lang w:val="ru-RU"/>
              </w:rPr>
              <w:t>-</w:t>
            </w:r>
          </w:p>
        </w:tc>
      </w:tr>
      <w:tr w:rsidR="000D62A8" w:rsidRPr="00754BA8" w:rsidTr="00066276">
        <w:trPr>
          <w:cantSplit/>
          <w:trHeight w:val="20"/>
        </w:trPr>
        <w:tc>
          <w:tcPr>
            <w:tcW w:w="1464" w:type="pct"/>
            <w:tcMar>
              <w:left w:w="0" w:type="dxa"/>
              <w:right w:w="0" w:type="dxa"/>
            </w:tcMar>
            <w:vAlign w:val="bottom"/>
          </w:tcPr>
          <w:p w:rsidR="000D62A8" w:rsidRPr="00754BA8" w:rsidRDefault="00125394" w:rsidP="007500E9">
            <w:pPr>
              <w:pStyle w:val="23"/>
              <w:widowControl w:val="0"/>
              <w:ind w:left="57" w:right="0" w:hanging="57"/>
              <w:rPr>
                <w:sz w:val="18"/>
                <w:szCs w:val="18"/>
                <w:lang w:val="ru-RU"/>
              </w:rPr>
            </w:pPr>
            <w:r w:rsidRPr="00754BA8">
              <w:rPr>
                <w:sz w:val="18"/>
                <w:szCs w:val="18"/>
                <w:lang w:val="ru-RU"/>
              </w:rPr>
              <w:t>Комиссионные доходы</w:t>
            </w:r>
          </w:p>
        </w:tc>
        <w:tc>
          <w:tcPr>
            <w:tcW w:w="724" w:type="pct"/>
            <w:tcMar>
              <w:left w:w="0" w:type="dxa"/>
              <w:right w:w="0" w:type="dxa"/>
            </w:tcMar>
            <w:vAlign w:val="bottom"/>
          </w:tcPr>
          <w:p w:rsidR="000D62A8" w:rsidRPr="00754BA8" w:rsidRDefault="00125394" w:rsidP="007500E9">
            <w:pPr>
              <w:pStyle w:val="xl67"/>
              <w:widowControl w:val="0"/>
              <w:spacing w:before="0" w:beforeAutospacing="0" w:after="0" w:afterAutospacing="0"/>
              <w:ind w:left="-864" w:right="113"/>
              <w:rPr>
                <w:rStyle w:val="StyleUnivers45Light9pt"/>
                <w:rFonts w:ascii="Times New Roman" w:hAnsi="Times New Roman"/>
                <w:bCs/>
                <w:lang w:val="ru-RU"/>
              </w:rPr>
            </w:pPr>
            <w:r w:rsidRPr="00754BA8">
              <w:rPr>
                <w:rStyle w:val="StyleUnivers45Light9pt"/>
                <w:rFonts w:ascii="Times New Roman" w:hAnsi="Times New Roman"/>
                <w:bCs/>
                <w:lang w:val="ru-RU"/>
              </w:rPr>
              <w:t>-</w:t>
            </w:r>
          </w:p>
        </w:tc>
        <w:tc>
          <w:tcPr>
            <w:tcW w:w="161" w:type="pct"/>
            <w:tcMar>
              <w:left w:w="0" w:type="dxa"/>
              <w:right w:w="0" w:type="dxa"/>
            </w:tcMar>
            <w:vAlign w:val="bottom"/>
          </w:tcPr>
          <w:p w:rsidR="000D62A8" w:rsidRPr="00754BA8" w:rsidRDefault="000D62A8" w:rsidP="007500E9">
            <w:pPr>
              <w:pStyle w:val="Tabletext"/>
              <w:widowControl w:val="0"/>
              <w:spacing w:before="0" w:after="0"/>
              <w:ind w:right="113"/>
              <w:jc w:val="right"/>
              <w:rPr>
                <w:bCs/>
                <w:szCs w:val="18"/>
                <w:lang w:val="ru-RU"/>
              </w:rPr>
            </w:pPr>
          </w:p>
        </w:tc>
        <w:tc>
          <w:tcPr>
            <w:tcW w:w="724" w:type="pct"/>
            <w:tcMar>
              <w:left w:w="0" w:type="dxa"/>
              <w:right w:w="0" w:type="dxa"/>
            </w:tcMar>
            <w:vAlign w:val="bottom"/>
          </w:tcPr>
          <w:p w:rsidR="000D62A8" w:rsidRPr="00754BA8" w:rsidRDefault="00125394" w:rsidP="007500E9">
            <w:pPr>
              <w:pStyle w:val="xl67"/>
              <w:keepNext/>
              <w:keepLines/>
              <w:widowControl w:val="0"/>
              <w:spacing w:before="0" w:beforeAutospacing="0" w:after="0" w:afterAutospacing="0"/>
              <w:ind w:left="-864" w:right="113"/>
              <w:rPr>
                <w:rStyle w:val="StyleUnivers45Light9pt"/>
                <w:rFonts w:ascii="Times New Roman" w:hAnsi="Times New Roman"/>
                <w:bCs/>
                <w:lang w:val="ru-RU"/>
              </w:rPr>
            </w:pPr>
            <w:r w:rsidRPr="00754BA8">
              <w:rPr>
                <w:rStyle w:val="StyleUnivers45Light9pt"/>
                <w:rFonts w:ascii="Times New Roman" w:hAnsi="Times New Roman"/>
                <w:bCs/>
                <w:lang w:val="ru-RU"/>
              </w:rPr>
              <w:t>113 </w:t>
            </w:r>
          </w:p>
        </w:tc>
        <w:tc>
          <w:tcPr>
            <w:tcW w:w="39" w:type="pct"/>
            <w:tcMar>
              <w:left w:w="0" w:type="dxa"/>
              <w:right w:w="0" w:type="dxa"/>
            </w:tcMar>
            <w:vAlign w:val="bottom"/>
          </w:tcPr>
          <w:p w:rsidR="000D62A8" w:rsidRPr="00754BA8" w:rsidRDefault="000D62A8" w:rsidP="007500E9">
            <w:pPr>
              <w:pStyle w:val="Tabletext"/>
              <w:widowControl w:val="0"/>
              <w:spacing w:before="0" w:after="0"/>
              <w:ind w:right="113"/>
              <w:jc w:val="right"/>
              <w:rPr>
                <w:b/>
                <w:bCs/>
                <w:iCs/>
                <w:szCs w:val="18"/>
                <w:lang w:val="ru-RU"/>
              </w:rPr>
            </w:pPr>
          </w:p>
        </w:tc>
        <w:tc>
          <w:tcPr>
            <w:tcW w:w="846" w:type="pct"/>
            <w:tcMar>
              <w:left w:w="0" w:type="dxa"/>
              <w:right w:w="0" w:type="dxa"/>
            </w:tcMar>
            <w:vAlign w:val="bottom"/>
          </w:tcPr>
          <w:p w:rsidR="000D62A8" w:rsidRPr="00754BA8" w:rsidRDefault="00125394" w:rsidP="007500E9">
            <w:pPr>
              <w:pStyle w:val="xl67"/>
              <w:keepNext/>
              <w:keepLines/>
              <w:widowControl w:val="0"/>
              <w:spacing w:before="0" w:beforeAutospacing="0" w:after="0" w:afterAutospacing="0"/>
              <w:ind w:left="-864" w:right="113"/>
              <w:rPr>
                <w:rStyle w:val="StyleUnivers45Light9pt"/>
                <w:rFonts w:ascii="Times New Roman" w:hAnsi="Times New Roman"/>
                <w:bCs/>
                <w:lang w:val="ru-RU"/>
              </w:rPr>
            </w:pPr>
            <w:r w:rsidRPr="00754BA8">
              <w:rPr>
                <w:rStyle w:val="StyleUnivers45Light9pt"/>
                <w:rFonts w:ascii="Times New Roman" w:hAnsi="Times New Roman"/>
                <w:bCs/>
                <w:lang w:val="ru-RU"/>
              </w:rPr>
              <w:t>113 </w:t>
            </w:r>
          </w:p>
        </w:tc>
        <w:tc>
          <w:tcPr>
            <w:tcW w:w="157" w:type="pct"/>
            <w:tcMar>
              <w:left w:w="0" w:type="dxa"/>
              <w:right w:w="0" w:type="dxa"/>
            </w:tcMar>
            <w:vAlign w:val="bottom"/>
          </w:tcPr>
          <w:p w:rsidR="000D62A8" w:rsidRPr="00754BA8" w:rsidRDefault="000D62A8" w:rsidP="007500E9">
            <w:pPr>
              <w:pStyle w:val="xl67"/>
              <w:widowControl w:val="0"/>
              <w:spacing w:before="0" w:beforeAutospacing="0" w:after="0" w:afterAutospacing="0"/>
              <w:ind w:left="-864" w:right="113"/>
              <w:rPr>
                <w:rStyle w:val="StyleUnivers45Light9pt"/>
                <w:rFonts w:ascii="Times New Roman" w:hAnsi="Times New Roman"/>
                <w:bCs/>
                <w:lang w:val="ru-RU"/>
              </w:rPr>
            </w:pPr>
          </w:p>
        </w:tc>
        <w:tc>
          <w:tcPr>
            <w:tcW w:w="885" w:type="pct"/>
            <w:tcMar>
              <w:left w:w="0" w:type="dxa"/>
              <w:right w:w="0" w:type="dxa"/>
            </w:tcMar>
            <w:vAlign w:val="bottom"/>
          </w:tcPr>
          <w:p w:rsidR="000D62A8" w:rsidRPr="00754BA8" w:rsidRDefault="00125394" w:rsidP="007500E9">
            <w:pPr>
              <w:pStyle w:val="xl67"/>
              <w:widowControl w:val="0"/>
              <w:spacing w:before="0" w:beforeAutospacing="0" w:after="0" w:afterAutospacing="0"/>
              <w:ind w:left="-864" w:right="113"/>
              <w:rPr>
                <w:rStyle w:val="StyleUnivers45Light9pt"/>
                <w:rFonts w:ascii="Times New Roman" w:hAnsi="Times New Roman"/>
                <w:bCs/>
                <w:lang w:val="ru-RU"/>
              </w:rPr>
            </w:pPr>
            <w:r w:rsidRPr="00754BA8">
              <w:rPr>
                <w:rStyle w:val="StyleUnivers45Light9pt"/>
                <w:rFonts w:ascii="Times New Roman" w:hAnsi="Times New Roman"/>
                <w:bCs/>
                <w:lang w:val="ru-RU"/>
              </w:rPr>
              <w:t>-</w:t>
            </w:r>
          </w:p>
        </w:tc>
      </w:tr>
      <w:tr w:rsidR="000D62A8" w:rsidRPr="00754BA8" w:rsidTr="00066276">
        <w:trPr>
          <w:cantSplit/>
          <w:trHeight w:val="20"/>
        </w:trPr>
        <w:tc>
          <w:tcPr>
            <w:tcW w:w="1464" w:type="pct"/>
            <w:tcMar>
              <w:left w:w="0" w:type="dxa"/>
              <w:right w:w="0" w:type="dxa"/>
            </w:tcMar>
            <w:vAlign w:val="bottom"/>
          </w:tcPr>
          <w:p w:rsidR="000D62A8" w:rsidRPr="00754BA8" w:rsidRDefault="00125394" w:rsidP="007500E9">
            <w:pPr>
              <w:pStyle w:val="23"/>
              <w:widowControl w:val="0"/>
              <w:ind w:left="0" w:right="0"/>
              <w:rPr>
                <w:sz w:val="18"/>
                <w:szCs w:val="18"/>
                <w:lang w:val="ru-RU"/>
              </w:rPr>
            </w:pPr>
            <w:r w:rsidRPr="00754BA8">
              <w:rPr>
                <w:sz w:val="18"/>
                <w:szCs w:val="18"/>
                <w:lang w:val="ru-RU"/>
              </w:rPr>
              <w:t>Вознаграждение сотрудников</w:t>
            </w:r>
          </w:p>
        </w:tc>
        <w:tc>
          <w:tcPr>
            <w:tcW w:w="724" w:type="pct"/>
            <w:tcMar>
              <w:left w:w="0" w:type="dxa"/>
              <w:right w:w="0" w:type="dxa"/>
            </w:tcMar>
            <w:vAlign w:val="bottom"/>
          </w:tcPr>
          <w:p w:rsidR="000D62A8" w:rsidRPr="00754BA8" w:rsidRDefault="00125394" w:rsidP="007500E9">
            <w:pPr>
              <w:pStyle w:val="xl67"/>
              <w:widowControl w:val="0"/>
              <w:spacing w:before="0" w:beforeAutospacing="0" w:after="0" w:afterAutospacing="0"/>
              <w:ind w:left="-864" w:right="113"/>
              <w:rPr>
                <w:rStyle w:val="StyleUnivers45Light9pt"/>
                <w:rFonts w:ascii="Times New Roman" w:hAnsi="Times New Roman"/>
                <w:bCs/>
                <w:lang w:val="ru-RU"/>
              </w:rPr>
            </w:pPr>
            <w:r w:rsidRPr="00754BA8">
              <w:rPr>
                <w:rStyle w:val="StyleUnivers45Light9pt"/>
                <w:rFonts w:ascii="Times New Roman" w:hAnsi="Times New Roman"/>
                <w:bCs/>
                <w:lang w:val="ru-RU"/>
              </w:rPr>
              <w:t>-</w:t>
            </w:r>
          </w:p>
        </w:tc>
        <w:tc>
          <w:tcPr>
            <w:tcW w:w="161" w:type="pct"/>
            <w:tcMar>
              <w:left w:w="0" w:type="dxa"/>
              <w:right w:w="0" w:type="dxa"/>
            </w:tcMar>
            <w:vAlign w:val="bottom"/>
          </w:tcPr>
          <w:p w:rsidR="000D62A8" w:rsidRPr="00754BA8" w:rsidRDefault="000D62A8" w:rsidP="007500E9">
            <w:pPr>
              <w:pStyle w:val="Tabletext"/>
              <w:widowControl w:val="0"/>
              <w:spacing w:before="0" w:after="0"/>
              <w:ind w:right="113"/>
              <w:jc w:val="right"/>
              <w:rPr>
                <w:bCs/>
                <w:szCs w:val="18"/>
                <w:lang w:val="ru-RU"/>
              </w:rPr>
            </w:pPr>
          </w:p>
        </w:tc>
        <w:tc>
          <w:tcPr>
            <w:tcW w:w="724" w:type="pct"/>
            <w:tcMar>
              <w:left w:w="0" w:type="dxa"/>
              <w:right w:w="0" w:type="dxa"/>
            </w:tcMar>
            <w:vAlign w:val="bottom"/>
          </w:tcPr>
          <w:p w:rsidR="000D62A8" w:rsidRPr="00754BA8" w:rsidRDefault="00125394" w:rsidP="007500E9">
            <w:pPr>
              <w:pStyle w:val="xl67"/>
              <w:widowControl w:val="0"/>
              <w:spacing w:before="0" w:beforeAutospacing="0" w:after="0" w:afterAutospacing="0"/>
              <w:ind w:left="-864" w:right="113"/>
              <w:rPr>
                <w:rStyle w:val="StyleUnivers45Light9pt"/>
                <w:rFonts w:ascii="Times New Roman" w:hAnsi="Times New Roman"/>
                <w:bCs/>
                <w:lang w:val="ru-RU"/>
              </w:rPr>
            </w:pPr>
            <w:r w:rsidRPr="00754BA8">
              <w:rPr>
                <w:rStyle w:val="StyleUnivers45Light9pt"/>
                <w:rFonts w:ascii="Times New Roman" w:hAnsi="Times New Roman"/>
                <w:bCs/>
                <w:lang w:val="ru-RU"/>
              </w:rPr>
              <w:t>(3 112)</w:t>
            </w:r>
          </w:p>
        </w:tc>
        <w:tc>
          <w:tcPr>
            <w:tcW w:w="39" w:type="pct"/>
            <w:tcMar>
              <w:left w:w="0" w:type="dxa"/>
              <w:right w:w="0" w:type="dxa"/>
            </w:tcMar>
            <w:vAlign w:val="bottom"/>
          </w:tcPr>
          <w:p w:rsidR="000D62A8" w:rsidRPr="00754BA8" w:rsidRDefault="000D62A8" w:rsidP="007500E9">
            <w:pPr>
              <w:pStyle w:val="Tabletext"/>
              <w:widowControl w:val="0"/>
              <w:spacing w:before="0" w:after="0"/>
              <w:ind w:right="113"/>
              <w:jc w:val="right"/>
              <w:rPr>
                <w:bCs/>
                <w:szCs w:val="18"/>
                <w:lang w:val="ru-RU"/>
              </w:rPr>
            </w:pPr>
          </w:p>
        </w:tc>
        <w:tc>
          <w:tcPr>
            <w:tcW w:w="846" w:type="pct"/>
            <w:tcMar>
              <w:left w:w="0" w:type="dxa"/>
              <w:right w:w="0" w:type="dxa"/>
            </w:tcMar>
            <w:vAlign w:val="bottom"/>
          </w:tcPr>
          <w:p w:rsidR="000D62A8" w:rsidRPr="00754BA8" w:rsidRDefault="00125394" w:rsidP="007500E9">
            <w:pPr>
              <w:pStyle w:val="xl67"/>
              <w:widowControl w:val="0"/>
              <w:spacing w:before="0" w:beforeAutospacing="0" w:after="0" w:afterAutospacing="0"/>
              <w:ind w:left="-864" w:right="113"/>
              <w:rPr>
                <w:rStyle w:val="StyleUnivers45Light9pt"/>
                <w:rFonts w:ascii="Times New Roman" w:hAnsi="Times New Roman"/>
                <w:bCs/>
                <w:lang w:val="ru-RU"/>
              </w:rPr>
            </w:pPr>
            <w:r w:rsidRPr="00754BA8">
              <w:rPr>
                <w:rStyle w:val="StyleUnivers45Light9pt"/>
                <w:rFonts w:ascii="Times New Roman" w:hAnsi="Times New Roman"/>
                <w:bCs/>
                <w:lang w:val="ru-RU"/>
              </w:rPr>
              <w:t>(3 112)</w:t>
            </w:r>
          </w:p>
        </w:tc>
        <w:tc>
          <w:tcPr>
            <w:tcW w:w="157" w:type="pct"/>
            <w:tcMar>
              <w:left w:w="0" w:type="dxa"/>
              <w:right w:w="0" w:type="dxa"/>
            </w:tcMar>
            <w:vAlign w:val="bottom"/>
          </w:tcPr>
          <w:p w:rsidR="000D62A8" w:rsidRPr="00754BA8" w:rsidRDefault="000D62A8" w:rsidP="007500E9">
            <w:pPr>
              <w:pStyle w:val="xl67"/>
              <w:widowControl w:val="0"/>
              <w:spacing w:before="0" w:beforeAutospacing="0" w:after="0" w:afterAutospacing="0"/>
              <w:ind w:left="-864" w:right="113"/>
              <w:rPr>
                <w:rStyle w:val="StyleUnivers45Light9pt"/>
                <w:rFonts w:ascii="Times New Roman" w:hAnsi="Times New Roman"/>
                <w:bCs/>
                <w:lang w:val="ru-RU"/>
              </w:rPr>
            </w:pPr>
          </w:p>
        </w:tc>
        <w:tc>
          <w:tcPr>
            <w:tcW w:w="885" w:type="pct"/>
            <w:tcMar>
              <w:left w:w="0" w:type="dxa"/>
              <w:right w:w="0" w:type="dxa"/>
            </w:tcMar>
            <w:vAlign w:val="bottom"/>
          </w:tcPr>
          <w:p w:rsidR="000D62A8" w:rsidRPr="00754BA8" w:rsidRDefault="00125394" w:rsidP="007500E9">
            <w:pPr>
              <w:pStyle w:val="xl67"/>
              <w:widowControl w:val="0"/>
              <w:spacing w:before="0" w:beforeAutospacing="0" w:after="0" w:afterAutospacing="0"/>
              <w:ind w:left="-864" w:right="113"/>
              <w:rPr>
                <w:rStyle w:val="StyleUnivers45Light9pt"/>
                <w:rFonts w:ascii="Times New Roman" w:hAnsi="Times New Roman"/>
                <w:bCs/>
                <w:lang w:val="ru-RU"/>
              </w:rPr>
            </w:pPr>
            <w:r w:rsidRPr="00754BA8">
              <w:rPr>
                <w:rStyle w:val="StyleUnivers45Light9pt"/>
                <w:rFonts w:ascii="Times New Roman" w:hAnsi="Times New Roman"/>
                <w:bCs/>
                <w:lang w:val="ru-RU"/>
              </w:rPr>
              <w:t>-</w:t>
            </w:r>
          </w:p>
        </w:tc>
      </w:tr>
      <w:tr w:rsidR="000D62A8" w:rsidRPr="00754BA8" w:rsidTr="00066276">
        <w:trPr>
          <w:cantSplit/>
          <w:trHeight w:val="20"/>
        </w:trPr>
        <w:tc>
          <w:tcPr>
            <w:tcW w:w="1464" w:type="pct"/>
            <w:tcMar>
              <w:left w:w="0" w:type="dxa"/>
              <w:right w:w="0" w:type="dxa"/>
            </w:tcMar>
            <w:vAlign w:val="bottom"/>
          </w:tcPr>
          <w:p w:rsidR="000D62A8" w:rsidRPr="00754BA8" w:rsidRDefault="00125394" w:rsidP="007500E9">
            <w:pPr>
              <w:pStyle w:val="23"/>
              <w:widowControl w:val="0"/>
              <w:ind w:left="0" w:right="0"/>
              <w:rPr>
                <w:sz w:val="18"/>
                <w:szCs w:val="18"/>
                <w:lang w:val="ru-RU"/>
              </w:rPr>
            </w:pPr>
            <w:r w:rsidRPr="00754BA8">
              <w:rPr>
                <w:sz w:val="18"/>
                <w:szCs w:val="18"/>
                <w:lang w:val="ru-RU"/>
              </w:rPr>
              <w:t>Прочие общехозяйственные и административные расходы</w:t>
            </w:r>
          </w:p>
        </w:tc>
        <w:tc>
          <w:tcPr>
            <w:tcW w:w="724" w:type="pct"/>
            <w:tcBorders>
              <w:bottom w:val="single" w:sz="4" w:space="0" w:color="auto"/>
            </w:tcBorders>
            <w:tcMar>
              <w:left w:w="0" w:type="dxa"/>
              <w:right w:w="0" w:type="dxa"/>
            </w:tcMar>
            <w:vAlign w:val="bottom"/>
          </w:tcPr>
          <w:p w:rsidR="000D62A8" w:rsidRPr="00754BA8" w:rsidRDefault="00125394" w:rsidP="007500E9">
            <w:pPr>
              <w:pStyle w:val="xl67"/>
              <w:widowControl w:val="0"/>
              <w:spacing w:before="0" w:beforeAutospacing="0" w:after="0" w:afterAutospacing="0"/>
              <w:ind w:left="-864" w:right="113"/>
              <w:rPr>
                <w:rStyle w:val="StyleUnivers45Light9pt"/>
                <w:rFonts w:ascii="Times New Roman" w:hAnsi="Times New Roman"/>
                <w:bCs/>
                <w:lang w:val="ru-RU"/>
              </w:rPr>
            </w:pPr>
            <w:r w:rsidRPr="00754BA8">
              <w:rPr>
                <w:rStyle w:val="StyleUnivers45Light9pt"/>
                <w:rFonts w:ascii="Times New Roman" w:hAnsi="Times New Roman"/>
                <w:bCs/>
                <w:lang w:val="ru-RU"/>
              </w:rPr>
              <w:t>-</w:t>
            </w:r>
          </w:p>
        </w:tc>
        <w:tc>
          <w:tcPr>
            <w:tcW w:w="161" w:type="pct"/>
            <w:tcMar>
              <w:left w:w="0" w:type="dxa"/>
              <w:right w:w="0" w:type="dxa"/>
            </w:tcMar>
            <w:vAlign w:val="bottom"/>
          </w:tcPr>
          <w:p w:rsidR="000D62A8" w:rsidRPr="00754BA8" w:rsidRDefault="000D62A8" w:rsidP="007500E9">
            <w:pPr>
              <w:pStyle w:val="Tabletext"/>
              <w:widowControl w:val="0"/>
              <w:spacing w:before="0" w:after="0"/>
              <w:ind w:right="113"/>
              <w:jc w:val="right"/>
              <w:rPr>
                <w:bCs/>
                <w:szCs w:val="18"/>
                <w:lang w:val="ru-RU"/>
              </w:rPr>
            </w:pPr>
          </w:p>
        </w:tc>
        <w:tc>
          <w:tcPr>
            <w:tcW w:w="724" w:type="pct"/>
            <w:tcBorders>
              <w:bottom w:val="single" w:sz="4" w:space="0" w:color="auto"/>
            </w:tcBorders>
            <w:tcMar>
              <w:left w:w="0" w:type="dxa"/>
              <w:right w:w="0" w:type="dxa"/>
            </w:tcMar>
            <w:vAlign w:val="bottom"/>
          </w:tcPr>
          <w:p w:rsidR="000D62A8" w:rsidRPr="00754BA8" w:rsidRDefault="00125394" w:rsidP="007500E9">
            <w:pPr>
              <w:pStyle w:val="xl67"/>
              <w:widowControl w:val="0"/>
              <w:spacing w:before="0" w:beforeAutospacing="0" w:after="0" w:afterAutospacing="0"/>
              <w:ind w:left="-864" w:right="113"/>
              <w:rPr>
                <w:rStyle w:val="StyleUnivers45Light9pt"/>
                <w:rFonts w:ascii="Times New Roman" w:hAnsi="Times New Roman"/>
                <w:bCs/>
                <w:lang w:val="ru-RU"/>
              </w:rPr>
            </w:pPr>
            <w:r w:rsidRPr="00754BA8">
              <w:rPr>
                <w:rStyle w:val="StyleUnivers45Light9pt"/>
                <w:rFonts w:ascii="Times New Roman" w:hAnsi="Times New Roman"/>
                <w:bCs/>
                <w:lang w:val="ru-RU"/>
              </w:rPr>
              <w:t>(221)</w:t>
            </w:r>
          </w:p>
        </w:tc>
        <w:tc>
          <w:tcPr>
            <w:tcW w:w="39" w:type="pct"/>
            <w:tcMar>
              <w:left w:w="0" w:type="dxa"/>
              <w:right w:w="0" w:type="dxa"/>
            </w:tcMar>
            <w:vAlign w:val="bottom"/>
          </w:tcPr>
          <w:p w:rsidR="000D62A8" w:rsidRPr="00754BA8" w:rsidRDefault="000D62A8" w:rsidP="007500E9">
            <w:pPr>
              <w:pStyle w:val="Tabletext"/>
              <w:widowControl w:val="0"/>
              <w:spacing w:before="0" w:after="0"/>
              <w:ind w:right="113"/>
              <w:jc w:val="right"/>
              <w:rPr>
                <w:bCs/>
                <w:szCs w:val="18"/>
                <w:lang w:val="ru-RU"/>
              </w:rPr>
            </w:pPr>
          </w:p>
        </w:tc>
        <w:tc>
          <w:tcPr>
            <w:tcW w:w="846" w:type="pct"/>
            <w:tcBorders>
              <w:bottom w:val="single" w:sz="4" w:space="0" w:color="auto"/>
            </w:tcBorders>
            <w:tcMar>
              <w:left w:w="0" w:type="dxa"/>
              <w:right w:w="0" w:type="dxa"/>
            </w:tcMar>
            <w:vAlign w:val="bottom"/>
          </w:tcPr>
          <w:p w:rsidR="000D62A8" w:rsidRPr="00754BA8" w:rsidRDefault="00125394" w:rsidP="007500E9">
            <w:pPr>
              <w:pStyle w:val="xl67"/>
              <w:widowControl w:val="0"/>
              <w:spacing w:before="0" w:beforeAutospacing="0" w:after="0" w:afterAutospacing="0"/>
              <w:ind w:left="-864" w:right="113"/>
              <w:rPr>
                <w:rStyle w:val="StyleUnivers45Light9pt"/>
                <w:rFonts w:ascii="Times New Roman" w:hAnsi="Times New Roman"/>
                <w:bCs/>
                <w:lang w:val="ru-RU"/>
              </w:rPr>
            </w:pPr>
            <w:r w:rsidRPr="00754BA8">
              <w:rPr>
                <w:rStyle w:val="StyleUnivers45Light9pt"/>
                <w:rFonts w:ascii="Times New Roman" w:hAnsi="Times New Roman"/>
                <w:bCs/>
                <w:lang w:val="ru-RU"/>
              </w:rPr>
              <w:t>(221)</w:t>
            </w:r>
          </w:p>
        </w:tc>
        <w:tc>
          <w:tcPr>
            <w:tcW w:w="157" w:type="pct"/>
            <w:tcMar>
              <w:left w:w="0" w:type="dxa"/>
              <w:right w:w="0" w:type="dxa"/>
            </w:tcMar>
            <w:vAlign w:val="bottom"/>
          </w:tcPr>
          <w:p w:rsidR="000D62A8" w:rsidRPr="00754BA8" w:rsidRDefault="000D62A8" w:rsidP="007500E9">
            <w:pPr>
              <w:pStyle w:val="xl67"/>
              <w:widowControl w:val="0"/>
              <w:spacing w:before="0" w:beforeAutospacing="0" w:after="0" w:afterAutospacing="0"/>
              <w:ind w:left="-864" w:right="113"/>
              <w:rPr>
                <w:rStyle w:val="StyleUnivers45Light9pt"/>
                <w:rFonts w:ascii="Times New Roman" w:hAnsi="Times New Roman"/>
                <w:bCs/>
                <w:lang w:val="ru-RU"/>
              </w:rPr>
            </w:pPr>
          </w:p>
        </w:tc>
        <w:tc>
          <w:tcPr>
            <w:tcW w:w="885" w:type="pct"/>
            <w:tcBorders>
              <w:bottom w:val="single" w:sz="4" w:space="0" w:color="auto"/>
            </w:tcBorders>
            <w:tcMar>
              <w:left w:w="0" w:type="dxa"/>
              <w:right w:w="0" w:type="dxa"/>
            </w:tcMar>
            <w:vAlign w:val="bottom"/>
          </w:tcPr>
          <w:p w:rsidR="000D62A8" w:rsidRPr="00754BA8" w:rsidRDefault="00125394" w:rsidP="007500E9">
            <w:pPr>
              <w:pStyle w:val="xl67"/>
              <w:widowControl w:val="0"/>
              <w:spacing w:before="0" w:beforeAutospacing="0" w:after="0" w:afterAutospacing="0"/>
              <w:ind w:left="-864" w:right="113"/>
              <w:rPr>
                <w:rStyle w:val="StyleUnivers45Light9pt"/>
                <w:rFonts w:ascii="Times New Roman" w:hAnsi="Times New Roman"/>
                <w:bCs/>
                <w:lang w:val="ru-RU"/>
              </w:rPr>
            </w:pPr>
            <w:r w:rsidRPr="00754BA8">
              <w:rPr>
                <w:rStyle w:val="StyleUnivers45Light9pt"/>
                <w:rFonts w:ascii="Times New Roman" w:hAnsi="Times New Roman"/>
                <w:bCs/>
                <w:lang w:val="ru-RU"/>
              </w:rPr>
              <w:t>-</w:t>
            </w:r>
          </w:p>
        </w:tc>
      </w:tr>
    </w:tbl>
    <w:p w:rsidR="00B52688" w:rsidRPr="00754BA8" w:rsidRDefault="00125394" w:rsidP="00B52688">
      <w:pPr>
        <w:pStyle w:val="1"/>
        <w:keepLines/>
        <w:spacing w:before="260" w:after="130" w:line="240" w:lineRule="auto"/>
        <w:ind w:left="0" w:hanging="990"/>
        <w:rPr>
          <w:szCs w:val="32"/>
          <w:lang w:val="ru-RU"/>
        </w:rPr>
      </w:pPr>
      <w:bookmarkStart w:id="1343" w:name="_Toc384820127"/>
      <w:bookmarkStart w:id="1344" w:name="_Toc384820198"/>
      <w:bookmarkStart w:id="1345" w:name="_Toc371428637"/>
      <w:bookmarkStart w:id="1346" w:name="_Toc375735050"/>
      <w:bookmarkStart w:id="1347" w:name="_Toc384724495"/>
      <w:bookmarkStart w:id="1348" w:name="_Toc371428638"/>
      <w:bookmarkStart w:id="1349" w:name="_Toc375735051"/>
      <w:bookmarkStart w:id="1350" w:name="_Toc384724496"/>
      <w:bookmarkStart w:id="1351" w:name="_Toc353126361"/>
      <w:bookmarkStart w:id="1352" w:name="_Toc421696219"/>
      <w:bookmarkStart w:id="1353" w:name="_Ref267902054"/>
      <w:bookmarkStart w:id="1354" w:name="_Toc181763770"/>
      <w:bookmarkStart w:id="1355" w:name="_Toc267579197"/>
      <w:bookmarkEnd w:id="1343"/>
      <w:bookmarkEnd w:id="1344"/>
      <w:bookmarkEnd w:id="1345"/>
      <w:bookmarkEnd w:id="1346"/>
      <w:bookmarkEnd w:id="1347"/>
      <w:bookmarkEnd w:id="1348"/>
      <w:bookmarkEnd w:id="1349"/>
      <w:bookmarkEnd w:id="1350"/>
      <w:r w:rsidRPr="00754BA8">
        <w:rPr>
          <w:szCs w:val="32"/>
          <w:lang w:val="ru-RU"/>
        </w:rPr>
        <w:t>Денежные и приравненные к ним средства</w:t>
      </w:r>
      <w:bookmarkEnd w:id="1351"/>
      <w:bookmarkEnd w:id="1352"/>
    </w:p>
    <w:p w:rsidR="00EC0D4C" w:rsidRPr="00754BA8" w:rsidRDefault="00125394" w:rsidP="00EC0D4C">
      <w:pPr>
        <w:pStyle w:val="a1"/>
        <w:keepNext/>
        <w:keepLines/>
        <w:spacing w:before="120" w:after="120"/>
        <w:rPr>
          <w:lang w:val="ru-RU"/>
        </w:rPr>
      </w:pPr>
      <w:r w:rsidRPr="00754BA8">
        <w:rPr>
          <w:szCs w:val="22"/>
          <w:lang w:val="ru-RU"/>
        </w:rPr>
        <w:t>По состоянию на 31 декабря 201</w:t>
      </w:r>
      <w:r w:rsidR="007D3777" w:rsidRPr="00754BA8">
        <w:rPr>
          <w:szCs w:val="22"/>
          <w:lang w:val="ru-RU"/>
        </w:rPr>
        <w:t>4</w:t>
      </w:r>
      <w:r w:rsidRPr="00754BA8">
        <w:rPr>
          <w:szCs w:val="22"/>
          <w:lang w:val="ru-RU"/>
        </w:rPr>
        <w:t xml:space="preserve"> года и 31 декабря 201</w:t>
      </w:r>
      <w:r w:rsidR="007D3777" w:rsidRPr="00754BA8">
        <w:rPr>
          <w:szCs w:val="22"/>
          <w:lang w:val="ru-RU"/>
        </w:rPr>
        <w:t>3</w:t>
      </w:r>
      <w:r w:rsidRPr="00754BA8">
        <w:rPr>
          <w:szCs w:val="22"/>
          <w:lang w:val="ru-RU"/>
        </w:rPr>
        <w:t xml:space="preserve"> года денежные и приравненные к ним средства, отраженные в консолидированном отчете о движении денежных средств, могут быть представлены следующим образом.</w:t>
      </w:r>
    </w:p>
    <w:tbl>
      <w:tblPr>
        <w:tblW w:w="5000" w:type="pct"/>
        <w:tblLayout w:type="fixed"/>
        <w:tblCellMar>
          <w:left w:w="0" w:type="dxa"/>
          <w:right w:w="0" w:type="dxa"/>
        </w:tblCellMar>
        <w:tblLook w:val="0000"/>
      </w:tblPr>
      <w:tblGrid>
        <w:gridCol w:w="5430"/>
        <w:gridCol w:w="1511"/>
        <w:gridCol w:w="224"/>
        <w:gridCol w:w="1511"/>
      </w:tblGrid>
      <w:tr w:rsidR="00EC0D4C" w:rsidRPr="00754BA8" w:rsidTr="00DD0A47">
        <w:trPr>
          <w:cantSplit/>
          <w:trHeight w:val="20"/>
          <w:tblHeader/>
        </w:trPr>
        <w:tc>
          <w:tcPr>
            <w:tcW w:w="5430" w:type="dxa"/>
            <w:vAlign w:val="bottom"/>
          </w:tcPr>
          <w:p w:rsidR="00EC0D4C" w:rsidRPr="00754BA8" w:rsidRDefault="00EC0D4C" w:rsidP="005C210D">
            <w:pPr>
              <w:pStyle w:val="Tabletext"/>
              <w:keepNext/>
              <w:keepLines/>
              <w:ind w:right="-107"/>
              <w:rPr>
                <w:lang w:val="ru-RU"/>
              </w:rPr>
            </w:pPr>
          </w:p>
        </w:tc>
        <w:tc>
          <w:tcPr>
            <w:tcW w:w="1511" w:type="dxa"/>
            <w:vAlign w:val="bottom"/>
          </w:tcPr>
          <w:p w:rsidR="00EC0D4C" w:rsidRPr="00754BA8" w:rsidRDefault="00125394" w:rsidP="005C210D">
            <w:pPr>
              <w:pStyle w:val="Tabletext"/>
              <w:keepNext/>
              <w:keepLines/>
              <w:tabs>
                <w:tab w:val="left" w:pos="1101"/>
              </w:tabs>
              <w:ind w:right="31"/>
              <w:jc w:val="right"/>
              <w:rPr>
                <w:b/>
                <w:bCs/>
                <w:lang w:val="ru-RU"/>
              </w:rPr>
            </w:pPr>
            <w:r w:rsidRPr="00754BA8">
              <w:rPr>
                <w:b/>
                <w:bCs/>
                <w:lang w:val="ru-RU"/>
              </w:rPr>
              <w:t>201</w:t>
            </w:r>
            <w:r w:rsidR="007D3777" w:rsidRPr="00754BA8">
              <w:rPr>
                <w:b/>
                <w:bCs/>
                <w:lang w:val="ru-RU"/>
              </w:rPr>
              <w:t>4</w:t>
            </w:r>
            <w:r w:rsidRPr="00754BA8">
              <w:rPr>
                <w:b/>
                <w:bCs/>
                <w:lang w:val="ru-RU"/>
              </w:rPr>
              <w:t> год </w:t>
            </w:r>
            <w:r w:rsidRPr="00754BA8">
              <w:rPr>
                <w:b/>
                <w:bCs/>
                <w:lang w:val="ru-RU"/>
              </w:rPr>
              <w:br/>
              <w:t>тыс. рублей </w:t>
            </w:r>
          </w:p>
        </w:tc>
        <w:tc>
          <w:tcPr>
            <w:tcW w:w="224" w:type="dxa"/>
            <w:tcMar>
              <w:left w:w="0" w:type="dxa"/>
              <w:right w:w="0" w:type="dxa"/>
            </w:tcMar>
            <w:vAlign w:val="bottom"/>
          </w:tcPr>
          <w:p w:rsidR="00EC0D4C" w:rsidRPr="00754BA8" w:rsidRDefault="00EC0D4C" w:rsidP="005C210D">
            <w:pPr>
              <w:pStyle w:val="Tabletext"/>
              <w:keepNext/>
              <w:keepLines/>
              <w:ind w:right="119"/>
              <w:jc w:val="right"/>
              <w:rPr>
                <w:b/>
                <w:bCs/>
                <w:lang w:val="ru-RU"/>
              </w:rPr>
            </w:pPr>
          </w:p>
        </w:tc>
        <w:tc>
          <w:tcPr>
            <w:tcW w:w="1511" w:type="dxa"/>
            <w:vAlign w:val="bottom"/>
          </w:tcPr>
          <w:p w:rsidR="00EC0D4C" w:rsidRPr="00754BA8" w:rsidRDefault="00125394" w:rsidP="005C210D">
            <w:pPr>
              <w:pStyle w:val="Tabletext"/>
              <w:keepNext/>
              <w:keepLines/>
              <w:ind w:right="36"/>
              <w:jc w:val="right"/>
              <w:rPr>
                <w:b/>
                <w:bCs/>
                <w:lang w:val="ru-RU"/>
              </w:rPr>
            </w:pPr>
            <w:r w:rsidRPr="00754BA8">
              <w:rPr>
                <w:b/>
                <w:bCs/>
                <w:lang w:val="ru-RU"/>
              </w:rPr>
              <w:t>201</w:t>
            </w:r>
            <w:r w:rsidR="007D3777" w:rsidRPr="00754BA8">
              <w:rPr>
                <w:b/>
                <w:bCs/>
                <w:lang w:val="ru-RU"/>
              </w:rPr>
              <w:t>3</w:t>
            </w:r>
            <w:r w:rsidRPr="00754BA8">
              <w:rPr>
                <w:b/>
                <w:bCs/>
                <w:lang w:val="ru-RU"/>
              </w:rPr>
              <w:t> год </w:t>
            </w:r>
            <w:r w:rsidRPr="00754BA8">
              <w:rPr>
                <w:b/>
                <w:bCs/>
                <w:lang w:val="ru-RU"/>
              </w:rPr>
              <w:br/>
              <w:t>тыс. рублей </w:t>
            </w:r>
          </w:p>
        </w:tc>
      </w:tr>
      <w:tr w:rsidR="007D3777" w:rsidRPr="00754BA8" w:rsidTr="00527182">
        <w:trPr>
          <w:cantSplit/>
          <w:trHeight w:val="20"/>
        </w:trPr>
        <w:tc>
          <w:tcPr>
            <w:tcW w:w="5430" w:type="dxa"/>
            <w:vAlign w:val="bottom"/>
          </w:tcPr>
          <w:p w:rsidR="007D3777" w:rsidRPr="00754BA8" w:rsidRDefault="00125394" w:rsidP="005C210D">
            <w:pPr>
              <w:pStyle w:val="23"/>
              <w:spacing w:before="40" w:after="40"/>
              <w:ind w:left="0" w:right="-107"/>
              <w:rPr>
                <w:sz w:val="18"/>
                <w:szCs w:val="18"/>
                <w:lang w:val="ru-RU"/>
              </w:rPr>
            </w:pPr>
            <w:r w:rsidRPr="00754BA8">
              <w:rPr>
                <w:sz w:val="18"/>
                <w:szCs w:val="18"/>
                <w:lang w:val="ru-RU"/>
              </w:rPr>
              <w:t>Наличные денежные средства</w:t>
            </w:r>
          </w:p>
        </w:tc>
        <w:tc>
          <w:tcPr>
            <w:tcW w:w="1511" w:type="dxa"/>
            <w:tcBorders>
              <w:top w:val="single" w:sz="4" w:space="0" w:color="auto"/>
            </w:tcBorders>
            <w:vAlign w:val="bottom"/>
          </w:tcPr>
          <w:p w:rsidR="007D3777" w:rsidRPr="00754BA8" w:rsidRDefault="00527182" w:rsidP="0038435F">
            <w:pPr>
              <w:pStyle w:val="Tabletext"/>
              <w:tabs>
                <w:tab w:val="left" w:pos="1050"/>
              </w:tabs>
              <w:ind w:right="113"/>
              <w:jc w:val="right"/>
              <w:rPr>
                <w:bCs/>
                <w:lang w:val="ru-RU"/>
              </w:rPr>
            </w:pPr>
            <w:r>
              <w:rPr>
                <w:bCs/>
                <w:lang w:val="ru-RU"/>
              </w:rPr>
              <w:t>1 600</w:t>
            </w:r>
            <w:r w:rsidR="00CE492B">
              <w:rPr>
                <w:bCs/>
                <w:lang w:val="ru-RU"/>
              </w:rPr>
              <w:t> </w:t>
            </w:r>
            <w:r>
              <w:rPr>
                <w:bCs/>
                <w:lang w:val="ru-RU"/>
              </w:rPr>
              <w:t>338</w:t>
            </w:r>
            <w:r w:rsidR="00CE492B">
              <w:rPr>
                <w:bCs/>
                <w:lang w:val="ru-RU"/>
              </w:rPr>
              <w:t> </w:t>
            </w:r>
          </w:p>
        </w:tc>
        <w:tc>
          <w:tcPr>
            <w:tcW w:w="224" w:type="dxa"/>
            <w:tcMar>
              <w:left w:w="0" w:type="dxa"/>
              <w:right w:w="0" w:type="dxa"/>
            </w:tcMar>
            <w:vAlign w:val="bottom"/>
          </w:tcPr>
          <w:p w:rsidR="007D3777" w:rsidRPr="00754BA8" w:rsidRDefault="007D3777" w:rsidP="0038435F">
            <w:pPr>
              <w:pStyle w:val="Tabletext"/>
              <w:ind w:right="113"/>
              <w:rPr>
                <w:lang w:val="ru-RU"/>
              </w:rPr>
            </w:pPr>
          </w:p>
        </w:tc>
        <w:tc>
          <w:tcPr>
            <w:tcW w:w="1511" w:type="dxa"/>
            <w:tcBorders>
              <w:top w:val="single" w:sz="4" w:space="0" w:color="auto"/>
            </w:tcBorders>
            <w:vAlign w:val="bottom"/>
          </w:tcPr>
          <w:p w:rsidR="007D3777" w:rsidRPr="00754BA8" w:rsidRDefault="007D3777" w:rsidP="00465B4D">
            <w:pPr>
              <w:pStyle w:val="Tabletext"/>
              <w:tabs>
                <w:tab w:val="left" w:pos="1050"/>
              </w:tabs>
              <w:ind w:right="113"/>
              <w:jc w:val="right"/>
              <w:rPr>
                <w:bCs/>
                <w:lang w:val="ru-RU"/>
              </w:rPr>
            </w:pPr>
            <w:r w:rsidRPr="00754BA8">
              <w:rPr>
                <w:bCs/>
                <w:lang w:val="ru-RU"/>
              </w:rPr>
              <w:t>1 267</w:t>
            </w:r>
            <w:r w:rsidR="00CE492B">
              <w:rPr>
                <w:bCs/>
                <w:lang w:val="ru-RU"/>
              </w:rPr>
              <w:t> </w:t>
            </w:r>
            <w:r w:rsidRPr="00754BA8">
              <w:rPr>
                <w:bCs/>
                <w:lang w:val="ru-RU"/>
              </w:rPr>
              <w:t>929</w:t>
            </w:r>
            <w:r w:rsidR="00CE492B">
              <w:rPr>
                <w:bCs/>
                <w:lang w:val="ru-RU"/>
              </w:rPr>
              <w:t> </w:t>
            </w:r>
          </w:p>
        </w:tc>
      </w:tr>
      <w:tr w:rsidR="00527182" w:rsidRPr="00527182" w:rsidTr="00527182">
        <w:trPr>
          <w:cantSplit/>
          <w:trHeight w:val="20"/>
        </w:trPr>
        <w:tc>
          <w:tcPr>
            <w:tcW w:w="5430" w:type="dxa"/>
            <w:vAlign w:val="bottom"/>
          </w:tcPr>
          <w:p w:rsidR="00527182" w:rsidRPr="00754BA8" w:rsidRDefault="00527182">
            <w:pPr>
              <w:pStyle w:val="23"/>
              <w:spacing w:before="40" w:after="40"/>
              <w:ind w:left="0" w:right="-107"/>
              <w:rPr>
                <w:sz w:val="18"/>
                <w:szCs w:val="18"/>
                <w:lang w:val="ru-RU"/>
              </w:rPr>
            </w:pPr>
            <w:r>
              <w:rPr>
                <w:sz w:val="18"/>
                <w:szCs w:val="18"/>
                <w:lang w:val="ru-RU"/>
              </w:rPr>
              <w:t xml:space="preserve">Депозиты в </w:t>
            </w:r>
            <w:r w:rsidR="007F7DE6">
              <w:rPr>
                <w:sz w:val="18"/>
                <w:szCs w:val="18"/>
                <w:lang w:val="ru-RU"/>
              </w:rPr>
              <w:t>ЦБ РФ</w:t>
            </w:r>
          </w:p>
        </w:tc>
        <w:tc>
          <w:tcPr>
            <w:tcW w:w="1511" w:type="dxa"/>
            <w:vAlign w:val="bottom"/>
          </w:tcPr>
          <w:p w:rsidR="00527182" w:rsidRDefault="00527182" w:rsidP="0038435F">
            <w:pPr>
              <w:pStyle w:val="Tabletext"/>
              <w:tabs>
                <w:tab w:val="left" w:pos="1050"/>
              </w:tabs>
              <w:ind w:right="113"/>
              <w:jc w:val="right"/>
              <w:rPr>
                <w:bCs/>
                <w:lang w:val="ru-RU"/>
              </w:rPr>
            </w:pPr>
            <w:r>
              <w:rPr>
                <w:bCs/>
                <w:lang w:val="ru-RU"/>
              </w:rPr>
              <w:t>800</w:t>
            </w:r>
            <w:r w:rsidR="00CE492B">
              <w:rPr>
                <w:bCs/>
                <w:lang w:val="ru-RU"/>
              </w:rPr>
              <w:t> </w:t>
            </w:r>
            <w:r>
              <w:rPr>
                <w:bCs/>
                <w:lang w:val="ru-RU"/>
              </w:rPr>
              <w:t>000</w:t>
            </w:r>
            <w:r w:rsidR="00CE492B">
              <w:rPr>
                <w:bCs/>
                <w:lang w:val="ru-RU"/>
              </w:rPr>
              <w:t> </w:t>
            </w:r>
          </w:p>
        </w:tc>
        <w:tc>
          <w:tcPr>
            <w:tcW w:w="224" w:type="dxa"/>
            <w:tcMar>
              <w:left w:w="0" w:type="dxa"/>
              <w:right w:w="0" w:type="dxa"/>
            </w:tcMar>
            <w:vAlign w:val="bottom"/>
          </w:tcPr>
          <w:p w:rsidR="00527182" w:rsidRPr="00754BA8" w:rsidRDefault="00527182" w:rsidP="0038435F">
            <w:pPr>
              <w:pStyle w:val="Tabletext"/>
              <w:ind w:right="113"/>
              <w:rPr>
                <w:lang w:val="ru-RU"/>
              </w:rPr>
            </w:pPr>
          </w:p>
        </w:tc>
        <w:tc>
          <w:tcPr>
            <w:tcW w:w="1511" w:type="dxa"/>
            <w:vAlign w:val="bottom"/>
          </w:tcPr>
          <w:p w:rsidR="00527182" w:rsidRPr="00754BA8" w:rsidRDefault="00527182" w:rsidP="00465B4D">
            <w:pPr>
              <w:pStyle w:val="Tabletext"/>
              <w:tabs>
                <w:tab w:val="left" w:pos="1050"/>
              </w:tabs>
              <w:ind w:right="113"/>
              <w:jc w:val="right"/>
              <w:rPr>
                <w:bCs/>
                <w:lang w:val="ru-RU"/>
              </w:rPr>
            </w:pPr>
            <w:r>
              <w:rPr>
                <w:bCs/>
                <w:lang w:val="ru-RU"/>
              </w:rPr>
              <w:t>-</w:t>
            </w:r>
            <w:r w:rsidR="00CE492B">
              <w:rPr>
                <w:bCs/>
                <w:lang w:val="ru-RU"/>
              </w:rPr>
              <w:t> </w:t>
            </w:r>
          </w:p>
        </w:tc>
      </w:tr>
      <w:tr w:rsidR="007D3777" w:rsidRPr="00754BA8" w:rsidTr="00DD0A47">
        <w:trPr>
          <w:cantSplit/>
          <w:trHeight w:val="20"/>
        </w:trPr>
        <w:tc>
          <w:tcPr>
            <w:tcW w:w="5430" w:type="dxa"/>
            <w:vAlign w:val="bottom"/>
          </w:tcPr>
          <w:p w:rsidR="007D3777" w:rsidRPr="00754BA8" w:rsidRDefault="00125394">
            <w:pPr>
              <w:pStyle w:val="23"/>
              <w:spacing w:before="40" w:after="40"/>
              <w:ind w:left="0" w:right="-107"/>
              <w:rPr>
                <w:sz w:val="18"/>
                <w:szCs w:val="18"/>
                <w:lang w:val="ru-RU"/>
              </w:rPr>
            </w:pPr>
            <w:r w:rsidRPr="00754BA8">
              <w:rPr>
                <w:sz w:val="18"/>
                <w:szCs w:val="18"/>
                <w:lang w:val="ru-RU"/>
              </w:rPr>
              <w:t xml:space="preserve">Счета типа “Ностро” в </w:t>
            </w:r>
            <w:r w:rsidR="007F7DE6">
              <w:rPr>
                <w:sz w:val="18"/>
                <w:szCs w:val="18"/>
                <w:lang w:val="ru-RU"/>
              </w:rPr>
              <w:t>ЦБ РФ</w:t>
            </w:r>
          </w:p>
        </w:tc>
        <w:tc>
          <w:tcPr>
            <w:tcW w:w="1511" w:type="dxa"/>
            <w:vAlign w:val="bottom"/>
          </w:tcPr>
          <w:p w:rsidR="007D3777" w:rsidRPr="00754BA8" w:rsidRDefault="00527182" w:rsidP="0038435F">
            <w:pPr>
              <w:pStyle w:val="Tabletext"/>
              <w:tabs>
                <w:tab w:val="left" w:pos="1050"/>
              </w:tabs>
              <w:ind w:right="113"/>
              <w:jc w:val="right"/>
              <w:rPr>
                <w:bCs/>
                <w:lang w:val="ru-RU"/>
              </w:rPr>
            </w:pPr>
            <w:r>
              <w:rPr>
                <w:bCs/>
                <w:lang w:val="ru-RU"/>
              </w:rPr>
              <w:t>347</w:t>
            </w:r>
            <w:r w:rsidR="00CE492B">
              <w:rPr>
                <w:bCs/>
                <w:lang w:val="ru-RU"/>
              </w:rPr>
              <w:t> </w:t>
            </w:r>
            <w:r>
              <w:rPr>
                <w:bCs/>
                <w:lang w:val="ru-RU"/>
              </w:rPr>
              <w:t>066</w:t>
            </w:r>
            <w:r w:rsidR="00CE492B">
              <w:rPr>
                <w:bCs/>
                <w:lang w:val="ru-RU"/>
              </w:rPr>
              <w:t> </w:t>
            </w:r>
          </w:p>
        </w:tc>
        <w:tc>
          <w:tcPr>
            <w:tcW w:w="224" w:type="dxa"/>
            <w:tcMar>
              <w:left w:w="0" w:type="dxa"/>
              <w:right w:w="0" w:type="dxa"/>
            </w:tcMar>
            <w:vAlign w:val="bottom"/>
          </w:tcPr>
          <w:p w:rsidR="007D3777" w:rsidRPr="00754BA8" w:rsidRDefault="007D3777" w:rsidP="0038435F">
            <w:pPr>
              <w:pStyle w:val="Tabletext"/>
              <w:ind w:right="113"/>
              <w:rPr>
                <w:lang w:val="ru-RU"/>
              </w:rPr>
            </w:pPr>
          </w:p>
        </w:tc>
        <w:tc>
          <w:tcPr>
            <w:tcW w:w="1511" w:type="dxa"/>
            <w:vAlign w:val="bottom"/>
          </w:tcPr>
          <w:p w:rsidR="007D3777" w:rsidRPr="00754BA8" w:rsidRDefault="007D3777" w:rsidP="00465B4D">
            <w:pPr>
              <w:pStyle w:val="Tabletext"/>
              <w:tabs>
                <w:tab w:val="left" w:pos="1050"/>
              </w:tabs>
              <w:ind w:right="113"/>
              <w:jc w:val="right"/>
              <w:rPr>
                <w:bCs/>
                <w:lang w:val="ru-RU"/>
              </w:rPr>
            </w:pPr>
            <w:r w:rsidRPr="00754BA8">
              <w:rPr>
                <w:bCs/>
                <w:lang w:val="ru-RU"/>
              </w:rPr>
              <w:t>1 043</w:t>
            </w:r>
            <w:r w:rsidR="00CE492B">
              <w:rPr>
                <w:bCs/>
                <w:lang w:val="ru-RU"/>
              </w:rPr>
              <w:t> </w:t>
            </w:r>
            <w:r w:rsidRPr="00754BA8">
              <w:rPr>
                <w:bCs/>
                <w:lang w:val="ru-RU"/>
              </w:rPr>
              <w:t>819</w:t>
            </w:r>
            <w:r w:rsidR="00CE492B">
              <w:rPr>
                <w:bCs/>
                <w:lang w:val="ru-RU"/>
              </w:rPr>
              <w:t> </w:t>
            </w:r>
          </w:p>
        </w:tc>
      </w:tr>
      <w:tr w:rsidR="007D3777" w:rsidRPr="00754BA8" w:rsidTr="00DD0A47">
        <w:trPr>
          <w:cantSplit/>
          <w:trHeight w:val="20"/>
        </w:trPr>
        <w:tc>
          <w:tcPr>
            <w:tcW w:w="5430" w:type="dxa"/>
            <w:vAlign w:val="bottom"/>
          </w:tcPr>
          <w:p w:rsidR="007D3777" w:rsidRPr="00754BA8" w:rsidRDefault="00125394">
            <w:pPr>
              <w:pStyle w:val="Tabletext"/>
              <w:ind w:right="-107"/>
              <w:rPr>
                <w:lang w:val="ru-RU"/>
              </w:rPr>
            </w:pPr>
            <w:r w:rsidRPr="00754BA8">
              <w:rPr>
                <w:szCs w:val="18"/>
                <w:lang w:val="ru-RU"/>
              </w:rPr>
              <w:t xml:space="preserve">Счета типа “Ностро” в банках </w:t>
            </w:r>
          </w:p>
        </w:tc>
        <w:tc>
          <w:tcPr>
            <w:tcW w:w="1511" w:type="dxa"/>
            <w:tcBorders>
              <w:bottom w:val="single" w:sz="4" w:space="0" w:color="auto"/>
            </w:tcBorders>
            <w:vAlign w:val="bottom"/>
          </w:tcPr>
          <w:p w:rsidR="007D3777" w:rsidRPr="00CE492B" w:rsidRDefault="003C7938" w:rsidP="0038435F">
            <w:pPr>
              <w:pStyle w:val="Tabletext"/>
              <w:tabs>
                <w:tab w:val="left" w:pos="1050"/>
              </w:tabs>
              <w:ind w:right="113"/>
              <w:jc w:val="right"/>
              <w:rPr>
                <w:bCs/>
                <w:lang w:val="ru-RU"/>
              </w:rPr>
            </w:pPr>
            <w:r w:rsidRPr="00CE492B">
              <w:rPr>
                <w:bCs/>
                <w:lang w:val="ru-RU"/>
              </w:rPr>
              <w:t>2 142</w:t>
            </w:r>
            <w:r w:rsidR="006A09EA" w:rsidRPr="006A09EA">
              <w:rPr>
                <w:bCs/>
                <w:lang w:val="ru-RU"/>
              </w:rPr>
              <w:t> </w:t>
            </w:r>
            <w:r w:rsidRPr="00CE492B">
              <w:rPr>
                <w:bCs/>
                <w:lang w:val="ru-RU"/>
              </w:rPr>
              <w:t>019</w:t>
            </w:r>
            <w:r w:rsidR="00CE492B" w:rsidRPr="00CE492B">
              <w:rPr>
                <w:bCs/>
                <w:lang w:val="ru-RU"/>
              </w:rPr>
              <w:t> </w:t>
            </w:r>
          </w:p>
        </w:tc>
        <w:tc>
          <w:tcPr>
            <w:tcW w:w="224" w:type="dxa"/>
            <w:tcMar>
              <w:left w:w="0" w:type="dxa"/>
              <w:right w:w="0" w:type="dxa"/>
            </w:tcMar>
            <w:vAlign w:val="bottom"/>
          </w:tcPr>
          <w:p w:rsidR="007D3777" w:rsidRPr="00754BA8" w:rsidRDefault="007D3777" w:rsidP="0038435F">
            <w:pPr>
              <w:pStyle w:val="Tabletext"/>
              <w:ind w:right="113"/>
              <w:rPr>
                <w:lang w:val="ru-RU"/>
              </w:rPr>
            </w:pPr>
          </w:p>
        </w:tc>
        <w:tc>
          <w:tcPr>
            <w:tcW w:w="1511" w:type="dxa"/>
            <w:tcBorders>
              <w:bottom w:val="single" w:sz="4" w:space="0" w:color="auto"/>
            </w:tcBorders>
            <w:vAlign w:val="bottom"/>
          </w:tcPr>
          <w:p w:rsidR="007D3777" w:rsidRPr="00754BA8" w:rsidRDefault="007D3777" w:rsidP="00465B4D">
            <w:pPr>
              <w:pStyle w:val="Tabletext"/>
              <w:tabs>
                <w:tab w:val="left" w:pos="1050"/>
              </w:tabs>
              <w:ind w:right="113"/>
              <w:jc w:val="right"/>
              <w:rPr>
                <w:bCs/>
                <w:lang w:val="ru-RU"/>
              </w:rPr>
            </w:pPr>
            <w:r w:rsidRPr="00754BA8">
              <w:rPr>
                <w:bCs/>
                <w:lang w:val="ru-RU"/>
              </w:rPr>
              <w:t>1 402</w:t>
            </w:r>
            <w:r w:rsidR="00CE492B">
              <w:rPr>
                <w:bCs/>
                <w:lang w:val="ru-RU"/>
              </w:rPr>
              <w:t> </w:t>
            </w:r>
            <w:r w:rsidRPr="00754BA8">
              <w:rPr>
                <w:bCs/>
                <w:lang w:val="ru-RU"/>
              </w:rPr>
              <w:t>095</w:t>
            </w:r>
            <w:r w:rsidR="00CE492B">
              <w:rPr>
                <w:bCs/>
                <w:lang w:val="ru-RU"/>
              </w:rPr>
              <w:t> </w:t>
            </w:r>
          </w:p>
        </w:tc>
      </w:tr>
      <w:tr w:rsidR="007D3777" w:rsidRPr="00754BA8" w:rsidTr="00DD0A47">
        <w:trPr>
          <w:cantSplit/>
          <w:trHeight w:val="20"/>
        </w:trPr>
        <w:tc>
          <w:tcPr>
            <w:tcW w:w="5430" w:type="dxa"/>
            <w:vAlign w:val="bottom"/>
          </w:tcPr>
          <w:p w:rsidR="007D3777" w:rsidRPr="00754BA8" w:rsidRDefault="007D3777" w:rsidP="005C210D">
            <w:pPr>
              <w:pStyle w:val="Tabletext"/>
              <w:ind w:right="-107"/>
              <w:rPr>
                <w:lang w:val="ru-RU"/>
              </w:rPr>
            </w:pPr>
          </w:p>
        </w:tc>
        <w:tc>
          <w:tcPr>
            <w:tcW w:w="1511" w:type="dxa"/>
            <w:tcBorders>
              <w:top w:val="single" w:sz="4" w:space="0" w:color="auto"/>
              <w:bottom w:val="double" w:sz="4" w:space="0" w:color="auto"/>
            </w:tcBorders>
            <w:vAlign w:val="bottom"/>
          </w:tcPr>
          <w:p w:rsidR="007D3777" w:rsidRPr="00CE492B" w:rsidRDefault="003C7938" w:rsidP="0038435F">
            <w:pPr>
              <w:pStyle w:val="Tabletext"/>
              <w:tabs>
                <w:tab w:val="left" w:pos="1050"/>
              </w:tabs>
              <w:ind w:right="113"/>
              <w:jc w:val="right"/>
              <w:rPr>
                <w:b/>
                <w:lang w:val="ru-RU"/>
              </w:rPr>
            </w:pPr>
            <w:r w:rsidRPr="00CE492B">
              <w:rPr>
                <w:b/>
                <w:lang w:val="ru-RU"/>
              </w:rPr>
              <w:t>4 889</w:t>
            </w:r>
            <w:r w:rsidR="006A09EA" w:rsidRPr="006A09EA">
              <w:rPr>
                <w:b/>
                <w:lang w:val="ru-RU"/>
              </w:rPr>
              <w:t> </w:t>
            </w:r>
            <w:r w:rsidRPr="00CE492B">
              <w:rPr>
                <w:b/>
                <w:lang w:val="ru-RU"/>
              </w:rPr>
              <w:t>423</w:t>
            </w:r>
            <w:r w:rsidR="00CE492B" w:rsidRPr="00CE492B">
              <w:rPr>
                <w:b/>
                <w:lang w:val="ru-RU"/>
              </w:rPr>
              <w:t> </w:t>
            </w:r>
          </w:p>
        </w:tc>
        <w:tc>
          <w:tcPr>
            <w:tcW w:w="224" w:type="dxa"/>
            <w:tcMar>
              <w:left w:w="0" w:type="dxa"/>
              <w:right w:w="0" w:type="dxa"/>
            </w:tcMar>
            <w:vAlign w:val="bottom"/>
          </w:tcPr>
          <w:p w:rsidR="007D3777" w:rsidRPr="00754BA8" w:rsidRDefault="007D3777" w:rsidP="0038435F">
            <w:pPr>
              <w:pStyle w:val="Tabletext"/>
              <w:ind w:right="113"/>
              <w:rPr>
                <w:b/>
                <w:lang w:val="ru-RU"/>
              </w:rPr>
            </w:pPr>
          </w:p>
        </w:tc>
        <w:tc>
          <w:tcPr>
            <w:tcW w:w="1511" w:type="dxa"/>
            <w:tcBorders>
              <w:top w:val="single" w:sz="4" w:space="0" w:color="auto"/>
              <w:bottom w:val="double" w:sz="4" w:space="0" w:color="auto"/>
            </w:tcBorders>
            <w:vAlign w:val="bottom"/>
          </w:tcPr>
          <w:p w:rsidR="007D3777" w:rsidRPr="00754BA8" w:rsidRDefault="007D3777" w:rsidP="00465B4D">
            <w:pPr>
              <w:pStyle w:val="Tabletext"/>
              <w:tabs>
                <w:tab w:val="left" w:pos="1050"/>
              </w:tabs>
              <w:ind w:right="113"/>
              <w:jc w:val="right"/>
              <w:rPr>
                <w:b/>
                <w:lang w:val="ru-RU"/>
              </w:rPr>
            </w:pPr>
            <w:r w:rsidRPr="00754BA8">
              <w:rPr>
                <w:b/>
                <w:lang w:val="ru-RU"/>
              </w:rPr>
              <w:t>3 713</w:t>
            </w:r>
            <w:r w:rsidR="00CE492B">
              <w:rPr>
                <w:b/>
                <w:lang w:val="ru-RU"/>
              </w:rPr>
              <w:t> </w:t>
            </w:r>
            <w:r w:rsidRPr="00754BA8">
              <w:rPr>
                <w:b/>
                <w:lang w:val="ru-RU"/>
              </w:rPr>
              <w:t>843</w:t>
            </w:r>
            <w:r w:rsidR="00CE492B">
              <w:rPr>
                <w:b/>
                <w:lang w:val="ru-RU"/>
              </w:rPr>
              <w:t> </w:t>
            </w:r>
          </w:p>
        </w:tc>
      </w:tr>
    </w:tbl>
    <w:p w:rsidR="00B52688" w:rsidRPr="00754BA8" w:rsidRDefault="00125394" w:rsidP="00B52688">
      <w:pPr>
        <w:pStyle w:val="1"/>
        <w:keepLines/>
        <w:spacing w:before="260" w:after="130" w:line="240" w:lineRule="auto"/>
        <w:ind w:left="0" w:hanging="964"/>
        <w:rPr>
          <w:szCs w:val="32"/>
          <w:lang w:val="ru-RU"/>
        </w:rPr>
      </w:pPr>
      <w:bookmarkStart w:id="1356" w:name="_Toc353126362"/>
      <w:bookmarkStart w:id="1357" w:name="_Toc421696220"/>
      <w:r w:rsidRPr="00754BA8">
        <w:rPr>
          <w:szCs w:val="32"/>
          <w:lang w:val="ru-RU"/>
        </w:rPr>
        <w:t>Справедливая стоимость финансовых инструментов</w:t>
      </w:r>
      <w:bookmarkEnd w:id="1356"/>
      <w:bookmarkEnd w:id="1357"/>
    </w:p>
    <w:p w:rsidR="00554AC8" w:rsidRPr="00754BA8" w:rsidRDefault="00125394">
      <w:pPr>
        <w:pStyle w:val="a1"/>
        <w:spacing w:before="60" w:after="60"/>
        <w:rPr>
          <w:szCs w:val="22"/>
          <w:lang w:val="ru-RU"/>
        </w:rPr>
      </w:pPr>
      <w:r w:rsidRPr="00754BA8">
        <w:rPr>
          <w:szCs w:val="22"/>
          <w:lang w:val="ru-RU"/>
        </w:rPr>
        <w:t xml:space="preserve">Оценка справедливой стоимости направлена на определение цены, </w:t>
      </w:r>
      <w:r w:rsidRPr="00754BA8">
        <w:rPr>
          <w:lang w:val="ru-RU"/>
        </w:rPr>
        <w:t xml:space="preserve">которая была бы получена при продаже актива или уплачена при передаче обязательства в условиях обычной сделки между участниками рынка на дату оценки. </w:t>
      </w:r>
      <w:r w:rsidRPr="00754BA8">
        <w:rPr>
          <w:szCs w:val="22"/>
          <w:lang w:val="ru-RU"/>
        </w:rPr>
        <w:t>Тем не менее, учитывая неопределенность и использование субъективных суждений справедливая стоимость не должна интерпретироваться как реализуемая в рамках немедленной</w:t>
      </w:r>
      <w:r w:rsidRPr="00754BA8">
        <w:rPr>
          <w:lang w:val="ru-RU"/>
        </w:rPr>
        <w:t xml:space="preserve"> продажи активов или передаче обязательств.</w:t>
      </w:r>
    </w:p>
    <w:p w:rsidR="00554AC8" w:rsidRPr="00754BA8" w:rsidRDefault="00125394">
      <w:pPr>
        <w:pStyle w:val="a1"/>
        <w:keepLines/>
        <w:spacing w:before="60" w:after="60"/>
        <w:rPr>
          <w:lang w:val="ru-RU"/>
        </w:rPr>
      </w:pPr>
      <w:r w:rsidRPr="00754BA8">
        <w:rPr>
          <w:lang w:val="ru-RU"/>
        </w:rPr>
        <w:t>Справедливая стоимость финансовых инструментов, оцениваемых по справедливой стоимости, изменения которой отражаются в составе прибыли или убытка за период, инвестиций, удерживаемых до срока погашения, и выпущенных облигаций основана на рыночных котировках по состоянию на отчетную дату без вычета операционных издержек. По всем остальным финансовым активам и обязательствам руководство проводит сравнение доходностей по активам и ставок по обязательствам с рыночными доходностями и ставками по состоянию на 31 декабря. Руководство считает, что справедливая стоимость всех финансовых активов и обязательств равна их балансовой стоимости.</w:t>
      </w:r>
    </w:p>
    <w:p w:rsidR="00554AC8" w:rsidRPr="00754BA8" w:rsidRDefault="00125394">
      <w:pPr>
        <w:spacing w:before="60" w:after="60"/>
        <w:jc w:val="both"/>
        <w:rPr>
          <w:szCs w:val="22"/>
          <w:lang w:val="ru-RU"/>
        </w:rPr>
      </w:pPr>
      <w:bookmarkStart w:id="1358" w:name="_Toc127955599"/>
      <w:bookmarkStart w:id="1359" w:name="_Toc127955853"/>
      <w:bookmarkEnd w:id="1358"/>
      <w:bookmarkEnd w:id="1359"/>
      <w:r w:rsidRPr="00754BA8">
        <w:rPr>
          <w:szCs w:val="22"/>
          <w:lang w:val="ru-RU"/>
        </w:rPr>
        <w:t>Группа определяет справедливую стоимость с использованием следующей иерархии справедливой стоимости, которая отражает существенность исходных параметров, используемых для оценки справедливой стоимости:</w:t>
      </w:r>
    </w:p>
    <w:p w:rsidR="00554AC8" w:rsidRPr="00754BA8" w:rsidRDefault="00125394">
      <w:pPr>
        <w:spacing w:before="60" w:after="60"/>
        <w:jc w:val="both"/>
        <w:rPr>
          <w:szCs w:val="22"/>
          <w:lang w:val="ru-RU"/>
        </w:rPr>
      </w:pPr>
      <w:r w:rsidRPr="00754BA8">
        <w:rPr>
          <w:szCs w:val="22"/>
          <w:lang w:val="ru-RU"/>
        </w:rPr>
        <w:t xml:space="preserve">- Уровень 1: котировки активных рынков в отношении </w:t>
      </w:r>
      <w:r w:rsidRPr="00754BA8">
        <w:rPr>
          <w:bCs/>
          <w:szCs w:val="22"/>
          <w:lang w:val="ru-RU"/>
        </w:rPr>
        <w:t>идентичных</w:t>
      </w:r>
      <w:r w:rsidRPr="00754BA8">
        <w:rPr>
          <w:szCs w:val="22"/>
          <w:lang w:val="ru-RU"/>
        </w:rPr>
        <w:t xml:space="preserve"> инструментов</w:t>
      </w:r>
      <w:r w:rsidRPr="00754BA8">
        <w:rPr>
          <w:b/>
          <w:bCs/>
          <w:szCs w:val="22"/>
          <w:lang w:val="ru-RU"/>
        </w:rPr>
        <w:t xml:space="preserve"> </w:t>
      </w:r>
      <w:r w:rsidRPr="00754BA8">
        <w:rPr>
          <w:szCs w:val="22"/>
          <w:lang w:val="ru-RU"/>
        </w:rPr>
        <w:t>(нескорректированные).</w:t>
      </w:r>
    </w:p>
    <w:p w:rsidR="00554AC8" w:rsidRPr="00754BA8" w:rsidRDefault="00125394">
      <w:pPr>
        <w:spacing w:before="60" w:after="60"/>
        <w:jc w:val="both"/>
        <w:rPr>
          <w:szCs w:val="22"/>
          <w:lang w:val="ru-RU"/>
        </w:rPr>
      </w:pPr>
      <w:r w:rsidRPr="00754BA8">
        <w:rPr>
          <w:szCs w:val="22"/>
          <w:lang w:val="ru-RU"/>
        </w:rPr>
        <w:t xml:space="preserve">- Уровень 2: </w:t>
      </w:r>
      <w:r w:rsidRPr="00754BA8">
        <w:rPr>
          <w:lang w:val="ru-RU"/>
        </w:rPr>
        <w:t>данные, отличные от котировок, относящихся к Уровню 1, доступные не</w:t>
      </w:r>
      <w:r w:rsidRPr="00754BA8">
        <w:rPr>
          <w:szCs w:val="22"/>
          <w:lang w:val="ru-RU"/>
        </w:rPr>
        <w:t xml:space="preserve">посредственно </w:t>
      </w:r>
      <w:r w:rsidRPr="00754BA8">
        <w:rPr>
          <w:lang w:val="ru-RU"/>
        </w:rPr>
        <w:t>(то есть котировки) либо опосредованно (то есть данные, производные от котировок)</w:t>
      </w:r>
      <w:r w:rsidRPr="00754BA8">
        <w:rPr>
          <w:szCs w:val="22"/>
          <w:lang w:val="ru-RU"/>
        </w:rPr>
        <w:t xml:space="preserve">. </w:t>
      </w:r>
      <w:r w:rsidRPr="00754BA8">
        <w:rPr>
          <w:lang w:val="ru-RU"/>
        </w:rPr>
        <w:t>Данная категория включает инструменты, оцениваемые с использованием: рыночных котировок на активных рынках для схожих инструментов, рыночных котировок для схожих инструментов на рынках, не рассматриваемых в качестве активных, или прочих методов оценки, все используемые данные которых непосредственно или опосредованно основываются на наблюдаемых исходных данных</w:t>
      </w:r>
      <w:r w:rsidRPr="00754BA8">
        <w:rPr>
          <w:szCs w:val="22"/>
          <w:lang w:val="ru-RU"/>
        </w:rPr>
        <w:t>.</w:t>
      </w:r>
    </w:p>
    <w:p w:rsidR="00554AC8" w:rsidRPr="00754BA8" w:rsidRDefault="00125394">
      <w:pPr>
        <w:spacing w:before="60" w:after="60"/>
        <w:jc w:val="both"/>
        <w:rPr>
          <w:szCs w:val="22"/>
          <w:lang w:val="ru-RU"/>
        </w:rPr>
      </w:pPr>
      <w:r w:rsidRPr="00754BA8">
        <w:rPr>
          <w:szCs w:val="22"/>
          <w:lang w:val="ru-RU"/>
        </w:rPr>
        <w:t xml:space="preserve">- </w:t>
      </w:r>
      <w:r w:rsidRPr="00754BA8">
        <w:rPr>
          <w:lang w:val="ru-RU"/>
        </w:rPr>
        <w:t>Уровень 3: данные, которые не являются доступными. Данная категория включает инструменты, оцениваемые с использованием информации, не основанной на наблюдаемых исходных данных, притом что такие ненаблюдаемые данные оказывают существенное влияние на оценку инструмента. Данная категория включает инструменты, оцениваемые на основании котировок для схожих инструментов, в отношении которых требуется использование существенных ненаблюдаемых корректировок или суждений для отражения разницы между инструментами</w:t>
      </w:r>
      <w:r w:rsidRPr="00754BA8">
        <w:rPr>
          <w:szCs w:val="22"/>
          <w:lang w:val="ru-RU"/>
        </w:rPr>
        <w:t>.</w:t>
      </w:r>
    </w:p>
    <w:p w:rsidR="00554AC8" w:rsidRPr="00754BA8" w:rsidRDefault="00125394">
      <w:pPr>
        <w:pStyle w:val="a1"/>
        <w:spacing w:before="60" w:after="60"/>
        <w:rPr>
          <w:szCs w:val="22"/>
          <w:lang w:val="ru-RU"/>
        </w:rPr>
      </w:pPr>
      <w:r w:rsidRPr="00754BA8">
        <w:rPr>
          <w:szCs w:val="22"/>
          <w:lang w:val="ru-RU"/>
        </w:rPr>
        <w:t xml:space="preserve">В таблице далее представлен анализ финансовых инструментов, оцениваемых по справедливой стоимости по состоянию на 31 декабря, исходя из уровня в иерархии справедливой стоимости, по которой классифицируются оценки справедливой стоимости. </w:t>
      </w:r>
      <w:r w:rsidRPr="00754BA8">
        <w:rPr>
          <w:lang w:val="ru-RU"/>
        </w:rPr>
        <w:t>Суммы основываются на суммах, отраженных в консолидированном отчете о финансовом положении.</w:t>
      </w:r>
    </w:p>
    <w:tbl>
      <w:tblPr>
        <w:tblW w:w="4969" w:type="pct"/>
        <w:tblLayout w:type="fixed"/>
        <w:tblCellMar>
          <w:left w:w="0" w:type="dxa"/>
          <w:right w:w="0" w:type="dxa"/>
        </w:tblCellMar>
        <w:tblLook w:val="0000"/>
      </w:tblPr>
      <w:tblGrid>
        <w:gridCol w:w="4629"/>
        <w:gridCol w:w="1225"/>
        <w:gridCol w:w="160"/>
        <w:gridCol w:w="1224"/>
        <w:gridCol w:w="167"/>
        <w:gridCol w:w="1217"/>
      </w:tblGrid>
      <w:tr w:rsidR="00CF375B" w:rsidRPr="00754BA8" w:rsidTr="00516F85">
        <w:trPr>
          <w:cantSplit/>
          <w:trHeight w:val="144"/>
          <w:tblHeader/>
        </w:trPr>
        <w:tc>
          <w:tcPr>
            <w:tcW w:w="2684" w:type="pct"/>
          </w:tcPr>
          <w:p w:rsidR="00554AC8" w:rsidRPr="00754BA8" w:rsidRDefault="00125394">
            <w:pPr>
              <w:pStyle w:val="Tabletext"/>
              <w:keepNext/>
              <w:keepLines/>
              <w:ind w:right="113"/>
              <w:rPr>
                <w:b/>
                <w:szCs w:val="18"/>
                <w:lang w:val="ru-RU"/>
              </w:rPr>
            </w:pPr>
            <w:r w:rsidRPr="00754BA8">
              <w:rPr>
                <w:b/>
                <w:szCs w:val="18"/>
                <w:lang w:val="ru-RU"/>
              </w:rPr>
              <w:t>201</w:t>
            </w:r>
            <w:r w:rsidR="00D72BC9" w:rsidRPr="00754BA8">
              <w:rPr>
                <w:b/>
                <w:szCs w:val="18"/>
                <w:lang w:val="ru-RU"/>
              </w:rPr>
              <w:t>4</w:t>
            </w:r>
            <w:r w:rsidRPr="00754BA8">
              <w:rPr>
                <w:b/>
                <w:szCs w:val="18"/>
                <w:lang w:val="ru-RU"/>
              </w:rPr>
              <w:t xml:space="preserve"> год</w:t>
            </w:r>
          </w:p>
          <w:p w:rsidR="00E05517" w:rsidRPr="00754BA8" w:rsidRDefault="00E05517">
            <w:pPr>
              <w:pStyle w:val="Tabletext"/>
              <w:keepNext/>
              <w:ind w:right="113"/>
              <w:rPr>
                <w:lang w:val="ru-RU"/>
              </w:rPr>
            </w:pPr>
          </w:p>
        </w:tc>
        <w:tc>
          <w:tcPr>
            <w:tcW w:w="710" w:type="pct"/>
            <w:tcBorders>
              <w:bottom w:val="single" w:sz="4" w:space="0" w:color="auto"/>
            </w:tcBorders>
            <w:vAlign w:val="bottom"/>
          </w:tcPr>
          <w:p w:rsidR="00E05517" w:rsidRPr="00754BA8" w:rsidRDefault="00125394">
            <w:pPr>
              <w:pStyle w:val="Tabletext"/>
              <w:keepNext/>
              <w:keepLines/>
              <w:ind w:right="113"/>
              <w:jc w:val="right"/>
              <w:rPr>
                <w:b/>
                <w:szCs w:val="18"/>
                <w:lang w:val="ru-RU"/>
              </w:rPr>
            </w:pPr>
            <w:r w:rsidRPr="00754BA8">
              <w:rPr>
                <w:b/>
                <w:bCs/>
                <w:szCs w:val="18"/>
                <w:lang w:val="ru-RU"/>
              </w:rPr>
              <w:t>Уровень 1</w:t>
            </w:r>
          </w:p>
        </w:tc>
        <w:tc>
          <w:tcPr>
            <w:tcW w:w="93" w:type="pct"/>
            <w:vAlign w:val="bottom"/>
          </w:tcPr>
          <w:p w:rsidR="00E05517" w:rsidRPr="00754BA8" w:rsidRDefault="00E05517">
            <w:pPr>
              <w:pStyle w:val="Tabletext"/>
              <w:keepNext/>
              <w:keepLines/>
              <w:ind w:right="113"/>
              <w:jc w:val="right"/>
              <w:rPr>
                <w:b/>
                <w:bCs/>
                <w:lang w:val="ru-RU"/>
              </w:rPr>
            </w:pPr>
          </w:p>
        </w:tc>
        <w:tc>
          <w:tcPr>
            <w:tcW w:w="710" w:type="pct"/>
            <w:tcBorders>
              <w:bottom w:val="single" w:sz="4" w:space="0" w:color="auto"/>
            </w:tcBorders>
            <w:vAlign w:val="bottom"/>
          </w:tcPr>
          <w:p w:rsidR="00E05517" w:rsidRPr="00754BA8" w:rsidRDefault="00125394">
            <w:pPr>
              <w:pStyle w:val="Tabletext"/>
              <w:keepNext/>
              <w:keepLines/>
              <w:ind w:right="117"/>
              <w:jc w:val="right"/>
              <w:rPr>
                <w:b/>
                <w:szCs w:val="18"/>
                <w:lang w:val="ru-RU"/>
              </w:rPr>
            </w:pPr>
            <w:r w:rsidRPr="00754BA8">
              <w:rPr>
                <w:b/>
                <w:bCs/>
                <w:szCs w:val="18"/>
                <w:lang w:val="ru-RU"/>
              </w:rPr>
              <w:t xml:space="preserve">Уровень </w:t>
            </w:r>
            <w:r w:rsidRPr="00754BA8">
              <w:rPr>
                <w:b/>
                <w:bCs/>
                <w:lang w:val="ru-RU"/>
              </w:rPr>
              <w:t>2</w:t>
            </w:r>
          </w:p>
        </w:tc>
        <w:tc>
          <w:tcPr>
            <w:tcW w:w="97" w:type="pct"/>
            <w:vAlign w:val="bottom"/>
          </w:tcPr>
          <w:p w:rsidR="00E05517" w:rsidRPr="00754BA8" w:rsidRDefault="00E05517">
            <w:pPr>
              <w:pStyle w:val="Tabletext"/>
              <w:keepNext/>
              <w:keepLines/>
              <w:ind w:right="113"/>
              <w:jc w:val="right"/>
              <w:rPr>
                <w:b/>
                <w:szCs w:val="18"/>
                <w:lang w:val="ru-RU"/>
              </w:rPr>
            </w:pPr>
          </w:p>
        </w:tc>
        <w:tc>
          <w:tcPr>
            <w:tcW w:w="706" w:type="pct"/>
            <w:tcBorders>
              <w:bottom w:val="single" w:sz="4" w:space="0" w:color="auto"/>
            </w:tcBorders>
            <w:vAlign w:val="bottom"/>
          </w:tcPr>
          <w:p w:rsidR="00E05517" w:rsidRPr="00754BA8" w:rsidRDefault="00125394">
            <w:pPr>
              <w:pStyle w:val="Tabletext"/>
              <w:keepNext/>
              <w:keepLines/>
              <w:ind w:right="113"/>
              <w:jc w:val="right"/>
              <w:rPr>
                <w:b/>
                <w:szCs w:val="18"/>
                <w:lang w:val="ru-RU"/>
              </w:rPr>
            </w:pPr>
            <w:r w:rsidRPr="00754BA8">
              <w:rPr>
                <w:b/>
                <w:szCs w:val="18"/>
                <w:lang w:val="ru-RU"/>
              </w:rPr>
              <w:t>Уровень 3</w:t>
            </w:r>
          </w:p>
        </w:tc>
      </w:tr>
      <w:tr w:rsidR="00CF375B" w:rsidRPr="00754BA8" w:rsidTr="00516F85">
        <w:trPr>
          <w:cantSplit/>
          <w:trHeight w:val="144"/>
        </w:trPr>
        <w:tc>
          <w:tcPr>
            <w:tcW w:w="2684" w:type="pct"/>
            <w:vAlign w:val="bottom"/>
          </w:tcPr>
          <w:p w:rsidR="00CF375B" w:rsidRPr="00754BA8" w:rsidRDefault="00125394" w:rsidP="00CF375B">
            <w:pPr>
              <w:pStyle w:val="Tabletext"/>
              <w:keepNext/>
              <w:ind w:right="113"/>
              <w:rPr>
                <w:lang w:val="ru-RU"/>
              </w:rPr>
            </w:pPr>
            <w:r w:rsidRPr="00754BA8">
              <w:rPr>
                <w:b/>
                <w:szCs w:val="18"/>
                <w:lang w:val="ru-RU"/>
              </w:rPr>
              <w:t>Финансовые активы</w:t>
            </w:r>
          </w:p>
        </w:tc>
        <w:tc>
          <w:tcPr>
            <w:tcW w:w="710" w:type="pct"/>
            <w:vAlign w:val="bottom"/>
          </w:tcPr>
          <w:p w:rsidR="00CF375B" w:rsidRPr="00754BA8" w:rsidRDefault="00CF375B" w:rsidP="00CF375B">
            <w:pPr>
              <w:pStyle w:val="Tabletext"/>
              <w:keepNext/>
              <w:ind w:right="113"/>
              <w:jc w:val="right"/>
              <w:rPr>
                <w:lang w:val="ru-RU"/>
              </w:rPr>
            </w:pPr>
          </w:p>
        </w:tc>
        <w:tc>
          <w:tcPr>
            <w:tcW w:w="93" w:type="pct"/>
            <w:vAlign w:val="bottom"/>
          </w:tcPr>
          <w:p w:rsidR="00CF375B" w:rsidRPr="00754BA8" w:rsidRDefault="00CF375B" w:rsidP="00CF375B">
            <w:pPr>
              <w:pStyle w:val="Tabletext"/>
              <w:keepNext/>
              <w:ind w:right="113"/>
              <w:jc w:val="right"/>
              <w:rPr>
                <w:lang w:val="ru-RU"/>
              </w:rPr>
            </w:pPr>
          </w:p>
        </w:tc>
        <w:tc>
          <w:tcPr>
            <w:tcW w:w="710" w:type="pct"/>
            <w:vAlign w:val="bottom"/>
          </w:tcPr>
          <w:p w:rsidR="00CF375B" w:rsidRPr="00754BA8" w:rsidRDefault="00CF375B" w:rsidP="00CF375B">
            <w:pPr>
              <w:pStyle w:val="Tabletext"/>
              <w:keepNext/>
              <w:ind w:right="113"/>
              <w:jc w:val="right"/>
              <w:rPr>
                <w:lang w:val="ru-RU"/>
              </w:rPr>
            </w:pPr>
          </w:p>
        </w:tc>
        <w:tc>
          <w:tcPr>
            <w:tcW w:w="97" w:type="pct"/>
          </w:tcPr>
          <w:p w:rsidR="00CF375B" w:rsidRPr="00754BA8" w:rsidRDefault="00CF375B" w:rsidP="00CF375B">
            <w:pPr>
              <w:pStyle w:val="Tabletext"/>
              <w:keepNext/>
              <w:ind w:right="113"/>
              <w:jc w:val="right"/>
              <w:rPr>
                <w:lang w:val="ru-RU"/>
              </w:rPr>
            </w:pPr>
          </w:p>
        </w:tc>
        <w:tc>
          <w:tcPr>
            <w:tcW w:w="706" w:type="pct"/>
          </w:tcPr>
          <w:p w:rsidR="00CF375B" w:rsidRPr="00754BA8" w:rsidRDefault="00CF375B" w:rsidP="00CF375B">
            <w:pPr>
              <w:pStyle w:val="Tabletext"/>
              <w:keepNext/>
              <w:ind w:right="113"/>
              <w:jc w:val="right"/>
              <w:rPr>
                <w:lang w:val="ru-RU"/>
              </w:rPr>
            </w:pPr>
          </w:p>
        </w:tc>
      </w:tr>
      <w:tr w:rsidR="00CF375B" w:rsidRPr="008E3E58" w:rsidTr="00516F85">
        <w:trPr>
          <w:cantSplit/>
          <w:trHeight w:val="144"/>
        </w:trPr>
        <w:tc>
          <w:tcPr>
            <w:tcW w:w="2684" w:type="pct"/>
            <w:vAlign w:val="bottom"/>
          </w:tcPr>
          <w:p w:rsidR="00CF375B" w:rsidRPr="00754BA8" w:rsidRDefault="00125394" w:rsidP="00CF375B">
            <w:pPr>
              <w:pStyle w:val="Tabletext"/>
              <w:ind w:right="113"/>
              <w:rPr>
                <w:lang w:val="ru-RU"/>
              </w:rPr>
            </w:pPr>
            <w:r w:rsidRPr="00754BA8">
              <w:rPr>
                <w:szCs w:val="18"/>
                <w:lang w:val="ru-RU"/>
              </w:rPr>
              <w:t>Финансовые инструменты, оцениваемые по справедливой стоимости, изменения которой отражаются в составе прибыли или убытка за период</w:t>
            </w:r>
          </w:p>
        </w:tc>
        <w:tc>
          <w:tcPr>
            <w:tcW w:w="710" w:type="pct"/>
            <w:vAlign w:val="bottom"/>
          </w:tcPr>
          <w:p w:rsidR="00CF375B" w:rsidRPr="00754BA8" w:rsidRDefault="0089519D" w:rsidP="00CF375B">
            <w:pPr>
              <w:pStyle w:val="Tabletext"/>
              <w:ind w:right="113"/>
              <w:jc w:val="right"/>
              <w:rPr>
                <w:lang w:val="ru-RU"/>
              </w:rPr>
            </w:pPr>
            <w:r>
              <w:rPr>
                <w:lang w:val="ru-RU"/>
              </w:rPr>
              <w:t>471 945</w:t>
            </w:r>
          </w:p>
        </w:tc>
        <w:tc>
          <w:tcPr>
            <w:tcW w:w="93" w:type="pct"/>
            <w:vAlign w:val="bottom"/>
          </w:tcPr>
          <w:p w:rsidR="00CF375B" w:rsidRPr="00754BA8" w:rsidRDefault="00CF375B" w:rsidP="00CF375B">
            <w:pPr>
              <w:pStyle w:val="Tabletext"/>
              <w:ind w:right="113"/>
              <w:jc w:val="right"/>
              <w:rPr>
                <w:lang w:val="ru-RU"/>
              </w:rPr>
            </w:pPr>
          </w:p>
        </w:tc>
        <w:tc>
          <w:tcPr>
            <w:tcW w:w="710" w:type="pct"/>
            <w:vAlign w:val="bottom"/>
          </w:tcPr>
          <w:p w:rsidR="00CF375B" w:rsidRPr="00754BA8" w:rsidRDefault="0089519D" w:rsidP="00CF375B">
            <w:pPr>
              <w:pStyle w:val="Tabletext"/>
              <w:ind w:right="113"/>
              <w:jc w:val="right"/>
              <w:rPr>
                <w:lang w:val="ru-RU"/>
              </w:rPr>
            </w:pPr>
            <w:r>
              <w:rPr>
                <w:lang w:val="ru-RU"/>
              </w:rPr>
              <w:t>-</w:t>
            </w:r>
          </w:p>
        </w:tc>
        <w:tc>
          <w:tcPr>
            <w:tcW w:w="97" w:type="pct"/>
          </w:tcPr>
          <w:p w:rsidR="00CF375B" w:rsidRPr="00754BA8" w:rsidRDefault="00CF375B" w:rsidP="00CF375B">
            <w:pPr>
              <w:pStyle w:val="Tabletext"/>
              <w:ind w:right="113"/>
              <w:jc w:val="right"/>
              <w:rPr>
                <w:lang w:val="ru-RU"/>
              </w:rPr>
            </w:pPr>
          </w:p>
        </w:tc>
        <w:tc>
          <w:tcPr>
            <w:tcW w:w="706" w:type="pct"/>
            <w:vAlign w:val="bottom"/>
          </w:tcPr>
          <w:p w:rsidR="00E05517" w:rsidRPr="00754BA8" w:rsidRDefault="0089519D">
            <w:pPr>
              <w:pStyle w:val="Tabletext"/>
              <w:ind w:right="113"/>
              <w:jc w:val="right"/>
              <w:rPr>
                <w:lang w:val="ru-RU"/>
              </w:rPr>
            </w:pPr>
            <w:r>
              <w:rPr>
                <w:lang w:val="ru-RU"/>
              </w:rPr>
              <w:t>-</w:t>
            </w:r>
          </w:p>
        </w:tc>
      </w:tr>
      <w:tr w:rsidR="00CF375B" w:rsidRPr="008E3E58" w:rsidTr="00516F85">
        <w:trPr>
          <w:cantSplit/>
          <w:trHeight w:val="144"/>
        </w:trPr>
        <w:tc>
          <w:tcPr>
            <w:tcW w:w="2684" w:type="pct"/>
            <w:vAlign w:val="bottom"/>
          </w:tcPr>
          <w:p w:rsidR="00CF375B" w:rsidRPr="00754BA8" w:rsidRDefault="00125394" w:rsidP="00CF375B">
            <w:pPr>
              <w:pStyle w:val="Tabletext"/>
              <w:ind w:right="113"/>
              <w:rPr>
                <w:szCs w:val="18"/>
                <w:lang w:val="ru-RU"/>
              </w:rPr>
            </w:pPr>
            <w:r w:rsidRPr="00754BA8">
              <w:rPr>
                <w:szCs w:val="18"/>
                <w:lang w:val="ru-RU"/>
              </w:rPr>
              <w:t>Финансовые активы, имеющиеся в наличии для продажи</w:t>
            </w:r>
          </w:p>
        </w:tc>
        <w:tc>
          <w:tcPr>
            <w:tcW w:w="710" w:type="pct"/>
            <w:tcBorders>
              <w:bottom w:val="single" w:sz="4" w:space="0" w:color="auto"/>
            </w:tcBorders>
            <w:vAlign w:val="bottom"/>
          </w:tcPr>
          <w:p w:rsidR="00CF375B" w:rsidRPr="00754BA8" w:rsidRDefault="0089519D" w:rsidP="00CF375B">
            <w:pPr>
              <w:pStyle w:val="Tabletext"/>
              <w:ind w:right="113"/>
              <w:jc w:val="right"/>
              <w:rPr>
                <w:lang w:val="ru-RU"/>
              </w:rPr>
            </w:pPr>
            <w:r>
              <w:rPr>
                <w:lang w:val="ru-RU"/>
              </w:rPr>
              <w:t>-</w:t>
            </w:r>
          </w:p>
        </w:tc>
        <w:tc>
          <w:tcPr>
            <w:tcW w:w="93" w:type="pct"/>
            <w:vAlign w:val="bottom"/>
          </w:tcPr>
          <w:p w:rsidR="00CF375B" w:rsidRPr="00754BA8" w:rsidRDefault="00CF375B" w:rsidP="00CF375B">
            <w:pPr>
              <w:pStyle w:val="Tabletext"/>
              <w:ind w:right="113"/>
              <w:jc w:val="right"/>
              <w:rPr>
                <w:lang w:val="ru-RU"/>
              </w:rPr>
            </w:pPr>
          </w:p>
        </w:tc>
        <w:tc>
          <w:tcPr>
            <w:tcW w:w="710" w:type="pct"/>
            <w:tcBorders>
              <w:bottom w:val="single" w:sz="4" w:space="0" w:color="auto"/>
            </w:tcBorders>
            <w:vAlign w:val="bottom"/>
          </w:tcPr>
          <w:p w:rsidR="00CF375B" w:rsidRPr="00754BA8" w:rsidRDefault="0089519D" w:rsidP="00CF375B">
            <w:pPr>
              <w:pStyle w:val="Tabletext"/>
              <w:ind w:right="113"/>
              <w:jc w:val="right"/>
              <w:rPr>
                <w:lang w:val="ru-RU"/>
              </w:rPr>
            </w:pPr>
            <w:r>
              <w:rPr>
                <w:lang w:val="ru-RU"/>
              </w:rPr>
              <w:t>-</w:t>
            </w:r>
          </w:p>
        </w:tc>
        <w:tc>
          <w:tcPr>
            <w:tcW w:w="97" w:type="pct"/>
          </w:tcPr>
          <w:p w:rsidR="00CF375B" w:rsidRPr="00754BA8" w:rsidRDefault="00CF375B" w:rsidP="00CF375B">
            <w:pPr>
              <w:pStyle w:val="Tabletext"/>
              <w:ind w:right="113"/>
              <w:jc w:val="right"/>
              <w:rPr>
                <w:lang w:val="ru-RU"/>
              </w:rPr>
            </w:pPr>
          </w:p>
        </w:tc>
        <w:tc>
          <w:tcPr>
            <w:tcW w:w="706" w:type="pct"/>
            <w:tcBorders>
              <w:bottom w:val="single" w:sz="4" w:space="0" w:color="auto"/>
            </w:tcBorders>
            <w:vAlign w:val="bottom"/>
          </w:tcPr>
          <w:p w:rsidR="00E05517" w:rsidRPr="00754BA8" w:rsidRDefault="0089519D">
            <w:pPr>
              <w:pStyle w:val="Tabletext"/>
              <w:ind w:right="113"/>
              <w:jc w:val="right"/>
              <w:rPr>
                <w:lang w:val="ru-RU"/>
              </w:rPr>
            </w:pPr>
            <w:r>
              <w:rPr>
                <w:lang w:val="ru-RU"/>
              </w:rPr>
              <w:t>580</w:t>
            </w:r>
          </w:p>
        </w:tc>
      </w:tr>
      <w:tr w:rsidR="00CF375B" w:rsidRPr="008E3E58" w:rsidTr="00516F85">
        <w:trPr>
          <w:cantSplit/>
          <w:trHeight w:val="144"/>
        </w:trPr>
        <w:tc>
          <w:tcPr>
            <w:tcW w:w="2684" w:type="pct"/>
            <w:vAlign w:val="bottom"/>
          </w:tcPr>
          <w:p w:rsidR="00CF375B" w:rsidRPr="00754BA8" w:rsidRDefault="00CF375B" w:rsidP="00CF375B">
            <w:pPr>
              <w:pStyle w:val="Tabletext"/>
              <w:ind w:right="113"/>
              <w:rPr>
                <w:szCs w:val="18"/>
                <w:lang w:val="ru-RU"/>
              </w:rPr>
            </w:pPr>
          </w:p>
        </w:tc>
        <w:tc>
          <w:tcPr>
            <w:tcW w:w="710" w:type="pct"/>
            <w:tcBorders>
              <w:top w:val="single" w:sz="4" w:space="0" w:color="auto"/>
              <w:bottom w:val="double" w:sz="4" w:space="0" w:color="auto"/>
            </w:tcBorders>
            <w:vAlign w:val="bottom"/>
          </w:tcPr>
          <w:p w:rsidR="00CF375B" w:rsidRPr="007F7DE6" w:rsidRDefault="00BC5EF5" w:rsidP="00CF375B">
            <w:pPr>
              <w:pStyle w:val="Tabletext"/>
              <w:ind w:right="113"/>
              <w:jc w:val="right"/>
              <w:rPr>
                <w:b/>
                <w:lang w:val="ru-RU"/>
              </w:rPr>
            </w:pPr>
            <w:r w:rsidRPr="00BC5EF5">
              <w:rPr>
                <w:b/>
                <w:lang w:val="ru-RU"/>
              </w:rPr>
              <w:t>471 945</w:t>
            </w:r>
          </w:p>
        </w:tc>
        <w:tc>
          <w:tcPr>
            <w:tcW w:w="93" w:type="pct"/>
            <w:vAlign w:val="bottom"/>
          </w:tcPr>
          <w:p w:rsidR="00CF375B" w:rsidRPr="007F7DE6" w:rsidRDefault="00CF375B" w:rsidP="00CF375B">
            <w:pPr>
              <w:pStyle w:val="Tabletext"/>
              <w:ind w:right="113"/>
              <w:jc w:val="right"/>
              <w:rPr>
                <w:b/>
                <w:lang w:val="ru-RU"/>
              </w:rPr>
            </w:pPr>
          </w:p>
        </w:tc>
        <w:tc>
          <w:tcPr>
            <w:tcW w:w="710" w:type="pct"/>
            <w:tcBorders>
              <w:top w:val="single" w:sz="4" w:space="0" w:color="auto"/>
              <w:bottom w:val="double" w:sz="4" w:space="0" w:color="auto"/>
            </w:tcBorders>
            <w:vAlign w:val="bottom"/>
          </w:tcPr>
          <w:p w:rsidR="00CF375B" w:rsidRPr="007F7DE6" w:rsidRDefault="0089519D" w:rsidP="00CF375B">
            <w:pPr>
              <w:pStyle w:val="Tabletext"/>
              <w:ind w:right="113"/>
              <w:jc w:val="right"/>
              <w:rPr>
                <w:b/>
                <w:lang w:val="ru-RU"/>
              </w:rPr>
            </w:pPr>
            <w:r w:rsidRPr="007F7DE6">
              <w:rPr>
                <w:b/>
                <w:lang w:val="ru-RU"/>
              </w:rPr>
              <w:t>-</w:t>
            </w:r>
          </w:p>
        </w:tc>
        <w:tc>
          <w:tcPr>
            <w:tcW w:w="97" w:type="pct"/>
          </w:tcPr>
          <w:p w:rsidR="00CF375B" w:rsidRPr="007F7DE6" w:rsidRDefault="00CF375B" w:rsidP="00CF375B">
            <w:pPr>
              <w:pStyle w:val="Tabletext"/>
              <w:ind w:right="113"/>
              <w:jc w:val="right"/>
              <w:rPr>
                <w:b/>
                <w:lang w:val="ru-RU"/>
              </w:rPr>
            </w:pPr>
          </w:p>
        </w:tc>
        <w:tc>
          <w:tcPr>
            <w:tcW w:w="706" w:type="pct"/>
            <w:tcBorders>
              <w:top w:val="single" w:sz="4" w:space="0" w:color="auto"/>
              <w:bottom w:val="double" w:sz="4" w:space="0" w:color="auto"/>
            </w:tcBorders>
          </w:tcPr>
          <w:p w:rsidR="00CF375B" w:rsidRPr="007F7DE6" w:rsidRDefault="00BC5EF5" w:rsidP="00CF375B">
            <w:pPr>
              <w:pStyle w:val="Tabletext"/>
              <w:ind w:right="113"/>
              <w:jc w:val="right"/>
              <w:rPr>
                <w:b/>
                <w:lang w:val="ru-RU"/>
              </w:rPr>
            </w:pPr>
            <w:r w:rsidRPr="00BC5EF5">
              <w:rPr>
                <w:b/>
                <w:lang w:val="ru-RU"/>
              </w:rPr>
              <w:t>580</w:t>
            </w:r>
          </w:p>
        </w:tc>
      </w:tr>
    </w:tbl>
    <w:p w:rsidR="001D73A2" w:rsidRDefault="001D73A2">
      <w:pPr>
        <w:pStyle w:val="a1"/>
        <w:keepLines/>
        <w:spacing w:before="80" w:after="80"/>
        <w:rPr>
          <w:szCs w:val="32"/>
          <w:lang w:val="ru-RU"/>
        </w:rPr>
      </w:pPr>
      <w:bookmarkStart w:id="1360" w:name="_Toc269290861"/>
      <w:bookmarkStart w:id="1361" w:name="_Toc269290970"/>
      <w:bookmarkStart w:id="1362" w:name="_Toc244933566"/>
      <w:bookmarkStart w:id="1363" w:name="_Toc244934763"/>
      <w:bookmarkStart w:id="1364" w:name="_Toc244945585"/>
      <w:bookmarkStart w:id="1365" w:name="_Toc224027022"/>
      <w:bookmarkStart w:id="1366" w:name="_Toc224106765"/>
      <w:bookmarkStart w:id="1367" w:name="_Toc224108039"/>
      <w:bookmarkStart w:id="1368" w:name="_Toc224108126"/>
      <w:bookmarkStart w:id="1369" w:name="_Toc224108212"/>
      <w:bookmarkStart w:id="1370" w:name="_Toc224110890"/>
      <w:bookmarkStart w:id="1371" w:name="_Toc224115845"/>
      <w:bookmarkStart w:id="1372" w:name="_Toc246410735"/>
      <w:bookmarkStart w:id="1373" w:name="_Toc246482559"/>
      <w:bookmarkStart w:id="1374" w:name="_Toc247351967"/>
      <w:bookmarkStart w:id="1375" w:name="_Toc247432749"/>
      <w:bookmarkStart w:id="1376" w:name="_Toc247434696"/>
      <w:bookmarkStart w:id="1377" w:name="_Toc247446477"/>
      <w:bookmarkStart w:id="1378" w:name="_Toc247446611"/>
      <w:bookmarkStart w:id="1379" w:name="_Toc247509499"/>
      <w:bookmarkStart w:id="1380" w:name="_Toc247521838"/>
      <w:bookmarkStart w:id="1381" w:name="_Toc247522174"/>
      <w:bookmarkStart w:id="1382" w:name="_Toc247523661"/>
      <w:bookmarkStart w:id="1383" w:name="_Toc247524019"/>
      <w:bookmarkStart w:id="1384" w:name="_Toc247524597"/>
      <w:bookmarkStart w:id="1385" w:name="_Toc247528552"/>
      <w:bookmarkStart w:id="1386" w:name="_Toc247530860"/>
      <w:bookmarkStart w:id="1387" w:name="_Toc247606203"/>
      <w:bookmarkStart w:id="1388" w:name="_Toc246410736"/>
      <w:bookmarkStart w:id="1389" w:name="_Toc246482560"/>
      <w:bookmarkStart w:id="1390" w:name="_Toc247351968"/>
      <w:bookmarkStart w:id="1391" w:name="_Toc247432750"/>
      <w:bookmarkStart w:id="1392" w:name="_Toc247434697"/>
      <w:bookmarkStart w:id="1393" w:name="_Toc247446478"/>
      <w:bookmarkStart w:id="1394" w:name="_Toc247446612"/>
      <w:bookmarkStart w:id="1395" w:name="_Toc247509500"/>
      <w:bookmarkStart w:id="1396" w:name="_Toc247521839"/>
      <w:bookmarkStart w:id="1397" w:name="_Toc247522175"/>
      <w:bookmarkStart w:id="1398" w:name="_Toc247523662"/>
      <w:bookmarkStart w:id="1399" w:name="_Toc247524020"/>
      <w:bookmarkStart w:id="1400" w:name="_Toc247524598"/>
      <w:bookmarkStart w:id="1401" w:name="_Toc247528553"/>
      <w:bookmarkStart w:id="1402" w:name="_Toc247530861"/>
      <w:bookmarkStart w:id="1403" w:name="_Toc247606204"/>
      <w:bookmarkStart w:id="1404" w:name="_Toc246410737"/>
      <w:bookmarkStart w:id="1405" w:name="_Toc246482561"/>
      <w:bookmarkStart w:id="1406" w:name="_Toc247351969"/>
      <w:bookmarkStart w:id="1407" w:name="_Toc247432751"/>
      <w:bookmarkStart w:id="1408" w:name="_Toc247434698"/>
      <w:bookmarkStart w:id="1409" w:name="_Toc247446479"/>
      <w:bookmarkStart w:id="1410" w:name="_Toc247446613"/>
      <w:bookmarkStart w:id="1411" w:name="_Toc247509501"/>
      <w:bookmarkStart w:id="1412" w:name="_Toc247521840"/>
      <w:bookmarkStart w:id="1413" w:name="_Toc247522176"/>
      <w:bookmarkStart w:id="1414" w:name="_Toc247523663"/>
      <w:bookmarkStart w:id="1415" w:name="_Toc247524021"/>
      <w:bookmarkStart w:id="1416" w:name="_Toc247524599"/>
      <w:bookmarkStart w:id="1417" w:name="_Toc247528554"/>
      <w:bookmarkStart w:id="1418" w:name="_Toc247530862"/>
      <w:bookmarkStart w:id="1419" w:name="_Toc247606205"/>
      <w:bookmarkStart w:id="1420" w:name="_Toc246410739"/>
      <w:bookmarkStart w:id="1421" w:name="_Toc246482563"/>
      <w:bookmarkStart w:id="1422" w:name="_Toc247351971"/>
      <w:bookmarkStart w:id="1423" w:name="_Toc247432753"/>
      <w:bookmarkStart w:id="1424" w:name="_Toc247434700"/>
      <w:bookmarkStart w:id="1425" w:name="_Toc247446481"/>
      <w:bookmarkStart w:id="1426" w:name="_Toc247446615"/>
      <w:bookmarkStart w:id="1427" w:name="_Toc247509503"/>
      <w:bookmarkStart w:id="1428" w:name="_Toc247521842"/>
      <w:bookmarkStart w:id="1429" w:name="_Toc247522178"/>
      <w:bookmarkStart w:id="1430" w:name="_Toc247523665"/>
      <w:bookmarkStart w:id="1431" w:name="_Toc247524023"/>
      <w:bookmarkStart w:id="1432" w:name="_Toc247524601"/>
      <w:bookmarkStart w:id="1433" w:name="_Toc247528556"/>
      <w:bookmarkStart w:id="1434" w:name="_Toc247530864"/>
      <w:bookmarkStart w:id="1435" w:name="_Toc247606207"/>
      <w:bookmarkStart w:id="1436" w:name="_Toc246410740"/>
      <w:bookmarkStart w:id="1437" w:name="_Toc246482564"/>
      <w:bookmarkStart w:id="1438" w:name="_Toc247351972"/>
      <w:bookmarkStart w:id="1439" w:name="_Toc247432754"/>
      <w:bookmarkStart w:id="1440" w:name="_Toc247434701"/>
      <w:bookmarkStart w:id="1441" w:name="_Toc247446482"/>
      <w:bookmarkStart w:id="1442" w:name="_Toc247446616"/>
      <w:bookmarkStart w:id="1443" w:name="_Toc247509504"/>
      <w:bookmarkStart w:id="1444" w:name="_Toc247521843"/>
      <w:bookmarkStart w:id="1445" w:name="_Toc247522179"/>
      <w:bookmarkStart w:id="1446" w:name="_Toc247523666"/>
      <w:bookmarkStart w:id="1447" w:name="_Toc247524024"/>
      <w:bookmarkStart w:id="1448" w:name="_Toc247524602"/>
      <w:bookmarkStart w:id="1449" w:name="_Toc247528557"/>
      <w:bookmarkStart w:id="1450" w:name="_Toc247530865"/>
      <w:bookmarkStart w:id="1451" w:name="_Toc247606208"/>
      <w:bookmarkStart w:id="1452" w:name="_Toc246410745"/>
      <w:bookmarkStart w:id="1453" w:name="_Toc246482569"/>
      <w:bookmarkStart w:id="1454" w:name="_Toc247351977"/>
      <w:bookmarkStart w:id="1455" w:name="_Toc247432759"/>
      <w:bookmarkStart w:id="1456" w:name="_Toc247434706"/>
      <w:bookmarkStart w:id="1457" w:name="_Toc247446487"/>
      <w:bookmarkStart w:id="1458" w:name="_Toc247446621"/>
      <w:bookmarkStart w:id="1459" w:name="_Toc247509509"/>
      <w:bookmarkStart w:id="1460" w:name="_Toc247521848"/>
      <w:bookmarkStart w:id="1461" w:name="_Toc247522184"/>
      <w:bookmarkStart w:id="1462" w:name="_Toc247523671"/>
      <w:bookmarkStart w:id="1463" w:name="_Toc247524029"/>
      <w:bookmarkStart w:id="1464" w:name="_Toc247524607"/>
      <w:bookmarkStart w:id="1465" w:name="_Toc247528562"/>
      <w:bookmarkStart w:id="1466" w:name="_Toc247530870"/>
      <w:bookmarkStart w:id="1467" w:name="_Toc247606213"/>
      <w:bookmarkStart w:id="1468" w:name="_Toc246410770"/>
      <w:bookmarkStart w:id="1469" w:name="_Toc246482594"/>
      <w:bookmarkStart w:id="1470" w:name="_Toc247352002"/>
      <w:bookmarkStart w:id="1471" w:name="_Toc247432784"/>
      <w:bookmarkStart w:id="1472" w:name="_Toc247434731"/>
      <w:bookmarkStart w:id="1473" w:name="_Toc247446512"/>
      <w:bookmarkStart w:id="1474" w:name="_Toc247446646"/>
      <w:bookmarkStart w:id="1475" w:name="_Toc247509534"/>
      <w:bookmarkStart w:id="1476" w:name="_Toc247521873"/>
      <w:bookmarkStart w:id="1477" w:name="_Toc247522209"/>
      <w:bookmarkStart w:id="1478" w:name="_Toc247523696"/>
      <w:bookmarkStart w:id="1479" w:name="_Toc247524054"/>
      <w:bookmarkStart w:id="1480" w:name="_Toc247524632"/>
      <w:bookmarkStart w:id="1481" w:name="_Toc247528587"/>
      <w:bookmarkStart w:id="1482" w:name="_Toc247530895"/>
      <w:bookmarkStart w:id="1483" w:name="_Toc247606238"/>
      <w:bookmarkStart w:id="1484" w:name="_Toc246410771"/>
      <w:bookmarkStart w:id="1485" w:name="_Toc246482595"/>
      <w:bookmarkStart w:id="1486" w:name="_Toc247352003"/>
      <w:bookmarkStart w:id="1487" w:name="_Toc247432785"/>
      <w:bookmarkStart w:id="1488" w:name="_Toc247434732"/>
      <w:bookmarkStart w:id="1489" w:name="_Toc247446513"/>
      <w:bookmarkStart w:id="1490" w:name="_Toc247446647"/>
      <w:bookmarkStart w:id="1491" w:name="_Toc247509535"/>
      <w:bookmarkStart w:id="1492" w:name="_Toc247521874"/>
      <w:bookmarkStart w:id="1493" w:name="_Toc247522210"/>
      <w:bookmarkStart w:id="1494" w:name="_Toc247523697"/>
      <w:bookmarkStart w:id="1495" w:name="_Toc247524055"/>
      <w:bookmarkStart w:id="1496" w:name="_Toc247524633"/>
      <w:bookmarkStart w:id="1497" w:name="_Toc247528588"/>
      <w:bookmarkStart w:id="1498" w:name="_Toc247530896"/>
      <w:bookmarkStart w:id="1499" w:name="_Toc247606239"/>
      <w:bookmarkStart w:id="1500" w:name="_Toc246410776"/>
      <w:bookmarkStart w:id="1501" w:name="_Toc246482600"/>
      <w:bookmarkStart w:id="1502" w:name="_Toc247352008"/>
      <w:bookmarkStart w:id="1503" w:name="_Toc247432790"/>
      <w:bookmarkStart w:id="1504" w:name="_Toc247434737"/>
      <w:bookmarkStart w:id="1505" w:name="_Toc247446518"/>
      <w:bookmarkStart w:id="1506" w:name="_Toc247446652"/>
      <w:bookmarkStart w:id="1507" w:name="_Toc247509540"/>
      <w:bookmarkStart w:id="1508" w:name="_Toc247521879"/>
      <w:bookmarkStart w:id="1509" w:name="_Toc247522215"/>
      <w:bookmarkStart w:id="1510" w:name="_Toc247523702"/>
      <w:bookmarkStart w:id="1511" w:name="_Toc247524060"/>
      <w:bookmarkStart w:id="1512" w:name="_Toc247524638"/>
      <w:bookmarkStart w:id="1513" w:name="_Toc247528593"/>
      <w:bookmarkStart w:id="1514" w:name="_Toc247530901"/>
      <w:bookmarkStart w:id="1515" w:name="_Toc247606244"/>
      <w:bookmarkStart w:id="1516" w:name="_Toc249341908"/>
      <w:bookmarkStart w:id="1517" w:name="_Toc353126363"/>
      <w:bookmarkEnd w:id="1353"/>
      <w:bookmarkEnd w:id="1354"/>
      <w:bookmarkEnd w:id="1355"/>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tbl>
      <w:tblPr>
        <w:tblW w:w="4969" w:type="pct"/>
        <w:tblLayout w:type="fixed"/>
        <w:tblCellMar>
          <w:left w:w="0" w:type="dxa"/>
          <w:right w:w="0" w:type="dxa"/>
        </w:tblCellMar>
        <w:tblLook w:val="0000"/>
      </w:tblPr>
      <w:tblGrid>
        <w:gridCol w:w="4629"/>
        <w:gridCol w:w="1225"/>
        <w:gridCol w:w="160"/>
        <w:gridCol w:w="1224"/>
        <w:gridCol w:w="167"/>
        <w:gridCol w:w="1217"/>
      </w:tblGrid>
      <w:tr w:rsidR="001D73A2" w:rsidRPr="00754BA8" w:rsidTr="0066295B">
        <w:trPr>
          <w:cantSplit/>
          <w:trHeight w:val="144"/>
          <w:tblHeader/>
        </w:trPr>
        <w:tc>
          <w:tcPr>
            <w:tcW w:w="2684" w:type="pct"/>
          </w:tcPr>
          <w:p w:rsidR="001D73A2" w:rsidRPr="00754BA8" w:rsidRDefault="001D73A2" w:rsidP="0066295B">
            <w:pPr>
              <w:pStyle w:val="Tabletext"/>
              <w:keepNext/>
              <w:keepLines/>
              <w:ind w:right="113"/>
              <w:rPr>
                <w:b/>
                <w:szCs w:val="18"/>
                <w:lang w:val="ru-RU"/>
              </w:rPr>
            </w:pPr>
            <w:r w:rsidRPr="00754BA8">
              <w:rPr>
                <w:b/>
                <w:szCs w:val="18"/>
                <w:lang w:val="ru-RU"/>
              </w:rPr>
              <w:t>2013 год</w:t>
            </w:r>
          </w:p>
          <w:p w:rsidR="001D73A2" w:rsidRPr="00754BA8" w:rsidRDefault="001D73A2" w:rsidP="0066295B">
            <w:pPr>
              <w:pStyle w:val="Tabletext"/>
              <w:keepNext/>
              <w:ind w:right="113"/>
              <w:rPr>
                <w:lang w:val="ru-RU"/>
              </w:rPr>
            </w:pPr>
          </w:p>
        </w:tc>
        <w:tc>
          <w:tcPr>
            <w:tcW w:w="710" w:type="pct"/>
            <w:tcBorders>
              <w:bottom w:val="single" w:sz="4" w:space="0" w:color="auto"/>
            </w:tcBorders>
            <w:vAlign w:val="bottom"/>
          </w:tcPr>
          <w:p w:rsidR="001D73A2" w:rsidRPr="00754BA8" w:rsidRDefault="001D73A2" w:rsidP="0066295B">
            <w:pPr>
              <w:pStyle w:val="Tabletext"/>
              <w:keepNext/>
              <w:keepLines/>
              <w:ind w:right="113"/>
              <w:jc w:val="right"/>
              <w:rPr>
                <w:b/>
                <w:szCs w:val="18"/>
                <w:lang w:val="ru-RU"/>
              </w:rPr>
            </w:pPr>
            <w:r w:rsidRPr="00754BA8">
              <w:rPr>
                <w:b/>
                <w:bCs/>
                <w:szCs w:val="18"/>
                <w:lang w:val="ru-RU"/>
              </w:rPr>
              <w:t>Уровень 1</w:t>
            </w:r>
          </w:p>
        </w:tc>
        <w:tc>
          <w:tcPr>
            <w:tcW w:w="93" w:type="pct"/>
            <w:vAlign w:val="bottom"/>
          </w:tcPr>
          <w:p w:rsidR="001D73A2" w:rsidRPr="00754BA8" w:rsidRDefault="001D73A2" w:rsidP="0066295B">
            <w:pPr>
              <w:pStyle w:val="Tabletext"/>
              <w:keepNext/>
              <w:keepLines/>
              <w:ind w:right="113"/>
              <w:jc w:val="right"/>
              <w:rPr>
                <w:b/>
                <w:bCs/>
                <w:lang w:val="ru-RU"/>
              </w:rPr>
            </w:pPr>
          </w:p>
        </w:tc>
        <w:tc>
          <w:tcPr>
            <w:tcW w:w="710" w:type="pct"/>
            <w:tcBorders>
              <w:bottom w:val="single" w:sz="4" w:space="0" w:color="auto"/>
            </w:tcBorders>
            <w:vAlign w:val="bottom"/>
          </w:tcPr>
          <w:p w:rsidR="001D73A2" w:rsidRPr="00754BA8" w:rsidRDefault="001D73A2" w:rsidP="0066295B">
            <w:pPr>
              <w:pStyle w:val="Tabletext"/>
              <w:keepNext/>
              <w:keepLines/>
              <w:ind w:right="117"/>
              <w:jc w:val="right"/>
              <w:rPr>
                <w:b/>
                <w:szCs w:val="18"/>
                <w:lang w:val="ru-RU"/>
              </w:rPr>
            </w:pPr>
            <w:r w:rsidRPr="00754BA8">
              <w:rPr>
                <w:b/>
                <w:bCs/>
                <w:szCs w:val="18"/>
                <w:lang w:val="ru-RU"/>
              </w:rPr>
              <w:t xml:space="preserve">Уровень </w:t>
            </w:r>
            <w:r w:rsidRPr="00754BA8">
              <w:rPr>
                <w:b/>
                <w:bCs/>
                <w:lang w:val="ru-RU"/>
              </w:rPr>
              <w:t>2</w:t>
            </w:r>
          </w:p>
        </w:tc>
        <w:tc>
          <w:tcPr>
            <w:tcW w:w="97" w:type="pct"/>
            <w:vAlign w:val="bottom"/>
          </w:tcPr>
          <w:p w:rsidR="001D73A2" w:rsidRPr="00754BA8" w:rsidRDefault="001D73A2" w:rsidP="0066295B">
            <w:pPr>
              <w:pStyle w:val="Tabletext"/>
              <w:keepNext/>
              <w:keepLines/>
              <w:ind w:right="113"/>
              <w:jc w:val="right"/>
              <w:rPr>
                <w:b/>
                <w:szCs w:val="18"/>
                <w:lang w:val="ru-RU"/>
              </w:rPr>
            </w:pPr>
          </w:p>
        </w:tc>
        <w:tc>
          <w:tcPr>
            <w:tcW w:w="706" w:type="pct"/>
            <w:tcBorders>
              <w:bottom w:val="single" w:sz="4" w:space="0" w:color="auto"/>
            </w:tcBorders>
            <w:vAlign w:val="bottom"/>
          </w:tcPr>
          <w:p w:rsidR="001D73A2" w:rsidRPr="00754BA8" w:rsidRDefault="001D73A2" w:rsidP="0066295B">
            <w:pPr>
              <w:pStyle w:val="Tabletext"/>
              <w:keepNext/>
              <w:keepLines/>
              <w:ind w:right="113"/>
              <w:jc w:val="right"/>
              <w:rPr>
                <w:b/>
                <w:szCs w:val="18"/>
                <w:lang w:val="ru-RU"/>
              </w:rPr>
            </w:pPr>
            <w:r w:rsidRPr="00754BA8">
              <w:rPr>
                <w:b/>
                <w:szCs w:val="18"/>
                <w:lang w:val="ru-RU"/>
              </w:rPr>
              <w:t>Уровень 3</w:t>
            </w:r>
          </w:p>
        </w:tc>
      </w:tr>
      <w:tr w:rsidR="001D73A2" w:rsidRPr="00754BA8" w:rsidTr="0066295B">
        <w:trPr>
          <w:cantSplit/>
          <w:trHeight w:val="144"/>
        </w:trPr>
        <w:tc>
          <w:tcPr>
            <w:tcW w:w="2684" w:type="pct"/>
            <w:vAlign w:val="bottom"/>
          </w:tcPr>
          <w:p w:rsidR="001D73A2" w:rsidRPr="00754BA8" w:rsidRDefault="001D73A2" w:rsidP="0066295B">
            <w:pPr>
              <w:pStyle w:val="Tabletext"/>
              <w:keepNext/>
              <w:ind w:right="113"/>
              <w:rPr>
                <w:lang w:val="ru-RU"/>
              </w:rPr>
            </w:pPr>
            <w:r w:rsidRPr="00754BA8">
              <w:rPr>
                <w:b/>
                <w:szCs w:val="18"/>
                <w:lang w:val="ru-RU"/>
              </w:rPr>
              <w:t>Финансовые активы</w:t>
            </w:r>
          </w:p>
        </w:tc>
        <w:tc>
          <w:tcPr>
            <w:tcW w:w="710" w:type="pct"/>
            <w:vAlign w:val="bottom"/>
          </w:tcPr>
          <w:p w:rsidR="001D73A2" w:rsidRPr="00754BA8" w:rsidRDefault="001D73A2" w:rsidP="0066295B">
            <w:pPr>
              <w:pStyle w:val="Tabletext"/>
              <w:keepNext/>
              <w:ind w:right="113"/>
              <w:jc w:val="right"/>
              <w:rPr>
                <w:lang w:val="ru-RU"/>
              </w:rPr>
            </w:pPr>
          </w:p>
        </w:tc>
        <w:tc>
          <w:tcPr>
            <w:tcW w:w="93" w:type="pct"/>
            <w:vAlign w:val="bottom"/>
          </w:tcPr>
          <w:p w:rsidR="001D73A2" w:rsidRPr="00754BA8" w:rsidRDefault="001D73A2" w:rsidP="0066295B">
            <w:pPr>
              <w:pStyle w:val="Tabletext"/>
              <w:keepNext/>
              <w:ind w:right="113"/>
              <w:jc w:val="right"/>
              <w:rPr>
                <w:lang w:val="ru-RU"/>
              </w:rPr>
            </w:pPr>
          </w:p>
        </w:tc>
        <w:tc>
          <w:tcPr>
            <w:tcW w:w="710" w:type="pct"/>
            <w:vAlign w:val="bottom"/>
          </w:tcPr>
          <w:p w:rsidR="001D73A2" w:rsidRPr="00754BA8" w:rsidRDefault="001D73A2" w:rsidP="0066295B">
            <w:pPr>
              <w:pStyle w:val="Tabletext"/>
              <w:keepNext/>
              <w:ind w:right="113"/>
              <w:jc w:val="right"/>
              <w:rPr>
                <w:lang w:val="ru-RU"/>
              </w:rPr>
            </w:pPr>
          </w:p>
        </w:tc>
        <w:tc>
          <w:tcPr>
            <w:tcW w:w="97" w:type="pct"/>
          </w:tcPr>
          <w:p w:rsidR="001D73A2" w:rsidRPr="00754BA8" w:rsidRDefault="001D73A2" w:rsidP="0066295B">
            <w:pPr>
              <w:pStyle w:val="Tabletext"/>
              <w:keepNext/>
              <w:ind w:right="113"/>
              <w:jc w:val="right"/>
              <w:rPr>
                <w:lang w:val="ru-RU"/>
              </w:rPr>
            </w:pPr>
          </w:p>
        </w:tc>
        <w:tc>
          <w:tcPr>
            <w:tcW w:w="706" w:type="pct"/>
          </w:tcPr>
          <w:p w:rsidR="001D73A2" w:rsidRPr="00754BA8" w:rsidRDefault="001D73A2" w:rsidP="0066295B">
            <w:pPr>
              <w:pStyle w:val="Tabletext"/>
              <w:keepNext/>
              <w:ind w:right="113"/>
              <w:jc w:val="right"/>
              <w:rPr>
                <w:lang w:val="ru-RU"/>
              </w:rPr>
            </w:pPr>
          </w:p>
        </w:tc>
      </w:tr>
      <w:tr w:rsidR="001D73A2" w:rsidRPr="00754BA8" w:rsidTr="0066295B">
        <w:trPr>
          <w:cantSplit/>
          <w:trHeight w:val="144"/>
        </w:trPr>
        <w:tc>
          <w:tcPr>
            <w:tcW w:w="2684" w:type="pct"/>
            <w:vAlign w:val="bottom"/>
          </w:tcPr>
          <w:p w:rsidR="001D73A2" w:rsidRPr="00754BA8" w:rsidRDefault="001D73A2" w:rsidP="0066295B">
            <w:pPr>
              <w:pStyle w:val="Tabletext"/>
              <w:ind w:right="113"/>
              <w:rPr>
                <w:lang w:val="ru-RU"/>
              </w:rPr>
            </w:pPr>
            <w:r w:rsidRPr="00754BA8">
              <w:rPr>
                <w:szCs w:val="18"/>
                <w:lang w:val="ru-RU"/>
              </w:rPr>
              <w:t>Финансовые инструменты, оцениваемые по справедливой стоимости, изменения которой отражаются в составе прибыли или убытка за период</w:t>
            </w:r>
          </w:p>
        </w:tc>
        <w:tc>
          <w:tcPr>
            <w:tcW w:w="710" w:type="pct"/>
            <w:vAlign w:val="bottom"/>
          </w:tcPr>
          <w:p w:rsidR="001D73A2" w:rsidRPr="00754BA8" w:rsidRDefault="001D73A2" w:rsidP="0066295B">
            <w:pPr>
              <w:pStyle w:val="Tabletext"/>
              <w:ind w:right="113"/>
              <w:jc w:val="right"/>
              <w:rPr>
                <w:lang w:val="ru-RU"/>
              </w:rPr>
            </w:pPr>
            <w:r w:rsidRPr="00754BA8">
              <w:rPr>
                <w:lang w:val="ru-RU"/>
              </w:rPr>
              <w:t>809 126</w:t>
            </w:r>
          </w:p>
        </w:tc>
        <w:tc>
          <w:tcPr>
            <w:tcW w:w="93" w:type="pct"/>
            <w:vAlign w:val="bottom"/>
          </w:tcPr>
          <w:p w:rsidR="001D73A2" w:rsidRPr="00754BA8" w:rsidRDefault="001D73A2" w:rsidP="0066295B">
            <w:pPr>
              <w:pStyle w:val="Tabletext"/>
              <w:ind w:right="113"/>
              <w:jc w:val="right"/>
              <w:rPr>
                <w:lang w:val="ru-RU"/>
              </w:rPr>
            </w:pPr>
          </w:p>
        </w:tc>
        <w:tc>
          <w:tcPr>
            <w:tcW w:w="710" w:type="pct"/>
            <w:vAlign w:val="bottom"/>
          </w:tcPr>
          <w:p w:rsidR="001D73A2" w:rsidRPr="00754BA8" w:rsidRDefault="001D73A2" w:rsidP="0066295B">
            <w:pPr>
              <w:pStyle w:val="Tabletext"/>
              <w:ind w:right="113"/>
              <w:jc w:val="right"/>
              <w:rPr>
                <w:lang w:val="ru-RU"/>
              </w:rPr>
            </w:pPr>
            <w:r w:rsidRPr="00754BA8">
              <w:rPr>
                <w:lang w:val="ru-RU"/>
              </w:rPr>
              <w:t> -</w:t>
            </w:r>
          </w:p>
        </w:tc>
        <w:tc>
          <w:tcPr>
            <w:tcW w:w="97" w:type="pct"/>
          </w:tcPr>
          <w:p w:rsidR="001D73A2" w:rsidRPr="00754BA8" w:rsidRDefault="001D73A2" w:rsidP="0066295B">
            <w:pPr>
              <w:pStyle w:val="Tabletext"/>
              <w:ind w:right="113"/>
              <w:jc w:val="right"/>
              <w:rPr>
                <w:lang w:val="ru-RU"/>
              </w:rPr>
            </w:pPr>
          </w:p>
        </w:tc>
        <w:tc>
          <w:tcPr>
            <w:tcW w:w="706" w:type="pct"/>
            <w:vAlign w:val="bottom"/>
          </w:tcPr>
          <w:p w:rsidR="001D73A2" w:rsidRPr="00754BA8" w:rsidRDefault="001D73A2" w:rsidP="0066295B">
            <w:pPr>
              <w:pStyle w:val="Tabletext"/>
              <w:ind w:right="113"/>
              <w:jc w:val="right"/>
              <w:rPr>
                <w:lang w:val="ru-RU"/>
              </w:rPr>
            </w:pPr>
            <w:r w:rsidRPr="00754BA8">
              <w:rPr>
                <w:lang w:val="ru-RU"/>
              </w:rPr>
              <w:t>-</w:t>
            </w:r>
          </w:p>
        </w:tc>
      </w:tr>
      <w:tr w:rsidR="001D73A2" w:rsidRPr="00754BA8" w:rsidTr="0066295B">
        <w:trPr>
          <w:cantSplit/>
          <w:trHeight w:val="144"/>
        </w:trPr>
        <w:tc>
          <w:tcPr>
            <w:tcW w:w="2684" w:type="pct"/>
            <w:vAlign w:val="bottom"/>
          </w:tcPr>
          <w:p w:rsidR="001D73A2" w:rsidRPr="00754BA8" w:rsidRDefault="001D73A2" w:rsidP="0066295B">
            <w:pPr>
              <w:pStyle w:val="Tabletext"/>
              <w:ind w:right="113"/>
              <w:rPr>
                <w:szCs w:val="18"/>
                <w:lang w:val="ru-RU"/>
              </w:rPr>
            </w:pPr>
            <w:r w:rsidRPr="00754BA8">
              <w:rPr>
                <w:szCs w:val="18"/>
                <w:lang w:val="ru-RU"/>
              </w:rPr>
              <w:t>Финансовые активы, имеющиеся в наличии для продажи</w:t>
            </w:r>
          </w:p>
        </w:tc>
        <w:tc>
          <w:tcPr>
            <w:tcW w:w="710" w:type="pct"/>
            <w:vAlign w:val="bottom"/>
          </w:tcPr>
          <w:p w:rsidR="001D73A2" w:rsidRPr="00754BA8" w:rsidRDefault="001D73A2" w:rsidP="0066295B">
            <w:pPr>
              <w:pStyle w:val="Tabletext"/>
              <w:ind w:right="113"/>
              <w:jc w:val="right"/>
              <w:rPr>
                <w:lang w:val="ru-RU"/>
              </w:rPr>
            </w:pPr>
            <w:r w:rsidRPr="00754BA8">
              <w:rPr>
                <w:lang w:val="ru-RU"/>
              </w:rPr>
              <w:t>-</w:t>
            </w:r>
          </w:p>
        </w:tc>
        <w:tc>
          <w:tcPr>
            <w:tcW w:w="93" w:type="pct"/>
            <w:vAlign w:val="bottom"/>
          </w:tcPr>
          <w:p w:rsidR="001D73A2" w:rsidRPr="00754BA8" w:rsidRDefault="001D73A2" w:rsidP="0066295B">
            <w:pPr>
              <w:pStyle w:val="Tabletext"/>
              <w:ind w:right="113"/>
              <w:jc w:val="right"/>
              <w:rPr>
                <w:lang w:val="ru-RU"/>
              </w:rPr>
            </w:pPr>
          </w:p>
        </w:tc>
        <w:tc>
          <w:tcPr>
            <w:tcW w:w="710" w:type="pct"/>
            <w:vAlign w:val="bottom"/>
          </w:tcPr>
          <w:p w:rsidR="001D73A2" w:rsidRPr="00754BA8" w:rsidRDefault="001D73A2" w:rsidP="0066295B">
            <w:pPr>
              <w:pStyle w:val="Tabletext"/>
              <w:ind w:right="113"/>
              <w:jc w:val="right"/>
              <w:rPr>
                <w:lang w:val="ru-RU"/>
              </w:rPr>
            </w:pPr>
            <w:r w:rsidRPr="00754BA8">
              <w:rPr>
                <w:lang w:val="ru-RU"/>
              </w:rPr>
              <w:t>21 095</w:t>
            </w:r>
          </w:p>
        </w:tc>
        <w:tc>
          <w:tcPr>
            <w:tcW w:w="97" w:type="pct"/>
          </w:tcPr>
          <w:p w:rsidR="001D73A2" w:rsidRPr="00754BA8" w:rsidRDefault="001D73A2" w:rsidP="0066295B">
            <w:pPr>
              <w:pStyle w:val="Tabletext"/>
              <w:ind w:right="113"/>
              <w:jc w:val="right"/>
              <w:rPr>
                <w:lang w:val="ru-RU"/>
              </w:rPr>
            </w:pPr>
          </w:p>
        </w:tc>
        <w:tc>
          <w:tcPr>
            <w:tcW w:w="706" w:type="pct"/>
            <w:vAlign w:val="bottom"/>
          </w:tcPr>
          <w:p w:rsidR="001D73A2" w:rsidRPr="00754BA8" w:rsidRDefault="001D73A2" w:rsidP="0066295B">
            <w:pPr>
              <w:pStyle w:val="Tabletext"/>
              <w:ind w:right="113"/>
              <w:jc w:val="right"/>
              <w:rPr>
                <w:lang w:val="ru-RU"/>
              </w:rPr>
            </w:pPr>
            <w:r w:rsidRPr="00754BA8">
              <w:rPr>
                <w:lang w:val="ru-RU"/>
              </w:rPr>
              <w:t>1 003</w:t>
            </w:r>
          </w:p>
        </w:tc>
      </w:tr>
      <w:tr w:rsidR="001D73A2" w:rsidRPr="00754BA8" w:rsidTr="0066295B">
        <w:trPr>
          <w:cantSplit/>
          <w:trHeight w:val="144"/>
        </w:trPr>
        <w:tc>
          <w:tcPr>
            <w:tcW w:w="2684" w:type="pct"/>
            <w:vAlign w:val="bottom"/>
          </w:tcPr>
          <w:p w:rsidR="001D73A2" w:rsidRPr="00754BA8" w:rsidRDefault="001D73A2" w:rsidP="0066295B">
            <w:pPr>
              <w:pStyle w:val="Tabletext"/>
              <w:ind w:right="113"/>
              <w:rPr>
                <w:szCs w:val="18"/>
                <w:lang w:val="ru-RU"/>
              </w:rPr>
            </w:pPr>
          </w:p>
        </w:tc>
        <w:tc>
          <w:tcPr>
            <w:tcW w:w="710" w:type="pct"/>
            <w:tcBorders>
              <w:top w:val="single" w:sz="4" w:space="0" w:color="auto"/>
              <w:bottom w:val="double" w:sz="4" w:space="0" w:color="auto"/>
            </w:tcBorders>
            <w:vAlign w:val="bottom"/>
          </w:tcPr>
          <w:p w:rsidR="001D73A2" w:rsidRPr="00754BA8" w:rsidRDefault="001D73A2" w:rsidP="0066295B">
            <w:pPr>
              <w:pStyle w:val="Tabletext"/>
              <w:ind w:right="113"/>
              <w:jc w:val="right"/>
              <w:rPr>
                <w:b/>
                <w:lang w:val="ru-RU"/>
              </w:rPr>
            </w:pPr>
            <w:r w:rsidRPr="00754BA8">
              <w:rPr>
                <w:b/>
                <w:lang w:val="ru-RU"/>
              </w:rPr>
              <w:t>809 126</w:t>
            </w:r>
          </w:p>
        </w:tc>
        <w:tc>
          <w:tcPr>
            <w:tcW w:w="93" w:type="pct"/>
            <w:vAlign w:val="bottom"/>
          </w:tcPr>
          <w:p w:rsidR="001D73A2" w:rsidRPr="00754BA8" w:rsidRDefault="001D73A2" w:rsidP="0066295B">
            <w:pPr>
              <w:pStyle w:val="Tabletext"/>
              <w:ind w:right="113"/>
              <w:jc w:val="right"/>
              <w:rPr>
                <w:lang w:val="ru-RU"/>
              </w:rPr>
            </w:pPr>
          </w:p>
        </w:tc>
        <w:tc>
          <w:tcPr>
            <w:tcW w:w="710" w:type="pct"/>
            <w:tcBorders>
              <w:top w:val="single" w:sz="4" w:space="0" w:color="auto"/>
              <w:bottom w:val="double" w:sz="4" w:space="0" w:color="auto"/>
            </w:tcBorders>
            <w:vAlign w:val="bottom"/>
          </w:tcPr>
          <w:p w:rsidR="001D73A2" w:rsidRPr="00754BA8" w:rsidRDefault="001D73A2" w:rsidP="0066295B">
            <w:pPr>
              <w:pStyle w:val="Tabletext"/>
              <w:ind w:right="113"/>
              <w:jc w:val="right"/>
              <w:rPr>
                <w:b/>
                <w:lang w:val="ru-RU"/>
              </w:rPr>
            </w:pPr>
            <w:r w:rsidRPr="00754BA8">
              <w:rPr>
                <w:b/>
                <w:lang w:val="ru-RU"/>
              </w:rPr>
              <w:t>21 095</w:t>
            </w:r>
          </w:p>
        </w:tc>
        <w:tc>
          <w:tcPr>
            <w:tcW w:w="97" w:type="pct"/>
          </w:tcPr>
          <w:p w:rsidR="001D73A2" w:rsidRPr="00754BA8" w:rsidRDefault="001D73A2" w:rsidP="0066295B">
            <w:pPr>
              <w:pStyle w:val="Tabletext"/>
              <w:ind w:right="113"/>
              <w:jc w:val="right"/>
              <w:rPr>
                <w:b/>
                <w:lang w:val="ru-RU"/>
              </w:rPr>
            </w:pPr>
          </w:p>
        </w:tc>
        <w:tc>
          <w:tcPr>
            <w:tcW w:w="706" w:type="pct"/>
            <w:tcBorders>
              <w:top w:val="single" w:sz="4" w:space="0" w:color="auto"/>
              <w:bottom w:val="double" w:sz="4" w:space="0" w:color="auto"/>
            </w:tcBorders>
          </w:tcPr>
          <w:p w:rsidR="001D73A2" w:rsidRPr="00754BA8" w:rsidRDefault="001D73A2" w:rsidP="0066295B">
            <w:pPr>
              <w:pStyle w:val="Tabletext"/>
              <w:ind w:right="113"/>
              <w:jc w:val="right"/>
              <w:rPr>
                <w:b/>
                <w:lang w:val="ru-RU"/>
              </w:rPr>
            </w:pPr>
            <w:r w:rsidRPr="00754BA8">
              <w:rPr>
                <w:b/>
                <w:lang w:val="ru-RU"/>
              </w:rPr>
              <w:t>1 003</w:t>
            </w:r>
          </w:p>
        </w:tc>
      </w:tr>
    </w:tbl>
    <w:p w:rsidR="001D73A2" w:rsidRDefault="001D73A2">
      <w:pPr>
        <w:pStyle w:val="a1"/>
        <w:keepLines/>
        <w:spacing w:before="80" w:after="80"/>
        <w:rPr>
          <w:lang w:val="ru-RU"/>
        </w:rPr>
      </w:pPr>
      <w:r>
        <w:rPr>
          <w:szCs w:val="32"/>
          <w:lang w:val="ru-RU"/>
        </w:rPr>
        <w:t xml:space="preserve">В </w:t>
      </w:r>
      <w:r w:rsidR="00125394" w:rsidRPr="00754BA8">
        <w:rPr>
          <w:szCs w:val="32"/>
          <w:lang w:val="ru-RU"/>
        </w:rPr>
        <w:t xml:space="preserve">таблице ниже приведен анализ финансовых инструментов, не </w:t>
      </w:r>
      <w:r w:rsidR="00125394" w:rsidRPr="00754BA8">
        <w:rPr>
          <w:szCs w:val="22"/>
          <w:lang w:val="ru-RU"/>
        </w:rPr>
        <w:t xml:space="preserve">оцениваемых по справедливой стоимости, исходя из уровня в иерархии справедливой стоимости, по которой классифицируются оценки справедливой стоимости, по состоянию на 31 декабря. </w:t>
      </w:r>
      <w:r w:rsidR="00125394" w:rsidRPr="00754BA8">
        <w:rPr>
          <w:lang w:val="ru-RU"/>
        </w:rPr>
        <w:t>Суммы основываются на суммах, отраженных в консолидированном отчете о финансовом положении.</w:t>
      </w:r>
      <w:r w:rsidR="00AE4BBF">
        <w:rPr>
          <w:lang w:val="ru-RU"/>
        </w:rPr>
        <w:t xml:space="preserve"> </w:t>
      </w:r>
    </w:p>
    <w:p w:rsidR="001D73A2" w:rsidRPr="00955C83" w:rsidRDefault="00BC5EF5">
      <w:pPr>
        <w:pStyle w:val="a1"/>
        <w:keepLines/>
        <w:spacing w:before="80" w:after="80"/>
        <w:rPr>
          <w:b/>
          <w:sz w:val="18"/>
          <w:szCs w:val="18"/>
          <w:lang w:val="ru-RU"/>
        </w:rPr>
      </w:pPr>
      <w:r w:rsidRPr="00BC5EF5">
        <w:rPr>
          <w:b/>
          <w:sz w:val="18"/>
          <w:szCs w:val="18"/>
          <w:lang w:val="ru-RU"/>
        </w:rPr>
        <w:t>2014</w:t>
      </w:r>
      <w:r w:rsidR="00AE4BBF">
        <w:rPr>
          <w:b/>
          <w:sz w:val="18"/>
          <w:szCs w:val="18"/>
        </w:rPr>
        <w:t xml:space="preserve"> </w:t>
      </w:r>
      <w:r w:rsidR="00AE4BBF">
        <w:rPr>
          <w:b/>
          <w:sz w:val="18"/>
          <w:szCs w:val="18"/>
          <w:lang w:val="ru-RU"/>
        </w:rPr>
        <w:t>год</w:t>
      </w:r>
    </w:p>
    <w:tbl>
      <w:tblPr>
        <w:tblW w:w="5000" w:type="pct"/>
        <w:tblLayout w:type="fixed"/>
        <w:tblCellMar>
          <w:left w:w="0" w:type="dxa"/>
          <w:right w:w="0" w:type="dxa"/>
        </w:tblCellMar>
        <w:tblLook w:val="0000"/>
      </w:tblPr>
      <w:tblGrid>
        <w:gridCol w:w="2266"/>
        <w:gridCol w:w="208"/>
        <w:gridCol w:w="934"/>
        <w:gridCol w:w="210"/>
        <w:gridCol w:w="1043"/>
        <w:gridCol w:w="210"/>
        <w:gridCol w:w="973"/>
        <w:gridCol w:w="210"/>
        <w:gridCol w:w="1312"/>
        <w:gridCol w:w="210"/>
        <w:gridCol w:w="1100"/>
      </w:tblGrid>
      <w:tr w:rsidR="00621531" w:rsidRPr="00754BA8" w:rsidTr="00BC0CD7">
        <w:trPr>
          <w:cantSplit/>
          <w:trHeight w:val="20"/>
        </w:trPr>
        <w:tc>
          <w:tcPr>
            <w:tcW w:w="1306" w:type="pct"/>
            <w:vAlign w:val="bottom"/>
          </w:tcPr>
          <w:p w:rsidR="00621531" w:rsidRPr="00754BA8" w:rsidRDefault="00125394" w:rsidP="005E0BA9">
            <w:pPr>
              <w:pStyle w:val="a1"/>
              <w:keepNext/>
              <w:keepLines/>
              <w:spacing w:before="20" w:after="20"/>
              <w:jc w:val="left"/>
              <w:rPr>
                <w:b/>
                <w:sz w:val="18"/>
                <w:szCs w:val="18"/>
                <w:lang w:val="ru-RU"/>
              </w:rPr>
            </w:pPr>
            <w:r w:rsidRPr="00754BA8">
              <w:rPr>
                <w:b/>
                <w:sz w:val="18"/>
                <w:szCs w:val="18"/>
                <w:lang w:val="ru-RU"/>
              </w:rPr>
              <w:t>тыс. руб.</w:t>
            </w:r>
          </w:p>
        </w:tc>
        <w:tc>
          <w:tcPr>
            <w:tcW w:w="120" w:type="pct"/>
            <w:vAlign w:val="bottom"/>
          </w:tcPr>
          <w:p w:rsidR="00621531" w:rsidRPr="00754BA8" w:rsidRDefault="00621531" w:rsidP="005E0BA9">
            <w:pPr>
              <w:pStyle w:val="a1"/>
              <w:keepNext/>
              <w:keepLines/>
              <w:spacing w:before="20" w:after="20"/>
              <w:jc w:val="center"/>
              <w:rPr>
                <w:b/>
                <w:sz w:val="18"/>
                <w:szCs w:val="18"/>
                <w:lang w:val="ru-RU"/>
              </w:rPr>
            </w:pPr>
          </w:p>
        </w:tc>
        <w:tc>
          <w:tcPr>
            <w:tcW w:w="538" w:type="pct"/>
            <w:tcBorders>
              <w:bottom w:val="single" w:sz="4" w:space="0" w:color="auto"/>
            </w:tcBorders>
            <w:vAlign w:val="bottom"/>
          </w:tcPr>
          <w:p w:rsidR="00621531" w:rsidRPr="00754BA8" w:rsidRDefault="00125394" w:rsidP="005E0BA9">
            <w:pPr>
              <w:pStyle w:val="a1"/>
              <w:keepNext/>
              <w:keepLines/>
              <w:spacing w:before="20" w:after="20"/>
              <w:jc w:val="center"/>
              <w:rPr>
                <w:b/>
                <w:sz w:val="18"/>
                <w:szCs w:val="18"/>
                <w:lang w:val="ru-RU"/>
              </w:rPr>
            </w:pPr>
            <w:r w:rsidRPr="00754BA8">
              <w:rPr>
                <w:b/>
                <w:sz w:val="18"/>
                <w:szCs w:val="18"/>
                <w:lang w:val="ru-RU"/>
              </w:rPr>
              <w:t>Уровень 1</w:t>
            </w:r>
          </w:p>
        </w:tc>
        <w:tc>
          <w:tcPr>
            <w:tcW w:w="121" w:type="pct"/>
            <w:vAlign w:val="bottom"/>
          </w:tcPr>
          <w:p w:rsidR="00621531" w:rsidRPr="00754BA8" w:rsidRDefault="00621531" w:rsidP="005E0BA9">
            <w:pPr>
              <w:pStyle w:val="a1"/>
              <w:keepNext/>
              <w:keepLines/>
              <w:spacing w:before="20" w:after="20"/>
              <w:jc w:val="center"/>
              <w:rPr>
                <w:b/>
                <w:sz w:val="18"/>
                <w:szCs w:val="18"/>
                <w:lang w:val="ru-RU"/>
              </w:rPr>
            </w:pPr>
          </w:p>
        </w:tc>
        <w:tc>
          <w:tcPr>
            <w:tcW w:w="601" w:type="pct"/>
            <w:tcBorders>
              <w:bottom w:val="single" w:sz="4" w:space="0" w:color="auto"/>
            </w:tcBorders>
            <w:vAlign w:val="bottom"/>
          </w:tcPr>
          <w:p w:rsidR="00621531" w:rsidRPr="00754BA8" w:rsidRDefault="00125394" w:rsidP="005E0BA9">
            <w:pPr>
              <w:pStyle w:val="a1"/>
              <w:keepNext/>
              <w:keepLines/>
              <w:spacing w:before="20" w:after="20"/>
              <w:jc w:val="center"/>
              <w:rPr>
                <w:b/>
                <w:sz w:val="18"/>
                <w:szCs w:val="18"/>
                <w:lang w:val="ru-RU"/>
              </w:rPr>
            </w:pPr>
            <w:r w:rsidRPr="00754BA8">
              <w:rPr>
                <w:b/>
                <w:sz w:val="18"/>
                <w:szCs w:val="18"/>
                <w:lang w:val="ru-RU"/>
              </w:rPr>
              <w:t>Уровень 2</w:t>
            </w:r>
          </w:p>
        </w:tc>
        <w:tc>
          <w:tcPr>
            <w:tcW w:w="121" w:type="pct"/>
            <w:vAlign w:val="bottom"/>
          </w:tcPr>
          <w:p w:rsidR="00621531" w:rsidRPr="00754BA8" w:rsidRDefault="00621531" w:rsidP="005E0BA9">
            <w:pPr>
              <w:pStyle w:val="a1"/>
              <w:keepNext/>
              <w:keepLines/>
              <w:spacing w:before="20" w:after="20"/>
              <w:jc w:val="center"/>
              <w:rPr>
                <w:b/>
                <w:sz w:val="18"/>
                <w:szCs w:val="18"/>
                <w:lang w:val="ru-RU"/>
              </w:rPr>
            </w:pPr>
          </w:p>
        </w:tc>
        <w:tc>
          <w:tcPr>
            <w:tcW w:w="561" w:type="pct"/>
            <w:tcBorders>
              <w:bottom w:val="single" w:sz="4" w:space="0" w:color="auto"/>
            </w:tcBorders>
            <w:vAlign w:val="bottom"/>
          </w:tcPr>
          <w:p w:rsidR="00621531" w:rsidRPr="00754BA8" w:rsidRDefault="00125394" w:rsidP="005E0BA9">
            <w:pPr>
              <w:pStyle w:val="a1"/>
              <w:keepNext/>
              <w:keepLines/>
              <w:spacing w:before="20" w:after="20"/>
              <w:jc w:val="center"/>
              <w:rPr>
                <w:b/>
                <w:sz w:val="18"/>
                <w:szCs w:val="18"/>
                <w:lang w:val="ru-RU"/>
              </w:rPr>
            </w:pPr>
            <w:r w:rsidRPr="00754BA8">
              <w:rPr>
                <w:b/>
                <w:sz w:val="18"/>
                <w:szCs w:val="18"/>
                <w:lang w:val="ru-RU"/>
              </w:rPr>
              <w:t>Уровень 3</w:t>
            </w:r>
          </w:p>
        </w:tc>
        <w:tc>
          <w:tcPr>
            <w:tcW w:w="121" w:type="pct"/>
            <w:vAlign w:val="bottom"/>
          </w:tcPr>
          <w:p w:rsidR="00621531" w:rsidRPr="00754BA8" w:rsidRDefault="00621531" w:rsidP="005E0BA9">
            <w:pPr>
              <w:pStyle w:val="a1"/>
              <w:keepNext/>
              <w:keepLines/>
              <w:spacing w:before="20" w:after="20"/>
              <w:jc w:val="center"/>
              <w:rPr>
                <w:b/>
                <w:sz w:val="18"/>
                <w:szCs w:val="18"/>
                <w:lang w:val="ru-RU"/>
              </w:rPr>
            </w:pPr>
          </w:p>
        </w:tc>
        <w:tc>
          <w:tcPr>
            <w:tcW w:w="756" w:type="pct"/>
            <w:tcBorders>
              <w:bottom w:val="single" w:sz="4" w:space="0" w:color="auto"/>
            </w:tcBorders>
            <w:vAlign w:val="bottom"/>
          </w:tcPr>
          <w:p w:rsidR="00621531" w:rsidRPr="00754BA8" w:rsidRDefault="00125394" w:rsidP="005E0BA9">
            <w:pPr>
              <w:pStyle w:val="a1"/>
              <w:keepNext/>
              <w:keepLines/>
              <w:spacing w:before="20" w:after="20"/>
              <w:jc w:val="center"/>
              <w:rPr>
                <w:b/>
                <w:sz w:val="18"/>
                <w:szCs w:val="18"/>
                <w:lang w:val="ru-RU"/>
              </w:rPr>
            </w:pPr>
            <w:r w:rsidRPr="00754BA8">
              <w:rPr>
                <w:b/>
                <w:sz w:val="18"/>
                <w:szCs w:val="18"/>
                <w:lang w:val="ru-RU"/>
              </w:rPr>
              <w:t>Справедливая стоимость</w:t>
            </w:r>
          </w:p>
        </w:tc>
        <w:tc>
          <w:tcPr>
            <w:tcW w:w="121" w:type="pct"/>
            <w:vAlign w:val="bottom"/>
          </w:tcPr>
          <w:p w:rsidR="00621531" w:rsidRPr="00754BA8" w:rsidRDefault="00621531" w:rsidP="005E0BA9">
            <w:pPr>
              <w:pStyle w:val="a1"/>
              <w:keepNext/>
              <w:keepLines/>
              <w:spacing w:before="20" w:after="20"/>
              <w:jc w:val="center"/>
              <w:rPr>
                <w:b/>
                <w:sz w:val="18"/>
                <w:szCs w:val="18"/>
                <w:lang w:val="ru-RU"/>
              </w:rPr>
            </w:pPr>
          </w:p>
        </w:tc>
        <w:tc>
          <w:tcPr>
            <w:tcW w:w="634" w:type="pct"/>
            <w:tcBorders>
              <w:bottom w:val="single" w:sz="4" w:space="0" w:color="auto"/>
            </w:tcBorders>
            <w:vAlign w:val="bottom"/>
          </w:tcPr>
          <w:p w:rsidR="00621531" w:rsidRPr="00754BA8" w:rsidRDefault="00125394" w:rsidP="005E0BA9">
            <w:pPr>
              <w:pStyle w:val="a1"/>
              <w:keepNext/>
              <w:keepLines/>
              <w:spacing w:before="20" w:after="20"/>
              <w:jc w:val="center"/>
              <w:rPr>
                <w:b/>
                <w:sz w:val="18"/>
                <w:szCs w:val="18"/>
                <w:lang w:val="ru-RU"/>
              </w:rPr>
            </w:pPr>
            <w:r w:rsidRPr="00754BA8">
              <w:rPr>
                <w:b/>
                <w:sz w:val="18"/>
                <w:szCs w:val="18"/>
                <w:lang w:val="ru-RU"/>
              </w:rPr>
              <w:t>Балансовая стоимость</w:t>
            </w:r>
          </w:p>
        </w:tc>
      </w:tr>
      <w:tr w:rsidR="00621531" w:rsidRPr="00754BA8" w:rsidTr="00BC0CD7">
        <w:trPr>
          <w:cantSplit/>
          <w:trHeight w:val="20"/>
        </w:trPr>
        <w:tc>
          <w:tcPr>
            <w:tcW w:w="1306" w:type="pct"/>
            <w:vAlign w:val="bottom"/>
          </w:tcPr>
          <w:p w:rsidR="0060776A" w:rsidRPr="00754BA8" w:rsidRDefault="00125394" w:rsidP="005E0BA9">
            <w:pPr>
              <w:pStyle w:val="a1"/>
              <w:keepNext/>
              <w:keepLines/>
              <w:spacing w:before="20" w:after="20"/>
              <w:rPr>
                <w:b/>
                <w:sz w:val="18"/>
                <w:szCs w:val="18"/>
                <w:lang w:val="ru-RU"/>
              </w:rPr>
            </w:pPr>
            <w:r w:rsidRPr="00754BA8">
              <w:rPr>
                <w:b/>
                <w:sz w:val="18"/>
                <w:szCs w:val="18"/>
                <w:lang w:val="ru-RU"/>
              </w:rPr>
              <w:t>АКТИВЫ</w:t>
            </w:r>
          </w:p>
        </w:tc>
        <w:tc>
          <w:tcPr>
            <w:tcW w:w="120" w:type="pct"/>
            <w:vAlign w:val="bottom"/>
          </w:tcPr>
          <w:p w:rsidR="00621531" w:rsidRPr="00754BA8" w:rsidRDefault="00621531" w:rsidP="005E0BA9">
            <w:pPr>
              <w:pStyle w:val="a1"/>
              <w:keepNext/>
              <w:keepLines/>
              <w:spacing w:before="20" w:after="20"/>
              <w:rPr>
                <w:b/>
                <w:sz w:val="18"/>
                <w:szCs w:val="18"/>
                <w:lang w:val="ru-RU"/>
              </w:rPr>
            </w:pPr>
          </w:p>
        </w:tc>
        <w:tc>
          <w:tcPr>
            <w:tcW w:w="538" w:type="pct"/>
            <w:tcBorders>
              <w:top w:val="single" w:sz="4" w:space="0" w:color="auto"/>
            </w:tcBorders>
            <w:vAlign w:val="bottom"/>
          </w:tcPr>
          <w:p w:rsidR="00621531" w:rsidRPr="00754BA8" w:rsidRDefault="00621531" w:rsidP="005E0BA9">
            <w:pPr>
              <w:pStyle w:val="a1"/>
              <w:keepNext/>
              <w:keepLines/>
              <w:spacing w:before="20" w:after="20"/>
              <w:jc w:val="right"/>
              <w:rPr>
                <w:b/>
                <w:sz w:val="18"/>
                <w:szCs w:val="18"/>
                <w:lang w:val="ru-RU"/>
              </w:rPr>
            </w:pPr>
          </w:p>
        </w:tc>
        <w:tc>
          <w:tcPr>
            <w:tcW w:w="121" w:type="pct"/>
            <w:vAlign w:val="bottom"/>
          </w:tcPr>
          <w:p w:rsidR="00621531" w:rsidRPr="00754BA8" w:rsidRDefault="00621531" w:rsidP="005E0BA9">
            <w:pPr>
              <w:pStyle w:val="a1"/>
              <w:keepNext/>
              <w:keepLines/>
              <w:spacing w:before="20" w:after="20"/>
              <w:jc w:val="right"/>
              <w:rPr>
                <w:b/>
                <w:sz w:val="18"/>
                <w:szCs w:val="18"/>
                <w:lang w:val="ru-RU"/>
              </w:rPr>
            </w:pPr>
          </w:p>
        </w:tc>
        <w:tc>
          <w:tcPr>
            <w:tcW w:w="601" w:type="pct"/>
            <w:tcBorders>
              <w:top w:val="single" w:sz="4" w:space="0" w:color="auto"/>
            </w:tcBorders>
            <w:vAlign w:val="bottom"/>
          </w:tcPr>
          <w:p w:rsidR="00621531" w:rsidRPr="00754BA8" w:rsidRDefault="00621531" w:rsidP="005E0BA9">
            <w:pPr>
              <w:pStyle w:val="a1"/>
              <w:keepNext/>
              <w:keepLines/>
              <w:spacing w:before="20" w:after="20"/>
              <w:jc w:val="right"/>
              <w:rPr>
                <w:b/>
                <w:sz w:val="18"/>
                <w:szCs w:val="18"/>
                <w:lang w:val="ru-RU"/>
              </w:rPr>
            </w:pPr>
          </w:p>
        </w:tc>
        <w:tc>
          <w:tcPr>
            <w:tcW w:w="121" w:type="pct"/>
            <w:vAlign w:val="bottom"/>
          </w:tcPr>
          <w:p w:rsidR="00621531" w:rsidRPr="00754BA8" w:rsidRDefault="00621531" w:rsidP="005E0BA9">
            <w:pPr>
              <w:pStyle w:val="a1"/>
              <w:keepNext/>
              <w:keepLines/>
              <w:spacing w:before="20" w:after="20"/>
              <w:jc w:val="right"/>
              <w:rPr>
                <w:b/>
                <w:sz w:val="18"/>
                <w:szCs w:val="18"/>
                <w:lang w:val="ru-RU"/>
              </w:rPr>
            </w:pPr>
          </w:p>
        </w:tc>
        <w:tc>
          <w:tcPr>
            <w:tcW w:w="561" w:type="pct"/>
            <w:tcBorders>
              <w:top w:val="single" w:sz="4" w:space="0" w:color="auto"/>
            </w:tcBorders>
            <w:vAlign w:val="bottom"/>
          </w:tcPr>
          <w:p w:rsidR="00621531" w:rsidRPr="00754BA8" w:rsidRDefault="00621531" w:rsidP="005E0BA9">
            <w:pPr>
              <w:pStyle w:val="a1"/>
              <w:keepNext/>
              <w:keepLines/>
              <w:spacing w:before="20" w:after="20"/>
              <w:jc w:val="right"/>
              <w:rPr>
                <w:b/>
                <w:sz w:val="18"/>
                <w:szCs w:val="18"/>
                <w:lang w:val="ru-RU"/>
              </w:rPr>
            </w:pPr>
          </w:p>
        </w:tc>
        <w:tc>
          <w:tcPr>
            <w:tcW w:w="121" w:type="pct"/>
            <w:vAlign w:val="bottom"/>
          </w:tcPr>
          <w:p w:rsidR="00621531" w:rsidRPr="00754BA8" w:rsidRDefault="00621531" w:rsidP="005E0BA9">
            <w:pPr>
              <w:pStyle w:val="a1"/>
              <w:keepNext/>
              <w:keepLines/>
              <w:spacing w:before="20" w:after="20"/>
              <w:jc w:val="right"/>
              <w:rPr>
                <w:b/>
                <w:sz w:val="18"/>
                <w:szCs w:val="18"/>
                <w:lang w:val="ru-RU"/>
              </w:rPr>
            </w:pPr>
          </w:p>
        </w:tc>
        <w:tc>
          <w:tcPr>
            <w:tcW w:w="756" w:type="pct"/>
            <w:tcBorders>
              <w:top w:val="single" w:sz="4" w:space="0" w:color="auto"/>
            </w:tcBorders>
            <w:vAlign w:val="bottom"/>
          </w:tcPr>
          <w:p w:rsidR="00621531" w:rsidRPr="00754BA8" w:rsidRDefault="00621531" w:rsidP="005E0BA9">
            <w:pPr>
              <w:pStyle w:val="a1"/>
              <w:keepNext/>
              <w:keepLines/>
              <w:spacing w:before="20" w:after="20"/>
              <w:jc w:val="right"/>
              <w:rPr>
                <w:b/>
                <w:sz w:val="18"/>
                <w:szCs w:val="18"/>
                <w:lang w:val="ru-RU"/>
              </w:rPr>
            </w:pPr>
          </w:p>
        </w:tc>
        <w:tc>
          <w:tcPr>
            <w:tcW w:w="121" w:type="pct"/>
            <w:vAlign w:val="bottom"/>
          </w:tcPr>
          <w:p w:rsidR="00621531" w:rsidRPr="00754BA8" w:rsidRDefault="00621531" w:rsidP="005E0BA9">
            <w:pPr>
              <w:pStyle w:val="a1"/>
              <w:keepNext/>
              <w:keepLines/>
              <w:spacing w:before="20" w:after="20"/>
              <w:jc w:val="right"/>
              <w:rPr>
                <w:b/>
                <w:sz w:val="18"/>
                <w:szCs w:val="18"/>
                <w:lang w:val="ru-RU"/>
              </w:rPr>
            </w:pPr>
          </w:p>
        </w:tc>
        <w:tc>
          <w:tcPr>
            <w:tcW w:w="634" w:type="pct"/>
            <w:tcBorders>
              <w:top w:val="single" w:sz="4" w:space="0" w:color="auto"/>
            </w:tcBorders>
            <w:vAlign w:val="bottom"/>
          </w:tcPr>
          <w:p w:rsidR="00621531" w:rsidRPr="00754BA8" w:rsidRDefault="00621531" w:rsidP="005E0BA9">
            <w:pPr>
              <w:pStyle w:val="a1"/>
              <w:keepNext/>
              <w:keepLines/>
              <w:spacing w:before="20" w:after="20"/>
              <w:jc w:val="right"/>
              <w:rPr>
                <w:b/>
                <w:sz w:val="18"/>
                <w:szCs w:val="18"/>
                <w:lang w:val="ru-RU"/>
              </w:rPr>
            </w:pPr>
          </w:p>
        </w:tc>
      </w:tr>
      <w:tr w:rsidR="00792914" w:rsidRPr="00754BA8" w:rsidTr="00BC0CD7">
        <w:trPr>
          <w:cantSplit/>
          <w:trHeight w:val="20"/>
        </w:trPr>
        <w:tc>
          <w:tcPr>
            <w:tcW w:w="1306" w:type="pct"/>
            <w:vAlign w:val="bottom"/>
          </w:tcPr>
          <w:p w:rsidR="00792914" w:rsidRPr="00754BA8" w:rsidRDefault="00125394" w:rsidP="005E0BA9">
            <w:pPr>
              <w:pStyle w:val="Tabletext"/>
              <w:keepNext/>
              <w:keepLines/>
              <w:spacing w:before="20" w:after="20"/>
              <w:rPr>
                <w:szCs w:val="18"/>
                <w:lang w:val="ru-RU"/>
              </w:rPr>
            </w:pPr>
            <w:r w:rsidRPr="00754BA8">
              <w:rPr>
                <w:szCs w:val="18"/>
                <w:lang w:val="ru-RU"/>
              </w:rPr>
              <w:t xml:space="preserve">Кредиты, выданные клиентам </w:t>
            </w:r>
          </w:p>
        </w:tc>
        <w:tc>
          <w:tcPr>
            <w:tcW w:w="120" w:type="pct"/>
            <w:vAlign w:val="bottom"/>
          </w:tcPr>
          <w:p w:rsidR="00792914" w:rsidRPr="00754BA8" w:rsidRDefault="00792914" w:rsidP="005E0BA9">
            <w:pPr>
              <w:pStyle w:val="a1"/>
              <w:keepNext/>
              <w:keepLines/>
              <w:spacing w:before="20" w:after="20"/>
              <w:rPr>
                <w:sz w:val="18"/>
                <w:szCs w:val="18"/>
                <w:lang w:val="ru-RU"/>
              </w:rPr>
            </w:pPr>
          </w:p>
        </w:tc>
        <w:tc>
          <w:tcPr>
            <w:tcW w:w="538" w:type="pct"/>
            <w:vAlign w:val="bottom"/>
          </w:tcPr>
          <w:p w:rsidR="00792914" w:rsidRPr="00754BA8" w:rsidRDefault="00B707A5" w:rsidP="005E0BA9">
            <w:pPr>
              <w:pStyle w:val="a1"/>
              <w:keepNext/>
              <w:keepLines/>
              <w:spacing w:before="20" w:after="20"/>
              <w:ind w:right="113"/>
              <w:jc w:val="right"/>
              <w:rPr>
                <w:sz w:val="18"/>
                <w:szCs w:val="18"/>
                <w:lang w:val="ru-RU"/>
              </w:rPr>
            </w:pPr>
            <w:r>
              <w:rPr>
                <w:sz w:val="18"/>
                <w:szCs w:val="18"/>
                <w:lang w:val="ru-RU"/>
              </w:rPr>
              <w:t>-</w:t>
            </w:r>
          </w:p>
        </w:tc>
        <w:tc>
          <w:tcPr>
            <w:tcW w:w="121" w:type="pct"/>
            <w:vAlign w:val="bottom"/>
          </w:tcPr>
          <w:p w:rsidR="00792914" w:rsidRPr="00754BA8" w:rsidRDefault="00792914" w:rsidP="005E0BA9">
            <w:pPr>
              <w:pStyle w:val="a1"/>
              <w:keepNext/>
              <w:keepLines/>
              <w:spacing w:before="20" w:after="20"/>
              <w:ind w:right="113"/>
              <w:jc w:val="right"/>
              <w:rPr>
                <w:sz w:val="18"/>
                <w:szCs w:val="18"/>
                <w:lang w:val="ru-RU"/>
              </w:rPr>
            </w:pPr>
          </w:p>
        </w:tc>
        <w:tc>
          <w:tcPr>
            <w:tcW w:w="601" w:type="pct"/>
            <w:vAlign w:val="bottom"/>
          </w:tcPr>
          <w:p w:rsidR="00792914" w:rsidRPr="00754BA8" w:rsidRDefault="00B707A5" w:rsidP="005E0BA9">
            <w:pPr>
              <w:pStyle w:val="a1"/>
              <w:keepNext/>
              <w:keepLines/>
              <w:spacing w:before="20" w:after="20"/>
              <w:ind w:right="113"/>
              <w:jc w:val="right"/>
              <w:rPr>
                <w:sz w:val="18"/>
                <w:szCs w:val="18"/>
                <w:lang w:val="ru-RU"/>
              </w:rPr>
            </w:pPr>
            <w:r>
              <w:rPr>
                <w:sz w:val="18"/>
                <w:szCs w:val="18"/>
                <w:lang w:val="ru-RU"/>
              </w:rPr>
              <w:t>-</w:t>
            </w:r>
          </w:p>
        </w:tc>
        <w:tc>
          <w:tcPr>
            <w:tcW w:w="121" w:type="pct"/>
            <w:vAlign w:val="bottom"/>
          </w:tcPr>
          <w:p w:rsidR="00792914" w:rsidRPr="00754BA8" w:rsidRDefault="00792914" w:rsidP="005E0BA9">
            <w:pPr>
              <w:pStyle w:val="a1"/>
              <w:keepNext/>
              <w:keepLines/>
              <w:spacing w:before="20" w:after="20"/>
              <w:ind w:right="113"/>
              <w:jc w:val="right"/>
              <w:rPr>
                <w:sz w:val="18"/>
                <w:szCs w:val="18"/>
                <w:lang w:val="ru-RU"/>
              </w:rPr>
            </w:pPr>
          </w:p>
        </w:tc>
        <w:tc>
          <w:tcPr>
            <w:tcW w:w="561" w:type="pct"/>
            <w:vAlign w:val="bottom"/>
          </w:tcPr>
          <w:p w:rsidR="00792914" w:rsidRPr="00754BA8" w:rsidRDefault="00B707A5" w:rsidP="005E0BA9">
            <w:pPr>
              <w:pStyle w:val="a1"/>
              <w:keepNext/>
              <w:keepLines/>
              <w:spacing w:before="20" w:after="20"/>
              <w:ind w:right="113"/>
              <w:jc w:val="right"/>
              <w:rPr>
                <w:sz w:val="18"/>
                <w:szCs w:val="18"/>
                <w:lang w:val="ru-RU"/>
              </w:rPr>
            </w:pPr>
            <w:r>
              <w:rPr>
                <w:sz w:val="18"/>
                <w:szCs w:val="18"/>
                <w:lang w:val="ru-RU"/>
              </w:rPr>
              <w:t>12 787 690</w:t>
            </w:r>
          </w:p>
        </w:tc>
        <w:tc>
          <w:tcPr>
            <w:tcW w:w="121" w:type="pct"/>
            <w:vAlign w:val="bottom"/>
          </w:tcPr>
          <w:p w:rsidR="00792914" w:rsidRPr="00754BA8" w:rsidRDefault="00792914" w:rsidP="005E0BA9">
            <w:pPr>
              <w:pStyle w:val="a1"/>
              <w:keepNext/>
              <w:keepLines/>
              <w:spacing w:before="20" w:after="20"/>
              <w:ind w:right="113"/>
              <w:jc w:val="right"/>
              <w:rPr>
                <w:sz w:val="18"/>
                <w:szCs w:val="18"/>
                <w:lang w:val="ru-RU"/>
              </w:rPr>
            </w:pPr>
          </w:p>
        </w:tc>
        <w:tc>
          <w:tcPr>
            <w:tcW w:w="756" w:type="pct"/>
            <w:vAlign w:val="bottom"/>
          </w:tcPr>
          <w:p w:rsidR="00E62784" w:rsidRPr="00754BA8" w:rsidRDefault="00B707A5" w:rsidP="005E0BA9">
            <w:pPr>
              <w:pStyle w:val="a1"/>
              <w:keepNext/>
              <w:keepLines/>
              <w:spacing w:before="20" w:after="20"/>
              <w:ind w:right="113"/>
              <w:jc w:val="right"/>
              <w:rPr>
                <w:sz w:val="18"/>
                <w:szCs w:val="18"/>
                <w:lang w:val="ru-RU"/>
              </w:rPr>
            </w:pPr>
            <w:r>
              <w:rPr>
                <w:sz w:val="18"/>
                <w:szCs w:val="18"/>
                <w:lang w:val="ru-RU"/>
              </w:rPr>
              <w:t>12 787 690</w:t>
            </w:r>
          </w:p>
        </w:tc>
        <w:tc>
          <w:tcPr>
            <w:tcW w:w="121" w:type="pct"/>
            <w:vAlign w:val="bottom"/>
          </w:tcPr>
          <w:p w:rsidR="00792914" w:rsidRPr="00754BA8" w:rsidRDefault="00792914" w:rsidP="005E0BA9">
            <w:pPr>
              <w:pStyle w:val="a1"/>
              <w:keepNext/>
              <w:keepLines/>
              <w:spacing w:before="20" w:after="20"/>
              <w:ind w:right="113"/>
              <w:jc w:val="right"/>
              <w:rPr>
                <w:sz w:val="18"/>
                <w:szCs w:val="18"/>
                <w:lang w:val="ru-RU"/>
              </w:rPr>
            </w:pPr>
          </w:p>
        </w:tc>
        <w:tc>
          <w:tcPr>
            <w:tcW w:w="634" w:type="pct"/>
            <w:vAlign w:val="bottom"/>
          </w:tcPr>
          <w:p w:rsidR="00792914" w:rsidRPr="00754BA8" w:rsidRDefault="00B707A5" w:rsidP="005E0BA9">
            <w:pPr>
              <w:pStyle w:val="a1"/>
              <w:keepNext/>
              <w:keepLines/>
              <w:spacing w:before="20" w:after="20"/>
              <w:ind w:right="113"/>
              <w:jc w:val="right"/>
              <w:rPr>
                <w:sz w:val="18"/>
                <w:szCs w:val="18"/>
                <w:lang w:val="ru-RU"/>
              </w:rPr>
            </w:pPr>
            <w:r>
              <w:rPr>
                <w:sz w:val="18"/>
                <w:szCs w:val="18"/>
                <w:lang w:val="ru-RU"/>
              </w:rPr>
              <w:t>13 487 063</w:t>
            </w:r>
          </w:p>
        </w:tc>
      </w:tr>
      <w:tr w:rsidR="00CB0A9A" w:rsidRPr="00754BA8" w:rsidTr="00BC0CD7">
        <w:trPr>
          <w:cantSplit/>
          <w:trHeight w:val="20"/>
        </w:trPr>
        <w:tc>
          <w:tcPr>
            <w:tcW w:w="1306" w:type="pct"/>
            <w:vAlign w:val="bottom"/>
          </w:tcPr>
          <w:p w:rsidR="0060776A" w:rsidRPr="00754BA8" w:rsidRDefault="00125394" w:rsidP="005E0BA9">
            <w:pPr>
              <w:pStyle w:val="a1"/>
              <w:keepLines/>
              <w:spacing w:before="20" w:after="20"/>
              <w:rPr>
                <w:b/>
                <w:sz w:val="18"/>
                <w:szCs w:val="18"/>
                <w:lang w:val="ru-RU"/>
              </w:rPr>
            </w:pPr>
            <w:r w:rsidRPr="00754BA8">
              <w:rPr>
                <w:b/>
                <w:sz w:val="18"/>
                <w:szCs w:val="18"/>
                <w:lang w:val="ru-RU"/>
              </w:rPr>
              <w:t>ОБЯЗАТЕЛЬСТВА</w:t>
            </w:r>
          </w:p>
        </w:tc>
        <w:tc>
          <w:tcPr>
            <w:tcW w:w="120" w:type="pct"/>
            <w:vAlign w:val="bottom"/>
          </w:tcPr>
          <w:p w:rsidR="00CB0A9A" w:rsidRPr="00754BA8" w:rsidRDefault="00CB0A9A" w:rsidP="005E0BA9">
            <w:pPr>
              <w:pStyle w:val="a1"/>
              <w:keepLines/>
              <w:spacing w:before="20" w:after="20"/>
              <w:rPr>
                <w:sz w:val="18"/>
                <w:szCs w:val="18"/>
                <w:lang w:val="ru-RU"/>
              </w:rPr>
            </w:pPr>
          </w:p>
        </w:tc>
        <w:tc>
          <w:tcPr>
            <w:tcW w:w="538" w:type="pct"/>
            <w:vAlign w:val="bottom"/>
          </w:tcPr>
          <w:p w:rsidR="00CB0A9A" w:rsidRPr="00754BA8" w:rsidRDefault="00CB0A9A" w:rsidP="005E0BA9">
            <w:pPr>
              <w:pStyle w:val="a1"/>
              <w:keepLines/>
              <w:spacing w:before="20" w:after="20"/>
              <w:ind w:right="113"/>
              <w:jc w:val="right"/>
              <w:rPr>
                <w:sz w:val="18"/>
                <w:szCs w:val="18"/>
                <w:lang w:val="ru-RU"/>
              </w:rPr>
            </w:pPr>
          </w:p>
        </w:tc>
        <w:tc>
          <w:tcPr>
            <w:tcW w:w="121" w:type="pct"/>
            <w:vAlign w:val="bottom"/>
          </w:tcPr>
          <w:p w:rsidR="00CB0A9A" w:rsidRPr="00754BA8" w:rsidRDefault="00CB0A9A" w:rsidP="005E0BA9">
            <w:pPr>
              <w:pStyle w:val="a1"/>
              <w:keepLines/>
              <w:spacing w:before="20" w:after="20"/>
              <w:ind w:right="113"/>
              <w:jc w:val="right"/>
              <w:rPr>
                <w:sz w:val="18"/>
                <w:szCs w:val="18"/>
                <w:lang w:val="ru-RU"/>
              </w:rPr>
            </w:pPr>
          </w:p>
        </w:tc>
        <w:tc>
          <w:tcPr>
            <w:tcW w:w="601" w:type="pct"/>
            <w:vAlign w:val="bottom"/>
          </w:tcPr>
          <w:p w:rsidR="00CB0A9A" w:rsidRPr="00754BA8" w:rsidRDefault="00CB0A9A" w:rsidP="005E0BA9">
            <w:pPr>
              <w:pStyle w:val="a1"/>
              <w:keepLines/>
              <w:spacing w:before="20" w:after="20"/>
              <w:ind w:right="113"/>
              <w:jc w:val="right"/>
              <w:rPr>
                <w:sz w:val="18"/>
                <w:szCs w:val="18"/>
                <w:lang w:val="ru-RU"/>
              </w:rPr>
            </w:pPr>
          </w:p>
        </w:tc>
        <w:tc>
          <w:tcPr>
            <w:tcW w:w="121" w:type="pct"/>
            <w:vAlign w:val="bottom"/>
          </w:tcPr>
          <w:p w:rsidR="00CB0A9A" w:rsidRPr="00754BA8" w:rsidRDefault="00CB0A9A" w:rsidP="005E0BA9">
            <w:pPr>
              <w:pStyle w:val="a1"/>
              <w:keepLines/>
              <w:spacing w:before="20" w:after="20"/>
              <w:ind w:right="113"/>
              <w:jc w:val="right"/>
              <w:rPr>
                <w:sz w:val="18"/>
                <w:szCs w:val="18"/>
                <w:lang w:val="ru-RU"/>
              </w:rPr>
            </w:pPr>
          </w:p>
        </w:tc>
        <w:tc>
          <w:tcPr>
            <w:tcW w:w="561" w:type="pct"/>
            <w:vAlign w:val="bottom"/>
          </w:tcPr>
          <w:p w:rsidR="00CB0A9A" w:rsidRPr="00754BA8" w:rsidRDefault="00CB0A9A" w:rsidP="005E0BA9">
            <w:pPr>
              <w:pStyle w:val="a1"/>
              <w:keepLines/>
              <w:spacing w:before="20" w:after="20"/>
              <w:ind w:right="113"/>
              <w:jc w:val="right"/>
              <w:rPr>
                <w:sz w:val="18"/>
                <w:szCs w:val="18"/>
                <w:lang w:val="ru-RU"/>
              </w:rPr>
            </w:pPr>
          </w:p>
        </w:tc>
        <w:tc>
          <w:tcPr>
            <w:tcW w:w="121" w:type="pct"/>
            <w:vAlign w:val="bottom"/>
          </w:tcPr>
          <w:p w:rsidR="00CB0A9A" w:rsidRPr="00754BA8" w:rsidRDefault="00CB0A9A" w:rsidP="005E0BA9">
            <w:pPr>
              <w:pStyle w:val="a1"/>
              <w:keepLines/>
              <w:spacing w:before="20" w:after="20"/>
              <w:ind w:right="113"/>
              <w:jc w:val="right"/>
              <w:rPr>
                <w:sz w:val="18"/>
                <w:szCs w:val="18"/>
                <w:lang w:val="ru-RU"/>
              </w:rPr>
            </w:pPr>
          </w:p>
        </w:tc>
        <w:tc>
          <w:tcPr>
            <w:tcW w:w="756" w:type="pct"/>
            <w:vAlign w:val="bottom"/>
          </w:tcPr>
          <w:p w:rsidR="00CB0A9A" w:rsidRPr="00754BA8" w:rsidRDefault="00CB0A9A" w:rsidP="005E0BA9">
            <w:pPr>
              <w:pStyle w:val="a1"/>
              <w:keepLines/>
              <w:spacing w:before="20" w:after="20"/>
              <w:ind w:right="113"/>
              <w:jc w:val="right"/>
              <w:rPr>
                <w:sz w:val="18"/>
                <w:szCs w:val="18"/>
                <w:lang w:val="ru-RU"/>
              </w:rPr>
            </w:pPr>
          </w:p>
        </w:tc>
        <w:tc>
          <w:tcPr>
            <w:tcW w:w="121" w:type="pct"/>
            <w:vAlign w:val="bottom"/>
          </w:tcPr>
          <w:p w:rsidR="00CB0A9A" w:rsidRPr="00754BA8" w:rsidRDefault="00CB0A9A" w:rsidP="005E0BA9">
            <w:pPr>
              <w:pStyle w:val="a1"/>
              <w:keepLines/>
              <w:spacing w:before="20" w:after="20"/>
              <w:ind w:right="113"/>
              <w:jc w:val="right"/>
              <w:rPr>
                <w:sz w:val="18"/>
                <w:szCs w:val="18"/>
                <w:lang w:val="ru-RU"/>
              </w:rPr>
            </w:pPr>
          </w:p>
        </w:tc>
        <w:tc>
          <w:tcPr>
            <w:tcW w:w="634" w:type="pct"/>
            <w:vAlign w:val="bottom"/>
          </w:tcPr>
          <w:p w:rsidR="00CB0A9A" w:rsidRPr="00754BA8" w:rsidRDefault="00CB0A9A" w:rsidP="005E0BA9">
            <w:pPr>
              <w:pStyle w:val="a1"/>
              <w:keepLines/>
              <w:spacing w:before="20" w:after="20"/>
              <w:ind w:right="113"/>
              <w:jc w:val="right"/>
              <w:rPr>
                <w:sz w:val="18"/>
                <w:szCs w:val="18"/>
                <w:lang w:val="ru-RU"/>
              </w:rPr>
            </w:pPr>
          </w:p>
        </w:tc>
      </w:tr>
      <w:tr w:rsidR="00CB0A9A" w:rsidRPr="00272524" w:rsidTr="00424F0F">
        <w:trPr>
          <w:cantSplit/>
          <w:trHeight w:val="20"/>
        </w:trPr>
        <w:tc>
          <w:tcPr>
            <w:tcW w:w="1306" w:type="pct"/>
            <w:vAlign w:val="bottom"/>
          </w:tcPr>
          <w:p w:rsidR="0060776A" w:rsidRPr="00754BA8" w:rsidRDefault="00125394" w:rsidP="005E0BA9">
            <w:pPr>
              <w:pStyle w:val="Tabletext"/>
              <w:spacing w:before="20" w:after="20"/>
              <w:rPr>
                <w:szCs w:val="18"/>
                <w:lang w:val="ru-RU"/>
              </w:rPr>
            </w:pPr>
            <w:r w:rsidRPr="00754BA8">
              <w:rPr>
                <w:szCs w:val="18"/>
                <w:lang w:val="ru-RU"/>
              </w:rPr>
              <w:t>Текущие счета и депозиты клиентов</w:t>
            </w:r>
          </w:p>
        </w:tc>
        <w:tc>
          <w:tcPr>
            <w:tcW w:w="120" w:type="pct"/>
            <w:vAlign w:val="bottom"/>
          </w:tcPr>
          <w:p w:rsidR="00CB0A9A" w:rsidRPr="00754BA8" w:rsidRDefault="00CB0A9A" w:rsidP="005E0BA9">
            <w:pPr>
              <w:pStyle w:val="a1"/>
              <w:keepLines/>
              <w:spacing w:before="20" w:after="20"/>
              <w:rPr>
                <w:sz w:val="18"/>
                <w:szCs w:val="18"/>
                <w:lang w:val="ru-RU"/>
              </w:rPr>
            </w:pPr>
          </w:p>
        </w:tc>
        <w:tc>
          <w:tcPr>
            <w:tcW w:w="538" w:type="pct"/>
            <w:tcBorders>
              <w:bottom w:val="single" w:sz="4" w:space="0" w:color="auto"/>
            </w:tcBorders>
            <w:vAlign w:val="bottom"/>
          </w:tcPr>
          <w:p w:rsidR="00CB0A9A" w:rsidRPr="00754BA8" w:rsidRDefault="00B707A5" w:rsidP="005E0BA9">
            <w:pPr>
              <w:pStyle w:val="a1"/>
              <w:keepLines/>
              <w:spacing w:before="20" w:after="20"/>
              <w:ind w:right="113"/>
              <w:jc w:val="right"/>
              <w:rPr>
                <w:sz w:val="18"/>
                <w:szCs w:val="18"/>
                <w:lang w:val="ru-RU"/>
              </w:rPr>
            </w:pPr>
            <w:r>
              <w:rPr>
                <w:sz w:val="18"/>
                <w:szCs w:val="18"/>
                <w:lang w:val="ru-RU"/>
              </w:rPr>
              <w:t>-</w:t>
            </w:r>
          </w:p>
        </w:tc>
        <w:tc>
          <w:tcPr>
            <w:tcW w:w="121" w:type="pct"/>
            <w:vAlign w:val="bottom"/>
          </w:tcPr>
          <w:p w:rsidR="00CB0A9A" w:rsidRPr="00754BA8" w:rsidRDefault="00CB0A9A" w:rsidP="005E0BA9">
            <w:pPr>
              <w:pStyle w:val="a1"/>
              <w:keepLines/>
              <w:spacing w:before="20" w:after="20"/>
              <w:ind w:right="113"/>
              <w:jc w:val="right"/>
              <w:rPr>
                <w:sz w:val="18"/>
                <w:szCs w:val="18"/>
                <w:lang w:val="ru-RU"/>
              </w:rPr>
            </w:pPr>
          </w:p>
        </w:tc>
        <w:tc>
          <w:tcPr>
            <w:tcW w:w="601" w:type="pct"/>
            <w:tcBorders>
              <w:bottom w:val="single" w:sz="4" w:space="0" w:color="auto"/>
            </w:tcBorders>
            <w:vAlign w:val="bottom"/>
          </w:tcPr>
          <w:p w:rsidR="00E62784" w:rsidRPr="00754BA8" w:rsidRDefault="00B707A5" w:rsidP="005E0BA9">
            <w:pPr>
              <w:pStyle w:val="Tabletext"/>
              <w:spacing w:before="20" w:after="20"/>
              <w:ind w:right="113"/>
              <w:jc w:val="right"/>
              <w:rPr>
                <w:bCs/>
                <w:szCs w:val="18"/>
                <w:lang w:val="ru-RU"/>
              </w:rPr>
            </w:pPr>
            <w:r>
              <w:rPr>
                <w:bCs/>
                <w:szCs w:val="18"/>
                <w:lang w:val="ru-RU"/>
              </w:rPr>
              <w:t>18 438 236</w:t>
            </w:r>
          </w:p>
        </w:tc>
        <w:tc>
          <w:tcPr>
            <w:tcW w:w="121" w:type="pct"/>
            <w:vAlign w:val="bottom"/>
          </w:tcPr>
          <w:p w:rsidR="00CB0A9A" w:rsidRPr="00754BA8" w:rsidRDefault="00CB0A9A" w:rsidP="005E0BA9">
            <w:pPr>
              <w:pStyle w:val="a1"/>
              <w:keepLines/>
              <w:spacing w:before="20" w:after="20"/>
              <w:ind w:right="113"/>
              <w:jc w:val="right"/>
              <w:rPr>
                <w:sz w:val="18"/>
                <w:szCs w:val="18"/>
                <w:lang w:val="ru-RU"/>
              </w:rPr>
            </w:pPr>
          </w:p>
        </w:tc>
        <w:tc>
          <w:tcPr>
            <w:tcW w:w="561" w:type="pct"/>
            <w:tcBorders>
              <w:bottom w:val="single" w:sz="4" w:space="0" w:color="auto"/>
            </w:tcBorders>
            <w:vAlign w:val="bottom"/>
          </w:tcPr>
          <w:p w:rsidR="00CB0A9A" w:rsidRPr="00754BA8" w:rsidRDefault="00B707A5" w:rsidP="005E0BA9">
            <w:pPr>
              <w:pStyle w:val="a1"/>
              <w:keepLines/>
              <w:spacing w:before="20" w:after="20"/>
              <w:ind w:right="113"/>
              <w:jc w:val="right"/>
              <w:rPr>
                <w:sz w:val="18"/>
                <w:szCs w:val="18"/>
                <w:lang w:val="ru-RU"/>
              </w:rPr>
            </w:pPr>
            <w:r>
              <w:rPr>
                <w:sz w:val="18"/>
                <w:szCs w:val="18"/>
                <w:lang w:val="ru-RU"/>
              </w:rPr>
              <w:t>-</w:t>
            </w:r>
          </w:p>
        </w:tc>
        <w:tc>
          <w:tcPr>
            <w:tcW w:w="121" w:type="pct"/>
            <w:vAlign w:val="bottom"/>
          </w:tcPr>
          <w:p w:rsidR="00CB0A9A" w:rsidRPr="00754BA8" w:rsidRDefault="00CB0A9A" w:rsidP="005E0BA9">
            <w:pPr>
              <w:pStyle w:val="a1"/>
              <w:keepLines/>
              <w:spacing w:before="20" w:after="20"/>
              <w:ind w:right="113"/>
              <w:jc w:val="right"/>
              <w:rPr>
                <w:sz w:val="18"/>
                <w:szCs w:val="18"/>
                <w:lang w:val="ru-RU"/>
              </w:rPr>
            </w:pPr>
          </w:p>
        </w:tc>
        <w:tc>
          <w:tcPr>
            <w:tcW w:w="756" w:type="pct"/>
            <w:tcBorders>
              <w:bottom w:val="single" w:sz="4" w:space="0" w:color="auto"/>
            </w:tcBorders>
            <w:vAlign w:val="bottom"/>
          </w:tcPr>
          <w:p w:rsidR="00CB0A9A" w:rsidRPr="00754BA8" w:rsidRDefault="00E47103" w:rsidP="005E0BA9">
            <w:pPr>
              <w:pStyle w:val="Tabletext"/>
              <w:spacing w:before="20" w:after="20"/>
              <w:ind w:right="113"/>
              <w:jc w:val="right"/>
              <w:rPr>
                <w:bCs/>
                <w:szCs w:val="18"/>
                <w:lang w:val="ru-RU"/>
              </w:rPr>
            </w:pPr>
            <w:r>
              <w:rPr>
                <w:bCs/>
                <w:szCs w:val="18"/>
                <w:lang w:val="ru-RU"/>
              </w:rPr>
              <w:t>18 438 236</w:t>
            </w:r>
          </w:p>
        </w:tc>
        <w:tc>
          <w:tcPr>
            <w:tcW w:w="121" w:type="pct"/>
            <w:vAlign w:val="bottom"/>
          </w:tcPr>
          <w:p w:rsidR="00CB0A9A" w:rsidRPr="00754BA8" w:rsidRDefault="00CB0A9A" w:rsidP="005E0BA9">
            <w:pPr>
              <w:pStyle w:val="a1"/>
              <w:keepLines/>
              <w:spacing w:before="20" w:after="20"/>
              <w:ind w:right="113"/>
              <w:jc w:val="right"/>
              <w:rPr>
                <w:sz w:val="18"/>
                <w:szCs w:val="18"/>
                <w:lang w:val="ru-RU"/>
              </w:rPr>
            </w:pPr>
          </w:p>
        </w:tc>
        <w:tc>
          <w:tcPr>
            <w:tcW w:w="634" w:type="pct"/>
            <w:tcBorders>
              <w:bottom w:val="single" w:sz="4" w:space="0" w:color="auto"/>
            </w:tcBorders>
            <w:vAlign w:val="bottom"/>
          </w:tcPr>
          <w:p w:rsidR="00CB0A9A" w:rsidRPr="00754BA8" w:rsidRDefault="00B707A5" w:rsidP="005E0BA9">
            <w:pPr>
              <w:pStyle w:val="Tabletext"/>
              <w:spacing w:before="20" w:after="20"/>
              <w:ind w:right="113"/>
              <w:jc w:val="right"/>
              <w:rPr>
                <w:bCs/>
                <w:szCs w:val="18"/>
                <w:lang w:val="ru-RU"/>
              </w:rPr>
            </w:pPr>
            <w:r>
              <w:rPr>
                <w:bCs/>
                <w:szCs w:val="18"/>
                <w:lang w:val="ru-RU"/>
              </w:rPr>
              <w:t>18 692 893</w:t>
            </w:r>
          </w:p>
        </w:tc>
      </w:tr>
    </w:tbl>
    <w:p w:rsidR="00036E55" w:rsidRPr="00327459" w:rsidRDefault="00BC5EF5" w:rsidP="00036E55">
      <w:pPr>
        <w:pStyle w:val="a1"/>
        <w:keepLines/>
        <w:spacing w:before="80" w:after="80"/>
        <w:rPr>
          <w:b/>
          <w:sz w:val="18"/>
          <w:szCs w:val="18"/>
          <w:lang w:val="ru-RU"/>
        </w:rPr>
      </w:pPr>
      <w:r w:rsidRPr="00BC5EF5">
        <w:rPr>
          <w:b/>
          <w:sz w:val="18"/>
          <w:szCs w:val="18"/>
          <w:lang w:val="ru-RU"/>
        </w:rPr>
        <w:t>2013</w:t>
      </w:r>
      <w:r w:rsidR="00AE4BBF">
        <w:rPr>
          <w:b/>
          <w:sz w:val="18"/>
          <w:szCs w:val="18"/>
          <w:lang w:val="ru-RU"/>
        </w:rPr>
        <w:t xml:space="preserve"> год</w:t>
      </w:r>
    </w:p>
    <w:tbl>
      <w:tblPr>
        <w:tblW w:w="5000" w:type="pct"/>
        <w:tblLayout w:type="fixed"/>
        <w:tblCellMar>
          <w:left w:w="0" w:type="dxa"/>
          <w:right w:w="0" w:type="dxa"/>
        </w:tblCellMar>
        <w:tblLook w:val="0000"/>
      </w:tblPr>
      <w:tblGrid>
        <w:gridCol w:w="2266"/>
        <w:gridCol w:w="208"/>
        <w:gridCol w:w="934"/>
        <w:gridCol w:w="210"/>
        <w:gridCol w:w="1043"/>
        <w:gridCol w:w="210"/>
        <w:gridCol w:w="973"/>
        <w:gridCol w:w="210"/>
        <w:gridCol w:w="1312"/>
        <w:gridCol w:w="210"/>
        <w:gridCol w:w="1100"/>
      </w:tblGrid>
      <w:tr w:rsidR="00036E55" w:rsidRPr="00754BA8" w:rsidTr="007500E9">
        <w:trPr>
          <w:cantSplit/>
          <w:trHeight w:val="20"/>
        </w:trPr>
        <w:tc>
          <w:tcPr>
            <w:tcW w:w="1306" w:type="pct"/>
            <w:vAlign w:val="bottom"/>
          </w:tcPr>
          <w:p w:rsidR="00036E55" w:rsidRPr="00754BA8" w:rsidRDefault="00036E55" w:rsidP="007500E9">
            <w:pPr>
              <w:pStyle w:val="a1"/>
              <w:keepNext/>
              <w:keepLines/>
              <w:spacing w:before="20" w:after="20"/>
              <w:jc w:val="left"/>
              <w:rPr>
                <w:b/>
                <w:sz w:val="18"/>
                <w:szCs w:val="18"/>
                <w:lang w:val="ru-RU"/>
              </w:rPr>
            </w:pPr>
            <w:r w:rsidRPr="00754BA8">
              <w:rPr>
                <w:b/>
                <w:sz w:val="18"/>
                <w:szCs w:val="18"/>
                <w:lang w:val="ru-RU"/>
              </w:rPr>
              <w:t>тыс. руб.</w:t>
            </w:r>
          </w:p>
        </w:tc>
        <w:tc>
          <w:tcPr>
            <w:tcW w:w="120" w:type="pct"/>
            <w:vAlign w:val="bottom"/>
          </w:tcPr>
          <w:p w:rsidR="00036E55" w:rsidRPr="00754BA8" w:rsidRDefault="00036E55" w:rsidP="007500E9">
            <w:pPr>
              <w:pStyle w:val="a1"/>
              <w:keepNext/>
              <w:keepLines/>
              <w:spacing w:before="20" w:after="20"/>
              <w:jc w:val="center"/>
              <w:rPr>
                <w:b/>
                <w:sz w:val="18"/>
                <w:szCs w:val="18"/>
                <w:lang w:val="ru-RU"/>
              </w:rPr>
            </w:pPr>
          </w:p>
        </w:tc>
        <w:tc>
          <w:tcPr>
            <w:tcW w:w="538" w:type="pct"/>
            <w:tcBorders>
              <w:bottom w:val="single" w:sz="4" w:space="0" w:color="auto"/>
            </w:tcBorders>
            <w:vAlign w:val="bottom"/>
          </w:tcPr>
          <w:p w:rsidR="00036E55" w:rsidRPr="00754BA8" w:rsidRDefault="00036E55" w:rsidP="007500E9">
            <w:pPr>
              <w:pStyle w:val="a1"/>
              <w:keepNext/>
              <w:keepLines/>
              <w:spacing w:before="20" w:after="20"/>
              <w:jc w:val="center"/>
              <w:rPr>
                <w:b/>
                <w:sz w:val="18"/>
                <w:szCs w:val="18"/>
                <w:lang w:val="ru-RU"/>
              </w:rPr>
            </w:pPr>
            <w:r w:rsidRPr="00754BA8">
              <w:rPr>
                <w:b/>
                <w:sz w:val="18"/>
                <w:szCs w:val="18"/>
                <w:lang w:val="ru-RU"/>
              </w:rPr>
              <w:t>Уровень 1</w:t>
            </w:r>
          </w:p>
        </w:tc>
        <w:tc>
          <w:tcPr>
            <w:tcW w:w="121" w:type="pct"/>
            <w:vAlign w:val="bottom"/>
          </w:tcPr>
          <w:p w:rsidR="00036E55" w:rsidRPr="00754BA8" w:rsidRDefault="00036E55" w:rsidP="007500E9">
            <w:pPr>
              <w:pStyle w:val="a1"/>
              <w:keepNext/>
              <w:keepLines/>
              <w:spacing w:before="20" w:after="20"/>
              <w:jc w:val="center"/>
              <w:rPr>
                <w:b/>
                <w:sz w:val="18"/>
                <w:szCs w:val="18"/>
                <w:lang w:val="ru-RU"/>
              </w:rPr>
            </w:pPr>
          </w:p>
        </w:tc>
        <w:tc>
          <w:tcPr>
            <w:tcW w:w="601" w:type="pct"/>
            <w:tcBorders>
              <w:bottom w:val="single" w:sz="4" w:space="0" w:color="auto"/>
            </w:tcBorders>
            <w:vAlign w:val="bottom"/>
          </w:tcPr>
          <w:p w:rsidR="00036E55" w:rsidRPr="00754BA8" w:rsidRDefault="00036E55" w:rsidP="007500E9">
            <w:pPr>
              <w:pStyle w:val="a1"/>
              <w:keepNext/>
              <w:keepLines/>
              <w:spacing w:before="20" w:after="20"/>
              <w:jc w:val="center"/>
              <w:rPr>
                <w:b/>
                <w:sz w:val="18"/>
                <w:szCs w:val="18"/>
                <w:lang w:val="ru-RU"/>
              </w:rPr>
            </w:pPr>
            <w:r w:rsidRPr="00754BA8">
              <w:rPr>
                <w:b/>
                <w:sz w:val="18"/>
                <w:szCs w:val="18"/>
                <w:lang w:val="ru-RU"/>
              </w:rPr>
              <w:t>Уровень 2</w:t>
            </w:r>
          </w:p>
        </w:tc>
        <w:tc>
          <w:tcPr>
            <w:tcW w:w="121" w:type="pct"/>
            <w:vAlign w:val="bottom"/>
          </w:tcPr>
          <w:p w:rsidR="00036E55" w:rsidRPr="00754BA8" w:rsidRDefault="00036E55" w:rsidP="007500E9">
            <w:pPr>
              <w:pStyle w:val="a1"/>
              <w:keepNext/>
              <w:keepLines/>
              <w:spacing w:before="20" w:after="20"/>
              <w:jc w:val="center"/>
              <w:rPr>
                <w:b/>
                <w:sz w:val="18"/>
                <w:szCs w:val="18"/>
                <w:lang w:val="ru-RU"/>
              </w:rPr>
            </w:pPr>
          </w:p>
        </w:tc>
        <w:tc>
          <w:tcPr>
            <w:tcW w:w="561" w:type="pct"/>
            <w:tcBorders>
              <w:bottom w:val="single" w:sz="4" w:space="0" w:color="auto"/>
            </w:tcBorders>
            <w:vAlign w:val="bottom"/>
          </w:tcPr>
          <w:p w:rsidR="00036E55" w:rsidRPr="00754BA8" w:rsidRDefault="00036E55" w:rsidP="007500E9">
            <w:pPr>
              <w:pStyle w:val="a1"/>
              <w:keepNext/>
              <w:keepLines/>
              <w:spacing w:before="20" w:after="20"/>
              <w:jc w:val="center"/>
              <w:rPr>
                <w:b/>
                <w:sz w:val="18"/>
                <w:szCs w:val="18"/>
                <w:lang w:val="ru-RU"/>
              </w:rPr>
            </w:pPr>
            <w:r w:rsidRPr="00754BA8">
              <w:rPr>
                <w:b/>
                <w:sz w:val="18"/>
                <w:szCs w:val="18"/>
                <w:lang w:val="ru-RU"/>
              </w:rPr>
              <w:t>Уровень 3</w:t>
            </w:r>
          </w:p>
        </w:tc>
        <w:tc>
          <w:tcPr>
            <w:tcW w:w="121" w:type="pct"/>
            <w:vAlign w:val="bottom"/>
          </w:tcPr>
          <w:p w:rsidR="00036E55" w:rsidRPr="00754BA8" w:rsidRDefault="00036E55" w:rsidP="007500E9">
            <w:pPr>
              <w:pStyle w:val="a1"/>
              <w:keepNext/>
              <w:keepLines/>
              <w:spacing w:before="20" w:after="20"/>
              <w:jc w:val="center"/>
              <w:rPr>
                <w:b/>
                <w:sz w:val="18"/>
                <w:szCs w:val="18"/>
                <w:lang w:val="ru-RU"/>
              </w:rPr>
            </w:pPr>
          </w:p>
        </w:tc>
        <w:tc>
          <w:tcPr>
            <w:tcW w:w="756" w:type="pct"/>
            <w:tcBorders>
              <w:bottom w:val="single" w:sz="4" w:space="0" w:color="auto"/>
            </w:tcBorders>
            <w:vAlign w:val="bottom"/>
          </w:tcPr>
          <w:p w:rsidR="00036E55" w:rsidRPr="00754BA8" w:rsidRDefault="00036E55" w:rsidP="007500E9">
            <w:pPr>
              <w:pStyle w:val="a1"/>
              <w:keepNext/>
              <w:keepLines/>
              <w:spacing w:before="20" w:after="20"/>
              <w:jc w:val="center"/>
              <w:rPr>
                <w:b/>
                <w:sz w:val="18"/>
                <w:szCs w:val="18"/>
                <w:lang w:val="ru-RU"/>
              </w:rPr>
            </w:pPr>
            <w:r w:rsidRPr="00754BA8">
              <w:rPr>
                <w:b/>
                <w:sz w:val="18"/>
                <w:szCs w:val="18"/>
                <w:lang w:val="ru-RU"/>
              </w:rPr>
              <w:t>Справедливая стоимость</w:t>
            </w:r>
          </w:p>
        </w:tc>
        <w:tc>
          <w:tcPr>
            <w:tcW w:w="121" w:type="pct"/>
            <w:vAlign w:val="bottom"/>
          </w:tcPr>
          <w:p w:rsidR="00036E55" w:rsidRPr="00754BA8" w:rsidRDefault="00036E55" w:rsidP="007500E9">
            <w:pPr>
              <w:pStyle w:val="a1"/>
              <w:keepNext/>
              <w:keepLines/>
              <w:spacing w:before="20" w:after="20"/>
              <w:jc w:val="center"/>
              <w:rPr>
                <w:b/>
                <w:sz w:val="18"/>
                <w:szCs w:val="18"/>
                <w:lang w:val="ru-RU"/>
              </w:rPr>
            </w:pPr>
          </w:p>
        </w:tc>
        <w:tc>
          <w:tcPr>
            <w:tcW w:w="634" w:type="pct"/>
            <w:tcBorders>
              <w:bottom w:val="single" w:sz="4" w:space="0" w:color="auto"/>
            </w:tcBorders>
            <w:vAlign w:val="bottom"/>
          </w:tcPr>
          <w:p w:rsidR="00036E55" w:rsidRPr="00754BA8" w:rsidRDefault="00036E55" w:rsidP="007500E9">
            <w:pPr>
              <w:pStyle w:val="a1"/>
              <w:keepNext/>
              <w:keepLines/>
              <w:spacing w:before="20" w:after="20"/>
              <w:jc w:val="center"/>
              <w:rPr>
                <w:b/>
                <w:sz w:val="18"/>
                <w:szCs w:val="18"/>
                <w:lang w:val="ru-RU"/>
              </w:rPr>
            </w:pPr>
            <w:r w:rsidRPr="00754BA8">
              <w:rPr>
                <w:b/>
                <w:sz w:val="18"/>
                <w:szCs w:val="18"/>
                <w:lang w:val="ru-RU"/>
              </w:rPr>
              <w:t>Балансовая стоимость</w:t>
            </w:r>
          </w:p>
        </w:tc>
      </w:tr>
      <w:tr w:rsidR="00036E55" w:rsidRPr="00754BA8" w:rsidTr="007500E9">
        <w:trPr>
          <w:cantSplit/>
          <w:trHeight w:val="20"/>
        </w:trPr>
        <w:tc>
          <w:tcPr>
            <w:tcW w:w="1306" w:type="pct"/>
            <w:vAlign w:val="bottom"/>
          </w:tcPr>
          <w:p w:rsidR="00036E55" w:rsidRPr="00754BA8" w:rsidRDefault="00036E55" w:rsidP="007500E9">
            <w:pPr>
              <w:pStyle w:val="a1"/>
              <w:keepNext/>
              <w:keepLines/>
              <w:spacing w:before="20" w:after="20"/>
              <w:rPr>
                <w:b/>
                <w:sz w:val="18"/>
                <w:szCs w:val="18"/>
                <w:lang w:val="ru-RU"/>
              </w:rPr>
            </w:pPr>
            <w:r w:rsidRPr="00754BA8">
              <w:rPr>
                <w:b/>
                <w:sz w:val="18"/>
                <w:szCs w:val="18"/>
                <w:lang w:val="ru-RU"/>
              </w:rPr>
              <w:t>АКТИВЫ</w:t>
            </w:r>
          </w:p>
        </w:tc>
        <w:tc>
          <w:tcPr>
            <w:tcW w:w="120" w:type="pct"/>
            <w:vAlign w:val="bottom"/>
          </w:tcPr>
          <w:p w:rsidR="00036E55" w:rsidRPr="00754BA8" w:rsidRDefault="00036E55" w:rsidP="007500E9">
            <w:pPr>
              <w:pStyle w:val="a1"/>
              <w:keepNext/>
              <w:keepLines/>
              <w:spacing w:before="20" w:after="20"/>
              <w:rPr>
                <w:b/>
                <w:sz w:val="18"/>
                <w:szCs w:val="18"/>
                <w:lang w:val="ru-RU"/>
              </w:rPr>
            </w:pPr>
          </w:p>
        </w:tc>
        <w:tc>
          <w:tcPr>
            <w:tcW w:w="538" w:type="pct"/>
            <w:tcBorders>
              <w:top w:val="single" w:sz="4" w:space="0" w:color="auto"/>
            </w:tcBorders>
            <w:vAlign w:val="bottom"/>
          </w:tcPr>
          <w:p w:rsidR="00036E55" w:rsidRPr="00754BA8" w:rsidRDefault="00036E55" w:rsidP="007500E9">
            <w:pPr>
              <w:pStyle w:val="a1"/>
              <w:keepNext/>
              <w:keepLines/>
              <w:spacing w:before="20" w:after="20"/>
              <w:jc w:val="right"/>
              <w:rPr>
                <w:b/>
                <w:sz w:val="18"/>
                <w:szCs w:val="18"/>
                <w:lang w:val="ru-RU"/>
              </w:rPr>
            </w:pPr>
          </w:p>
        </w:tc>
        <w:tc>
          <w:tcPr>
            <w:tcW w:w="121" w:type="pct"/>
            <w:vAlign w:val="bottom"/>
          </w:tcPr>
          <w:p w:rsidR="00036E55" w:rsidRPr="00754BA8" w:rsidRDefault="00036E55" w:rsidP="007500E9">
            <w:pPr>
              <w:pStyle w:val="a1"/>
              <w:keepNext/>
              <w:keepLines/>
              <w:spacing w:before="20" w:after="20"/>
              <w:jc w:val="right"/>
              <w:rPr>
                <w:b/>
                <w:sz w:val="18"/>
                <w:szCs w:val="18"/>
                <w:lang w:val="ru-RU"/>
              </w:rPr>
            </w:pPr>
          </w:p>
        </w:tc>
        <w:tc>
          <w:tcPr>
            <w:tcW w:w="601" w:type="pct"/>
            <w:tcBorders>
              <w:top w:val="single" w:sz="4" w:space="0" w:color="auto"/>
            </w:tcBorders>
            <w:vAlign w:val="bottom"/>
          </w:tcPr>
          <w:p w:rsidR="00036E55" w:rsidRPr="00754BA8" w:rsidRDefault="00036E55" w:rsidP="007500E9">
            <w:pPr>
              <w:pStyle w:val="a1"/>
              <w:keepNext/>
              <w:keepLines/>
              <w:spacing w:before="20" w:after="20"/>
              <w:jc w:val="right"/>
              <w:rPr>
                <w:b/>
                <w:sz w:val="18"/>
                <w:szCs w:val="18"/>
                <w:lang w:val="ru-RU"/>
              </w:rPr>
            </w:pPr>
          </w:p>
        </w:tc>
        <w:tc>
          <w:tcPr>
            <w:tcW w:w="121" w:type="pct"/>
            <w:vAlign w:val="bottom"/>
          </w:tcPr>
          <w:p w:rsidR="00036E55" w:rsidRPr="00754BA8" w:rsidRDefault="00036E55" w:rsidP="007500E9">
            <w:pPr>
              <w:pStyle w:val="a1"/>
              <w:keepNext/>
              <w:keepLines/>
              <w:spacing w:before="20" w:after="20"/>
              <w:jc w:val="right"/>
              <w:rPr>
                <w:b/>
                <w:sz w:val="18"/>
                <w:szCs w:val="18"/>
                <w:lang w:val="ru-RU"/>
              </w:rPr>
            </w:pPr>
          </w:p>
        </w:tc>
        <w:tc>
          <w:tcPr>
            <w:tcW w:w="561" w:type="pct"/>
            <w:tcBorders>
              <w:top w:val="single" w:sz="4" w:space="0" w:color="auto"/>
            </w:tcBorders>
            <w:vAlign w:val="bottom"/>
          </w:tcPr>
          <w:p w:rsidR="00036E55" w:rsidRPr="00754BA8" w:rsidRDefault="00036E55" w:rsidP="007500E9">
            <w:pPr>
              <w:pStyle w:val="a1"/>
              <w:keepNext/>
              <w:keepLines/>
              <w:spacing w:before="20" w:after="20"/>
              <w:jc w:val="right"/>
              <w:rPr>
                <w:b/>
                <w:sz w:val="18"/>
                <w:szCs w:val="18"/>
                <w:lang w:val="ru-RU"/>
              </w:rPr>
            </w:pPr>
          </w:p>
        </w:tc>
        <w:tc>
          <w:tcPr>
            <w:tcW w:w="121" w:type="pct"/>
            <w:vAlign w:val="bottom"/>
          </w:tcPr>
          <w:p w:rsidR="00036E55" w:rsidRPr="00754BA8" w:rsidRDefault="00036E55" w:rsidP="007500E9">
            <w:pPr>
              <w:pStyle w:val="a1"/>
              <w:keepNext/>
              <w:keepLines/>
              <w:spacing w:before="20" w:after="20"/>
              <w:jc w:val="right"/>
              <w:rPr>
                <w:b/>
                <w:sz w:val="18"/>
                <w:szCs w:val="18"/>
                <w:lang w:val="ru-RU"/>
              </w:rPr>
            </w:pPr>
          </w:p>
        </w:tc>
        <w:tc>
          <w:tcPr>
            <w:tcW w:w="756" w:type="pct"/>
            <w:tcBorders>
              <w:top w:val="single" w:sz="4" w:space="0" w:color="auto"/>
            </w:tcBorders>
            <w:vAlign w:val="bottom"/>
          </w:tcPr>
          <w:p w:rsidR="00036E55" w:rsidRPr="00754BA8" w:rsidRDefault="00036E55" w:rsidP="007500E9">
            <w:pPr>
              <w:pStyle w:val="a1"/>
              <w:keepNext/>
              <w:keepLines/>
              <w:spacing w:before="20" w:after="20"/>
              <w:jc w:val="right"/>
              <w:rPr>
                <w:b/>
                <w:sz w:val="18"/>
                <w:szCs w:val="18"/>
                <w:lang w:val="ru-RU"/>
              </w:rPr>
            </w:pPr>
          </w:p>
        </w:tc>
        <w:tc>
          <w:tcPr>
            <w:tcW w:w="121" w:type="pct"/>
            <w:vAlign w:val="bottom"/>
          </w:tcPr>
          <w:p w:rsidR="00036E55" w:rsidRPr="00754BA8" w:rsidRDefault="00036E55" w:rsidP="007500E9">
            <w:pPr>
              <w:pStyle w:val="a1"/>
              <w:keepNext/>
              <w:keepLines/>
              <w:spacing w:before="20" w:after="20"/>
              <w:jc w:val="right"/>
              <w:rPr>
                <w:b/>
                <w:sz w:val="18"/>
                <w:szCs w:val="18"/>
                <w:lang w:val="ru-RU"/>
              </w:rPr>
            </w:pPr>
          </w:p>
        </w:tc>
        <w:tc>
          <w:tcPr>
            <w:tcW w:w="634" w:type="pct"/>
            <w:tcBorders>
              <w:top w:val="single" w:sz="4" w:space="0" w:color="auto"/>
            </w:tcBorders>
            <w:vAlign w:val="bottom"/>
          </w:tcPr>
          <w:p w:rsidR="00036E55" w:rsidRPr="00754BA8" w:rsidRDefault="00036E55" w:rsidP="007500E9">
            <w:pPr>
              <w:pStyle w:val="a1"/>
              <w:keepNext/>
              <w:keepLines/>
              <w:spacing w:before="20" w:after="20"/>
              <w:jc w:val="right"/>
              <w:rPr>
                <w:b/>
                <w:sz w:val="18"/>
                <w:szCs w:val="18"/>
                <w:lang w:val="ru-RU"/>
              </w:rPr>
            </w:pPr>
          </w:p>
        </w:tc>
      </w:tr>
      <w:tr w:rsidR="00036E55" w:rsidRPr="00754BA8" w:rsidTr="007500E9">
        <w:trPr>
          <w:cantSplit/>
          <w:trHeight w:val="20"/>
        </w:trPr>
        <w:tc>
          <w:tcPr>
            <w:tcW w:w="1306" w:type="pct"/>
            <w:vAlign w:val="bottom"/>
          </w:tcPr>
          <w:p w:rsidR="00036E55" w:rsidRPr="00754BA8" w:rsidRDefault="00036E55" w:rsidP="007500E9">
            <w:pPr>
              <w:pStyle w:val="Tabletext"/>
              <w:keepNext/>
              <w:keepLines/>
              <w:spacing w:before="20" w:after="20"/>
              <w:rPr>
                <w:szCs w:val="18"/>
                <w:lang w:val="ru-RU"/>
              </w:rPr>
            </w:pPr>
            <w:r w:rsidRPr="00754BA8">
              <w:rPr>
                <w:szCs w:val="18"/>
                <w:lang w:val="ru-RU"/>
              </w:rPr>
              <w:t xml:space="preserve">Кредиты, выданные клиентам </w:t>
            </w:r>
          </w:p>
        </w:tc>
        <w:tc>
          <w:tcPr>
            <w:tcW w:w="120" w:type="pct"/>
            <w:vAlign w:val="bottom"/>
          </w:tcPr>
          <w:p w:rsidR="00036E55" w:rsidRPr="00754BA8" w:rsidRDefault="00036E55" w:rsidP="007500E9">
            <w:pPr>
              <w:pStyle w:val="a1"/>
              <w:keepNext/>
              <w:keepLines/>
              <w:spacing w:before="20" w:after="20"/>
              <w:rPr>
                <w:sz w:val="18"/>
                <w:szCs w:val="18"/>
                <w:lang w:val="ru-RU"/>
              </w:rPr>
            </w:pPr>
          </w:p>
        </w:tc>
        <w:tc>
          <w:tcPr>
            <w:tcW w:w="538" w:type="pct"/>
            <w:vAlign w:val="bottom"/>
          </w:tcPr>
          <w:p w:rsidR="00036E55" w:rsidRPr="00754BA8" w:rsidRDefault="00036E55" w:rsidP="007500E9">
            <w:pPr>
              <w:pStyle w:val="a1"/>
              <w:keepNext/>
              <w:keepLines/>
              <w:spacing w:before="20" w:after="20"/>
              <w:ind w:right="113"/>
              <w:jc w:val="right"/>
              <w:rPr>
                <w:sz w:val="18"/>
                <w:szCs w:val="18"/>
                <w:lang w:val="ru-RU"/>
              </w:rPr>
            </w:pPr>
            <w:r w:rsidRPr="00754BA8">
              <w:rPr>
                <w:sz w:val="18"/>
                <w:szCs w:val="18"/>
                <w:lang w:val="ru-RU"/>
              </w:rPr>
              <w:t>-</w:t>
            </w:r>
          </w:p>
        </w:tc>
        <w:tc>
          <w:tcPr>
            <w:tcW w:w="121" w:type="pct"/>
            <w:vAlign w:val="bottom"/>
          </w:tcPr>
          <w:p w:rsidR="00036E55" w:rsidRPr="00754BA8" w:rsidRDefault="00036E55" w:rsidP="007500E9">
            <w:pPr>
              <w:pStyle w:val="a1"/>
              <w:keepNext/>
              <w:keepLines/>
              <w:spacing w:before="20" w:after="20"/>
              <w:ind w:right="113"/>
              <w:jc w:val="right"/>
              <w:rPr>
                <w:sz w:val="18"/>
                <w:szCs w:val="18"/>
                <w:lang w:val="ru-RU"/>
              </w:rPr>
            </w:pPr>
          </w:p>
        </w:tc>
        <w:tc>
          <w:tcPr>
            <w:tcW w:w="601" w:type="pct"/>
            <w:vAlign w:val="bottom"/>
          </w:tcPr>
          <w:p w:rsidR="00036E55" w:rsidRPr="00754BA8" w:rsidRDefault="00036E55" w:rsidP="007500E9">
            <w:pPr>
              <w:pStyle w:val="a1"/>
              <w:keepNext/>
              <w:keepLines/>
              <w:spacing w:before="20" w:after="20"/>
              <w:ind w:right="113"/>
              <w:jc w:val="right"/>
              <w:rPr>
                <w:sz w:val="18"/>
                <w:szCs w:val="18"/>
                <w:lang w:val="ru-RU"/>
              </w:rPr>
            </w:pPr>
            <w:r w:rsidRPr="00754BA8">
              <w:rPr>
                <w:sz w:val="18"/>
                <w:szCs w:val="18"/>
                <w:lang w:val="ru-RU"/>
              </w:rPr>
              <w:t>-</w:t>
            </w:r>
          </w:p>
        </w:tc>
        <w:tc>
          <w:tcPr>
            <w:tcW w:w="121" w:type="pct"/>
            <w:vAlign w:val="bottom"/>
          </w:tcPr>
          <w:p w:rsidR="00036E55" w:rsidRPr="00754BA8" w:rsidRDefault="00036E55" w:rsidP="007500E9">
            <w:pPr>
              <w:pStyle w:val="a1"/>
              <w:keepNext/>
              <w:keepLines/>
              <w:spacing w:before="20" w:after="20"/>
              <w:ind w:right="113"/>
              <w:jc w:val="right"/>
              <w:rPr>
                <w:sz w:val="18"/>
                <w:szCs w:val="18"/>
                <w:lang w:val="ru-RU"/>
              </w:rPr>
            </w:pPr>
          </w:p>
        </w:tc>
        <w:tc>
          <w:tcPr>
            <w:tcW w:w="561" w:type="pct"/>
            <w:vAlign w:val="bottom"/>
          </w:tcPr>
          <w:p w:rsidR="00036E55" w:rsidRPr="00754BA8" w:rsidRDefault="00036E55" w:rsidP="007500E9">
            <w:pPr>
              <w:pStyle w:val="a1"/>
              <w:keepNext/>
              <w:keepLines/>
              <w:spacing w:before="20" w:after="20"/>
              <w:ind w:right="113"/>
              <w:jc w:val="right"/>
              <w:rPr>
                <w:sz w:val="18"/>
                <w:szCs w:val="18"/>
                <w:lang w:val="ru-RU"/>
              </w:rPr>
            </w:pPr>
            <w:r w:rsidRPr="00754BA8">
              <w:rPr>
                <w:sz w:val="18"/>
                <w:szCs w:val="18"/>
                <w:lang w:val="ru-RU"/>
              </w:rPr>
              <w:t>17 427 081</w:t>
            </w:r>
          </w:p>
        </w:tc>
        <w:tc>
          <w:tcPr>
            <w:tcW w:w="121" w:type="pct"/>
            <w:vAlign w:val="bottom"/>
          </w:tcPr>
          <w:p w:rsidR="00036E55" w:rsidRPr="00754BA8" w:rsidRDefault="00036E55" w:rsidP="007500E9">
            <w:pPr>
              <w:pStyle w:val="a1"/>
              <w:keepNext/>
              <w:keepLines/>
              <w:spacing w:before="20" w:after="20"/>
              <w:ind w:right="113"/>
              <w:jc w:val="right"/>
              <w:rPr>
                <w:sz w:val="18"/>
                <w:szCs w:val="18"/>
                <w:lang w:val="ru-RU"/>
              </w:rPr>
            </w:pPr>
          </w:p>
        </w:tc>
        <w:tc>
          <w:tcPr>
            <w:tcW w:w="756" w:type="pct"/>
            <w:vAlign w:val="bottom"/>
          </w:tcPr>
          <w:p w:rsidR="00036E55" w:rsidRPr="00754BA8" w:rsidRDefault="00036E55" w:rsidP="007500E9">
            <w:pPr>
              <w:pStyle w:val="a1"/>
              <w:keepNext/>
              <w:keepLines/>
              <w:spacing w:before="20" w:after="20"/>
              <w:ind w:right="113"/>
              <w:jc w:val="right"/>
              <w:rPr>
                <w:sz w:val="18"/>
                <w:szCs w:val="18"/>
                <w:lang w:val="ru-RU"/>
              </w:rPr>
            </w:pPr>
            <w:r w:rsidRPr="00754BA8">
              <w:rPr>
                <w:sz w:val="18"/>
                <w:szCs w:val="18"/>
                <w:lang w:val="ru-RU"/>
              </w:rPr>
              <w:t>17 427 081</w:t>
            </w:r>
          </w:p>
        </w:tc>
        <w:tc>
          <w:tcPr>
            <w:tcW w:w="121" w:type="pct"/>
            <w:vAlign w:val="bottom"/>
          </w:tcPr>
          <w:p w:rsidR="00036E55" w:rsidRPr="00754BA8" w:rsidRDefault="00036E55" w:rsidP="007500E9">
            <w:pPr>
              <w:pStyle w:val="a1"/>
              <w:keepNext/>
              <w:keepLines/>
              <w:spacing w:before="20" w:after="20"/>
              <w:ind w:right="113"/>
              <w:jc w:val="right"/>
              <w:rPr>
                <w:sz w:val="18"/>
                <w:szCs w:val="18"/>
                <w:lang w:val="ru-RU"/>
              </w:rPr>
            </w:pPr>
          </w:p>
        </w:tc>
        <w:tc>
          <w:tcPr>
            <w:tcW w:w="634" w:type="pct"/>
            <w:vAlign w:val="bottom"/>
          </w:tcPr>
          <w:p w:rsidR="00036E55" w:rsidRPr="00754BA8" w:rsidRDefault="00036E55" w:rsidP="007500E9">
            <w:pPr>
              <w:pStyle w:val="a1"/>
              <w:keepNext/>
              <w:keepLines/>
              <w:spacing w:before="20" w:after="20"/>
              <w:ind w:right="113"/>
              <w:jc w:val="right"/>
              <w:rPr>
                <w:sz w:val="18"/>
                <w:szCs w:val="18"/>
                <w:lang w:val="ru-RU"/>
              </w:rPr>
            </w:pPr>
            <w:r w:rsidRPr="00754BA8">
              <w:rPr>
                <w:sz w:val="18"/>
                <w:szCs w:val="18"/>
                <w:lang w:val="ru-RU"/>
              </w:rPr>
              <w:t>17 675 789</w:t>
            </w:r>
          </w:p>
        </w:tc>
      </w:tr>
      <w:tr w:rsidR="00036E55" w:rsidRPr="00754BA8" w:rsidTr="007500E9">
        <w:trPr>
          <w:cantSplit/>
          <w:trHeight w:val="20"/>
        </w:trPr>
        <w:tc>
          <w:tcPr>
            <w:tcW w:w="1306" w:type="pct"/>
            <w:vAlign w:val="bottom"/>
          </w:tcPr>
          <w:p w:rsidR="00036E55" w:rsidRPr="00754BA8" w:rsidRDefault="00036E55" w:rsidP="007500E9">
            <w:pPr>
              <w:pStyle w:val="a1"/>
              <w:keepLines/>
              <w:spacing w:before="20" w:after="20"/>
              <w:rPr>
                <w:b/>
                <w:sz w:val="18"/>
                <w:szCs w:val="18"/>
                <w:lang w:val="ru-RU"/>
              </w:rPr>
            </w:pPr>
            <w:r w:rsidRPr="00754BA8">
              <w:rPr>
                <w:b/>
                <w:sz w:val="18"/>
                <w:szCs w:val="18"/>
                <w:lang w:val="ru-RU"/>
              </w:rPr>
              <w:t>ОБЯЗАТЕЛЬСТВА</w:t>
            </w:r>
          </w:p>
        </w:tc>
        <w:tc>
          <w:tcPr>
            <w:tcW w:w="120" w:type="pct"/>
            <w:vAlign w:val="bottom"/>
          </w:tcPr>
          <w:p w:rsidR="00036E55" w:rsidRPr="00754BA8" w:rsidRDefault="00036E55" w:rsidP="007500E9">
            <w:pPr>
              <w:pStyle w:val="a1"/>
              <w:keepLines/>
              <w:spacing w:before="20" w:after="20"/>
              <w:rPr>
                <w:sz w:val="18"/>
                <w:szCs w:val="18"/>
                <w:lang w:val="ru-RU"/>
              </w:rPr>
            </w:pPr>
          </w:p>
        </w:tc>
        <w:tc>
          <w:tcPr>
            <w:tcW w:w="538" w:type="pct"/>
            <w:vAlign w:val="bottom"/>
          </w:tcPr>
          <w:p w:rsidR="00036E55" w:rsidRPr="00754BA8" w:rsidRDefault="00036E55" w:rsidP="007500E9">
            <w:pPr>
              <w:pStyle w:val="a1"/>
              <w:keepLines/>
              <w:spacing w:before="20" w:after="20"/>
              <w:ind w:right="113"/>
              <w:jc w:val="right"/>
              <w:rPr>
                <w:sz w:val="18"/>
                <w:szCs w:val="18"/>
                <w:lang w:val="ru-RU"/>
              </w:rPr>
            </w:pPr>
          </w:p>
        </w:tc>
        <w:tc>
          <w:tcPr>
            <w:tcW w:w="121" w:type="pct"/>
            <w:vAlign w:val="bottom"/>
          </w:tcPr>
          <w:p w:rsidR="00036E55" w:rsidRPr="00754BA8" w:rsidRDefault="00036E55" w:rsidP="007500E9">
            <w:pPr>
              <w:pStyle w:val="a1"/>
              <w:keepLines/>
              <w:spacing w:before="20" w:after="20"/>
              <w:ind w:right="113"/>
              <w:jc w:val="right"/>
              <w:rPr>
                <w:sz w:val="18"/>
                <w:szCs w:val="18"/>
                <w:lang w:val="ru-RU"/>
              </w:rPr>
            </w:pPr>
          </w:p>
        </w:tc>
        <w:tc>
          <w:tcPr>
            <w:tcW w:w="601" w:type="pct"/>
            <w:vAlign w:val="bottom"/>
          </w:tcPr>
          <w:p w:rsidR="00036E55" w:rsidRPr="00754BA8" w:rsidRDefault="00036E55" w:rsidP="007500E9">
            <w:pPr>
              <w:pStyle w:val="a1"/>
              <w:keepLines/>
              <w:spacing w:before="20" w:after="20"/>
              <w:ind w:right="113"/>
              <w:jc w:val="right"/>
              <w:rPr>
                <w:sz w:val="18"/>
                <w:szCs w:val="18"/>
                <w:lang w:val="ru-RU"/>
              </w:rPr>
            </w:pPr>
          </w:p>
        </w:tc>
        <w:tc>
          <w:tcPr>
            <w:tcW w:w="121" w:type="pct"/>
            <w:vAlign w:val="bottom"/>
          </w:tcPr>
          <w:p w:rsidR="00036E55" w:rsidRPr="00754BA8" w:rsidRDefault="00036E55" w:rsidP="007500E9">
            <w:pPr>
              <w:pStyle w:val="a1"/>
              <w:keepLines/>
              <w:spacing w:before="20" w:after="20"/>
              <w:ind w:right="113"/>
              <w:jc w:val="right"/>
              <w:rPr>
                <w:sz w:val="18"/>
                <w:szCs w:val="18"/>
                <w:lang w:val="ru-RU"/>
              </w:rPr>
            </w:pPr>
          </w:p>
        </w:tc>
        <w:tc>
          <w:tcPr>
            <w:tcW w:w="561" w:type="pct"/>
            <w:vAlign w:val="bottom"/>
          </w:tcPr>
          <w:p w:rsidR="00036E55" w:rsidRPr="00754BA8" w:rsidRDefault="00036E55" w:rsidP="007500E9">
            <w:pPr>
              <w:pStyle w:val="a1"/>
              <w:keepLines/>
              <w:spacing w:before="20" w:after="20"/>
              <w:ind w:right="113"/>
              <w:jc w:val="right"/>
              <w:rPr>
                <w:sz w:val="18"/>
                <w:szCs w:val="18"/>
                <w:lang w:val="ru-RU"/>
              </w:rPr>
            </w:pPr>
          </w:p>
        </w:tc>
        <w:tc>
          <w:tcPr>
            <w:tcW w:w="121" w:type="pct"/>
            <w:vAlign w:val="bottom"/>
          </w:tcPr>
          <w:p w:rsidR="00036E55" w:rsidRPr="00754BA8" w:rsidRDefault="00036E55" w:rsidP="007500E9">
            <w:pPr>
              <w:pStyle w:val="a1"/>
              <w:keepLines/>
              <w:spacing w:before="20" w:after="20"/>
              <w:ind w:right="113"/>
              <w:jc w:val="right"/>
              <w:rPr>
                <w:sz w:val="18"/>
                <w:szCs w:val="18"/>
                <w:lang w:val="ru-RU"/>
              </w:rPr>
            </w:pPr>
          </w:p>
        </w:tc>
        <w:tc>
          <w:tcPr>
            <w:tcW w:w="756" w:type="pct"/>
            <w:vAlign w:val="bottom"/>
          </w:tcPr>
          <w:p w:rsidR="00036E55" w:rsidRPr="00754BA8" w:rsidRDefault="00036E55" w:rsidP="007500E9">
            <w:pPr>
              <w:pStyle w:val="a1"/>
              <w:keepLines/>
              <w:spacing w:before="20" w:after="20"/>
              <w:ind w:right="113"/>
              <w:jc w:val="right"/>
              <w:rPr>
                <w:sz w:val="18"/>
                <w:szCs w:val="18"/>
                <w:lang w:val="ru-RU"/>
              </w:rPr>
            </w:pPr>
          </w:p>
        </w:tc>
        <w:tc>
          <w:tcPr>
            <w:tcW w:w="121" w:type="pct"/>
            <w:vAlign w:val="bottom"/>
          </w:tcPr>
          <w:p w:rsidR="00036E55" w:rsidRPr="00754BA8" w:rsidRDefault="00036E55" w:rsidP="007500E9">
            <w:pPr>
              <w:pStyle w:val="a1"/>
              <w:keepLines/>
              <w:spacing w:before="20" w:after="20"/>
              <w:ind w:right="113"/>
              <w:jc w:val="right"/>
              <w:rPr>
                <w:sz w:val="18"/>
                <w:szCs w:val="18"/>
                <w:lang w:val="ru-RU"/>
              </w:rPr>
            </w:pPr>
          </w:p>
        </w:tc>
        <w:tc>
          <w:tcPr>
            <w:tcW w:w="634" w:type="pct"/>
            <w:vAlign w:val="bottom"/>
          </w:tcPr>
          <w:p w:rsidR="00036E55" w:rsidRPr="00754BA8" w:rsidRDefault="00036E55" w:rsidP="007500E9">
            <w:pPr>
              <w:pStyle w:val="a1"/>
              <w:keepLines/>
              <w:spacing w:before="20" w:after="20"/>
              <w:ind w:right="113"/>
              <w:jc w:val="right"/>
              <w:rPr>
                <w:sz w:val="18"/>
                <w:szCs w:val="18"/>
                <w:lang w:val="ru-RU"/>
              </w:rPr>
            </w:pPr>
          </w:p>
        </w:tc>
      </w:tr>
      <w:tr w:rsidR="00036E55" w:rsidRPr="00754BA8" w:rsidTr="007500E9">
        <w:trPr>
          <w:cantSplit/>
          <w:trHeight w:val="20"/>
        </w:trPr>
        <w:tc>
          <w:tcPr>
            <w:tcW w:w="1306" w:type="pct"/>
            <w:vAlign w:val="bottom"/>
          </w:tcPr>
          <w:p w:rsidR="00036E55" w:rsidRPr="00754BA8" w:rsidRDefault="00036E55">
            <w:pPr>
              <w:pStyle w:val="Tabletext"/>
              <w:spacing w:before="20" w:after="20"/>
              <w:rPr>
                <w:szCs w:val="18"/>
                <w:lang w:val="ru-RU"/>
              </w:rPr>
            </w:pPr>
            <w:r w:rsidRPr="00754BA8">
              <w:rPr>
                <w:szCs w:val="18"/>
                <w:lang w:val="ru-RU"/>
              </w:rPr>
              <w:t>Текущие счета и депозиты клиентов</w:t>
            </w:r>
          </w:p>
        </w:tc>
        <w:tc>
          <w:tcPr>
            <w:tcW w:w="120" w:type="pct"/>
            <w:vAlign w:val="bottom"/>
          </w:tcPr>
          <w:p w:rsidR="00036E55" w:rsidRPr="00754BA8" w:rsidRDefault="00036E55">
            <w:pPr>
              <w:pStyle w:val="a1"/>
              <w:keepLines/>
              <w:spacing w:before="20" w:after="20"/>
              <w:rPr>
                <w:sz w:val="18"/>
                <w:szCs w:val="18"/>
                <w:lang w:val="ru-RU"/>
              </w:rPr>
            </w:pPr>
          </w:p>
        </w:tc>
        <w:tc>
          <w:tcPr>
            <w:tcW w:w="538" w:type="pct"/>
            <w:tcBorders>
              <w:bottom w:val="single" w:sz="4" w:space="0" w:color="auto"/>
            </w:tcBorders>
            <w:vAlign w:val="bottom"/>
          </w:tcPr>
          <w:p w:rsidR="00036E55" w:rsidRPr="00754BA8" w:rsidRDefault="00036E55">
            <w:pPr>
              <w:pStyle w:val="a1"/>
              <w:keepLines/>
              <w:spacing w:before="20" w:after="20"/>
              <w:ind w:right="113"/>
              <w:jc w:val="right"/>
              <w:rPr>
                <w:sz w:val="18"/>
                <w:szCs w:val="18"/>
                <w:lang w:val="ru-RU"/>
              </w:rPr>
            </w:pPr>
            <w:r w:rsidRPr="00754BA8">
              <w:rPr>
                <w:sz w:val="18"/>
                <w:szCs w:val="18"/>
                <w:lang w:val="ru-RU"/>
              </w:rPr>
              <w:t>-</w:t>
            </w:r>
          </w:p>
        </w:tc>
        <w:tc>
          <w:tcPr>
            <w:tcW w:w="121" w:type="pct"/>
            <w:vAlign w:val="bottom"/>
          </w:tcPr>
          <w:p w:rsidR="00036E55" w:rsidRPr="00754BA8" w:rsidRDefault="00036E55">
            <w:pPr>
              <w:pStyle w:val="a1"/>
              <w:keepLines/>
              <w:spacing w:before="20" w:after="20"/>
              <w:ind w:right="113"/>
              <w:jc w:val="right"/>
              <w:rPr>
                <w:sz w:val="18"/>
                <w:szCs w:val="18"/>
                <w:lang w:val="ru-RU"/>
              </w:rPr>
            </w:pPr>
          </w:p>
        </w:tc>
        <w:tc>
          <w:tcPr>
            <w:tcW w:w="601" w:type="pct"/>
            <w:tcBorders>
              <w:bottom w:val="single" w:sz="4" w:space="0" w:color="auto"/>
            </w:tcBorders>
            <w:vAlign w:val="bottom"/>
          </w:tcPr>
          <w:p w:rsidR="00036E55" w:rsidRPr="00754BA8" w:rsidRDefault="00036E55">
            <w:pPr>
              <w:pStyle w:val="Tabletext"/>
              <w:spacing w:before="20" w:after="20"/>
              <w:ind w:right="113"/>
              <w:jc w:val="right"/>
              <w:rPr>
                <w:bCs/>
                <w:szCs w:val="18"/>
                <w:lang w:val="ru-RU"/>
              </w:rPr>
            </w:pPr>
            <w:r w:rsidRPr="00754BA8">
              <w:rPr>
                <w:bCs/>
                <w:szCs w:val="18"/>
                <w:lang w:val="ru-RU"/>
              </w:rPr>
              <w:t>24 345 185</w:t>
            </w:r>
          </w:p>
        </w:tc>
        <w:tc>
          <w:tcPr>
            <w:tcW w:w="121" w:type="pct"/>
            <w:vAlign w:val="bottom"/>
          </w:tcPr>
          <w:p w:rsidR="00036E55" w:rsidRPr="00754BA8" w:rsidRDefault="00036E55">
            <w:pPr>
              <w:pStyle w:val="a1"/>
              <w:keepLines/>
              <w:spacing w:before="20" w:after="20"/>
              <w:ind w:right="113"/>
              <w:jc w:val="right"/>
              <w:rPr>
                <w:sz w:val="18"/>
                <w:szCs w:val="18"/>
                <w:lang w:val="ru-RU"/>
              </w:rPr>
            </w:pPr>
          </w:p>
        </w:tc>
        <w:tc>
          <w:tcPr>
            <w:tcW w:w="561" w:type="pct"/>
            <w:tcBorders>
              <w:bottom w:val="single" w:sz="4" w:space="0" w:color="auto"/>
            </w:tcBorders>
            <w:vAlign w:val="bottom"/>
          </w:tcPr>
          <w:p w:rsidR="00036E55" w:rsidRPr="00754BA8" w:rsidRDefault="00036E55">
            <w:pPr>
              <w:pStyle w:val="a1"/>
              <w:keepLines/>
              <w:spacing w:before="20" w:after="20"/>
              <w:ind w:right="113"/>
              <w:jc w:val="right"/>
              <w:rPr>
                <w:sz w:val="18"/>
                <w:szCs w:val="18"/>
                <w:lang w:val="ru-RU"/>
              </w:rPr>
            </w:pPr>
            <w:r w:rsidRPr="00754BA8">
              <w:rPr>
                <w:sz w:val="18"/>
                <w:szCs w:val="18"/>
                <w:lang w:val="ru-RU"/>
              </w:rPr>
              <w:t>-</w:t>
            </w:r>
          </w:p>
        </w:tc>
        <w:tc>
          <w:tcPr>
            <w:tcW w:w="121" w:type="pct"/>
            <w:vAlign w:val="bottom"/>
          </w:tcPr>
          <w:p w:rsidR="00036E55" w:rsidRPr="00754BA8" w:rsidRDefault="00036E55">
            <w:pPr>
              <w:pStyle w:val="a1"/>
              <w:keepLines/>
              <w:spacing w:before="20" w:after="20"/>
              <w:ind w:right="113"/>
              <w:jc w:val="right"/>
              <w:rPr>
                <w:sz w:val="18"/>
                <w:szCs w:val="18"/>
                <w:lang w:val="ru-RU"/>
              </w:rPr>
            </w:pPr>
          </w:p>
        </w:tc>
        <w:tc>
          <w:tcPr>
            <w:tcW w:w="756" w:type="pct"/>
            <w:tcBorders>
              <w:bottom w:val="single" w:sz="4" w:space="0" w:color="auto"/>
            </w:tcBorders>
            <w:vAlign w:val="bottom"/>
          </w:tcPr>
          <w:p w:rsidR="00036E55" w:rsidRPr="00754BA8" w:rsidRDefault="00036E55">
            <w:pPr>
              <w:pStyle w:val="Tabletext"/>
              <w:spacing w:before="20" w:after="20"/>
              <w:ind w:right="113"/>
              <w:jc w:val="right"/>
              <w:rPr>
                <w:bCs/>
                <w:szCs w:val="18"/>
                <w:lang w:val="ru-RU"/>
              </w:rPr>
            </w:pPr>
            <w:r w:rsidRPr="00754BA8">
              <w:rPr>
                <w:bCs/>
                <w:szCs w:val="18"/>
                <w:lang w:val="ru-RU"/>
              </w:rPr>
              <w:t>24 345 185</w:t>
            </w:r>
          </w:p>
        </w:tc>
        <w:tc>
          <w:tcPr>
            <w:tcW w:w="121" w:type="pct"/>
            <w:vAlign w:val="bottom"/>
          </w:tcPr>
          <w:p w:rsidR="00036E55" w:rsidRPr="00754BA8" w:rsidRDefault="00036E55">
            <w:pPr>
              <w:pStyle w:val="a1"/>
              <w:keepLines/>
              <w:spacing w:before="20" w:after="20"/>
              <w:ind w:right="113"/>
              <w:jc w:val="right"/>
              <w:rPr>
                <w:sz w:val="18"/>
                <w:szCs w:val="18"/>
                <w:lang w:val="ru-RU"/>
              </w:rPr>
            </w:pPr>
          </w:p>
        </w:tc>
        <w:tc>
          <w:tcPr>
            <w:tcW w:w="634" w:type="pct"/>
            <w:tcBorders>
              <w:bottom w:val="single" w:sz="4" w:space="0" w:color="auto"/>
            </w:tcBorders>
            <w:vAlign w:val="bottom"/>
          </w:tcPr>
          <w:p w:rsidR="00036E55" w:rsidRPr="00754BA8" w:rsidRDefault="00036E55">
            <w:pPr>
              <w:pStyle w:val="Tabletext"/>
              <w:spacing w:before="20" w:after="20"/>
              <w:ind w:right="113"/>
              <w:jc w:val="right"/>
              <w:rPr>
                <w:bCs/>
                <w:szCs w:val="18"/>
                <w:lang w:val="ru-RU"/>
              </w:rPr>
            </w:pPr>
            <w:r w:rsidRPr="00754BA8">
              <w:rPr>
                <w:bCs/>
                <w:szCs w:val="18"/>
                <w:lang w:val="ru-RU"/>
              </w:rPr>
              <w:t>24 281 635</w:t>
            </w:r>
          </w:p>
        </w:tc>
      </w:tr>
    </w:tbl>
    <w:p w:rsidR="004E18EA" w:rsidRDefault="00AE4BBF">
      <w:pPr>
        <w:pStyle w:val="a1"/>
        <w:keepLines/>
        <w:spacing w:before="80" w:after="80"/>
        <w:rPr>
          <w:lang w:val="ru-RU"/>
        </w:rPr>
      </w:pPr>
      <w:bookmarkStart w:id="1518" w:name="_Toc386546693"/>
      <w:bookmarkStart w:id="1519" w:name="_Toc385328451"/>
      <w:bookmarkStart w:id="1520" w:name="_Toc385328497"/>
      <w:bookmarkStart w:id="1521" w:name="_Toc385328541"/>
      <w:bookmarkStart w:id="1522" w:name="_Toc385328587"/>
      <w:bookmarkStart w:id="1523" w:name="_Toc385341055"/>
      <w:bookmarkStart w:id="1524" w:name="_Toc385414111"/>
      <w:bookmarkStart w:id="1525" w:name="_Toc385590100"/>
      <w:bookmarkStart w:id="1526" w:name="_Toc385941056"/>
      <w:bookmarkEnd w:id="1518"/>
      <w:bookmarkEnd w:id="1519"/>
      <w:bookmarkEnd w:id="1520"/>
      <w:bookmarkEnd w:id="1521"/>
      <w:bookmarkEnd w:id="1522"/>
      <w:bookmarkEnd w:id="1523"/>
      <w:bookmarkEnd w:id="1524"/>
      <w:bookmarkEnd w:id="1525"/>
      <w:bookmarkEnd w:id="1526"/>
      <w:r>
        <w:rPr>
          <w:lang w:val="ru-RU"/>
        </w:rPr>
        <w:t>Руководство оценивает справедливую стомиость остальных финансовых активов и обазательств как приблизительно равную их балансовой стоимости по состоянию на 31 декабря 2014 года и 31 декабря 2013 года.</w:t>
      </w:r>
    </w:p>
    <w:p w:rsidR="009723D0" w:rsidRDefault="00D2506C">
      <w:pPr>
        <w:pStyle w:val="a1"/>
        <w:keepLines/>
        <w:pageBreakBefore/>
        <w:spacing w:before="120" w:after="120" w:line="260" w:lineRule="atLeast"/>
        <w:rPr>
          <w:sz w:val="20"/>
          <w:lang w:val="ru-RU"/>
        </w:rPr>
      </w:pPr>
      <w:r>
        <w:rPr>
          <w:lang w:val="ru-RU"/>
        </w:rPr>
        <w:t>В таблице ниже приведены ставки дисконтирования, использованные для расчета справедливой стоимости финансовых инструментов по состоянию на 31 декабря 2014 года</w:t>
      </w:r>
      <w:r w:rsidR="00B65188">
        <w:rPr>
          <w:lang w:val="ru-RU"/>
        </w:rPr>
        <w:t xml:space="preserve"> и 31 декабря 2013 года</w:t>
      </w:r>
      <w:r>
        <w:rPr>
          <w:lang w:val="ru-RU"/>
        </w:rPr>
        <w:t>, в разрезе валют.</w:t>
      </w:r>
    </w:p>
    <w:tbl>
      <w:tblPr>
        <w:tblW w:w="8809" w:type="dxa"/>
        <w:tblCellMar>
          <w:left w:w="0" w:type="dxa"/>
          <w:right w:w="0" w:type="dxa"/>
        </w:tblCellMar>
        <w:tblLook w:val="04A0"/>
      </w:tblPr>
      <w:tblGrid>
        <w:gridCol w:w="4678"/>
        <w:gridCol w:w="1276"/>
        <w:gridCol w:w="142"/>
        <w:gridCol w:w="1275"/>
        <w:gridCol w:w="142"/>
        <w:gridCol w:w="1276"/>
        <w:gridCol w:w="20"/>
      </w:tblGrid>
      <w:tr w:rsidR="00D2506C" w:rsidTr="00D2506C">
        <w:trPr>
          <w:trHeight w:val="315"/>
        </w:trPr>
        <w:tc>
          <w:tcPr>
            <w:tcW w:w="4678" w:type="dxa"/>
            <w:vAlign w:val="center"/>
            <w:hideMark/>
          </w:tcPr>
          <w:p w:rsidR="00D2506C" w:rsidRDefault="00D2506C">
            <w:pPr>
              <w:rPr>
                <w:lang w:val="ru-RU"/>
              </w:rPr>
            </w:pPr>
          </w:p>
        </w:tc>
        <w:tc>
          <w:tcPr>
            <w:tcW w:w="4111" w:type="dxa"/>
            <w:gridSpan w:val="5"/>
            <w:tcBorders>
              <w:top w:val="nil"/>
              <w:left w:val="nil"/>
              <w:bottom w:val="single" w:sz="8" w:space="0" w:color="auto"/>
              <w:right w:val="nil"/>
            </w:tcBorders>
            <w:vAlign w:val="center"/>
            <w:hideMark/>
          </w:tcPr>
          <w:p w:rsidR="00D2506C" w:rsidRDefault="00D2506C">
            <w:pPr>
              <w:jc w:val="center"/>
              <w:rPr>
                <w:rFonts w:eastAsia="Times New Roman"/>
                <w:b/>
                <w:bCs/>
                <w:color w:val="000000"/>
                <w:sz w:val="18"/>
                <w:szCs w:val="18"/>
                <w:lang w:val="ru-RU" w:eastAsia="ru-RU"/>
              </w:rPr>
            </w:pPr>
            <w:r>
              <w:rPr>
                <w:rFonts w:eastAsia="Times New Roman"/>
                <w:b/>
                <w:bCs/>
                <w:color w:val="000000"/>
                <w:sz w:val="18"/>
                <w:szCs w:val="18"/>
                <w:lang w:val="ru-RU" w:eastAsia="ru-RU"/>
              </w:rPr>
              <w:t>31 декабря 2014 года</w:t>
            </w:r>
          </w:p>
        </w:tc>
        <w:tc>
          <w:tcPr>
            <w:tcW w:w="20" w:type="dxa"/>
            <w:vAlign w:val="center"/>
            <w:hideMark/>
          </w:tcPr>
          <w:p w:rsidR="00D2506C" w:rsidRDefault="00D2506C">
            <w:pPr>
              <w:rPr>
                <w:rFonts w:eastAsia="Times New Roman"/>
                <w:b/>
                <w:bCs/>
                <w:color w:val="000000"/>
                <w:sz w:val="18"/>
                <w:szCs w:val="18"/>
                <w:lang w:val="ru-RU" w:eastAsia="ru-RU"/>
              </w:rPr>
            </w:pPr>
          </w:p>
        </w:tc>
      </w:tr>
      <w:tr w:rsidR="00D2506C" w:rsidTr="00D2506C">
        <w:trPr>
          <w:gridAfter w:val="1"/>
          <w:wAfter w:w="20" w:type="dxa"/>
          <w:trHeight w:val="315"/>
        </w:trPr>
        <w:tc>
          <w:tcPr>
            <w:tcW w:w="4678" w:type="dxa"/>
            <w:vAlign w:val="center"/>
            <w:hideMark/>
          </w:tcPr>
          <w:p w:rsidR="00D2506C" w:rsidRDefault="00D2506C">
            <w:pPr>
              <w:rPr>
                <w:rFonts w:ascii="Calibri" w:hAnsi="Calibri" w:cs="Calibri"/>
                <w:sz w:val="20"/>
              </w:rPr>
            </w:pPr>
          </w:p>
        </w:tc>
        <w:tc>
          <w:tcPr>
            <w:tcW w:w="1276" w:type="dxa"/>
            <w:tcBorders>
              <w:top w:val="nil"/>
              <w:left w:val="nil"/>
              <w:bottom w:val="single" w:sz="8" w:space="0" w:color="auto"/>
              <w:right w:val="nil"/>
            </w:tcBorders>
            <w:vAlign w:val="center"/>
            <w:hideMark/>
          </w:tcPr>
          <w:p w:rsidR="00D2506C" w:rsidRDefault="00D2506C">
            <w:pPr>
              <w:jc w:val="right"/>
              <w:rPr>
                <w:rFonts w:eastAsia="Times New Roman"/>
                <w:b/>
                <w:bCs/>
                <w:color w:val="000000"/>
                <w:sz w:val="18"/>
                <w:szCs w:val="18"/>
                <w:lang w:val="ru-RU" w:eastAsia="ru-RU"/>
              </w:rPr>
            </w:pPr>
            <w:r>
              <w:rPr>
                <w:rFonts w:eastAsia="Times New Roman"/>
                <w:b/>
                <w:bCs/>
                <w:color w:val="000000"/>
                <w:sz w:val="18"/>
                <w:szCs w:val="18"/>
                <w:lang w:val="ru-RU" w:eastAsia="ru-RU"/>
              </w:rPr>
              <w:t>Рубли</w:t>
            </w:r>
          </w:p>
        </w:tc>
        <w:tc>
          <w:tcPr>
            <w:tcW w:w="142" w:type="dxa"/>
            <w:vAlign w:val="center"/>
          </w:tcPr>
          <w:p w:rsidR="00D2506C" w:rsidRDefault="00D2506C">
            <w:pPr>
              <w:jc w:val="center"/>
              <w:rPr>
                <w:rFonts w:ascii="Calibri" w:eastAsia="Times New Roman" w:hAnsi="Calibri"/>
                <w:color w:val="000000"/>
                <w:sz w:val="20"/>
                <w:lang w:val="ru-RU" w:eastAsia="ru-RU"/>
              </w:rPr>
            </w:pPr>
          </w:p>
        </w:tc>
        <w:tc>
          <w:tcPr>
            <w:tcW w:w="1275" w:type="dxa"/>
            <w:tcBorders>
              <w:top w:val="nil"/>
              <w:left w:val="nil"/>
              <w:bottom w:val="single" w:sz="8" w:space="0" w:color="auto"/>
              <w:right w:val="nil"/>
            </w:tcBorders>
            <w:vAlign w:val="center"/>
            <w:hideMark/>
          </w:tcPr>
          <w:p w:rsidR="00D2506C" w:rsidRDefault="00D2506C">
            <w:pPr>
              <w:jc w:val="right"/>
              <w:rPr>
                <w:rFonts w:eastAsia="Times New Roman"/>
                <w:b/>
                <w:bCs/>
                <w:color w:val="000000"/>
                <w:sz w:val="18"/>
                <w:szCs w:val="18"/>
                <w:lang w:val="ru-RU" w:eastAsia="ru-RU"/>
              </w:rPr>
            </w:pPr>
            <w:r>
              <w:rPr>
                <w:rFonts w:eastAsia="Times New Roman"/>
                <w:b/>
                <w:bCs/>
                <w:color w:val="000000"/>
                <w:sz w:val="18"/>
                <w:szCs w:val="18"/>
                <w:lang w:val="ru-RU" w:eastAsia="ru-RU"/>
              </w:rPr>
              <w:t>Доллары США</w:t>
            </w:r>
          </w:p>
        </w:tc>
        <w:tc>
          <w:tcPr>
            <w:tcW w:w="142" w:type="dxa"/>
            <w:vAlign w:val="center"/>
          </w:tcPr>
          <w:p w:rsidR="00D2506C" w:rsidRDefault="00D2506C">
            <w:pPr>
              <w:jc w:val="right"/>
              <w:rPr>
                <w:rFonts w:ascii="Calibri" w:eastAsia="Times New Roman" w:hAnsi="Calibri"/>
                <w:color w:val="000000"/>
                <w:sz w:val="20"/>
                <w:lang w:val="ru-RU" w:eastAsia="ru-RU"/>
              </w:rPr>
            </w:pPr>
          </w:p>
        </w:tc>
        <w:tc>
          <w:tcPr>
            <w:tcW w:w="1276" w:type="dxa"/>
            <w:tcBorders>
              <w:top w:val="nil"/>
              <w:left w:val="nil"/>
              <w:bottom w:val="single" w:sz="8" w:space="0" w:color="auto"/>
              <w:right w:val="nil"/>
            </w:tcBorders>
            <w:vAlign w:val="center"/>
            <w:hideMark/>
          </w:tcPr>
          <w:p w:rsidR="00D2506C" w:rsidRDefault="00D2506C">
            <w:pPr>
              <w:jc w:val="right"/>
              <w:rPr>
                <w:rFonts w:eastAsia="Times New Roman"/>
                <w:b/>
                <w:bCs/>
                <w:color w:val="000000"/>
                <w:sz w:val="18"/>
                <w:szCs w:val="18"/>
                <w:lang w:val="ru-RU" w:eastAsia="ru-RU"/>
              </w:rPr>
            </w:pPr>
            <w:r>
              <w:rPr>
                <w:rFonts w:eastAsia="Times New Roman"/>
                <w:b/>
                <w:bCs/>
                <w:color w:val="000000"/>
                <w:sz w:val="18"/>
                <w:szCs w:val="18"/>
                <w:lang w:val="ru-RU" w:eastAsia="ru-RU"/>
              </w:rPr>
              <w:t>Евро</w:t>
            </w:r>
          </w:p>
        </w:tc>
      </w:tr>
      <w:tr w:rsidR="00D2506C" w:rsidTr="00D2506C">
        <w:trPr>
          <w:gridAfter w:val="1"/>
          <w:wAfter w:w="20" w:type="dxa"/>
          <w:trHeight w:val="300"/>
        </w:trPr>
        <w:tc>
          <w:tcPr>
            <w:tcW w:w="4678" w:type="dxa"/>
            <w:vAlign w:val="bottom"/>
            <w:hideMark/>
          </w:tcPr>
          <w:p w:rsidR="00D2506C" w:rsidRDefault="00D2506C">
            <w:pPr>
              <w:pStyle w:val="Tabletext"/>
              <w:rPr>
                <w:b/>
                <w:lang w:val="ru-RU"/>
              </w:rPr>
            </w:pPr>
            <w:r w:rsidRPr="00754BA8">
              <w:rPr>
                <w:b/>
                <w:szCs w:val="18"/>
                <w:lang w:val="ru-RU"/>
              </w:rPr>
              <w:t>АКТИВЫ</w:t>
            </w:r>
          </w:p>
        </w:tc>
        <w:tc>
          <w:tcPr>
            <w:tcW w:w="1276" w:type="dxa"/>
            <w:vAlign w:val="center"/>
          </w:tcPr>
          <w:p w:rsidR="00D2506C" w:rsidRDefault="00D2506C">
            <w:pPr>
              <w:rPr>
                <w:rFonts w:ascii="Calibri" w:eastAsia="Times New Roman" w:hAnsi="Calibri"/>
                <w:color w:val="000000"/>
                <w:sz w:val="20"/>
                <w:lang w:val="ru-RU" w:eastAsia="ru-RU"/>
              </w:rPr>
            </w:pPr>
          </w:p>
        </w:tc>
        <w:tc>
          <w:tcPr>
            <w:tcW w:w="142" w:type="dxa"/>
            <w:vAlign w:val="center"/>
          </w:tcPr>
          <w:p w:rsidR="00D2506C" w:rsidRDefault="00D2506C">
            <w:pPr>
              <w:rPr>
                <w:rFonts w:ascii="Calibri" w:eastAsia="Times New Roman" w:hAnsi="Calibri"/>
                <w:color w:val="000000"/>
                <w:sz w:val="20"/>
                <w:lang w:val="ru-RU" w:eastAsia="ru-RU"/>
              </w:rPr>
            </w:pPr>
          </w:p>
        </w:tc>
        <w:tc>
          <w:tcPr>
            <w:tcW w:w="1275" w:type="dxa"/>
            <w:vAlign w:val="center"/>
          </w:tcPr>
          <w:p w:rsidR="00D2506C" w:rsidRDefault="00D2506C">
            <w:pPr>
              <w:rPr>
                <w:rFonts w:eastAsia="Times New Roman"/>
                <w:color w:val="000000"/>
                <w:sz w:val="18"/>
                <w:szCs w:val="18"/>
                <w:lang w:val="ru-RU" w:eastAsia="ru-RU"/>
              </w:rPr>
            </w:pPr>
          </w:p>
        </w:tc>
        <w:tc>
          <w:tcPr>
            <w:tcW w:w="142" w:type="dxa"/>
            <w:vAlign w:val="center"/>
          </w:tcPr>
          <w:p w:rsidR="00D2506C" w:rsidRDefault="00D2506C">
            <w:pPr>
              <w:rPr>
                <w:rFonts w:ascii="Calibri" w:eastAsia="Times New Roman" w:hAnsi="Calibri"/>
                <w:color w:val="000000"/>
                <w:sz w:val="20"/>
                <w:lang w:val="ru-RU" w:eastAsia="ru-RU"/>
              </w:rPr>
            </w:pPr>
          </w:p>
        </w:tc>
        <w:tc>
          <w:tcPr>
            <w:tcW w:w="1276" w:type="dxa"/>
            <w:vAlign w:val="center"/>
          </w:tcPr>
          <w:p w:rsidR="00D2506C" w:rsidRDefault="00D2506C">
            <w:pPr>
              <w:rPr>
                <w:rFonts w:ascii="Calibri" w:eastAsia="Times New Roman" w:hAnsi="Calibri"/>
                <w:color w:val="000000"/>
                <w:sz w:val="20"/>
                <w:lang w:val="ru-RU" w:eastAsia="ru-RU"/>
              </w:rPr>
            </w:pPr>
          </w:p>
        </w:tc>
      </w:tr>
      <w:tr w:rsidR="00D2506C" w:rsidTr="00D2506C">
        <w:trPr>
          <w:gridAfter w:val="1"/>
          <w:wAfter w:w="20" w:type="dxa"/>
          <w:trHeight w:val="250"/>
        </w:trPr>
        <w:tc>
          <w:tcPr>
            <w:tcW w:w="4678" w:type="dxa"/>
            <w:vAlign w:val="bottom"/>
            <w:hideMark/>
          </w:tcPr>
          <w:p w:rsidR="00D2506C" w:rsidRDefault="00D2506C">
            <w:pPr>
              <w:pStyle w:val="Tabletext"/>
              <w:rPr>
                <w:noProof/>
                <w:szCs w:val="18"/>
                <w:lang w:val="ru-RU"/>
              </w:rPr>
            </w:pPr>
            <w:r>
              <w:rPr>
                <w:noProof/>
                <w:szCs w:val="18"/>
                <w:lang w:val="ru-RU"/>
              </w:rPr>
              <w:t>Кредиты, выданные клиентам</w:t>
            </w:r>
          </w:p>
        </w:tc>
        <w:tc>
          <w:tcPr>
            <w:tcW w:w="1276" w:type="dxa"/>
            <w:vAlign w:val="bottom"/>
            <w:hideMark/>
          </w:tcPr>
          <w:p w:rsidR="00D2506C" w:rsidRDefault="00D2506C">
            <w:pPr>
              <w:jc w:val="right"/>
              <w:rPr>
                <w:rFonts w:eastAsia="Times New Roman"/>
                <w:color w:val="000000"/>
                <w:sz w:val="18"/>
                <w:szCs w:val="18"/>
                <w:lang w:val="ru-RU" w:eastAsia="ru-RU"/>
              </w:rPr>
            </w:pPr>
            <w:r>
              <w:rPr>
                <w:color w:val="000000"/>
                <w:sz w:val="18"/>
                <w:szCs w:val="18"/>
              </w:rPr>
              <w:t>10,97</w:t>
            </w:r>
            <w:r w:rsidR="00B11AE0">
              <w:rPr>
                <w:color w:val="000000"/>
                <w:sz w:val="18"/>
                <w:szCs w:val="18"/>
              </w:rPr>
              <w:t>% - 26,05</w:t>
            </w:r>
            <w:r>
              <w:rPr>
                <w:color w:val="000000"/>
                <w:sz w:val="18"/>
                <w:szCs w:val="18"/>
              </w:rPr>
              <w:t>%</w:t>
            </w:r>
          </w:p>
        </w:tc>
        <w:tc>
          <w:tcPr>
            <w:tcW w:w="142" w:type="dxa"/>
            <w:vAlign w:val="bottom"/>
          </w:tcPr>
          <w:p w:rsidR="00D2506C" w:rsidRDefault="00D2506C">
            <w:pPr>
              <w:jc w:val="right"/>
              <w:rPr>
                <w:rFonts w:eastAsia="Times New Roman"/>
                <w:color w:val="000000"/>
                <w:sz w:val="18"/>
                <w:szCs w:val="18"/>
                <w:lang w:val="ru-RU" w:eastAsia="ru-RU"/>
              </w:rPr>
            </w:pPr>
          </w:p>
        </w:tc>
        <w:tc>
          <w:tcPr>
            <w:tcW w:w="1275" w:type="dxa"/>
            <w:vAlign w:val="bottom"/>
            <w:hideMark/>
          </w:tcPr>
          <w:p w:rsidR="00D2506C" w:rsidRPr="00D2506C" w:rsidRDefault="00B11AE0">
            <w:pPr>
              <w:jc w:val="right"/>
              <w:rPr>
                <w:rFonts w:eastAsia="Times New Roman"/>
                <w:color w:val="000000"/>
                <w:sz w:val="18"/>
                <w:szCs w:val="18"/>
                <w:lang w:val="ru-RU" w:eastAsia="ru-RU"/>
              </w:rPr>
            </w:pPr>
            <w:r>
              <w:rPr>
                <w:color w:val="000000"/>
                <w:sz w:val="18"/>
                <w:szCs w:val="18"/>
                <w:lang w:val="ru-RU"/>
              </w:rPr>
              <w:t>7,71% - 10,97%</w:t>
            </w:r>
          </w:p>
        </w:tc>
        <w:tc>
          <w:tcPr>
            <w:tcW w:w="142" w:type="dxa"/>
            <w:vAlign w:val="bottom"/>
          </w:tcPr>
          <w:p w:rsidR="00D2506C" w:rsidRDefault="00D2506C">
            <w:pPr>
              <w:jc w:val="right"/>
              <w:rPr>
                <w:rFonts w:eastAsia="Times New Roman"/>
                <w:color w:val="000000"/>
                <w:sz w:val="18"/>
                <w:szCs w:val="18"/>
                <w:lang w:val="ru-RU" w:eastAsia="ru-RU"/>
              </w:rPr>
            </w:pPr>
          </w:p>
        </w:tc>
        <w:tc>
          <w:tcPr>
            <w:tcW w:w="1276" w:type="dxa"/>
            <w:vAlign w:val="bottom"/>
            <w:hideMark/>
          </w:tcPr>
          <w:p w:rsidR="00D2506C" w:rsidRDefault="00D2506C">
            <w:pPr>
              <w:jc w:val="right"/>
              <w:rPr>
                <w:rFonts w:eastAsia="Times New Roman"/>
                <w:color w:val="000000"/>
                <w:sz w:val="18"/>
                <w:szCs w:val="18"/>
                <w:lang w:val="ru-RU" w:eastAsia="ru-RU"/>
              </w:rPr>
            </w:pPr>
            <w:r>
              <w:rPr>
                <w:color w:val="000000"/>
                <w:sz w:val="18"/>
                <w:szCs w:val="18"/>
              </w:rPr>
              <w:t>6,8</w:t>
            </w:r>
            <w:r w:rsidR="00B11AE0">
              <w:rPr>
                <w:color w:val="000000"/>
                <w:sz w:val="18"/>
                <w:szCs w:val="18"/>
              </w:rPr>
              <w:t>0% - 13,73</w:t>
            </w:r>
            <w:r>
              <w:rPr>
                <w:color w:val="000000"/>
                <w:sz w:val="18"/>
                <w:szCs w:val="18"/>
              </w:rPr>
              <w:t>%</w:t>
            </w:r>
          </w:p>
        </w:tc>
      </w:tr>
      <w:tr w:rsidR="00D2506C" w:rsidTr="00D2506C">
        <w:trPr>
          <w:gridAfter w:val="1"/>
          <w:wAfter w:w="20" w:type="dxa"/>
          <w:trHeight w:hRule="exact" w:val="254"/>
        </w:trPr>
        <w:tc>
          <w:tcPr>
            <w:tcW w:w="4678" w:type="dxa"/>
            <w:vAlign w:val="bottom"/>
            <w:hideMark/>
          </w:tcPr>
          <w:p w:rsidR="00D2506C" w:rsidRDefault="005E6010">
            <w:pPr>
              <w:pStyle w:val="Tabletext"/>
              <w:rPr>
                <w:b/>
                <w:noProof/>
                <w:szCs w:val="18"/>
                <w:lang w:val="ru-RU"/>
              </w:rPr>
            </w:pPr>
            <w:r w:rsidRPr="00754BA8">
              <w:rPr>
                <w:b/>
                <w:szCs w:val="18"/>
                <w:lang w:val="ru-RU"/>
              </w:rPr>
              <w:t>ОБЯЗАТЕЛЬСТВА</w:t>
            </w:r>
          </w:p>
        </w:tc>
        <w:tc>
          <w:tcPr>
            <w:tcW w:w="1276" w:type="dxa"/>
            <w:vAlign w:val="center"/>
          </w:tcPr>
          <w:p w:rsidR="00D2506C" w:rsidRDefault="00D2506C">
            <w:pPr>
              <w:jc w:val="right"/>
              <w:rPr>
                <w:rFonts w:eastAsia="Times New Roman"/>
                <w:color w:val="000000"/>
                <w:sz w:val="18"/>
                <w:szCs w:val="18"/>
                <w:lang w:val="ru-RU" w:eastAsia="ru-RU"/>
              </w:rPr>
            </w:pPr>
          </w:p>
        </w:tc>
        <w:tc>
          <w:tcPr>
            <w:tcW w:w="142" w:type="dxa"/>
            <w:vAlign w:val="center"/>
          </w:tcPr>
          <w:p w:rsidR="00D2506C" w:rsidRDefault="00D2506C">
            <w:pPr>
              <w:jc w:val="right"/>
              <w:rPr>
                <w:rFonts w:eastAsia="Times New Roman"/>
                <w:color w:val="000000"/>
                <w:sz w:val="18"/>
                <w:szCs w:val="18"/>
                <w:lang w:val="ru-RU" w:eastAsia="ru-RU"/>
              </w:rPr>
            </w:pPr>
          </w:p>
        </w:tc>
        <w:tc>
          <w:tcPr>
            <w:tcW w:w="1275" w:type="dxa"/>
            <w:vAlign w:val="center"/>
          </w:tcPr>
          <w:p w:rsidR="00D2506C" w:rsidRDefault="00D2506C">
            <w:pPr>
              <w:jc w:val="right"/>
              <w:rPr>
                <w:rFonts w:eastAsia="Times New Roman"/>
                <w:color w:val="000000"/>
                <w:sz w:val="18"/>
                <w:szCs w:val="18"/>
                <w:lang w:val="ru-RU" w:eastAsia="ru-RU"/>
              </w:rPr>
            </w:pPr>
          </w:p>
        </w:tc>
        <w:tc>
          <w:tcPr>
            <w:tcW w:w="142" w:type="dxa"/>
            <w:vAlign w:val="center"/>
          </w:tcPr>
          <w:p w:rsidR="00D2506C" w:rsidRDefault="00D2506C">
            <w:pPr>
              <w:jc w:val="right"/>
              <w:rPr>
                <w:rFonts w:eastAsia="Times New Roman"/>
                <w:color w:val="000000"/>
                <w:sz w:val="18"/>
                <w:szCs w:val="18"/>
                <w:lang w:val="ru-RU" w:eastAsia="ru-RU"/>
              </w:rPr>
            </w:pPr>
          </w:p>
        </w:tc>
        <w:tc>
          <w:tcPr>
            <w:tcW w:w="1276" w:type="dxa"/>
            <w:vAlign w:val="center"/>
          </w:tcPr>
          <w:p w:rsidR="00D2506C" w:rsidRDefault="00D2506C">
            <w:pPr>
              <w:jc w:val="right"/>
              <w:rPr>
                <w:rFonts w:eastAsia="Times New Roman"/>
                <w:color w:val="000000"/>
                <w:sz w:val="18"/>
                <w:szCs w:val="18"/>
                <w:lang w:val="ru-RU" w:eastAsia="ru-RU"/>
              </w:rPr>
            </w:pPr>
          </w:p>
        </w:tc>
      </w:tr>
      <w:tr w:rsidR="00D2506C" w:rsidTr="00D2506C">
        <w:trPr>
          <w:gridAfter w:val="1"/>
          <w:wAfter w:w="20" w:type="dxa"/>
          <w:trHeight w:hRule="exact" w:val="244"/>
        </w:trPr>
        <w:tc>
          <w:tcPr>
            <w:tcW w:w="4678" w:type="dxa"/>
            <w:vAlign w:val="bottom"/>
            <w:hideMark/>
          </w:tcPr>
          <w:p w:rsidR="00D2506C" w:rsidRDefault="00D2506C">
            <w:pPr>
              <w:pStyle w:val="Tabletext"/>
              <w:spacing w:after="20"/>
              <w:ind w:left="57" w:hanging="57"/>
              <w:rPr>
                <w:szCs w:val="18"/>
                <w:lang w:val="ru-RU"/>
              </w:rPr>
            </w:pPr>
            <w:r>
              <w:rPr>
                <w:lang w:val="ru-RU"/>
              </w:rPr>
              <w:t>Текущие счета и депозиты клиентов</w:t>
            </w:r>
          </w:p>
        </w:tc>
        <w:tc>
          <w:tcPr>
            <w:tcW w:w="1276" w:type="dxa"/>
            <w:tcBorders>
              <w:bottom w:val="single" w:sz="4" w:space="0" w:color="auto"/>
            </w:tcBorders>
            <w:vAlign w:val="center"/>
            <w:hideMark/>
          </w:tcPr>
          <w:p w:rsidR="00D2506C" w:rsidRDefault="00482740">
            <w:pPr>
              <w:jc w:val="right"/>
              <w:rPr>
                <w:color w:val="000000"/>
                <w:sz w:val="18"/>
                <w:szCs w:val="18"/>
              </w:rPr>
            </w:pPr>
            <w:r>
              <w:rPr>
                <w:color w:val="000000"/>
                <w:sz w:val="18"/>
                <w:szCs w:val="18"/>
              </w:rPr>
              <w:t>1</w:t>
            </w:r>
            <w:r>
              <w:rPr>
                <w:color w:val="000000"/>
                <w:sz w:val="18"/>
                <w:szCs w:val="18"/>
                <w:lang w:val="ru-RU"/>
              </w:rPr>
              <w:t>3</w:t>
            </w:r>
            <w:r>
              <w:rPr>
                <w:color w:val="000000"/>
                <w:sz w:val="18"/>
                <w:szCs w:val="18"/>
              </w:rPr>
              <w:t>,</w:t>
            </w:r>
            <w:r>
              <w:rPr>
                <w:color w:val="000000"/>
                <w:sz w:val="18"/>
                <w:szCs w:val="18"/>
                <w:lang w:val="ru-RU"/>
              </w:rPr>
              <w:t>00</w:t>
            </w:r>
            <w:r w:rsidR="00D2506C">
              <w:rPr>
                <w:color w:val="000000"/>
                <w:sz w:val="18"/>
                <w:szCs w:val="18"/>
              </w:rPr>
              <w:t>%-16,74%</w:t>
            </w:r>
          </w:p>
        </w:tc>
        <w:tc>
          <w:tcPr>
            <w:tcW w:w="142" w:type="dxa"/>
            <w:vAlign w:val="center"/>
          </w:tcPr>
          <w:p w:rsidR="00D2506C" w:rsidRDefault="00D2506C">
            <w:pPr>
              <w:jc w:val="right"/>
              <w:rPr>
                <w:color w:val="000000"/>
                <w:sz w:val="18"/>
                <w:szCs w:val="18"/>
              </w:rPr>
            </w:pPr>
          </w:p>
        </w:tc>
        <w:tc>
          <w:tcPr>
            <w:tcW w:w="1275" w:type="dxa"/>
            <w:tcBorders>
              <w:bottom w:val="single" w:sz="4" w:space="0" w:color="auto"/>
            </w:tcBorders>
            <w:vAlign w:val="center"/>
            <w:hideMark/>
          </w:tcPr>
          <w:p w:rsidR="00D2506C" w:rsidRDefault="00D2506C">
            <w:pPr>
              <w:jc w:val="right"/>
              <w:rPr>
                <w:color w:val="000000"/>
                <w:sz w:val="18"/>
                <w:szCs w:val="18"/>
              </w:rPr>
            </w:pPr>
            <w:r>
              <w:rPr>
                <w:color w:val="000000"/>
                <w:sz w:val="18"/>
                <w:szCs w:val="18"/>
              </w:rPr>
              <w:t>3,91%-6,66%</w:t>
            </w:r>
          </w:p>
        </w:tc>
        <w:tc>
          <w:tcPr>
            <w:tcW w:w="142" w:type="dxa"/>
            <w:vAlign w:val="center"/>
          </w:tcPr>
          <w:p w:rsidR="00D2506C" w:rsidRDefault="00D2506C">
            <w:pPr>
              <w:jc w:val="right"/>
              <w:rPr>
                <w:color w:val="000000"/>
                <w:sz w:val="18"/>
                <w:szCs w:val="18"/>
              </w:rPr>
            </w:pPr>
          </w:p>
        </w:tc>
        <w:tc>
          <w:tcPr>
            <w:tcW w:w="1276" w:type="dxa"/>
            <w:tcBorders>
              <w:bottom w:val="single" w:sz="4" w:space="0" w:color="auto"/>
            </w:tcBorders>
            <w:vAlign w:val="center"/>
            <w:hideMark/>
          </w:tcPr>
          <w:p w:rsidR="009723D0" w:rsidRDefault="00C57D76">
            <w:pPr>
              <w:jc w:val="center"/>
              <w:rPr>
                <w:color w:val="000000"/>
                <w:sz w:val="18"/>
                <w:szCs w:val="18"/>
              </w:rPr>
            </w:pPr>
            <w:r>
              <w:rPr>
                <w:color w:val="000000"/>
                <w:sz w:val="18"/>
                <w:szCs w:val="18"/>
              </w:rPr>
              <w:t>2,98</w:t>
            </w:r>
            <w:r w:rsidR="00D2506C">
              <w:rPr>
                <w:color w:val="000000"/>
                <w:sz w:val="18"/>
                <w:szCs w:val="18"/>
              </w:rPr>
              <w:t>%-6,23%</w:t>
            </w:r>
          </w:p>
        </w:tc>
      </w:tr>
      <w:bookmarkEnd w:id="1516"/>
      <w:bookmarkEnd w:id="1517"/>
    </w:tbl>
    <w:p w:rsidR="003E26DF" w:rsidRDefault="003E26DF">
      <w:pPr>
        <w:pStyle w:val="a1"/>
        <w:keepLines/>
        <w:rPr>
          <w:szCs w:val="22"/>
          <w:highlight w:val="red"/>
          <w:lang w:val="ru-RU"/>
        </w:rPr>
      </w:pPr>
    </w:p>
    <w:tbl>
      <w:tblPr>
        <w:tblW w:w="8809" w:type="dxa"/>
        <w:tblCellMar>
          <w:left w:w="0" w:type="dxa"/>
          <w:right w:w="0" w:type="dxa"/>
        </w:tblCellMar>
        <w:tblLook w:val="04A0"/>
      </w:tblPr>
      <w:tblGrid>
        <w:gridCol w:w="4678"/>
        <w:gridCol w:w="1276"/>
        <w:gridCol w:w="142"/>
        <w:gridCol w:w="1275"/>
        <w:gridCol w:w="142"/>
        <w:gridCol w:w="1276"/>
        <w:gridCol w:w="20"/>
      </w:tblGrid>
      <w:tr w:rsidR="009C73F8" w:rsidRPr="005E6010" w:rsidTr="005E6010">
        <w:trPr>
          <w:trHeight w:val="315"/>
        </w:trPr>
        <w:tc>
          <w:tcPr>
            <w:tcW w:w="4678" w:type="dxa"/>
            <w:vAlign w:val="center"/>
            <w:hideMark/>
          </w:tcPr>
          <w:p w:rsidR="009C73F8" w:rsidRPr="005E6010" w:rsidRDefault="009C73F8" w:rsidP="005E6010">
            <w:pPr>
              <w:rPr>
                <w:lang w:val="ru-RU"/>
              </w:rPr>
            </w:pPr>
          </w:p>
        </w:tc>
        <w:tc>
          <w:tcPr>
            <w:tcW w:w="4111" w:type="dxa"/>
            <w:gridSpan w:val="5"/>
            <w:tcBorders>
              <w:top w:val="nil"/>
              <w:left w:val="nil"/>
              <w:bottom w:val="single" w:sz="8" w:space="0" w:color="auto"/>
              <w:right w:val="nil"/>
            </w:tcBorders>
            <w:vAlign w:val="center"/>
            <w:hideMark/>
          </w:tcPr>
          <w:p w:rsidR="009C73F8" w:rsidRPr="005E6010" w:rsidRDefault="009C73F8" w:rsidP="005E6010">
            <w:pPr>
              <w:jc w:val="center"/>
              <w:rPr>
                <w:rFonts w:eastAsia="Times New Roman"/>
                <w:b/>
                <w:bCs/>
                <w:color w:val="000000"/>
                <w:sz w:val="18"/>
                <w:szCs w:val="18"/>
                <w:lang w:val="ru-RU" w:eastAsia="ru-RU"/>
              </w:rPr>
            </w:pPr>
            <w:r w:rsidRPr="005E6010">
              <w:rPr>
                <w:rFonts w:eastAsia="Times New Roman"/>
                <w:b/>
                <w:bCs/>
                <w:color w:val="000000"/>
                <w:sz w:val="18"/>
                <w:szCs w:val="18"/>
                <w:lang w:val="ru-RU" w:eastAsia="ru-RU"/>
              </w:rPr>
              <w:t>31 декабря 2013 года</w:t>
            </w:r>
          </w:p>
        </w:tc>
        <w:tc>
          <w:tcPr>
            <w:tcW w:w="20" w:type="dxa"/>
            <w:vAlign w:val="center"/>
            <w:hideMark/>
          </w:tcPr>
          <w:p w:rsidR="009C73F8" w:rsidRPr="005E6010" w:rsidRDefault="009C73F8" w:rsidP="005E6010">
            <w:pPr>
              <w:rPr>
                <w:rFonts w:eastAsia="Times New Roman"/>
                <w:b/>
                <w:bCs/>
                <w:color w:val="000000"/>
                <w:sz w:val="18"/>
                <w:szCs w:val="18"/>
                <w:lang w:val="ru-RU" w:eastAsia="ru-RU"/>
              </w:rPr>
            </w:pPr>
          </w:p>
        </w:tc>
      </w:tr>
      <w:tr w:rsidR="009C73F8" w:rsidRPr="005E6010" w:rsidTr="005E6010">
        <w:trPr>
          <w:gridAfter w:val="1"/>
          <w:wAfter w:w="20" w:type="dxa"/>
          <w:trHeight w:val="315"/>
        </w:trPr>
        <w:tc>
          <w:tcPr>
            <w:tcW w:w="4678" w:type="dxa"/>
            <w:vAlign w:val="center"/>
            <w:hideMark/>
          </w:tcPr>
          <w:p w:rsidR="009C73F8" w:rsidRPr="005E6010" w:rsidRDefault="009C73F8" w:rsidP="005E6010">
            <w:pPr>
              <w:rPr>
                <w:rFonts w:ascii="Calibri" w:hAnsi="Calibri" w:cs="Calibri"/>
                <w:sz w:val="20"/>
              </w:rPr>
            </w:pPr>
          </w:p>
        </w:tc>
        <w:tc>
          <w:tcPr>
            <w:tcW w:w="1276" w:type="dxa"/>
            <w:tcBorders>
              <w:top w:val="nil"/>
              <w:left w:val="nil"/>
              <w:bottom w:val="single" w:sz="8" w:space="0" w:color="auto"/>
              <w:right w:val="nil"/>
            </w:tcBorders>
            <w:vAlign w:val="center"/>
            <w:hideMark/>
          </w:tcPr>
          <w:p w:rsidR="009C73F8" w:rsidRPr="005E6010" w:rsidRDefault="009C73F8" w:rsidP="005E6010">
            <w:pPr>
              <w:jc w:val="right"/>
              <w:rPr>
                <w:rFonts w:eastAsia="Times New Roman"/>
                <w:b/>
                <w:bCs/>
                <w:color w:val="000000"/>
                <w:sz w:val="18"/>
                <w:szCs w:val="18"/>
                <w:lang w:val="ru-RU" w:eastAsia="ru-RU"/>
              </w:rPr>
            </w:pPr>
            <w:r w:rsidRPr="005E6010">
              <w:rPr>
                <w:rFonts w:eastAsia="Times New Roman"/>
                <w:b/>
                <w:bCs/>
                <w:color w:val="000000"/>
                <w:sz w:val="18"/>
                <w:szCs w:val="18"/>
                <w:lang w:val="ru-RU" w:eastAsia="ru-RU"/>
              </w:rPr>
              <w:t>Рубли</w:t>
            </w:r>
          </w:p>
        </w:tc>
        <w:tc>
          <w:tcPr>
            <w:tcW w:w="142" w:type="dxa"/>
            <w:vAlign w:val="center"/>
          </w:tcPr>
          <w:p w:rsidR="009C73F8" w:rsidRPr="005E6010" w:rsidRDefault="009C73F8" w:rsidP="005E6010">
            <w:pPr>
              <w:jc w:val="center"/>
              <w:rPr>
                <w:rFonts w:ascii="Calibri" w:eastAsia="Times New Roman" w:hAnsi="Calibri"/>
                <w:color w:val="000000"/>
                <w:sz w:val="20"/>
                <w:lang w:val="ru-RU" w:eastAsia="ru-RU"/>
              </w:rPr>
            </w:pPr>
          </w:p>
        </w:tc>
        <w:tc>
          <w:tcPr>
            <w:tcW w:w="1275" w:type="dxa"/>
            <w:tcBorders>
              <w:top w:val="nil"/>
              <w:left w:val="nil"/>
              <w:bottom w:val="single" w:sz="8" w:space="0" w:color="auto"/>
              <w:right w:val="nil"/>
            </w:tcBorders>
            <w:vAlign w:val="center"/>
            <w:hideMark/>
          </w:tcPr>
          <w:p w:rsidR="009C73F8" w:rsidRPr="005E6010" w:rsidRDefault="009C73F8" w:rsidP="005E6010">
            <w:pPr>
              <w:jc w:val="right"/>
              <w:rPr>
                <w:rFonts w:eastAsia="Times New Roman"/>
                <w:b/>
                <w:bCs/>
                <w:color w:val="000000"/>
                <w:sz w:val="18"/>
                <w:szCs w:val="18"/>
                <w:lang w:val="ru-RU" w:eastAsia="ru-RU"/>
              </w:rPr>
            </w:pPr>
            <w:r w:rsidRPr="005E6010">
              <w:rPr>
                <w:rFonts w:eastAsia="Times New Roman"/>
                <w:b/>
                <w:bCs/>
                <w:color w:val="000000"/>
                <w:sz w:val="18"/>
                <w:szCs w:val="18"/>
                <w:lang w:val="ru-RU" w:eastAsia="ru-RU"/>
              </w:rPr>
              <w:t>Доллары США</w:t>
            </w:r>
          </w:p>
        </w:tc>
        <w:tc>
          <w:tcPr>
            <w:tcW w:w="142" w:type="dxa"/>
            <w:vAlign w:val="center"/>
          </w:tcPr>
          <w:p w:rsidR="009C73F8" w:rsidRPr="005E6010" w:rsidRDefault="009C73F8" w:rsidP="005E6010">
            <w:pPr>
              <w:jc w:val="right"/>
              <w:rPr>
                <w:rFonts w:ascii="Calibri" w:eastAsia="Times New Roman" w:hAnsi="Calibri"/>
                <w:color w:val="000000"/>
                <w:sz w:val="20"/>
                <w:lang w:val="ru-RU" w:eastAsia="ru-RU"/>
              </w:rPr>
            </w:pPr>
          </w:p>
        </w:tc>
        <w:tc>
          <w:tcPr>
            <w:tcW w:w="1276" w:type="dxa"/>
            <w:tcBorders>
              <w:top w:val="nil"/>
              <w:left w:val="nil"/>
              <w:bottom w:val="single" w:sz="8" w:space="0" w:color="auto"/>
              <w:right w:val="nil"/>
            </w:tcBorders>
            <w:vAlign w:val="center"/>
            <w:hideMark/>
          </w:tcPr>
          <w:p w:rsidR="009C73F8" w:rsidRPr="005E6010" w:rsidRDefault="009C73F8" w:rsidP="005E6010">
            <w:pPr>
              <w:jc w:val="right"/>
              <w:rPr>
                <w:rFonts w:eastAsia="Times New Roman"/>
                <w:b/>
                <w:bCs/>
                <w:color w:val="000000"/>
                <w:sz w:val="18"/>
                <w:szCs w:val="18"/>
                <w:lang w:val="ru-RU" w:eastAsia="ru-RU"/>
              </w:rPr>
            </w:pPr>
            <w:r w:rsidRPr="005E6010">
              <w:rPr>
                <w:rFonts w:eastAsia="Times New Roman"/>
                <w:b/>
                <w:bCs/>
                <w:color w:val="000000"/>
                <w:sz w:val="18"/>
                <w:szCs w:val="18"/>
                <w:lang w:val="ru-RU" w:eastAsia="ru-RU"/>
              </w:rPr>
              <w:t>Евро</w:t>
            </w:r>
          </w:p>
        </w:tc>
      </w:tr>
      <w:tr w:rsidR="009C73F8" w:rsidRPr="005E6010" w:rsidTr="005E6010">
        <w:trPr>
          <w:gridAfter w:val="1"/>
          <w:wAfter w:w="20" w:type="dxa"/>
          <w:trHeight w:val="300"/>
        </w:trPr>
        <w:tc>
          <w:tcPr>
            <w:tcW w:w="4678" w:type="dxa"/>
            <w:vAlign w:val="bottom"/>
            <w:hideMark/>
          </w:tcPr>
          <w:p w:rsidR="009C73F8" w:rsidRPr="005E6010" w:rsidRDefault="009C73F8" w:rsidP="005E6010">
            <w:pPr>
              <w:pStyle w:val="Tabletext"/>
              <w:rPr>
                <w:b/>
                <w:lang w:val="ru-RU"/>
              </w:rPr>
            </w:pPr>
            <w:r w:rsidRPr="005E6010">
              <w:rPr>
                <w:b/>
                <w:szCs w:val="18"/>
                <w:lang w:val="ru-RU"/>
              </w:rPr>
              <w:t>АКТИВЫ</w:t>
            </w:r>
          </w:p>
        </w:tc>
        <w:tc>
          <w:tcPr>
            <w:tcW w:w="1276" w:type="dxa"/>
            <w:vAlign w:val="center"/>
          </w:tcPr>
          <w:p w:rsidR="009C73F8" w:rsidRPr="005E6010" w:rsidRDefault="009C73F8" w:rsidP="005E6010">
            <w:pPr>
              <w:rPr>
                <w:rFonts w:ascii="Calibri" w:eastAsia="Times New Roman" w:hAnsi="Calibri"/>
                <w:color w:val="000000"/>
                <w:sz w:val="20"/>
                <w:lang w:val="ru-RU" w:eastAsia="ru-RU"/>
              </w:rPr>
            </w:pPr>
          </w:p>
        </w:tc>
        <w:tc>
          <w:tcPr>
            <w:tcW w:w="142" w:type="dxa"/>
            <w:vAlign w:val="center"/>
          </w:tcPr>
          <w:p w:rsidR="009C73F8" w:rsidRPr="005E6010" w:rsidRDefault="009C73F8" w:rsidP="005E6010">
            <w:pPr>
              <w:rPr>
                <w:rFonts w:ascii="Calibri" w:eastAsia="Times New Roman" w:hAnsi="Calibri"/>
                <w:color w:val="000000"/>
                <w:sz w:val="20"/>
                <w:lang w:val="ru-RU" w:eastAsia="ru-RU"/>
              </w:rPr>
            </w:pPr>
          </w:p>
        </w:tc>
        <w:tc>
          <w:tcPr>
            <w:tcW w:w="1275" w:type="dxa"/>
            <w:vAlign w:val="center"/>
          </w:tcPr>
          <w:p w:rsidR="009C73F8" w:rsidRPr="005E6010" w:rsidRDefault="009C73F8" w:rsidP="005E6010">
            <w:pPr>
              <w:rPr>
                <w:rFonts w:eastAsia="Times New Roman"/>
                <w:color w:val="000000"/>
                <w:sz w:val="18"/>
                <w:szCs w:val="18"/>
                <w:lang w:val="ru-RU" w:eastAsia="ru-RU"/>
              </w:rPr>
            </w:pPr>
          </w:p>
        </w:tc>
        <w:tc>
          <w:tcPr>
            <w:tcW w:w="142" w:type="dxa"/>
            <w:vAlign w:val="center"/>
          </w:tcPr>
          <w:p w:rsidR="009C73F8" w:rsidRPr="005E6010" w:rsidRDefault="009C73F8" w:rsidP="005E6010">
            <w:pPr>
              <w:rPr>
                <w:rFonts w:ascii="Calibri" w:eastAsia="Times New Roman" w:hAnsi="Calibri"/>
                <w:color w:val="000000"/>
                <w:sz w:val="20"/>
                <w:lang w:val="ru-RU" w:eastAsia="ru-RU"/>
              </w:rPr>
            </w:pPr>
          </w:p>
        </w:tc>
        <w:tc>
          <w:tcPr>
            <w:tcW w:w="1276" w:type="dxa"/>
            <w:vAlign w:val="center"/>
          </w:tcPr>
          <w:p w:rsidR="009C73F8" w:rsidRPr="005E6010" w:rsidRDefault="009C73F8" w:rsidP="005E6010">
            <w:pPr>
              <w:rPr>
                <w:rFonts w:ascii="Calibri" w:eastAsia="Times New Roman" w:hAnsi="Calibri"/>
                <w:color w:val="000000"/>
                <w:sz w:val="20"/>
                <w:lang w:val="ru-RU" w:eastAsia="ru-RU"/>
              </w:rPr>
            </w:pPr>
          </w:p>
        </w:tc>
      </w:tr>
      <w:tr w:rsidR="009C73F8" w:rsidRPr="009C73F8" w:rsidTr="005E6010">
        <w:trPr>
          <w:gridAfter w:val="1"/>
          <w:wAfter w:w="20" w:type="dxa"/>
          <w:trHeight w:val="250"/>
        </w:trPr>
        <w:tc>
          <w:tcPr>
            <w:tcW w:w="4678" w:type="dxa"/>
            <w:vAlign w:val="bottom"/>
            <w:hideMark/>
          </w:tcPr>
          <w:p w:rsidR="009C73F8" w:rsidRPr="005E6010" w:rsidRDefault="009C73F8" w:rsidP="005E6010">
            <w:pPr>
              <w:pStyle w:val="Tabletext"/>
              <w:rPr>
                <w:noProof/>
                <w:szCs w:val="18"/>
                <w:lang w:val="ru-RU"/>
              </w:rPr>
            </w:pPr>
            <w:r w:rsidRPr="005E6010">
              <w:rPr>
                <w:noProof/>
                <w:szCs w:val="18"/>
                <w:lang w:val="ru-RU"/>
              </w:rPr>
              <w:t>Кредиты, выданные клиентам</w:t>
            </w:r>
          </w:p>
        </w:tc>
        <w:tc>
          <w:tcPr>
            <w:tcW w:w="1276" w:type="dxa"/>
            <w:vAlign w:val="bottom"/>
            <w:hideMark/>
          </w:tcPr>
          <w:p w:rsidR="009C73F8" w:rsidRPr="005E6010" w:rsidRDefault="00BC5EF5" w:rsidP="005E6010">
            <w:pPr>
              <w:jc w:val="right"/>
              <w:rPr>
                <w:rFonts w:eastAsia="Times New Roman"/>
                <w:color w:val="000000"/>
                <w:sz w:val="18"/>
                <w:szCs w:val="18"/>
                <w:lang w:val="ru-RU" w:eastAsia="ru-RU"/>
              </w:rPr>
            </w:pPr>
            <w:r w:rsidRPr="00BC5EF5">
              <w:rPr>
                <w:color w:val="000000"/>
                <w:sz w:val="18"/>
                <w:szCs w:val="18"/>
              </w:rPr>
              <w:t>11,49% - 25,79</w:t>
            </w:r>
            <w:r w:rsidR="009C73F8" w:rsidRPr="005E6010">
              <w:rPr>
                <w:color w:val="000000"/>
                <w:sz w:val="18"/>
                <w:szCs w:val="18"/>
              </w:rPr>
              <w:t>%</w:t>
            </w:r>
          </w:p>
        </w:tc>
        <w:tc>
          <w:tcPr>
            <w:tcW w:w="142" w:type="dxa"/>
            <w:vAlign w:val="bottom"/>
          </w:tcPr>
          <w:p w:rsidR="009C73F8" w:rsidRPr="005E6010" w:rsidRDefault="009C73F8" w:rsidP="005E6010">
            <w:pPr>
              <w:jc w:val="right"/>
              <w:rPr>
                <w:rFonts w:eastAsia="Times New Roman"/>
                <w:color w:val="000000"/>
                <w:sz w:val="18"/>
                <w:szCs w:val="18"/>
                <w:lang w:val="ru-RU" w:eastAsia="ru-RU"/>
              </w:rPr>
            </w:pPr>
          </w:p>
        </w:tc>
        <w:tc>
          <w:tcPr>
            <w:tcW w:w="1275" w:type="dxa"/>
            <w:vAlign w:val="bottom"/>
            <w:hideMark/>
          </w:tcPr>
          <w:p w:rsidR="009C73F8" w:rsidRPr="005E6010" w:rsidRDefault="00710A77" w:rsidP="005E6010">
            <w:pPr>
              <w:jc w:val="right"/>
              <w:rPr>
                <w:rFonts w:eastAsia="Times New Roman"/>
                <w:color w:val="000000"/>
                <w:sz w:val="18"/>
                <w:szCs w:val="18"/>
                <w:lang w:val="ru-RU" w:eastAsia="ru-RU"/>
              </w:rPr>
            </w:pPr>
            <w:r>
              <w:rPr>
                <w:color w:val="000000"/>
                <w:sz w:val="18"/>
                <w:szCs w:val="18"/>
                <w:lang w:val="ru-RU"/>
              </w:rPr>
              <w:t>9,00</w:t>
            </w:r>
            <w:r w:rsidR="00BC5EF5" w:rsidRPr="00BC5EF5">
              <w:rPr>
                <w:color w:val="000000"/>
                <w:sz w:val="18"/>
                <w:szCs w:val="18"/>
                <w:lang w:val="ru-RU"/>
              </w:rPr>
              <w:t>% - 13,49</w:t>
            </w:r>
            <w:r w:rsidR="009C73F8" w:rsidRPr="005E6010">
              <w:rPr>
                <w:color w:val="000000"/>
                <w:sz w:val="18"/>
                <w:szCs w:val="18"/>
                <w:lang w:val="ru-RU"/>
              </w:rPr>
              <w:t>%</w:t>
            </w:r>
          </w:p>
        </w:tc>
        <w:tc>
          <w:tcPr>
            <w:tcW w:w="142" w:type="dxa"/>
            <w:vAlign w:val="bottom"/>
          </w:tcPr>
          <w:p w:rsidR="009C73F8" w:rsidRPr="005E6010" w:rsidRDefault="009C73F8" w:rsidP="005E6010">
            <w:pPr>
              <w:jc w:val="right"/>
              <w:rPr>
                <w:rFonts w:eastAsia="Times New Roman"/>
                <w:color w:val="000000"/>
                <w:sz w:val="18"/>
                <w:szCs w:val="18"/>
                <w:lang w:val="ru-RU" w:eastAsia="ru-RU"/>
              </w:rPr>
            </w:pPr>
          </w:p>
        </w:tc>
        <w:tc>
          <w:tcPr>
            <w:tcW w:w="1276" w:type="dxa"/>
            <w:vAlign w:val="bottom"/>
            <w:hideMark/>
          </w:tcPr>
          <w:p w:rsidR="009C73F8" w:rsidRPr="005E6010" w:rsidRDefault="00710A77" w:rsidP="005E6010">
            <w:pPr>
              <w:jc w:val="right"/>
              <w:rPr>
                <w:rFonts w:eastAsia="Times New Roman"/>
                <w:color w:val="000000"/>
                <w:sz w:val="18"/>
                <w:szCs w:val="18"/>
                <w:lang w:val="ru-RU" w:eastAsia="ru-RU"/>
              </w:rPr>
            </w:pPr>
            <w:r>
              <w:rPr>
                <w:color w:val="000000"/>
                <w:sz w:val="18"/>
                <w:szCs w:val="18"/>
              </w:rPr>
              <w:t>8,0</w:t>
            </w:r>
            <w:r w:rsidR="00BC5EF5" w:rsidRPr="00BC5EF5">
              <w:rPr>
                <w:color w:val="000000"/>
                <w:sz w:val="18"/>
                <w:szCs w:val="18"/>
              </w:rPr>
              <w:t>0% - 15,1</w:t>
            </w:r>
            <w:r w:rsidR="00BC5EF5" w:rsidRPr="00BC5EF5">
              <w:rPr>
                <w:color w:val="000000"/>
                <w:sz w:val="18"/>
                <w:szCs w:val="18"/>
                <w:lang w:val="ru-RU"/>
              </w:rPr>
              <w:t>0</w:t>
            </w:r>
            <w:r w:rsidR="009C73F8" w:rsidRPr="005E6010">
              <w:rPr>
                <w:color w:val="000000"/>
                <w:sz w:val="18"/>
                <w:szCs w:val="18"/>
              </w:rPr>
              <w:t>%</w:t>
            </w:r>
          </w:p>
        </w:tc>
      </w:tr>
      <w:tr w:rsidR="009C73F8" w:rsidRPr="009C73F8" w:rsidTr="005E6010">
        <w:trPr>
          <w:gridAfter w:val="1"/>
          <w:wAfter w:w="20" w:type="dxa"/>
          <w:trHeight w:hRule="exact" w:val="254"/>
        </w:trPr>
        <w:tc>
          <w:tcPr>
            <w:tcW w:w="4678" w:type="dxa"/>
            <w:vAlign w:val="bottom"/>
            <w:hideMark/>
          </w:tcPr>
          <w:p w:rsidR="009C73F8" w:rsidRPr="009C73F8" w:rsidRDefault="005E6010" w:rsidP="005E6010">
            <w:pPr>
              <w:pStyle w:val="Tabletext"/>
              <w:rPr>
                <w:b/>
                <w:noProof/>
                <w:szCs w:val="18"/>
                <w:highlight w:val="yellow"/>
                <w:lang w:val="ru-RU"/>
              </w:rPr>
            </w:pPr>
            <w:r w:rsidRPr="00754BA8">
              <w:rPr>
                <w:b/>
                <w:szCs w:val="18"/>
                <w:lang w:val="ru-RU"/>
              </w:rPr>
              <w:t>ОБЯЗАТЕЛЬСТВА</w:t>
            </w:r>
          </w:p>
        </w:tc>
        <w:tc>
          <w:tcPr>
            <w:tcW w:w="1276" w:type="dxa"/>
            <w:vAlign w:val="center"/>
          </w:tcPr>
          <w:p w:rsidR="009C73F8" w:rsidRPr="009C73F8" w:rsidRDefault="009C73F8" w:rsidP="005E6010">
            <w:pPr>
              <w:jc w:val="right"/>
              <w:rPr>
                <w:rFonts w:eastAsia="Times New Roman"/>
                <w:color w:val="000000"/>
                <w:sz w:val="18"/>
                <w:szCs w:val="18"/>
                <w:highlight w:val="yellow"/>
                <w:lang w:val="ru-RU" w:eastAsia="ru-RU"/>
              </w:rPr>
            </w:pPr>
          </w:p>
        </w:tc>
        <w:tc>
          <w:tcPr>
            <w:tcW w:w="142" w:type="dxa"/>
            <w:vAlign w:val="center"/>
          </w:tcPr>
          <w:p w:rsidR="009C73F8" w:rsidRPr="009C73F8" w:rsidRDefault="009C73F8" w:rsidP="005E6010">
            <w:pPr>
              <w:jc w:val="right"/>
              <w:rPr>
                <w:rFonts w:eastAsia="Times New Roman"/>
                <w:color w:val="000000"/>
                <w:sz w:val="18"/>
                <w:szCs w:val="18"/>
                <w:highlight w:val="yellow"/>
                <w:lang w:val="ru-RU" w:eastAsia="ru-RU"/>
              </w:rPr>
            </w:pPr>
          </w:p>
        </w:tc>
        <w:tc>
          <w:tcPr>
            <w:tcW w:w="1275" w:type="dxa"/>
            <w:vAlign w:val="center"/>
          </w:tcPr>
          <w:p w:rsidR="009C73F8" w:rsidRPr="009C73F8" w:rsidRDefault="009C73F8" w:rsidP="005E6010">
            <w:pPr>
              <w:jc w:val="right"/>
              <w:rPr>
                <w:rFonts w:eastAsia="Times New Roman"/>
                <w:color w:val="000000"/>
                <w:sz w:val="18"/>
                <w:szCs w:val="18"/>
                <w:highlight w:val="yellow"/>
                <w:lang w:val="ru-RU" w:eastAsia="ru-RU"/>
              </w:rPr>
            </w:pPr>
          </w:p>
        </w:tc>
        <w:tc>
          <w:tcPr>
            <w:tcW w:w="142" w:type="dxa"/>
            <w:vAlign w:val="center"/>
          </w:tcPr>
          <w:p w:rsidR="009C73F8" w:rsidRPr="009C73F8" w:rsidRDefault="009C73F8" w:rsidP="005E6010">
            <w:pPr>
              <w:jc w:val="right"/>
              <w:rPr>
                <w:rFonts w:eastAsia="Times New Roman"/>
                <w:color w:val="000000"/>
                <w:sz w:val="18"/>
                <w:szCs w:val="18"/>
                <w:highlight w:val="yellow"/>
                <w:lang w:val="ru-RU" w:eastAsia="ru-RU"/>
              </w:rPr>
            </w:pPr>
          </w:p>
        </w:tc>
        <w:tc>
          <w:tcPr>
            <w:tcW w:w="1276" w:type="dxa"/>
            <w:vAlign w:val="center"/>
          </w:tcPr>
          <w:p w:rsidR="009C73F8" w:rsidRPr="009C73F8" w:rsidRDefault="009C73F8" w:rsidP="005E6010">
            <w:pPr>
              <w:jc w:val="right"/>
              <w:rPr>
                <w:rFonts w:eastAsia="Times New Roman"/>
                <w:color w:val="000000"/>
                <w:sz w:val="18"/>
                <w:szCs w:val="18"/>
                <w:highlight w:val="yellow"/>
                <w:lang w:val="ru-RU" w:eastAsia="ru-RU"/>
              </w:rPr>
            </w:pPr>
          </w:p>
        </w:tc>
      </w:tr>
      <w:tr w:rsidR="009C73F8" w:rsidTr="005E6010">
        <w:trPr>
          <w:gridAfter w:val="1"/>
          <w:wAfter w:w="20" w:type="dxa"/>
          <w:trHeight w:hRule="exact" w:val="244"/>
        </w:trPr>
        <w:tc>
          <w:tcPr>
            <w:tcW w:w="4678" w:type="dxa"/>
            <w:vAlign w:val="bottom"/>
            <w:hideMark/>
          </w:tcPr>
          <w:p w:rsidR="009C73F8" w:rsidRPr="005E0824" w:rsidRDefault="009C73F8" w:rsidP="005E6010">
            <w:pPr>
              <w:pStyle w:val="Tabletext"/>
              <w:spacing w:after="20"/>
              <w:ind w:left="57" w:hanging="57"/>
              <w:rPr>
                <w:szCs w:val="18"/>
                <w:lang w:val="ru-RU"/>
              </w:rPr>
            </w:pPr>
            <w:r w:rsidRPr="005E0824">
              <w:rPr>
                <w:lang w:val="ru-RU"/>
              </w:rPr>
              <w:t>Текущие счета и депозиты клиентов</w:t>
            </w:r>
          </w:p>
        </w:tc>
        <w:tc>
          <w:tcPr>
            <w:tcW w:w="1276" w:type="dxa"/>
            <w:tcBorders>
              <w:bottom w:val="single" w:sz="4" w:space="0" w:color="auto"/>
            </w:tcBorders>
            <w:vAlign w:val="center"/>
            <w:hideMark/>
          </w:tcPr>
          <w:p w:rsidR="009C73F8" w:rsidRPr="005E0824" w:rsidRDefault="00BC5EF5" w:rsidP="005E6010">
            <w:pPr>
              <w:jc w:val="right"/>
              <w:rPr>
                <w:color w:val="000000"/>
                <w:sz w:val="18"/>
                <w:szCs w:val="18"/>
                <w:lang w:val="ru-RU"/>
              </w:rPr>
            </w:pPr>
            <w:r w:rsidRPr="00BC5EF5">
              <w:rPr>
                <w:color w:val="000000"/>
                <w:sz w:val="18"/>
                <w:szCs w:val="18"/>
                <w:lang w:val="ru-RU"/>
              </w:rPr>
              <w:t>6,50% - 9,00%</w:t>
            </w:r>
          </w:p>
        </w:tc>
        <w:tc>
          <w:tcPr>
            <w:tcW w:w="142" w:type="dxa"/>
            <w:vAlign w:val="center"/>
          </w:tcPr>
          <w:p w:rsidR="009C73F8" w:rsidRPr="005E0824" w:rsidRDefault="009C73F8" w:rsidP="005E6010">
            <w:pPr>
              <w:jc w:val="right"/>
              <w:rPr>
                <w:color w:val="000000"/>
                <w:sz w:val="18"/>
                <w:szCs w:val="18"/>
              </w:rPr>
            </w:pPr>
          </w:p>
        </w:tc>
        <w:tc>
          <w:tcPr>
            <w:tcW w:w="1275" w:type="dxa"/>
            <w:tcBorders>
              <w:bottom w:val="single" w:sz="4" w:space="0" w:color="auto"/>
            </w:tcBorders>
            <w:vAlign w:val="center"/>
            <w:hideMark/>
          </w:tcPr>
          <w:p w:rsidR="009C73F8" w:rsidRPr="005E0824" w:rsidRDefault="00BC5EF5" w:rsidP="005E6010">
            <w:pPr>
              <w:jc w:val="right"/>
              <w:rPr>
                <w:color w:val="000000"/>
                <w:sz w:val="18"/>
                <w:szCs w:val="18"/>
                <w:lang w:val="ru-RU"/>
              </w:rPr>
            </w:pPr>
            <w:r w:rsidRPr="00BC5EF5">
              <w:rPr>
                <w:color w:val="000000"/>
                <w:sz w:val="18"/>
                <w:szCs w:val="18"/>
                <w:lang w:val="ru-RU"/>
              </w:rPr>
              <w:t>4,00%</w:t>
            </w:r>
          </w:p>
        </w:tc>
        <w:tc>
          <w:tcPr>
            <w:tcW w:w="142" w:type="dxa"/>
            <w:vAlign w:val="center"/>
          </w:tcPr>
          <w:p w:rsidR="009C73F8" w:rsidRPr="005E0824" w:rsidRDefault="009C73F8" w:rsidP="005E6010">
            <w:pPr>
              <w:jc w:val="right"/>
              <w:rPr>
                <w:color w:val="000000"/>
                <w:sz w:val="18"/>
                <w:szCs w:val="18"/>
              </w:rPr>
            </w:pPr>
          </w:p>
        </w:tc>
        <w:tc>
          <w:tcPr>
            <w:tcW w:w="1276" w:type="dxa"/>
            <w:tcBorders>
              <w:bottom w:val="single" w:sz="4" w:space="0" w:color="auto"/>
            </w:tcBorders>
            <w:vAlign w:val="center"/>
            <w:hideMark/>
          </w:tcPr>
          <w:p w:rsidR="009723D0" w:rsidRDefault="005E6010">
            <w:pPr>
              <w:jc w:val="right"/>
              <w:rPr>
                <w:color w:val="000000"/>
                <w:sz w:val="18"/>
                <w:szCs w:val="18"/>
                <w:lang w:val="ru-RU"/>
              </w:rPr>
            </w:pPr>
            <w:r w:rsidRPr="005E0824">
              <w:rPr>
                <w:color w:val="000000"/>
                <w:sz w:val="18"/>
                <w:szCs w:val="18"/>
                <w:lang w:val="ru-RU"/>
              </w:rPr>
              <w:t>4,00%</w:t>
            </w:r>
          </w:p>
        </w:tc>
      </w:tr>
    </w:tbl>
    <w:p w:rsidR="0038228F" w:rsidRPr="00754BA8" w:rsidRDefault="0038228F">
      <w:pPr>
        <w:pStyle w:val="a1"/>
        <w:keepLines/>
        <w:rPr>
          <w:szCs w:val="22"/>
          <w:highlight w:val="red"/>
          <w:lang w:val="ru-RU"/>
        </w:rPr>
      </w:pPr>
    </w:p>
    <w:p w:rsidR="000F478C" w:rsidRPr="00754BA8" w:rsidRDefault="000F478C" w:rsidP="002B1293">
      <w:pPr>
        <w:pStyle w:val="ae"/>
        <w:keepNext/>
        <w:keepLines/>
        <w:rPr>
          <w:highlight w:val="red"/>
          <w:lang w:val="ru-RU"/>
        </w:rPr>
      </w:pPr>
    </w:p>
    <w:p w:rsidR="00516F85" w:rsidRPr="004F27B8" w:rsidRDefault="00516F85" w:rsidP="002B1293">
      <w:pPr>
        <w:pStyle w:val="ae"/>
        <w:keepNext/>
        <w:keepLines/>
        <w:rPr>
          <w:lang w:val="ru-RU"/>
        </w:rPr>
      </w:pPr>
    </w:p>
    <w:p w:rsidR="00516F85" w:rsidRPr="004F27B8" w:rsidRDefault="00516F85" w:rsidP="002B1293">
      <w:pPr>
        <w:pStyle w:val="ae"/>
        <w:keepNext/>
        <w:keepLines/>
        <w:rPr>
          <w:lang w:val="ru-RU"/>
        </w:rPr>
      </w:pPr>
    </w:p>
    <w:p w:rsidR="00BF20F4" w:rsidRPr="00CB52ED" w:rsidRDefault="00BF20F4" w:rsidP="00BF20F4">
      <w:pPr>
        <w:pStyle w:val="ae"/>
        <w:keepNext/>
        <w:keepLines/>
        <w:rPr>
          <w:lang w:val="ru-RU"/>
        </w:rPr>
      </w:pPr>
      <w:r w:rsidRPr="004C0C2F">
        <w:rPr>
          <w:lang w:val="ru-RU"/>
        </w:rPr>
        <w:t>______________________</w:t>
      </w:r>
      <w:r>
        <w:rPr>
          <w:lang w:val="ru-RU"/>
        </w:rPr>
        <w:t xml:space="preserve">          </w:t>
      </w:r>
      <w:r w:rsidRPr="004C0C2F">
        <w:rPr>
          <w:lang w:val="ru-RU"/>
        </w:rPr>
        <w:t>______________________</w:t>
      </w:r>
      <w:r>
        <w:rPr>
          <w:lang w:val="ru-RU"/>
        </w:rPr>
        <w:t xml:space="preserve">               </w:t>
      </w:r>
      <w:r w:rsidRPr="004C0C2F">
        <w:rPr>
          <w:lang w:val="ru-RU"/>
        </w:rPr>
        <w:t>______________________</w:t>
      </w:r>
    </w:p>
    <w:p w:rsidR="00BF20F4" w:rsidRPr="00CB52ED" w:rsidRDefault="00BF20F4" w:rsidP="00BF20F4">
      <w:pPr>
        <w:pStyle w:val="ae"/>
        <w:keepNext/>
        <w:keepLines/>
        <w:rPr>
          <w:szCs w:val="22"/>
          <w:lang w:val="ru-RU"/>
        </w:rPr>
      </w:pPr>
      <w:r>
        <w:rPr>
          <w:szCs w:val="22"/>
          <w:lang w:val="ru-RU"/>
        </w:rPr>
        <w:t>Аронов С.В.</w:t>
      </w:r>
      <w:r w:rsidRPr="004C0C2F">
        <w:rPr>
          <w:szCs w:val="22"/>
          <w:lang w:val="ru-RU"/>
        </w:rPr>
        <w:tab/>
      </w:r>
      <w:r>
        <w:rPr>
          <w:szCs w:val="22"/>
          <w:lang w:val="ru-RU"/>
        </w:rPr>
        <w:t xml:space="preserve">                            </w:t>
      </w:r>
      <w:r w:rsidRPr="004C0C2F">
        <w:rPr>
          <w:szCs w:val="22"/>
          <w:lang w:val="ru-RU"/>
        </w:rPr>
        <w:t>Москвина А.Е.</w:t>
      </w:r>
      <w:r w:rsidRPr="004C0C2F">
        <w:rPr>
          <w:szCs w:val="22"/>
          <w:lang w:val="ru-RU"/>
        </w:rPr>
        <w:tab/>
      </w:r>
      <w:r w:rsidRPr="004C0C2F">
        <w:rPr>
          <w:szCs w:val="22"/>
          <w:lang w:val="ru-RU"/>
        </w:rPr>
        <w:tab/>
      </w:r>
      <w:r>
        <w:rPr>
          <w:szCs w:val="22"/>
          <w:lang w:val="ru-RU"/>
        </w:rPr>
        <w:t xml:space="preserve">          </w:t>
      </w:r>
      <w:r w:rsidRPr="004C0C2F">
        <w:rPr>
          <w:szCs w:val="22"/>
          <w:lang w:val="ru-RU"/>
        </w:rPr>
        <w:t>Барабаш С.А.</w:t>
      </w:r>
    </w:p>
    <w:p w:rsidR="00BF20F4" w:rsidRPr="00CB52ED" w:rsidRDefault="00BF20F4" w:rsidP="00BF20F4">
      <w:pPr>
        <w:pStyle w:val="ae"/>
        <w:keepNext/>
        <w:keepLines/>
        <w:rPr>
          <w:szCs w:val="22"/>
          <w:lang w:val="ru-RU"/>
        </w:rPr>
      </w:pPr>
      <w:r w:rsidRPr="004C0C2F">
        <w:rPr>
          <w:szCs w:val="22"/>
          <w:lang w:val="ru-RU"/>
        </w:rPr>
        <w:t>Председател</w:t>
      </w:r>
      <w:r>
        <w:rPr>
          <w:szCs w:val="22"/>
          <w:lang w:val="ru-RU"/>
        </w:rPr>
        <w:t>ь</w:t>
      </w:r>
      <w:r w:rsidRPr="004C0C2F">
        <w:rPr>
          <w:szCs w:val="22"/>
          <w:lang w:val="ru-RU"/>
        </w:rPr>
        <w:t xml:space="preserve"> Правления</w:t>
      </w:r>
      <w:r>
        <w:rPr>
          <w:szCs w:val="22"/>
          <w:lang w:val="ru-RU"/>
        </w:rPr>
        <w:t xml:space="preserve">          Зам. </w:t>
      </w:r>
      <w:r w:rsidRPr="004C0C2F">
        <w:rPr>
          <w:szCs w:val="22"/>
          <w:lang w:val="ru-RU"/>
        </w:rPr>
        <w:t>Председател</w:t>
      </w:r>
      <w:r>
        <w:rPr>
          <w:szCs w:val="22"/>
          <w:lang w:val="ru-RU"/>
        </w:rPr>
        <w:t>я</w:t>
      </w:r>
      <w:r w:rsidRPr="004C0C2F">
        <w:rPr>
          <w:szCs w:val="22"/>
          <w:lang w:val="ru-RU"/>
        </w:rPr>
        <w:t xml:space="preserve"> Правления</w:t>
      </w:r>
      <w:r>
        <w:rPr>
          <w:szCs w:val="22"/>
          <w:lang w:val="ru-RU"/>
        </w:rPr>
        <w:t xml:space="preserve">         </w:t>
      </w:r>
      <w:r w:rsidRPr="004C0C2F">
        <w:rPr>
          <w:szCs w:val="22"/>
          <w:lang w:val="ru-RU"/>
        </w:rPr>
        <w:t>Главный бухгалтер</w:t>
      </w:r>
    </w:p>
    <w:p w:rsidR="007771C8" w:rsidRPr="00754BA8" w:rsidRDefault="007771C8" w:rsidP="007771C8">
      <w:pPr>
        <w:pStyle w:val="ae"/>
        <w:keepNext/>
        <w:keepLines/>
        <w:rPr>
          <w:szCs w:val="22"/>
          <w:lang w:val="ru-RU"/>
        </w:rPr>
      </w:pPr>
    </w:p>
    <w:p w:rsidR="009F7BA6" w:rsidRPr="000D5939" w:rsidRDefault="009F7BA6" w:rsidP="009F7BA6">
      <w:pPr>
        <w:pStyle w:val="a1"/>
        <w:keepLines/>
        <w:spacing w:before="120"/>
        <w:rPr>
          <w:szCs w:val="22"/>
          <w:highlight w:val="red"/>
          <w:lang w:val="ru-RU"/>
        </w:rPr>
      </w:pPr>
    </w:p>
    <w:p w:rsidR="002E2974" w:rsidRDefault="002E2974">
      <w:pPr>
        <w:pStyle w:val="a1"/>
        <w:keepNext/>
        <w:keepLines/>
        <w:spacing w:before="0" w:after="0"/>
        <w:jc w:val="left"/>
        <w:rPr>
          <w:szCs w:val="22"/>
          <w:lang w:val="ru-RU"/>
        </w:rPr>
      </w:pPr>
    </w:p>
    <w:p w:rsidR="004E18EA" w:rsidRDefault="004E18EA">
      <w:pPr>
        <w:rPr>
          <w:lang w:val="ru-RU"/>
        </w:rPr>
      </w:pPr>
    </w:p>
    <w:p w:rsidR="004E18EA" w:rsidRDefault="004E18EA">
      <w:pPr>
        <w:rPr>
          <w:lang w:val="ru-RU"/>
        </w:rPr>
      </w:pPr>
    </w:p>
    <w:p w:rsidR="004E18EA" w:rsidRDefault="004E18EA">
      <w:pPr>
        <w:rPr>
          <w:lang w:val="ru-RU"/>
        </w:rPr>
      </w:pPr>
    </w:p>
    <w:p w:rsidR="004E18EA" w:rsidRDefault="004E18EA">
      <w:pPr>
        <w:rPr>
          <w:lang w:val="ru-RU"/>
        </w:rPr>
      </w:pPr>
    </w:p>
    <w:p w:rsidR="004E18EA" w:rsidRDefault="004E18EA">
      <w:pPr>
        <w:rPr>
          <w:lang w:val="ru-RU"/>
        </w:rPr>
      </w:pPr>
    </w:p>
    <w:p w:rsidR="004E18EA" w:rsidRDefault="004E18EA">
      <w:pPr>
        <w:rPr>
          <w:lang w:val="ru-RU"/>
        </w:rPr>
      </w:pPr>
    </w:p>
    <w:p w:rsidR="004E18EA" w:rsidRDefault="004E18EA">
      <w:pPr>
        <w:rPr>
          <w:lang w:val="ru-RU"/>
        </w:rPr>
      </w:pPr>
    </w:p>
    <w:p w:rsidR="004E18EA" w:rsidRDefault="004E18EA">
      <w:pPr>
        <w:rPr>
          <w:lang w:val="ru-RU"/>
        </w:rPr>
      </w:pPr>
    </w:p>
    <w:p w:rsidR="004E18EA" w:rsidRDefault="004E18EA">
      <w:pPr>
        <w:rPr>
          <w:lang w:val="ru-RU"/>
        </w:rPr>
      </w:pPr>
    </w:p>
    <w:p w:rsidR="002E2974" w:rsidRDefault="002E2974" w:rsidP="002E2974">
      <w:pPr>
        <w:rPr>
          <w:lang w:val="ru-RU"/>
        </w:rPr>
      </w:pPr>
    </w:p>
    <w:p w:rsidR="002E2974" w:rsidRDefault="002E2974" w:rsidP="002E2974">
      <w:pPr>
        <w:rPr>
          <w:lang w:val="ru-RU"/>
        </w:rPr>
      </w:pPr>
    </w:p>
    <w:p w:rsidR="00DB432E" w:rsidRDefault="002E2974">
      <w:pPr>
        <w:tabs>
          <w:tab w:val="left" w:pos="3795"/>
        </w:tabs>
        <w:rPr>
          <w:lang w:val="ru-RU"/>
        </w:rPr>
      </w:pPr>
      <w:r>
        <w:rPr>
          <w:lang w:val="ru-RU"/>
        </w:rPr>
        <w:tab/>
      </w:r>
    </w:p>
    <w:sectPr w:rsidR="00DB432E" w:rsidSect="0038435F">
      <w:headerReference w:type="even" r:id="rId37"/>
      <w:pgSz w:w="11907" w:h="16840" w:code="9"/>
      <w:pgMar w:top="2098" w:right="1559" w:bottom="1418" w:left="1559" w:header="964" w:footer="737" w:gutter="11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C16" w:rsidRPr="00FC0FFC" w:rsidRDefault="00E92C16" w:rsidP="007A3B92">
      <w:pPr>
        <w:rPr>
          <w:szCs w:val="24"/>
        </w:rPr>
      </w:pPr>
      <w:r>
        <w:separator/>
      </w:r>
    </w:p>
  </w:endnote>
  <w:endnote w:type="continuationSeparator" w:id="0">
    <w:p w:rsidR="00E92C16" w:rsidRPr="00FC0FFC" w:rsidRDefault="00E92C16" w:rsidP="007A3B92">
      <w:pPr>
        <w:rPr>
          <w:szCs w:val="24"/>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ZapfDingbats">
    <w:altName w:val="Times New Roman"/>
    <w:panose1 w:val="00000000000000000000"/>
    <w:charset w:val="00"/>
    <w:family w:val="decorative"/>
    <w:notTrueType/>
    <w:pitch w:val="variable"/>
    <w:sig w:usb0="00000003" w:usb1="10000000" w:usb2="00000000" w:usb3="00000000" w:csb0="8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nivers 45 Light">
    <w:altName w:val="Times New Roman"/>
    <w:charset w:val="00"/>
    <w:family w:val="auto"/>
    <w:pitch w:val="variable"/>
    <w:sig w:usb0="8000002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55">
    <w:charset w:val="00"/>
    <w:family w:val="auto"/>
    <w:pitch w:val="variable"/>
    <w:sig w:usb0="80000023" w:usb1="00000000" w:usb2="00000000" w:usb3="00000000" w:csb0="00000001" w:csb1="00000000"/>
  </w:font>
  <w:font w:name="Euro Sans">
    <w:altName w:val="Algerian"/>
    <w:panose1 w:val="00000000000000000000"/>
    <w:charset w:val="00"/>
    <w:family w:val="decorative"/>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KPMG Logo">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F9" w:rsidRPr="0088642D" w:rsidRDefault="00C64ECE" w:rsidP="0058568B">
    <w:pPr>
      <w:pStyle w:val="a6"/>
      <w:jc w:val="right"/>
      <w:rPr>
        <w:sz w:val="16"/>
      </w:rPr>
    </w:pPr>
    <w:r w:rsidRPr="0088642D">
      <w:rPr>
        <w:rStyle w:val="af0"/>
        <w:sz w:val="20"/>
      </w:rPr>
      <w:fldChar w:fldCharType="begin"/>
    </w:r>
    <w:r w:rsidR="00DC06F9" w:rsidRPr="0088642D">
      <w:rPr>
        <w:rStyle w:val="af0"/>
        <w:sz w:val="20"/>
      </w:rPr>
      <w:instrText xml:space="preserve"> PAGE </w:instrText>
    </w:r>
    <w:r w:rsidRPr="0088642D">
      <w:rPr>
        <w:rStyle w:val="af0"/>
        <w:sz w:val="20"/>
      </w:rPr>
      <w:fldChar w:fldCharType="separate"/>
    </w:r>
    <w:r w:rsidR="00692763">
      <w:rPr>
        <w:rStyle w:val="af0"/>
        <w:noProof/>
        <w:sz w:val="20"/>
      </w:rPr>
      <w:t>2</w:t>
    </w:r>
    <w:r w:rsidRPr="0088642D">
      <w:rPr>
        <w:rStyle w:val="af0"/>
        <w:sz w:val="20"/>
      </w:rPr>
      <w:fldChar w:fldCharType="end"/>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250589"/>
      <w:docPartObj>
        <w:docPartGallery w:val="Page Numbers (Bottom of Page)"/>
        <w:docPartUnique/>
      </w:docPartObj>
    </w:sdtPr>
    <w:sdtContent>
      <w:p w:rsidR="00DC06F9" w:rsidRDefault="00C64ECE">
        <w:pPr>
          <w:pStyle w:val="a6"/>
          <w:jc w:val="right"/>
        </w:pPr>
        <w:r>
          <w:fldChar w:fldCharType="begin"/>
        </w:r>
        <w:r w:rsidR="00DC06F9">
          <w:instrText xml:space="preserve"> PAGE   \* MERGEFORMAT </w:instrText>
        </w:r>
        <w:r>
          <w:fldChar w:fldCharType="separate"/>
        </w:r>
        <w:r w:rsidR="00692763">
          <w:rPr>
            <w:noProof/>
          </w:rPr>
          <w:t>90</w:t>
        </w:r>
        <w:r>
          <w:rPr>
            <w:noProof/>
          </w:rPr>
          <w:fldChar w:fldCharType="end"/>
        </w:r>
      </w:p>
    </w:sdtContent>
  </w:sdt>
  <w:p w:rsidR="00DC06F9" w:rsidRDefault="00DC06F9" w:rsidP="00061A5A">
    <w:pPr>
      <w:pStyle w:val="a6"/>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4A0"/>
    </w:tblPr>
    <w:tblGrid>
      <w:gridCol w:w="4247"/>
      <w:gridCol w:w="4366"/>
    </w:tblGrid>
    <w:tr w:rsidR="00DC06F9" w:rsidRPr="00B06EDB" w:rsidTr="00593897">
      <w:tc>
        <w:tcPr>
          <w:tcW w:w="4247" w:type="dxa"/>
          <w:shd w:val="clear" w:color="auto" w:fill="auto"/>
        </w:tcPr>
        <w:p w:rsidR="00DC06F9" w:rsidRPr="004979CC" w:rsidRDefault="00DC06F9" w:rsidP="000D4997">
          <w:pPr>
            <w:pStyle w:val="Z2Opinion"/>
            <w:spacing w:before="120" w:after="120" w:line="120" w:lineRule="atLeast"/>
            <w:rPr>
              <w:rFonts w:ascii="Times New Roman" w:eastAsia="Times New Roman" w:hAnsi="Times New Roman" w:cs="Times New Roman"/>
              <w:b w:val="0"/>
              <w:caps w:val="0"/>
              <w:sz w:val="13"/>
              <w:szCs w:val="13"/>
              <w:lang w:val="ru-RU"/>
            </w:rPr>
          </w:pPr>
          <w:r w:rsidRPr="004979CC">
            <w:rPr>
              <w:rFonts w:ascii="Times New Roman" w:eastAsia="Times New Roman" w:hAnsi="Times New Roman" w:cs="Times New Roman"/>
              <w:b w:val="0"/>
              <w:caps w:val="0"/>
              <w:sz w:val="13"/>
              <w:szCs w:val="13"/>
              <w:lang w:val="ru-RU"/>
            </w:rPr>
            <w:t xml:space="preserve">Аудируемое лицо: </w:t>
          </w:r>
          <w:r>
            <w:rPr>
              <w:rFonts w:ascii="Times New Roman" w:eastAsia="Calibri" w:hAnsi="Times New Roman" w:cs="Times New Roman"/>
              <w:b w:val="0"/>
              <w:caps w:val="0"/>
              <w:sz w:val="13"/>
              <w:szCs w:val="13"/>
              <w:lang w:val="ru-RU"/>
            </w:rPr>
            <w:t>Открытое</w:t>
          </w:r>
          <w:r w:rsidRPr="00B52688">
            <w:rPr>
              <w:rFonts w:ascii="Times New Roman" w:eastAsia="Calibri" w:hAnsi="Times New Roman" w:cs="Times New Roman"/>
              <w:b w:val="0"/>
              <w:caps w:val="0"/>
              <w:sz w:val="13"/>
              <w:szCs w:val="13"/>
              <w:lang w:val="ru-RU"/>
            </w:rPr>
            <w:t xml:space="preserve"> акционерное общество коммерческий банк «КЕДР» (сокращенное наименование - </w:t>
          </w:r>
          <w:r>
            <w:rPr>
              <w:rFonts w:ascii="Times New Roman" w:eastAsia="Calibri" w:hAnsi="Times New Roman" w:cs="Times New Roman"/>
              <w:b w:val="0"/>
              <w:caps w:val="0"/>
              <w:sz w:val="13"/>
              <w:szCs w:val="13"/>
              <w:lang w:val="ru-RU"/>
            </w:rPr>
            <w:t>О</w:t>
          </w:r>
          <w:r w:rsidRPr="00B52688">
            <w:rPr>
              <w:rFonts w:ascii="Times New Roman" w:eastAsia="Calibri" w:hAnsi="Times New Roman" w:cs="Times New Roman"/>
              <w:b w:val="0"/>
              <w:caps w:val="0"/>
              <w:sz w:val="13"/>
              <w:szCs w:val="13"/>
              <w:lang w:val="ru-RU"/>
            </w:rPr>
            <w:t>АО  КБ  «КЕДР»).</w:t>
          </w:r>
        </w:p>
        <w:p w:rsidR="00DC06F9" w:rsidRPr="004979CC" w:rsidRDefault="00DC06F9" w:rsidP="000D4997">
          <w:pPr>
            <w:pStyle w:val="a1"/>
            <w:spacing w:before="120" w:after="120" w:line="120" w:lineRule="atLeast"/>
            <w:rPr>
              <w:sz w:val="13"/>
              <w:szCs w:val="13"/>
              <w:lang w:val="ru-RU"/>
            </w:rPr>
          </w:pPr>
          <w:r w:rsidRPr="004979CC">
            <w:rPr>
              <w:sz w:val="13"/>
              <w:szCs w:val="13"/>
              <w:lang w:val="ru-RU"/>
            </w:rPr>
            <w:t>Зарегистрировано</w:t>
          </w:r>
          <w:r w:rsidRPr="00B52688">
            <w:rPr>
              <w:sz w:val="13"/>
              <w:szCs w:val="13"/>
              <w:lang w:val="ru-RU"/>
            </w:rPr>
            <w:t xml:space="preserve"> Центральны</w:t>
          </w:r>
          <w:r>
            <w:rPr>
              <w:sz w:val="13"/>
              <w:szCs w:val="13"/>
              <w:lang w:val="ru-RU"/>
            </w:rPr>
            <w:t>м</w:t>
          </w:r>
          <w:r w:rsidRPr="00B52688">
            <w:rPr>
              <w:sz w:val="13"/>
              <w:szCs w:val="13"/>
              <w:lang w:val="ru-RU"/>
            </w:rPr>
            <w:t xml:space="preserve"> банк</w:t>
          </w:r>
          <w:r>
            <w:rPr>
              <w:sz w:val="13"/>
              <w:szCs w:val="13"/>
              <w:lang w:val="ru-RU"/>
            </w:rPr>
            <w:t>ом</w:t>
          </w:r>
          <w:r w:rsidRPr="00B52688">
            <w:rPr>
              <w:sz w:val="13"/>
              <w:szCs w:val="13"/>
              <w:lang w:val="ru-RU"/>
            </w:rPr>
            <w:t xml:space="preserve"> Российской Федерации</w:t>
          </w:r>
          <w:r w:rsidRPr="004979CC">
            <w:rPr>
              <w:sz w:val="13"/>
              <w:szCs w:val="13"/>
              <w:lang w:val="ru-RU"/>
            </w:rPr>
            <w:t xml:space="preserve">. Свидетельство от </w:t>
          </w:r>
          <w:r>
            <w:rPr>
              <w:sz w:val="13"/>
              <w:szCs w:val="13"/>
              <w:lang w:val="ru-RU"/>
            </w:rPr>
            <w:t>4 марта 1999 года №</w:t>
          </w:r>
          <w:r w:rsidRPr="00B52688">
            <w:rPr>
              <w:sz w:val="13"/>
              <w:szCs w:val="13"/>
              <w:lang w:val="ru-RU"/>
            </w:rPr>
            <w:t>1574</w:t>
          </w:r>
          <w:r w:rsidRPr="004979CC">
            <w:rPr>
              <w:sz w:val="13"/>
              <w:szCs w:val="13"/>
              <w:lang w:val="ru-RU"/>
            </w:rPr>
            <w:t>.</w:t>
          </w:r>
        </w:p>
        <w:p w:rsidR="00DC06F9" w:rsidRPr="004979CC" w:rsidRDefault="00DC06F9" w:rsidP="000D4997">
          <w:pPr>
            <w:pStyle w:val="a1"/>
            <w:spacing w:before="120" w:after="120" w:line="120" w:lineRule="atLeast"/>
            <w:rPr>
              <w:sz w:val="13"/>
              <w:szCs w:val="13"/>
              <w:lang w:val="ru-RU"/>
            </w:rPr>
          </w:pPr>
          <w:r w:rsidRPr="004979CC">
            <w:rPr>
              <w:sz w:val="13"/>
              <w:szCs w:val="13"/>
              <w:lang w:val="ru-RU"/>
            </w:rPr>
            <w:t xml:space="preserve">Внесено в Единый государственный реестр юридических лиц </w:t>
          </w:r>
          <w:r w:rsidRPr="00B52688">
            <w:rPr>
              <w:sz w:val="13"/>
              <w:szCs w:val="13"/>
              <w:lang w:val="ru-RU"/>
            </w:rPr>
            <w:t>Управление</w:t>
          </w:r>
          <w:r>
            <w:rPr>
              <w:sz w:val="13"/>
              <w:szCs w:val="13"/>
              <w:lang w:val="ru-RU"/>
            </w:rPr>
            <w:t>м</w:t>
          </w:r>
          <w:r w:rsidRPr="00B52688">
            <w:rPr>
              <w:sz w:val="13"/>
              <w:szCs w:val="13"/>
              <w:lang w:val="ru-RU"/>
            </w:rPr>
            <w:t xml:space="preserve"> Министерства Российской Федерации по налогам и сборам по Красноярскому краю, Таймырскому (Долгано - Ненецкому) и Эвенкийскому автономным о</w:t>
          </w:r>
          <w:r>
            <w:rPr>
              <w:sz w:val="13"/>
              <w:szCs w:val="13"/>
              <w:lang w:val="ru-RU"/>
            </w:rPr>
            <w:t>кругам за №1022400000655 19</w:t>
          </w:r>
          <w:r w:rsidRPr="00B52688">
            <w:rPr>
              <w:sz w:val="13"/>
              <w:szCs w:val="13"/>
              <w:lang w:val="ru-RU"/>
            </w:rPr>
            <w:t xml:space="preserve"> августа 2002</w:t>
          </w:r>
          <w:r>
            <w:rPr>
              <w:sz w:val="13"/>
              <w:szCs w:val="13"/>
              <w:lang w:val="ru-RU"/>
            </w:rPr>
            <w:t xml:space="preserve"> </w:t>
          </w:r>
          <w:r w:rsidRPr="00B52688">
            <w:rPr>
              <w:sz w:val="13"/>
              <w:szCs w:val="13"/>
              <w:lang w:val="ru-RU"/>
            </w:rPr>
            <w:t>года.</w:t>
          </w:r>
          <w:r>
            <w:rPr>
              <w:sz w:val="13"/>
              <w:szCs w:val="13"/>
              <w:lang w:val="ru-RU"/>
            </w:rPr>
            <w:t xml:space="preserve"> Свидетельство серии 24 №</w:t>
          </w:r>
          <w:r w:rsidRPr="00B52688">
            <w:rPr>
              <w:sz w:val="13"/>
              <w:szCs w:val="13"/>
              <w:lang w:val="ru-RU"/>
            </w:rPr>
            <w:t>002441069</w:t>
          </w:r>
          <w:r w:rsidRPr="00136B6E">
            <w:rPr>
              <w:sz w:val="13"/>
              <w:szCs w:val="13"/>
              <w:lang w:val="ru-RU"/>
            </w:rPr>
            <w:t xml:space="preserve">. </w:t>
          </w:r>
        </w:p>
        <w:p w:rsidR="00DC06F9" w:rsidRPr="004979CC" w:rsidRDefault="00DC06F9" w:rsidP="000D4997">
          <w:pPr>
            <w:pStyle w:val="a1"/>
            <w:spacing w:before="0" w:after="0" w:line="120" w:lineRule="atLeast"/>
            <w:rPr>
              <w:sz w:val="13"/>
              <w:szCs w:val="13"/>
              <w:lang w:val="ru-RU"/>
            </w:rPr>
          </w:pPr>
          <w:r w:rsidRPr="00B52688">
            <w:rPr>
              <w:sz w:val="13"/>
              <w:szCs w:val="13"/>
              <w:lang w:val="ru-RU"/>
            </w:rPr>
            <w:t>Место нахождения</w:t>
          </w:r>
          <w:r>
            <w:rPr>
              <w:sz w:val="13"/>
              <w:szCs w:val="13"/>
              <w:lang w:val="ru-RU"/>
            </w:rPr>
            <w:t xml:space="preserve"> аудируемого лица</w:t>
          </w:r>
          <w:r w:rsidRPr="00B52688">
            <w:rPr>
              <w:sz w:val="13"/>
              <w:szCs w:val="13"/>
              <w:lang w:val="ru-RU"/>
            </w:rPr>
            <w:t xml:space="preserve">: </w:t>
          </w:r>
          <w:r w:rsidRPr="00A5731B">
            <w:rPr>
              <w:sz w:val="13"/>
              <w:szCs w:val="13"/>
              <w:lang w:val="ru-RU"/>
            </w:rPr>
            <w:t>660049, город Красноярск, ул. Ленина, д. 37, пом.6</w:t>
          </w:r>
        </w:p>
      </w:tc>
      <w:tc>
        <w:tcPr>
          <w:tcW w:w="4366" w:type="dxa"/>
          <w:shd w:val="clear" w:color="auto" w:fill="auto"/>
        </w:tcPr>
        <w:p w:rsidR="00DC06F9" w:rsidRPr="004979CC" w:rsidRDefault="00DC06F9" w:rsidP="000D4997">
          <w:pPr>
            <w:pStyle w:val="a1"/>
            <w:tabs>
              <w:tab w:val="right" w:pos="8278"/>
            </w:tabs>
            <w:spacing w:before="120" w:after="120" w:line="120" w:lineRule="atLeast"/>
            <w:rPr>
              <w:sz w:val="13"/>
              <w:szCs w:val="13"/>
              <w:lang w:val="ru-RU"/>
            </w:rPr>
          </w:pPr>
          <w:r w:rsidRPr="004979CC">
            <w:rPr>
              <w:sz w:val="13"/>
              <w:szCs w:val="13"/>
              <w:lang w:val="ru-RU"/>
            </w:rPr>
            <w:t xml:space="preserve">Независимый аудитор: АО «КПМГ», компания, зарегистрированная в соответствии с законодательством Российской Федерации; член сети независимых фирм КПМГ, входящих в ассоциацию </w:t>
          </w:r>
          <w:r w:rsidRPr="004979CC">
            <w:rPr>
              <w:sz w:val="13"/>
              <w:szCs w:val="13"/>
            </w:rPr>
            <w:t>KPMG</w:t>
          </w:r>
          <w:r w:rsidRPr="004979CC">
            <w:rPr>
              <w:sz w:val="13"/>
              <w:szCs w:val="13"/>
              <w:lang w:val="ru-RU"/>
            </w:rPr>
            <w:t xml:space="preserve"> </w:t>
          </w:r>
          <w:r w:rsidRPr="004979CC">
            <w:rPr>
              <w:sz w:val="13"/>
              <w:szCs w:val="13"/>
            </w:rPr>
            <w:t>International</w:t>
          </w:r>
          <w:r w:rsidRPr="004979CC">
            <w:rPr>
              <w:sz w:val="13"/>
              <w:szCs w:val="13"/>
              <w:lang w:val="ru-RU"/>
            </w:rPr>
            <w:t xml:space="preserve"> </w:t>
          </w:r>
          <w:r w:rsidRPr="004979CC">
            <w:rPr>
              <w:sz w:val="13"/>
              <w:szCs w:val="13"/>
            </w:rPr>
            <w:t>Cooperative</w:t>
          </w:r>
          <w:r w:rsidRPr="004979CC">
            <w:rPr>
              <w:sz w:val="13"/>
              <w:szCs w:val="13"/>
              <w:lang w:val="ru-RU"/>
            </w:rPr>
            <w:t xml:space="preserve"> (“</w:t>
          </w:r>
          <w:r w:rsidRPr="004979CC">
            <w:rPr>
              <w:sz w:val="13"/>
              <w:szCs w:val="13"/>
            </w:rPr>
            <w:t>KPMG</w:t>
          </w:r>
          <w:r w:rsidRPr="004979CC">
            <w:rPr>
              <w:sz w:val="13"/>
              <w:szCs w:val="13"/>
              <w:lang w:val="ru-RU"/>
            </w:rPr>
            <w:t xml:space="preserve"> </w:t>
          </w:r>
          <w:r w:rsidRPr="004979CC">
            <w:rPr>
              <w:sz w:val="13"/>
              <w:szCs w:val="13"/>
            </w:rPr>
            <w:t>International</w:t>
          </w:r>
          <w:r w:rsidRPr="004979CC">
            <w:rPr>
              <w:sz w:val="13"/>
              <w:szCs w:val="13"/>
              <w:lang w:val="ru-RU"/>
            </w:rPr>
            <w:t>”), зарегистрированную по законодательству Швейцарии.</w:t>
          </w:r>
        </w:p>
        <w:p w:rsidR="00DC06F9" w:rsidRPr="00136B6E" w:rsidRDefault="00DC06F9" w:rsidP="000D4997">
          <w:pPr>
            <w:pStyle w:val="a1"/>
            <w:spacing w:before="120" w:after="120" w:line="120" w:lineRule="atLeast"/>
            <w:rPr>
              <w:sz w:val="13"/>
              <w:szCs w:val="13"/>
              <w:lang w:val="ru-RU"/>
            </w:rPr>
          </w:pPr>
          <w:r w:rsidRPr="004979CC">
            <w:rPr>
              <w:sz w:val="13"/>
              <w:szCs w:val="13"/>
              <w:lang w:val="ru-RU"/>
            </w:rPr>
            <w:t xml:space="preserve">Зарегистрировано Московской регистрационной палатой. </w:t>
          </w:r>
          <w:r w:rsidRPr="00136B6E">
            <w:rPr>
              <w:sz w:val="13"/>
              <w:szCs w:val="13"/>
              <w:lang w:val="ru-RU"/>
            </w:rPr>
            <w:t>Свидетельство от 25 мая 1992 года № 011.585.</w:t>
          </w:r>
        </w:p>
        <w:p w:rsidR="00DC06F9" w:rsidRPr="004979CC" w:rsidRDefault="00DC06F9" w:rsidP="000D4997">
          <w:pPr>
            <w:pStyle w:val="a1"/>
            <w:spacing w:before="120" w:after="120" w:line="120" w:lineRule="atLeast"/>
            <w:rPr>
              <w:sz w:val="13"/>
              <w:szCs w:val="13"/>
              <w:lang w:val="ru-RU"/>
            </w:rPr>
          </w:pPr>
          <w:r w:rsidRPr="004979CC">
            <w:rPr>
              <w:sz w:val="13"/>
              <w:szCs w:val="13"/>
              <w:lang w:val="ru-RU"/>
            </w:rPr>
            <w:t xml:space="preserve">Внесено в Единый государственный реестр юридических лиц Межрайонной инспекцией Министерства Российской Федерации по налогам и сборам № 39 по городу Москве за № 1027700125628 13 августа 2002 года. </w:t>
          </w:r>
          <w:r w:rsidRPr="00136B6E">
            <w:rPr>
              <w:sz w:val="13"/>
              <w:szCs w:val="13"/>
              <w:lang w:val="ru-RU"/>
            </w:rPr>
            <w:t>Свидетельство серии 77 № 005721432.</w:t>
          </w:r>
        </w:p>
        <w:p w:rsidR="00DC06F9" w:rsidRPr="004979CC" w:rsidRDefault="00DC06F9" w:rsidP="000D4997">
          <w:pPr>
            <w:pStyle w:val="a1"/>
            <w:spacing w:before="120" w:after="120" w:line="120" w:lineRule="atLeast"/>
            <w:rPr>
              <w:sz w:val="13"/>
              <w:szCs w:val="13"/>
              <w:lang w:val="ru-RU"/>
            </w:rPr>
          </w:pPr>
          <w:r w:rsidRPr="004979CC">
            <w:rPr>
              <w:sz w:val="13"/>
              <w:szCs w:val="13"/>
              <w:lang w:val="ru-RU"/>
            </w:rPr>
            <w:t>Член Некоммерческого партнерства «Аудиторская Палата России». Основной регистрационный номер записи в государственном реестре аудиторов и аудиторских организаций 10301000804.</w:t>
          </w:r>
        </w:p>
      </w:tc>
    </w:tr>
  </w:tbl>
  <w:p w:rsidR="00DC06F9" w:rsidRPr="00593897" w:rsidRDefault="00DC06F9" w:rsidP="00232F8D">
    <w:pPr>
      <w:pStyle w:val="a6"/>
      <w:rPr>
        <w:lang w:val="ru-RU"/>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F9" w:rsidRPr="00593897" w:rsidRDefault="00DC06F9" w:rsidP="00232F8D">
    <w:pPr>
      <w:pStyle w:val="a6"/>
      <w:rPr>
        <w:lang w:val="ru-RU"/>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F9" w:rsidRPr="00593897" w:rsidRDefault="00DC06F9" w:rsidP="00232F8D">
    <w:pPr>
      <w:pStyle w:val="a6"/>
      <w:rPr>
        <w:lang w:val="ru-RU"/>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F9" w:rsidRPr="00886DA5" w:rsidRDefault="00DC06F9" w:rsidP="00886DA5">
    <w:pPr>
      <w:pStyle w:val="a6"/>
      <w:jc w:val="both"/>
      <w:rPr>
        <w:rStyle w:val="af0"/>
        <w:sz w:val="18"/>
        <w:szCs w:val="18"/>
        <w:lang w:val="ru-RU"/>
      </w:rPr>
    </w:pPr>
    <w:r w:rsidRPr="00811D92">
      <w:rPr>
        <w:szCs w:val="18"/>
        <w:lang w:val="ru-RU"/>
      </w:rPr>
      <w:t xml:space="preserve">Консолидированный отчет </w:t>
    </w:r>
    <w:r>
      <w:rPr>
        <w:szCs w:val="18"/>
        <w:lang w:val="ru-RU"/>
      </w:rPr>
      <w:t xml:space="preserve">о </w:t>
    </w:r>
    <w:r>
      <w:rPr>
        <w:lang w:val="ru-RU"/>
      </w:rPr>
      <w:t>прибыли или убытке</w:t>
    </w:r>
    <w:r>
      <w:rPr>
        <w:noProof/>
        <w:szCs w:val="18"/>
        <w:lang w:val="ru-RU"/>
      </w:rPr>
      <w:t xml:space="preserve"> и прочем </w:t>
    </w:r>
    <w:r>
      <w:rPr>
        <w:szCs w:val="18"/>
        <w:lang w:val="ru-RU"/>
      </w:rPr>
      <w:t>совокупном доходе</w:t>
    </w:r>
    <w:r w:rsidRPr="00811D92" w:rsidDel="00C416EA">
      <w:rPr>
        <w:szCs w:val="18"/>
        <w:lang w:val="ru-RU"/>
      </w:rPr>
      <w:t xml:space="preserve"> </w:t>
    </w:r>
    <w:r w:rsidRPr="00811D92">
      <w:rPr>
        <w:szCs w:val="18"/>
        <w:lang w:val="ru-RU"/>
      </w:rPr>
      <w:t xml:space="preserve">должен рассматриваться вместе с </w:t>
    </w:r>
    <w:r>
      <w:rPr>
        <w:szCs w:val="18"/>
        <w:lang w:val="ru-RU"/>
      </w:rPr>
      <w:t>примечаниями</w:t>
    </w:r>
    <w:r w:rsidRPr="00811D92">
      <w:rPr>
        <w:szCs w:val="18"/>
        <w:lang w:val="ru-RU"/>
      </w:rPr>
      <w:t xml:space="preserve"> к данной консолидированной финансовой отчетности, которые являются ее неотъемлемой частью</w:t>
    </w:r>
    <w:r w:rsidRPr="00886DA5">
      <w:rPr>
        <w:szCs w:val="18"/>
        <w:lang w:val="ru-RU"/>
      </w:rPr>
      <w:t>.</w:t>
    </w:r>
  </w:p>
  <w:p w:rsidR="00DC06F9" w:rsidRPr="00DC06F9" w:rsidRDefault="00C64ECE" w:rsidP="00132EB8">
    <w:pPr>
      <w:pStyle w:val="a6"/>
      <w:jc w:val="right"/>
      <w:rPr>
        <w:szCs w:val="18"/>
      </w:rPr>
    </w:pPr>
    <w:r w:rsidRPr="00EC7F8D">
      <w:rPr>
        <w:rStyle w:val="af0"/>
        <w:sz w:val="18"/>
        <w:szCs w:val="18"/>
      </w:rPr>
      <w:fldChar w:fldCharType="begin"/>
    </w:r>
    <w:r w:rsidR="00132EB8" w:rsidRPr="00EC7F8D">
      <w:rPr>
        <w:rStyle w:val="af0"/>
        <w:sz w:val="18"/>
        <w:szCs w:val="18"/>
      </w:rPr>
      <w:instrText xml:space="preserve"> PAGE </w:instrText>
    </w:r>
    <w:r w:rsidRPr="00EC7F8D">
      <w:rPr>
        <w:rStyle w:val="af0"/>
        <w:sz w:val="18"/>
        <w:szCs w:val="18"/>
      </w:rPr>
      <w:fldChar w:fldCharType="separate"/>
    </w:r>
    <w:r w:rsidR="00692763">
      <w:rPr>
        <w:rStyle w:val="af0"/>
        <w:noProof/>
        <w:sz w:val="18"/>
        <w:szCs w:val="18"/>
      </w:rPr>
      <w:t>8</w:t>
    </w:r>
    <w:r w:rsidRPr="00EC7F8D">
      <w:rPr>
        <w:rStyle w:val="af0"/>
        <w:sz w:val="18"/>
        <w:szCs w:val="1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F9" w:rsidRPr="00BE4953" w:rsidRDefault="00DC06F9" w:rsidP="001A1E65">
    <w:pPr>
      <w:pStyle w:val="a6"/>
      <w:rPr>
        <w:szCs w:val="18"/>
        <w:lang w:val="ru-RU"/>
      </w:rPr>
    </w:pPr>
    <w:r w:rsidRPr="00811D92">
      <w:rPr>
        <w:szCs w:val="18"/>
        <w:lang w:val="ru-RU"/>
      </w:rPr>
      <w:t xml:space="preserve">Консолидированный </w:t>
    </w:r>
    <w:r>
      <w:rPr>
        <w:szCs w:val="18"/>
        <w:lang w:val="ru-RU"/>
      </w:rPr>
      <w:t xml:space="preserve">отчет о финансовом положении </w:t>
    </w:r>
    <w:r w:rsidRPr="00811D92">
      <w:rPr>
        <w:szCs w:val="18"/>
        <w:lang w:val="ru-RU"/>
      </w:rPr>
      <w:t xml:space="preserve">должен рассматриваться вместе с </w:t>
    </w:r>
    <w:r>
      <w:rPr>
        <w:szCs w:val="18"/>
        <w:lang w:val="ru-RU"/>
      </w:rPr>
      <w:t>примечаниями</w:t>
    </w:r>
    <w:r w:rsidRPr="00811D92">
      <w:rPr>
        <w:szCs w:val="18"/>
        <w:lang w:val="ru-RU"/>
      </w:rPr>
      <w:t xml:space="preserve"> к данной консолидированной финансовой отчетности, которые являются ее неотъемлемой частью</w:t>
    </w:r>
    <w:r w:rsidRPr="00BE4953">
      <w:rPr>
        <w:szCs w:val="18"/>
        <w:lang w:val="ru-RU"/>
      </w:rPr>
      <w:t>.</w:t>
    </w:r>
  </w:p>
  <w:p w:rsidR="00DC06F9" w:rsidRPr="001A1E65" w:rsidRDefault="00DC06F9" w:rsidP="001A1E65">
    <w:pPr>
      <w:pStyle w:val="a6"/>
      <w:jc w:val="right"/>
      <w:rPr>
        <w:szCs w:val="18"/>
      </w:rPr>
    </w:pPr>
    <w:r>
      <w:rPr>
        <w:rStyle w:val="af0"/>
        <w:sz w:val="18"/>
        <w:szCs w:val="18"/>
      </w:rPr>
      <w:t>9</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F9" w:rsidRPr="00BE4953" w:rsidRDefault="00DC06F9" w:rsidP="0058568B">
    <w:pPr>
      <w:pStyle w:val="a6"/>
      <w:tabs>
        <w:tab w:val="clear" w:pos="8222"/>
        <w:tab w:val="right" w:pos="8647"/>
      </w:tabs>
      <w:ind w:right="29"/>
      <w:jc w:val="both"/>
      <w:rPr>
        <w:szCs w:val="18"/>
        <w:lang w:val="ru-RU"/>
      </w:rPr>
    </w:pPr>
    <w:r w:rsidRPr="00811D92">
      <w:rPr>
        <w:szCs w:val="18"/>
        <w:lang w:val="ru-RU"/>
      </w:rPr>
      <w:t xml:space="preserve">Консолидированный отчет о движении денежных средств должен рассматриваться вместе с </w:t>
    </w:r>
    <w:r>
      <w:rPr>
        <w:szCs w:val="18"/>
        <w:lang w:val="ru-RU"/>
      </w:rPr>
      <w:t>примечаниями</w:t>
    </w:r>
    <w:r w:rsidRPr="00811D92">
      <w:rPr>
        <w:szCs w:val="18"/>
        <w:lang w:val="ru-RU"/>
      </w:rPr>
      <w:t xml:space="preserve"> к данной консолидированной финансовой отчетности, которые являются ее неотъемлемой частью</w:t>
    </w:r>
    <w:r w:rsidRPr="00BE4953">
      <w:rPr>
        <w:szCs w:val="18"/>
        <w:lang w:val="ru-RU"/>
      </w:rPr>
      <w:t>.</w:t>
    </w:r>
  </w:p>
  <w:p w:rsidR="004E18EA" w:rsidRDefault="00C64ECE">
    <w:pPr>
      <w:pStyle w:val="a6"/>
      <w:jc w:val="right"/>
      <w:rPr>
        <w:szCs w:val="18"/>
        <w:lang w:val="ru-RU"/>
      </w:rPr>
    </w:pPr>
    <w:r w:rsidRPr="00EC7F8D">
      <w:rPr>
        <w:rStyle w:val="af0"/>
        <w:sz w:val="18"/>
        <w:szCs w:val="18"/>
      </w:rPr>
      <w:fldChar w:fldCharType="begin"/>
    </w:r>
    <w:r w:rsidR="00132EB8" w:rsidRPr="00EC7F8D">
      <w:rPr>
        <w:rStyle w:val="af0"/>
        <w:sz w:val="18"/>
        <w:szCs w:val="18"/>
      </w:rPr>
      <w:instrText xml:space="preserve"> PAGE </w:instrText>
    </w:r>
    <w:r w:rsidRPr="00EC7F8D">
      <w:rPr>
        <w:rStyle w:val="af0"/>
        <w:sz w:val="18"/>
        <w:szCs w:val="18"/>
      </w:rPr>
      <w:fldChar w:fldCharType="separate"/>
    </w:r>
    <w:r w:rsidR="00692763">
      <w:rPr>
        <w:rStyle w:val="af0"/>
        <w:noProof/>
        <w:sz w:val="18"/>
        <w:szCs w:val="18"/>
      </w:rPr>
      <w:t>11</w:t>
    </w:r>
    <w:r w:rsidRPr="00EC7F8D">
      <w:rPr>
        <w:rStyle w:val="af0"/>
        <w:sz w:val="18"/>
        <w:szCs w:val="18"/>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F9" w:rsidRDefault="00DC06F9" w:rsidP="0069569A">
    <w:pPr>
      <w:pStyle w:val="a6"/>
      <w:tabs>
        <w:tab w:val="left" w:pos="3737"/>
        <w:tab w:val="right" w:pos="14742"/>
      </w:tabs>
      <w:rPr>
        <w:szCs w:val="18"/>
        <w:lang w:val="ru-RU"/>
      </w:rPr>
    </w:pPr>
    <w:r w:rsidRPr="00811D92">
      <w:rPr>
        <w:szCs w:val="18"/>
        <w:lang w:val="ru-RU"/>
      </w:rPr>
      <w:t>Консолидированный отчет о</w:t>
    </w:r>
    <w:r>
      <w:rPr>
        <w:szCs w:val="18"/>
        <w:lang w:val="ru-RU"/>
      </w:rPr>
      <w:t>б изменениях капитала</w:t>
    </w:r>
    <w:r w:rsidRPr="00811D92">
      <w:rPr>
        <w:szCs w:val="18"/>
        <w:lang w:val="ru-RU"/>
      </w:rPr>
      <w:t xml:space="preserve"> должен рассматриваться вместе с </w:t>
    </w:r>
    <w:r>
      <w:rPr>
        <w:szCs w:val="18"/>
        <w:lang w:val="ru-RU"/>
      </w:rPr>
      <w:t>примечаниями</w:t>
    </w:r>
    <w:r w:rsidRPr="00811D92">
      <w:rPr>
        <w:szCs w:val="18"/>
        <w:lang w:val="ru-RU"/>
      </w:rPr>
      <w:t xml:space="preserve"> к данной консолидированной финансовой отчетности, которые</w:t>
    </w:r>
  </w:p>
  <w:p w:rsidR="00DC06F9" w:rsidRPr="0069569A" w:rsidRDefault="00DC06F9" w:rsidP="0069569A">
    <w:pPr>
      <w:pStyle w:val="a6"/>
      <w:tabs>
        <w:tab w:val="left" w:pos="3737"/>
        <w:tab w:val="right" w:pos="14742"/>
      </w:tabs>
      <w:rPr>
        <w:szCs w:val="18"/>
        <w:lang w:val="ru-RU"/>
      </w:rPr>
    </w:pPr>
    <w:r w:rsidRPr="00811D92">
      <w:rPr>
        <w:szCs w:val="18"/>
        <w:lang w:val="ru-RU"/>
      </w:rPr>
      <w:t>являются ее неотъемлемой частью</w:t>
    </w:r>
    <w:r w:rsidRPr="000A5758">
      <w:rPr>
        <w:szCs w:val="18"/>
        <w:lang w:val="ru-RU"/>
      </w:rPr>
      <w:t>.</w:t>
    </w:r>
    <w:r>
      <w:rPr>
        <w:szCs w:val="18"/>
        <w:lang w:val="ru-RU"/>
      </w:rPr>
      <w:t xml:space="preserve">                                     </w:t>
    </w:r>
    <w:r w:rsidRPr="0069569A">
      <w:rPr>
        <w:rStyle w:val="af0"/>
        <w:sz w:val="18"/>
        <w:szCs w:val="18"/>
        <w:lang w:val="ru-RU"/>
      </w:rPr>
      <w:tab/>
    </w:r>
    <w:r w:rsidRPr="0069569A">
      <w:rPr>
        <w:rStyle w:val="af0"/>
        <w:sz w:val="18"/>
        <w:szCs w:val="18"/>
        <w:lang w:val="ru-RU"/>
      </w:rPr>
      <w:tab/>
    </w:r>
    <w:r>
      <w:rPr>
        <w:rStyle w:val="af0"/>
        <w:sz w:val="18"/>
        <w:szCs w:val="18"/>
      </w:rPr>
      <w:t>12</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F9" w:rsidRDefault="00DC06F9">
    <w:pPr>
      <w:pStyle w:val="a6"/>
      <w:tabs>
        <w:tab w:val="clear" w:pos="8222"/>
        <w:tab w:val="left" w:pos="3737"/>
        <w:tab w:val="right" w:pos="8280"/>
        <w:tab w:val="right" w:pos="14742"/>
      </w:tabs>
      <w:rPr>
        <w:szCs w:val="18"/>
        <w:lang w:val="ru-RU"/>
      </w:rPr>
    </w:pPr>
    <w:r w:rsidRPr="0069569A">
      <w:rPr>
        <w:rStyle w:val="af0"/>
        <w:sz w:val="18"/>
        <w:szCs w:val="18"/>
        <w:lang w:val="ru-RU"/>
      </w:rPr>
      <w:tab/>
    </w:r>
    <w:r w:rsidRPr="0069569A">
      <w:rPr>
        <w:rStyle w:val="af0"/>
        <w:sz w:val="18"/>
        <w:szCs w:val="18"/>
        <w:lang w:val="ru-RU"/>
      </w:rPr>
      <w:tab/>
    </w:r>
    <w:r>
      <w:rPr>
        <w:rStyle w:val="af0"/>
        <w:sz w:val="18"/>
        <w:szCs w:val="18"/>
        <w:lang w:val="ru-RU"/>
      </w:rPr>
      <w:ptab w:relativeTo="margin" w:alignment="right" w:leader="none"/>
    </w:r>
    <w:r w:rsidR="00C64ECE" w:rsidRPr="001A1E65">
      <w:rPr>
        <w:rStyle w:val="af0"/>
        <w:sz w:val="18"/>
        <w:szCs w:val="18"/>
      </w:rPr>
      <w:fldChar w:fldCharType="begin"/>
    </w:r>
    <w:r w:rsidRPr="0069569A">
      <w:rPr>
        <w:rStyle w:val="af0"/>
        <w:sz w:val="18"/>
        <w:szCs w:val="18"/>
        <w:lang w:val="ru-RU"/>
      </w:rPr>
      <w:instrText xml:space="preserve"> </w:instrText>
    </w:r>
    <w:r w:rsidRPr="001A1E65">
      <w:rPr>
        <w:rStyle w:val="af0"/>
        <w:sz w:val="18"/>
        <w:szCs w:val="18"/>
      </w:rPr>
      <w:instrText>PAGE</w:instrText>
    </w:r>
    <w:r w:rsidRPr="0069569A">
      <w:rPr>
        <w:rStyle w:val="af0"/>
        <w:sz w:val="18"/>
        <w:szCs w:val="18"/>
        <w:lang w:val="ru-RU"/>
      </w:rPr>
      <w:instrText xml:space="preserve"> </w:instrText>
    </w:r>
    <w:r w:rsidR="00C64ECE" w:rsidRPr="001A1E65">
      <w:rPr>
        <w:rStyle w:val="af0"/>
        <w:sz w:val="18"/>
        <w:szCs w:val="18"/>
      </w:rPr>
      <w:fldChar w:fldCharType="separate"/>
    </w:r>
    <w:r w:rsidR="00692763">
      <w:rPr>
        <w:rStyle w:val="af0"/>
        <w:noProof/>
        <w:sz w:val="18"/>
        <w:szCs w:val="18"/>
      </w:rPr>
      <w:t>20</w:t>
    </w:r>
    <w:r w:rsidR="00C64ECE" w:rsidRPr="001A1E65">
      <w:rPr>
        <w:rStyle w:val="af0"/>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C16" w:rsidRPr="00FC0FFC" w:rsidRDefault="00E92C16" w:rsidP="007A3B92">
      <w:pPr>
        <w:rPr>
          <w:szCs w:val="24"/>
        </w:rPr>
      </w:pPr>
      <w:r>
        <w:separator/>
      </w:r>
    </w:p>
  </w:footnote>
  <w:footnote w:type="continuationSeparator" w:id="0">
    <w:p w:rsidR="00E92C16" w:rsidRPr="00FC0FFC" w:rsidRDefault="00E92C16" w:rsidP="007A3B92">
      <w:pPr>
        <w:rPr>
          <w:szCs w:val="24"/>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F9" w:rsidRDefault="00DC06F9">
    <w:pPr>
      <w:pStyle w:val="a8"/>
      <w:framePr w:hSpace="181" w:wrap="around" w:vAnchor="text" w:hAnchor="margin" w:y="-407"/>
      <w:jc w:val="left"/>
      <w:rPr>
        <w:i w:val="0"/>
        <w:sz w:val="26"/>
        <w:szCs w:val="26"/>
      </w:rPr>
    </w:pPr>
    <w:r>
      <w:rPr>
        <w:rFonts w:ascii="KPMG Logo" w:hAnsi="KPMG Logo"/>
        <w:i w:val="0"/>
        <w:sz w:val="26"/>
        <w:szCs w:val="26"/>
      </w:rPr>
      <w:t>ABCD</w:t>
    </w:r>
  </w:p>
  <w:tbl>
    <w:tblPr>
      <w:tblW w:w="0" w:type="auto"/>
      <w:tblLayout w:type="fixed"/>
      <w:tblCellMar>
        <w:left w:w="71" w:type="dxa"/>
        <w:right w:w="71" w:type="dxa"/>
      </w:tblCellMar>
      <w:tblLook w:val="0000"/>
    </w:tblPr>
    <w:tblGrid>
      <w:gridCol w:w="4111"/>
    </w:tblGrid>
    <w:tr w:rsidR="00DC06F9" w:rsidRPr="00782A03">
      <w:trPr>
        <w:trHeight w:hRule="exact" w:val="220"/>
      </w:trPr>
      <w:tc>
        <w:tcPr>
          <w:tcW w:w="4111" w:type="dxa"/>
        </w:tcPr>
        <w:p w:rsidR="00DC06F9" w:rsidRPr="00782A03" w:rsidRDefault="00C64ECE">
          <w:pPr>
            <w:pStyle w:val="a8"/>
            <w:framePr w:hSpace="181" w:wrap="around" w:vAnchor="text" w:hAnchor="text" w:xAlign="right" w:y="1"/>
            <w:rPr>
              <w:b/>
            </w:rPr>
          </w:pPr>
          <w:r>
            <w:rPr>
              <w:b/>
            </w:rPr>
            <w:fldChar w:fldCharType="begin"/>
          </w:r>
          <w:r w:rsidR="00DC06F9" w:rsidRPr="00782A03">
            <w:rPr>
              <w:b/>
            </w:rPr>
            <w:instrText xml:space="preserve"> </w:instrText>
          </w:r>
          <w:r w:rsidR="00DC06F9">
            <w:rPr>
              <w:b/>
            </w:rPr>
            <w:instrText>DocProperty</w:instrText>
          </w:r>
          <w:r w:rsidR="00DC06F9" w:rsidRPr="00782A03">
            <w:rPr>
              <w:b/>
            </w:rPr>
            <w:instrText xml:space="preserve"> </w:instrText>
          </w:r>
          <w:r w:rsidR="00DC06F9">
            <w:rPr>
              <w:b/>
            </w:rPr>
            <w:instrText>KISClient</w:instrText>
          </w:r>
          <w:r w:rsidR="00DC06F9" w:rsidRPr="00782A03">
            <w:rPr>
              <w:b/>
            </w:rPr>
            <w:instrText xml:space="preserve"> \* </w:instrText>
          </w:r>
          <w:r w:rsidR="00DC06F9">
            <w:rPr>
              <w:b/>
            </w:rPr>
            <w:instrText>charformat</w:instrText>
          </w:r>
          <w:r w:rsidR="00DC06F9" w:rsidRPr="00782A03">
            <w:rPr>
              <w:b/>
            </w:rPr>
            <w:instrText xml:space="preserve"> </w:instrText>
          </w:r>
          <w:r>
            <w:rPr>
              <w:b/>
            </w:rPr>
            <w:fldChar w:fldCharType="separate"/>
          </w:r>
          <w:r w:rsidR="00782A03">
            <w:rPr>
              <w:bCs/>
            </w:rPr>
            <w:t>Error! Unknown document property name.</w:t>
          </w:r>
          <w:r>
            <w:rPr>
              <w:b/>
            </w:rPr>
            <w:fldChar w:fldCharType="end"/>
          </w:r>
        </w:p>
      </w:tc>
    </w:tr>
    <w:tr w:rsidR="00DC06F9" w:rsidRPr="00782A03">
      <w:trPr>
        <w:trHeight w:hRule="exact" w:val="220"/>
      </w:trPr>
      <w:tc>
        <w:tcPr>
          <w:tcW w:w="4111" w:type="dxa"/>
        </w:tcPr>
        <w:p w:rsidR="00DC06F9" w:rsidRPr="00782A03" w:rsidRDefault="00C64ECE">
          <w:pPr>
            <w:pStyle w:val="a8"/>
            <w:framePr w:hSpace="181" w:wrap="around" w:vAnchor="text" w:hAnchor="text" w:xAlign="right" w:y="1"/>
          </w:pPr>
          <w:r>
            <w:fldChar w:fldCharType="begin"/>
          </w:r>
          <w:r w:rsidR="00DC06F9" w:rsidRPr="00782A03">
            <w:instrText xml:space="preserve"> </w:instrText>
          </w:r>
          <w:r w:rsidR="00DC06F9">
            <w:instrText>DocProperty</w:instrText>
          </w:r>
          <w:r w:rsidR="00DC06F9" w:rsidRPr="00782A03">
            <w:instrText xml:space="preserve"> </w:instrText>
          </w:r>
          <w:r w:rsidR="00DC06F9">
            <w:instrText>KISSubject</w:instrText>
          </w:r>
          <w:r w:rsidR="00DC06F9" w:rsidRPr="00782A03">
            <w:instrText xml:space="preserve">  \* </w:instrText>
          </w:r>
          <w:r w:rsidR="00DC06F9">
            <w:instrText>charformat</w:instrText>
          </w:r>
          <w:r w:rsidR="00DC06F9" w:rsidRPr="00782A03">
            <w:instrText xml:space="preserve"> </w:instrText>
          </w:r>
          <w:r>
            <w:fldChar w:fldCharType="separate"/>
          </w:r>
          <w:r w:rsidR="00782A03">
            <w:rPr>
              <w:b/>
              <w:bCs/>
            </w:rPr>
            <w:t>Error! Unknown document property name.</w:t>
          </w:r>
          <w:r>
            <w:fldChar w:fldCharType="end"/>
          </w:r>
        </w:p>
      </w:tc>
    </w:tr>
    <w:tr w:rsidR="00DC06F9" w:rsidRPr="00782A03">
      <w:tc>
        <w:tcPr>
          <w:tcW w:w="4111" w:type="dxa"/>
        </w:tcPr>
        <w:p w:rsidR="00DC06F9" w:rsidRPr="00782A03" w:rsidRDefault="00C64ECE">
          <w:pPr>
            <w:pStyle w:val="a8"/>
            <w:framePr w:hSpace="181" w:wrap="around" w:vAnchor="text" w:hAnchor="text" w:xAlign="right" w:y="1"/>
          </w:pPr>
          <w:r>
            <w:fldChar w:fldCharType="begin"/>
          </w:r>
          <w:r w:rsidR="00DC06F9" w:rsidRPr="00782A03">
            <w:instrText xml:space="preserve"> </w:instrText>
          </w:r>
          <w:r w:rsidR="00DC06F9">
            <w:instrText>DocProperty</w:instrText>
          </w:r>
          <w:r w:rsidR="00DC06F9" w:rsidRPr="00782A03">
            <w:instrText xml:space="preserve"> </w:instrText>
          </w:r>
          <w:r w:rsidR="00DC06F9">
            <w:instrText>KISHdrInfo</w:instrText>
          </w:r>
          <w:r w:rsidR="00DC06F9" w:rsidRPr="00782A03">
            <w:instrText xml:space="preserve"> \* </w:instrText>
          </w:r>
          <w:r w:rsidR="00DC06F9">
            <w:instrText>charformat</w:instrText>
          </w:r>
          <w:r w:rsidR="00DC06F9" w:rsidRPr="00782A03">
            <w:instrText xml:space="preserve"> </w:instrText>
          </w:r>
          <w:r>
            <w:fldChar w:fldCharType="separate"/>
          </w:r>
          <w:r w:rsidR="00782A03">
            <w:rPr>
              <w:b/>
              <w:bCs/>
            </w:rPr>
            <w:t>Error! Unknown document property name.</w:t>
          </w:r>
          <w:r>
            <w:fldChar w:fldCharType="end"/>
          </w:r>
        </w:p>
      </w:tc>
    </w:tr>
  </w:tbl>
  <w:p w:rsidR="00DC06F9" w:rsidRPr="00782A03" w:rsidRDefault="00DC06F9">
    <w:pPr>
      <w:pStyle w:val="a8"/>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F9" w:rsidRPr="005142D1" w:rsidRDefault="00DC06F9" w:rsidP="005A5482">
    <w:pPr>
      <w:pStyle w:val="zKISOffAddress"/>
      <w:framePr w:wrap="around"/>
      <w:rPr>
        <w:rFonts w:ascii="Arial" w:hAnsi="Arial" w:cs="Arial"/>
        <w:lang w:val="ru-RU"/>
      </w:rPr>
    </w:pPr>
  </w:p>
  <w:p w:rsidR="00DC06F9" w:rsidRDefault="00DC06F9" w:rsidP="005A5482">
    <w:pPr>
      <w:pStyle w:val="a8"/>
      <w:rPr>
        <w:b/>
        <w:szCs w:val="18"/>
        <w:lang w:val="ru-RU"/>
      </w:rPr>
    </w:pPr>
    <w:r>
      <w:rPr>
        <w:b/>
        <w:szCs w:val="18"/>
        <w:lang w:val="ru-RU"/>
      </w:rPr>
      <w:t>Аудиторское заключение</w:t>
    </w:r>
  </w:p>
  <w:p w:rsidR="00DC06F9" w:rsidRPr="00DC06F9" w:rsidRDefault="00DC06F9" w:rsidP="005A5482">
    <w:pPr>
      <w:pStyle w:val="a8"/>
      <w:rPr>
        <w:rFonts w:ascii="Arial" w:hAnsi="Arial" w:cs="Arial"/>
      </w:rPr>
    </w:pPr>
    <w:r>
      <w:rPr>
        <w:b/>
        <w:szCs w:val="18"/>
        <w:lang w:val="ru-RU"/>
      </w:rPr>
      <w:tab/>
    </w:r>
    <w:r>
      <w:rPr>
        <w:b/>
        <w:szCs w:val="18"/>
        <w:lang w:val="ru-RU"/>
      </w:rPr>
      <w:tab/>
    </w:r>
    <w:r>
      <w:rPr>
        <w:b/>
        <w:szCs w:val="18"/>
        <w:lang w:val="ru-RU"/>
      </w:rPr>
      <w:tab/>
    </w:r>
    <w:r w:rsidRPr="008971BE">
      <w:rPr>
        <w:szCs w:val="18"/>
        <w:lang w:val="ru-RU"/>
      </w:rPr>
      <w:t xml:space="preserve">Страница </w:t>
    </w:r>
    <w:r>
      <w:rPr>
        <w:szCs w:val="18"/>
      </w:rPr>
      <w:t>5</w:t>
    </w:r>
  </w:p>
  <w:p w:rsidR="00DC06F9" w:rsidRPr="005A5482" w:rsidRDefault="00DC06F9" w:rsidP="005A5482">
    <w:pPr>
      <w:pStyle w:val="a8"/>
      <w:rPr>
        <w:szCs w:val="18"/>
        <w:lang w:val="ru-RU"/>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F9" w:rsidRPr="00E074EF" w:rsidRDefault="00DC06F9" w:rsidP="005E6DD2">
    <w:pPr>
      <w:pStyle w:val="a8"/>
      <w:rPr>
        <w:noProof/>
        <w:szCs w:val="18"/>
        <w:lang w:val="ru-RU"/>
      </w:rPr>
    </w:pPr>
    <w:r>
      <w:rPr>
        <w:szCs w:val="18"/>
        <w:lang w:val="ru-RU"/>
      </w:rPr>
      <w:t>О</w:t>
    </w:r>
    <w:r w:rsidRPr="001C1295">
      <w:rPr>
        <w:szCs w:val="18"/>
        <w:lang w:val="ru-RU"/>
      </w:rPr>
      <w:t xml:space="preserve">АО КБ </w:t>
    </w:r>
    <w:r w:rsidRPr="001C1295">
      <w:rPr>
        <w:iCs/>
        <w:szCs w:val="18"/>
        <w:lang w:val="ru-RU"/>
      </w:rPr>
      <w:t>“КЕДР”</w:t>
    </w:r>
  </w:p>
  <w:p w:rsidR="00DC06F9" w:rsidRPr="00F4697D" w:rsidRDefault="00DC06F9" w:rsidP="0058568B">
    <w:pPr>
      <w:pStyle w:val="a8"/>
      <w:ind w:left="2127"/>
      <w:rPr>
        <w:lang w:val="ru-RU"/>
      </w:rPr>
    </w:pPr>
    <w:r w:rsidRPr="00811D92">
      <w:rPr>
        <w:noProof/>
        <w:szCs w:val="18"/>
        <w:lang w:val="ru-RU"/>
      </w:rPr>
      <w:t xml:space="preserve">Консолидированный </w:t>
    </w:r>
    <w:r>
      <w:rPr>
        <w:noProof/>
        <w:szCs w:val="18"/>
        <w:lang w:val="ru-RU"/>
      </w:rPr>
      <w:t xml:space="preserve">отчет о </w:t>
    </w:r>
    <w:r>
      <w:rPr>
        <w:lang w:val="ru-RU"/>
      </w:rPr>
      <w:t>прибыли или убытке</w:t>
    </w:r>
    <w:r>
      <w:rPr>
        <w:noProof/>
        <w:szCs w:val="18"/>
        <w:lang w:val="ru-RU"/>
      </w:rPr>
      <w:t xml:space="preserve"> и прочем совокупной доходе </w:t>
    </w:r>
    <w:r w:rsidRPr="00811D92">
      <w:rPr>
        <w:noProof/>
        <w:szCs w:val="18"/>
        <w:lang w:val="ru-RU"/>
      </w:rPr>
      <w:t xml:space="preserve">за </w:t>
    </w:r>
    <w:r w:rsidRPr="007D40AC">
      <w:rPr>
        <w:szCs w:val="18"/>
        <w:lang w:val="ru-RU"/>
      </w:rPr>
      <w:t>20</w:t>
    </w:r>
    <w:r>
      <w:rPr>
        <w:szCs w:val="18"/>
        <w:lang w:val="ru-RU"/>
      </w:rPr>
      <w:t>14</w:t>
    </w:r>
    <w:r w:rsidRPr="00811D92">
      <w:rPr>
        <w:szCs w:val="18"/>
        <w:lang w:val="ru-RU"/>
      </w:rPr>
      <w:t xml:space="preserve"> год</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F9" w:rsidRPr="00E074EF" w:rsidRDefault="00DC06F9" w:rsidP="00752D25">
    <w:pPr>
      <w:pStyle w:val="a8"/>
      <w:rPr>
        <w:noProof/>
        <w:szCs w:val="18"/>
        <w:lang w:val="ru-RU"/>
      </w:rPr>
    </w:pPr>
    <w:r>
      <w:rPr>
        <w:szCs w:val="18"/>
        <w:lang w:val="ru-RU"/>
      </w:rPr>
      <w:t>О</w:t>
    </w:r>
    <w:r w:rsidRPr="001C1295">
      <w:rPr>
        <w:szCs w:val="18"/>
        <w:lang w:val="ru-RU"/>
      </w:rPr>
      <w:t xml:space="preserve">АО КБ </w:t>
    </w:r>
    <w:r w:rsidRPr="001C1295">
      <w:rPr>
        <w:iCs/>
        <w:szCs w:val="18"/>
        <w:lang w:val="ru-RU"/>
      </w:rPr>
      <w:t>“КЕДР”</w:t>
    </w:r>
  </w:p>
  <w:p w:rsidR="00DC06F9" w:rsidRPr="00886DA5" w:rsidRDefault="00DC06F9">
    <w:pPr>
      <w:pStyle w:val="a8"/>
      <w:rPr>
        <w:lang w:val="ru-RU"/>
      </w:rPr>
    </w:pPr>
    <w:r w:rsidRPr="00811D92">
      <w:rPr>
        <w:noProof/>
        <w:szCs w:val="18"/>
        <w:lang w:val="ru-RU"/>
      </w:rPr>
      <w:t xml:space="preserve">Консолидированный </w:t>
    </w:r>
    <w:r>
      <w:rPr>
        <w:noProof/>
        <w:szCs w:val="18"/>
        <w:lang w:val="ru-RU"/>
      </w:rPr>
      <w:t>отчет о финансовом положении</w:t>
    </w:r>
    <w:r w:rsidDel="00A96BA0">
      <w:rPr>
        <w:noProof/>
        <w:szCs w:val="18"/>
        <w:lang w:val="ru-RU"/>
      </w:rPr>
      <w:t xml:space="preserve"> </w:t>
    </w:r>
    <w:r>
      <w:rPr>
        <w:noProof/>
        <w:szCs w:val="18"/>
        <w:lang w:val="ru-RU"/>
      </w:rPr>
      <w:t>по состоянию на 31 декабря 2014 года</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F9" w:rsidRPr="00E074EF" w:rsidRDefault="00DC06F9" w:rsidP="00A527B9">
    <w:pPr>
      <w:pStyle w:val="a8"/>
      <w:rPr>
        <w:noProof/>
        <w:szCs w:val="18"/>
        <w:lang w:val="ru-RU"/>
      </w:rPr>
    </w:pPr>
    <w:r>
      <w:rPr>
        <w:szCs w:val="18"/>
        <w:lang w:val="ru-RU"/>
      </w:rPr>
      <w:t>О</w:t>
    </w:r>
    <w:r w:rsidRPr="001C1295">
      <w:rPr>
        <w:szCs w:val="18"/>
        <w:lang w:val="ru-RU"/>
      </w:rPr>
      <w:t xml:space="preserve">АО КБ </w:t>
    </w:r>
    <w:r w:rsidRPr="001C1295">
      <w:rPr>
        <w:iCs/>
        <w:szCs w:val="18"/>
        <w:lang w:val="ru-RU"/>
      </w:rPr>
      <w:t>“КЕДР”</w:t>
    </w:r>
  </w:p>
  <w:p w:rsidR="00DC06F9" w:rsidRPr="00BE4953" w:rsidRDefault="00DC06F9">
    <w:pPr>
      <w:pStyle w:val="a8"/>
      <w:tabs>
        <w:tab w:val="center" w:pos="2977"/>
      </w:tabs>
      <w:ind w:left="2552"/>
      <w:rPr>
        <w:lang w:val="ru-RU"/>
      </w:rPr>
    </w:pPr>
    <w:r w:rsidRPr="00811D92">
      <w:rPr>
        <w:noProof/>
        <w:szCs w:val="18"/>
        <w:lang w:val="ru-RU"/>
      </w:rPr>
      <w:t xml:space="preserve">Консолидированный </w:t>
    </w:r>
    <w:r>
      <w:rPr>
        <w:noProof/>
        <w:szCs w:val="18"/>
        <w:lang w:val="ru-RU"/>
      </w:rPr>
      <w:t>отчет о движении денежных средств за 2014 год</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F9" w:rsidRPr="003501BE" w:rsidRDefault="00DC06F9" w:rsidP="003501BE">
    <w:pPr>
      <w:pStyle w:val="a8"/>
      <w:rPr>
        <w:lang w:val="ru-RU"/>
      </w:rPr>
    </w:pPr>
    <w:r>
      <w:rPr>
        <w:lang w:val="ru-RU"/>
      </w:rPr>
      <w:t>О</w:t>
    </w:r>
    <w:r w:rsidRPr="003501BE">
      <w:rPr>
        <w:lang w:val="ru-RU"/>
      </w:rPr>
      <w:t>АО КБ “КЕДР”</w:t>
    </w:r>
  </w:p>
  <w:p w:rsidR="00DC06F9" w:rsidRPr="003501BE" w:rsidRDefault="00DC06F9" w:rsidP="003501BE">
    <w:pPr>
      <w:pStyle w:val="a8"/>
      <w:rPr>
        <w:lang w:val="ru-RU"/>
      </w:rPr>
    </w:pPr>
    <w:r w:rsidRPr="003501BE">
      <w:rPr>
        <w:lang w:val="ru-RU"/>
      </w:rPr>
      <w:t xml:space="preserve">Консолидированный отчет об изменениях </w:t>
    </w:r>
    <w:r>
      <w:rPr>
        <w:lang w:val="ru-RU"/>
      </w:rPr>
      <w:t>капитала</w:t>
    </w:r>
    <w:r w:rsidRPr="003501BE">
      <w:rPr>
        <w:lang w:val="ru-RU"/>
      </w:rPr>
      <w:t xml:space="preserve"> за 201</w:t>
    </w:r>
    <w:r>
      <w:rPr>
        <w:lang w:val="ru-RU"/>
      </w:rPr>
      <w:t>4</w:t>
    </w:r>
    <w:r w:rsidRPr="003501BE">
      <w:rPr>
        <w:lang w:val="ru-RU"/>
      </w:rPr>
      <w:t xml:space="preserve"> год</w:t>
    </w:r>
  </w:p>
  <w:p w:rsidR="00DC06F9" w:rsidRPr="003501BE" w:rsidRDefault="00DC06F9" w:rsidP="003501BE">
    <w:pPr>
      <w:pStyle w:val="a8"/>
      <w:rPr>
        <w:lang w:val="ru-RU"/>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F9" w:rsidRPr="0005413D" w:rsidRDefault="00DC06F9" w:rsidP="001448F1">
    <w:pPr>
      <w:pStyle w:val="a8"/>
      <w:rPr>
        <w:lang w:val="ru-RU"/>
      </w:rPr>
    </w:pPr>
    <w:r>
      <w:rPr>
        <w:lang w:val="ru-RU"/>
      </w:rPr>
      <w:t xml:space="preserve">ОАО КБ </w:t>
    </w:r>
    <w:r w:rsidRPr="00FD1BD9">
      <w:rPr>
        <w:lang w:val="ru-RU"/>
      </w:rPr>
      <w:t>“</w:t>
    </w:r>
    <w:r>
      <w:rPr>
        <w:lang w:val="ru-RU"/>
      </w:rPr>
      <w:t>КЕДР</w:t>
    </w:r>
    <w:r w:rsidRPr="00FD1BD9">
      <w:rPr>
        <w:lang w:val="ru-RU"/>
      </w:rPr>
      <w:t>”</w:t>
    </w:r>
  </w:p>
  <w:p w:rsidR="00DC06F9" w:rsidRPr="003501BE" w:rsidRDefault="00DC06F9" w:rsidP="001448F1">
    <w:pPr>
      <w:pStyle w:val="a8"/>
      <w:rPr>
        <w:lang w:val="ru-RU"/>
      </w:rPr>
    </w:pPr>
    <w:r>
      <w:rPr>
        <w:lang w:val="ru-RU"/>
      </w:rPr>
      <w:t>Примечания к консолидированной финансовой отчетности по состоянию на 31 декабря 2014 года и за 2014 год</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F9" w:rsidRPr="00E074EF" w:rsidRDefault="00DC06F9" w:rsidP="00A527B9">
    <w:pPr>
      <w:pStyle w:val="a8"/>
      <w:rPr>
        <w:noProof/>
        <w:szCs w:val="18"/>
        <w:lang w:val="ru-RU"/>
      </w:rPr>
    </w:pPr>
    <w:r>
      <w:rPr>
        <w:szCs w:val="18"/>
        <w:lang w:val="ru-RU"/>
      </w:rPr>
      <w:t>О</w:t>
    </w:r>
    <w:r w:rsidRPr="001C1295">
      <w:rPr>
        <w:szCs w:val="18"/>
        <w:lang w:val="ru-RU"/>
      </w:rPr>
      <w:t xml:space="preserve">АО КБ </w:t>
    </w:r>
    <w:r w:rsidRPr="001C1295">
      <w:rPr>
        <w:iCs/>
        <w:szCs w:val="18"/>
        <w:lang w:val="ru-RU"/>
      </w:rPr>
      <w:t>“КЕДР”</w:t>
    </w:r>
  </w:p>
  <w:p w:rsidR="00DC06F9" w:rsidRPr="00061A5A" w:rsidRDefault="00DC06F9">
    <w:pPr>
      <w:pStyle w:val="a8"/>
      <w:rPr>
        <w:lang w:val="ru-RU"/>
      </w:rPr>
    </w:pPr>
    <w:r w:rsidRPr="00811D92">
      <w:rPr>
        <w:szCs w:val="18"/>
        <w:lang w:val="ru-RU"/>
      </w:rPr>
      <w:t>П</w:t>
    </w:r>
    <w:r>
      <w:rPr>
        <w:szCs w:val="18"/>
        <w:lang w:val="ru-RU"/>
      </w:rPr>
      <w:t>римечания</w:t>
    </w:r>
    <w:r w:rsidRPr="00811D92">
      <w:rPr>
        <w:szCs w:val="18"/>
        <w:lang w:val="ru-RU"/>
      </w:rPr>
      <w:t xml:space="preserve"> к консолидированной финансовой отчетности</w:t>
    </w:r>
    <w:r>
      <w:rPr>
        <w:szCs w:val="18"/>
        <w:lang w:val="ru-RU"/>
      </w:rPr>
      <w:t xml:space="preserve"> </w:t>
    </w:r>
    <w:r w:rsidRPr="00811D92">
      <w:rPr>
        <w:szCs w:val="18"/>
        <w:lang w:val="ru-RU"/>
      </w:rPr>
      <w:t>по состоянию на 31 декабря 20</w:t>
    </w:r>
    <w:r>
      <w:rPr>
        <w:szCs w:val="18"/>
        <w:lang w:val="ru-RU"/>
      </w:rPr>
      <w:t>14</w:t>
    </w:r>
    <w:r w:rsidRPr="00811D92">
      <w:rPr>
        <w:szCs w:val="18"/>
        <w:lang w:val="ru-RU"/>
      </w:rPr>
      <w:t xml:space="preserve"> года и за 20</w:t>
    </w:r>
    <w:r>
      <w:rPr>
        <w:szCs w:val="18"/>
        <w:lang w:val="ru-RU"/>
      </w:rPr>
      <w:t>14</w:t>
    </w:r>
    <w:r w:rsidRPr="00811D92">
      <w:rPr>
        <w:szCs w:val="18"/>
        <w:lang w:val="ru-RU"/>
      </w:rPr>
      <w:t xml:space="preserve"> год</w:t>
    </w:r>
  </w:p>
  <w:p w:rsidR="00DC06F9" w:rsidRPr="00AA437C" w:rsidRDefault="00DC06F9">
    <w:pPr>
      <w:rPr>
        <w:lang w:val="ru-RU"/>
      </w:rP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F9" w:rsidRDefault="00DC06F9">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F9" w:rsidRDefault="00DC06F9">
    <w:pPr>
      <w:pStyle w:val="a8"/>
      <w:tabs>
        <w:tab w:val="left" w:pos="284"/>
        <w:tab w:val="right" w:pos="8789"/>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113" w:type="dxa"/>
        <w:right w:w="113" w:type="dxa"/>
      </w:tblCellMar>
      <w:tblLook w:val="0000"/>
    </w:tblPr>
    <w:tblGrid>
      <w:gridCol w:w="3572"/>
      <w:gridCol w:w="3572"/>
    </w:tblGrid>
    <w:tr w:rsidR="00DC06F9" w:rsidRPr="00B06EDB" w:rsidTr="00117951">
      <w:tc>
        <w:tcPr>
          <w:tcW w:w="3572" w:type="dxa"/>
        </w:tcPr>
        <w:p w:rsidR="00DC06F9" w:rsidRDefault="00DC06F9" w:rsidP="00B52688">
          <w:pPr>
            <w:pStyle w:val="zKISOffAddress"/>
            <w:framePr w:wrap="around" w:x="3366" w:y="755"/>
            <w:rPr>
              <w:rFonts w:ascii="Arial" w:hAnsi="Arial" w:cs="Arial"/>
              <w:b/>
              <w:iCs/>
              <w:lang w:val="ru-RU"/>
            </w:rPr>
          </w:pPr>
          <w:r w:rsidRPr="005142D1">
            <w:rPr>
              <w:rFonts w:ascii="Arial" w:hAnsi="Arial" w:cs="Arial"/>
              <w:b/>
              <w:bCs/>
              <w:noProof/>
              <w:lang w:val="ru-RU"/>
            </w:rPr>
            <w:t>Закрытое акционерное общество «КПМГ»</w:t>
          </w:r>
          <w:r w:rsidRPr="005142D1">
            <w:rPr>
              <w:rFonts w:ascii="Arial" w:hAnsi="Arial" w:cs="Arial"/>
              <w:b/>
              <w:bCs/>
              <w:noProof/>
              <w:lang w:val="ru-RU"/>
            </w:rPr>
            <w:br/>
          </w:r>
          <w:r w:rsidRPr="005142D1">
            <w:rPr>
              <w:rFonts w:ascii="Arial" w:hAnsi="Arial" w:cs="Arial"/>
              <w:lang w:val="ru-RU"/>
            </w:rPr>
            <w:t>Пресненская наб., 10</w:t>
          </w:r>
          <w:r w:rsidRPr="005142D1">
            <w:rPr>
              <w:rFonts w:ascii="Arial" w:hAnsi="Arial" w:cs="Arial"/>
              <w:lang w:val="ru-RU"/>
            </w:rPr>
            <w:br/>
            <w:t>Москва, Россия 123317</w:t>
          </w:r>
        </w:p>
      </w:tc>
      <w:tc>
        <w:tcPr>
          <w:tcW w:w="3572" w:type="dxa"/>
        </w:tcPr>
        <w:p w:rsidR="00DC06F9" w:rsidRDefault="00DC06F9" w:rsidP="00B52688">
          <w:pPr>
            <w:pStyle w:val="zKISOffAddress"/>
            <w:framePr w:wrap="around" w:x="3366" w:y="755"/>
            <w:tabs>
              <w:tab w:val="left" w:pos="1106"/>
            </w:tabs>
            <w:rPr>
              <w:rFonts w:ascii="Arial" w:hAnsi="Arial" w:cs="Arial"/>
              <w:b/>
              <w:iCs/>
              <w:lang w:val="ru-RU"/>
            </w:rPr>
          </w:pPr>
          <w:r w:rsidRPr="005142D1">
            <w:rPr>
              <w:rFonts w:ascii="Arial" w:hAnsi="Arial" w:cs="Arial"/>
              <w:lang w:val="ru-RU"/>
            </w:rPr>
            <w:t>Телефон</w:t>
          </w:r>
          <w:r w:rsidRPr="005142D1">
            <w:rPr>
              <w:rFonts w:ascii="Arial" w:hAnsi="Arial" w:cs="Arial"/>
              <w:lang w:val="ru-RU"/>
            </w:rPr>
            <w:tab/>
          </w:r>
          <w:r w:rsidRPr="005142D1">
            <w:rPr>
              <w:rFonts w:ascii="Arial" w:hAnsi="Arial" w:cs="Arial"/>
              <w:lang w:val="ru-RU"/>
            </w:rPr>
            <w:tab/>
            <w:t>+7 (495) 937 4477</w:t>
          </w:r>
          <w:r w:rsidRPr="005142D1">
            <w:rPr>
              <w:rFonts w:ascii="Arial" w:hAnsi="Arial" w:cs="Arial"/>
              <w:lang w:val="ru-RU"/>
            </w:rPr>
            <w:br/>
            <w:t>Факс</w:t>
          </w:r>
          <w:r w:rsidRPr="005142D1">
            <w:rPr>
              <w:rFonts w:ascii="Arial" w:hAnsi="Arial" w:cs="Arial"/>
              <w:lang w:val="ru-RU"/>
            </w:rPr>
            <w:tab/>
          </w:r>
          <w:r w:rsidRPr="005142D1">
            <w:rPr>
              <w:rFonts w:ascii="Arial" w:hAnsi="Arial" w:cs="Arial"/>
              <w:lang w:val="ru-RU"/>
            </w:rPr>
            <w:tab/>
            <w:t>+7 (495) 937 4400/99</w:t>
          </w:r>
          <w:r w:rsidRPr="005142D1">
            <w:rPr>
              <w:rFonts w:ascii="Arial" w:hAnsi="Arial" w:cs="Arial"/>
              <w:lang w:val="ru-RU"/>
            </w:rPr>
            <w:br/>
          </w:r>
          <w:r w:rsidRPr="00320242">
            <w:rPr>
              <w:rFonts w:ascii="Arial" w:hAnsi="Arial" w:cs="Arial"/>
            </w:rPr>
            <w:t>Internet</w:t>
          </w:r>
          <w:r w:rsidRPr="005142D1">
            <w:rPr>
              <w:rFonts w:ascii="Arial" w:hAnsi="Arial" w:cs="Arial"/>
              <w:lang w:val="ru-RU"/>
            </w:rPr>
            <w:tab/>
          </w:r>
          <w:r w:rsidRPr="005142D1">
            <w:rPr>
              <w:rFonts w:ascii="Arial" w:hAnsi="Arial" w:cs="Arial"/>
              <w:lang w:val="ru-RU"/>
            </w:rPr>
            <w:tab/>
          </w:r>
          <w:r w:rsidRPr="00320242">
            <w:rPr>
              <w:rFonts w:ascii="Arial" w:hAnsi="Arial" w:cs="Arial"/>
            </w:rPr>
            <w:t>www</w:t>
          </w:r>
          <w:r w:rsidRPr="005142D1">
            <w:rPr>
              <w:rFonts w:ascii="Arial" w:hAnsi="Arial" w:cs="Arial"/>
              <w:lang w:val="ru-RU"/>
            </w:rPr>
            <w:t>.</w:t>
          </w:r>
          <w:r w:rsidRPr="00320242">
            <w:rPr>
              <w:rFonts w:ascii="Arial" w:hAnsi="Arial" w:cs="Arial"/>
            </w:rPr>
            <w:t>kpmg</w:t>
          </w:r>
          <w:r w:rsidRPr="005142D1">
            <w:rPr>
              <w:rFonts w:ascii="Arial" w:hAnsi="Arial" w:cs="Arial"/>
              <w:lang w:val="ru-RU"/>
            </w:rPr>
            <w:t>.</w:t>
          </w:r>
          <w:r w:rsidRPr="00320242">
            <w:rPr>
              <w:rFonts w:ascii="Arial" w:hAnsi="Arial" w:cs="Arial"/>
            </w:rPr>
            <w:t>ru</w:t>
          </w:r>
        </w:p>
      </w:tc>
    </w:tr>
  </w:tbl>
  <w:p w:rsidR="00DC06F9" w:rsidRDefault="00DC06F9" w:rsidP="00B52688">
    <w:pPr>
      <w:pStyle w:val="zKISOffAddress"/>
      <w:framePr w:wrap="around" w:x="3366" w:y="755"/>
      <w:rPr>
        <w:rFonts w:ascii="Arial" w:hAnsi="Arial" w:cs="Arial"/>
        <w:lang w:val="ru-RU"/>
      </w:rPr>
    </w:pPr>
  </w:p>
  <w:p w:rsidR="00DC06F9" w:rsidRPr="00117951" w:rsidRDefault="00DC06F9">
    <w:pPr>
      <w:pStyle w:val="a8"/>
      <w:rPr>
        <w:lang w:val="ru-RU"/>
      </w:rPr>
    </w:pPr>
  </w:p>
  <w:p w:rsidR="00DC06F9" w:rsidRPr="00117951" w:rsidRDefault="00DC06F9">
    <w:pPr>
      <w:pStyle w:val="a8"/>
      <w:rPr>
        <w:lang w:val="ru-RU"/>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113" w:type="dxa"/>
        <w:right w:w="113" w:type="dxa"/>
      </w:tblCellMar>
      <w:tblLook w:val="0000"/>
    </w:tblPr>
    <w:tblGrid>
      <w:gridCol w:w="3572"/>
      <w:gridCol w:w="3572"/>
    </w:tblGrid>
    <w:tr w:rsidR="00DC06F9" w:rsidRPr="00B06EDB" w:rsidTr="007171A7">
      <w:tc>
        <w:tcPr>
          <w:tcW w:w="3572" w:type="dxa"/>
        </w:tcPr>
        <w:p w:rsidR="00DC06F9" w:rsidRPr="005142D1" w:rsidRDefault="00DC06F9" w:rsidP="007171A7">
          <w:pPr>
            <w:pStyle w:val="zKISOffAddress"/>
            <w:framePr w:wrap="around"/>
            <w:rPr>
              <w:rFonts w:ascii="Arial" w:hAnsi="Arial" w:cs="Arial"/>
              <w:lang w:val="ru-RU"/>
            </w:rPr>
          </w:pPr>
          <w:r>
            <w:rPr>
              <w:rFonts w:ascii="Arial" w:hAnsi="Arial" w:cs="Arial"/>
              <w:b/>
              <w:bCs/>
              <w:noProof/>
              <w:lang w:val="ru-RU"/>
            </w:rPr>
            <w:t>А</w:t>
          </w:r>
          <w:r w:rsidRPr="005142D1">
            <w:rPr>
              <w:rFonts w:ascii="Arial" w:hAnsi="Arial" w:cs="Arial"/>
              <w:b/>
              <w:bCs/>
              <w:noProof/>
              <w:lang w:val="ru-RU"/>
            </w:rPr>
            <w:t xml:space="preserve">кционерное общество </w:t>
          </w:r>
          <w:r w:rsidRPr="00D77FDD">
            <w:rPr>
              <w:rFonts w:eastAsia="Times New Roman"/>
              <w:szCs w:val="22"/>
              <w:lang w:val="ru-RU" w:eastAsia="ru-RU" w:bidi="ru-RU"/>
            </w:rPr>
            <w:t>“</w:t>
          </w:r>
          <w:r w:rsidRPr="005142D1">
            <w:rPr>
              <w:rFonts w:ascii="Arial" w:hAnsi="Arial" w:cs="Arial"/>
              <w:b/>
              <w:bCs/>
              <w:noProof/>
              <w:lang w:val="ru-RU"/>
            </w:rPr>
            <w:t>КПМГ</w:t>
          </w:r>
          <w:r>
            <w:rPr>
              <w:rFonts w:eastAsia="Times New Roman"/>
              <w:szCs w:val="22"/>
              <w:lang w:val="ru-RU" w:eastAsia="ru-RU" w:bidi="ru-RU"/>
            </w:rPr>
            <w:t>”</w:t>
          </w:r>
          <w:r w:rsidRPr="005142D1">
            <w:rPr>
              <w:rFonts w:ascii="Arial" w:hAnsi="Arial" w:cs="Arial"/>
              <w:b/>
              <w:bCs/>
              <w:noProof/>
              <w:lang w:val="ru-RU"/>
            </w:rPr>
            <w:br/>
          </w:r>
          <w:r w:rsidRPr="005142D1">
            <w:rPr>
              <w:rFonts w:ascii="Arial" w:hAnsi="Arial" w:cs="Arial"/>
              <w:lang w:val="ru-RU"/>
            </w:rPr>
            <w:t>Пресненская наб., 10</w:t>
          </w:r>
          <w:r w:rsidRPr="005142D1">
            <w:rPr>
              <w:rFonts w:ascii="Arial" w:hAnsi="Arial" w:cs="Arial"/>
              <w:lang w:val="ru-RU"/>
            </w:rPr>
            <w:br/>
            <w:t>Москва, Россия 123317</w:t>
          </w:r>
        </w:p>
      </w:tc>
      <w:tc>
        <w:tcPr>
          <w:tcW w:w="3572" w:type="dxa"/>
        </w:tcPr>
        <w:p w:rsidR="00DC06F9" w:rsidRPr="005142D1" w:rsidRDefault="00DC06F9" w:rsidP="007171A7">
          <w:pPr>
            <w:pStyle w:val="zKISOffAddress"/>
            <w:framePr w:wrap="around"/>
            <w:tabs>
              <w:tab w:val="left" w:pos="1106"/>
            </w:tabs>
            <w:rPr>
              <w:rFonts w:ascii="Arial" w:hAnsi="Arial" w:cs="Arial"/>
              <w:lang w:val="ru-RU"/>
            </w:rPr>
          </w:pPr>
          <w:r w:rsidRPr="005142D1">
            <w:rPr>
              <w:rFonts w:ascii="Arial" w:hAnsi="Arial" w:cs="Arial"/>
              <w:lang w:val="ru-RU"/>
            </w:rPr>
            <w:t>Телефон</w:t>
          </w:r>
          <w:r w:rsidRPr="005142D1">
            <w:rPr>
              <w:rFonts w:ascii="Arial" w:hAnsi="Arial" w:cs="Arial"/>
              <w:lang w:val="ru-RU"/>
            </w:rPr>
            <w:tab/>
          </w:r>
          <w:r w:rsidRPr="005142D1">
            <w:rPr>
              <w:rFonts w:ascii="Arial" w:hAnsi="Arial" w:cs="Arial"/>
              <w:lang w:val="ru-RU"/>
            </w:rPr>
            <w:tab/>
            <w:t>+7 (495) 937 4477</w:t>
          </w:r>
          <w:r w:rsidRPr="005142D1">
            <w:rPr>
              <w:rFonts w:ascii="Arial" w:hAnsi="Arial" w:cs="Arial"/>
              <w:lang w:val="ru-RU"/>
            </w:rPr>
            <w:br/>
            <w:t>Факс</w:t>
          </w:r>
          <w:r w:rsidRPr="005142D1">
            <w:rPr>
              <w:rFonts w:ascii="Arial" w:hAnsi="Arial" w:cs="Arial"/>
              <w:lang w:val="ru-RU"/>
            </w:rPr>
            <w:tab/>
          </w:r>
          <w:r w:rsidRPr="005142D1">
            <w:rPr>
              <w:rFonts w:ascii="Arial" w:hAnsi="Arial" w:cs="Arial"/>
              <w:lang w:val="ru-RU"/>
            </w:rPr>
            <w:tab/>
            <w:t>+7 (495) 937 4400/99</w:t>
          </w:r>
          <w:r w:rsidRPr="005142D1">
            <w:rPr>
              <w:rFonts w:ascii="Arial" w:hAnsi="Arial" w:cs="Arial"/>
              <w:lang w:val="ru-RU"/>
            </w:rPr>
            <w:br/>
          </w:r>
          <w:r w:rsidRPr="00320242">
            <w:rPr>
              <w:rFonts w:ascii="Arial" w:hAnsi="Arial" w:cs="Arial"/>
            </w:rPr>
            <w:t>Internet</w:t>
          </w:r>
          <w:r w:rsidRPr="005142D1">
            <w:rPr>
              <w:rFonts w:ascii="Arial" w:hAnsi="Arial" w:cs="Arial"/>
              <w:lang w:val="ru-RU"/>
            </w:rPr>
            <w:tab/>
          </w:r>
          <w:r w:rsidRPr="005142D1">
            <w:rPr>
              <w:rFonts w:ascii="Arial" w:hAnsi="Arial" w:cs="Arial"/>
              <w:lang w:val="ru-RU"/>
            </w:rPr>
            <w:tab/>
          </w:r>
          <w:r w:rsidRPr="00320242">
            <w:rPr>
              <w:rFonts w:ascii="Arial" w:hAnsi="Arial" w:cs="Arial"/>
            </w:rPr>
            <w:t>www</w:t>
          </w:r>
          <w:r w:rsidRPr="005142D1">
            <w:rPr>
              <w:rFonts w:ascii="Arial" w:hAnsi="Arial" w:cs="Arial"/>
              <w:lang w:val="ru-RU"/>
            </w:rPr>
            <w:t>.</w:t>
          </w:r>
          <w:r w:rsidRPr="00320242">
            <w:rPr>
              <w:rFonts w:ascii="Arial" w:hAnsi="Arial" w:cs="Arial"/>
            </w:rPr>
            <w:t>kpmg</w:t>
          </w:r>
          <w:r w:rsidRPr="005142D1">
            <w:rPr>
              <w:rFonts w:ascii="Arial" w:hAnsi="Arial" w:cs="Arial"/>
              <w:lang w:val="ru-RU"/>
            </w:rPr>
            <w:t>.</w:t>
          </w:r>
          <w:r w:rsidRPr="00320242">
            <w:rPr>
              <w:rFonts w:ascii="Arial" w:hAnsi="Arial" w:cs="Arial"/>
            </w:rPr>
            <w:t>ru</w:t>
          </w:r>
        </w:p>
      </w:tc>
    </w:tr>
  </w:tbl>
  <w:p w:rsidR="00DC06F9" w:rsidRPr="005142D1" w:rsidRDefault="00DC06F9" w:rsidP="005A5482">
    <w:pPr>
      <w:pStyle w:val="zKISOffAddress"/>
      <w:framePr w:wrap="around"/>
      <w:rPr>
        <w:rFonts w:ascii="Arial" w:hAnsi="Arial" w:cs="Arial"/>
        <w:lang w:val="ru-RU"/>
      </w:rPr>
    </w:pPr>
  </w:p>
  <w:p w:rsidR="00DC06F9" w:rsidRPr="005142D1" w:rsidRDefault="00DC06F9" w:rsidP="005A5482">
    <w:pPr>
      <w:pStyle w:val="a8"/>
      <w:rPr>
        <w:rFonts w:ascii="Arial" w:hAnsi="Arial" w:cs="Arial"/>
        <w:lang w:val="ru-RU"/>
      </w:rPr>
    </w:pPr>
  </w:p>
  <w:p w:rsidR="00DC06F9" w:rsidRPr="005A5482" w:rsidRDefault="00DC06F9" w:rsidP="005A5482">
    <w:pPr>
      <w:pStyle w:val="a8"/>
      <w:rPr>
        <w:szCs w:val="18"/>
        <w:lang w:val="ru-RU"/>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113" w:type="dxa"/>
        <w:right w:w="113" w:type="dxa"/>
      </w:tblCellMar>
      <w:tblLook w:val="0000"/>
    </w:tblPr>
    <w:tblGrid>
      <w:gridCol w:w="3572"/>
      <w:gridCol w:w="3572"/>
    </w:tblGrid>
    <w:tr w:rsidR="00DC06F9" w:rsidRPr="00B06EDB" w:rsidTr="00117951">
      <w:tc>
        <w:tcPr>
          <w:tcW w:w="3572" w:type="dxa"/>
        </w:tcPr>
        <w:p w:rsidR="00DC06F9" w:rsidRPr="005142D1" w:rsidRDefault="00DC06F9" w:rsidP="00117951">
          <w:pPr>
            <w:pStyle w:val="zKISOffAddress"/>
            <w:framePr w:wrap="around" w:x="3366" w:y="755"/>
            <w:rPr>
              <w:rFonts w:ascii="Arial" w:hAnsi="Arial" w:cs="Arial"/>
              <w:lang w:val="ru-RU"/>
            </w:rPr>
          </w:pPr>
          <w:r w:rsidRPr="005142D1">
            <w:rPr>
              <w:rFonts w:ascii="Arial" w:hAnsi="Arial" w:cs="Arial"/>
              <w:b/>
              <w:bCs/>
              <w:noProof/>
              <w:lang w:val="ru-RU"/>
            </w:rPr>
            <w:t>Закрытое акционерное общество «КПМГ»</w:t>
          </w:r>
          <w:r w:rsidRPr="005142D1">
            <w:rPr>
              <w:rFonts w:ascii="Arial" w:hAnsi="Arial" w:cs="Arial"/>
              <w:b/>
              <w:bCs/>
              <w:noProof/>
              <w:lang w:val="ru-RU"/>
            </w:rPr>
            <w:br/>
          </w:r>
          <w:r w:rsidRPr="005142D1">
            <w:rPr>
              <w:rFonts w:ascii="Arial" w:hAnsi="Arial" w:cs="Arial"/>
              <w:lang w:val="ru-RU"/>
            </w:rPr>
            <w:t>Пресненская наб., 10</w:t>
          </w:r>
          <w:r w:rsidRPr="005142D1">
            <w:rPr>
              <w:rFonts w:ascii="Arial" w:hAnsi="Arial" w:cs="Arial"/>
              <w:lang w:val="ru-RU"/>
            </w:rPr>
            <w:br/>
            <w:t>Москва, Россия 123317</w:t>
          </w:r>
        </w:p>
      </w:tc>
      <w:tc>
        <w:tcPr>
          <w:tcW w:w="3572" w:type="dxa"/>
        </w:tcPr>
        <w:p w:rsidR="00DC06F9" w:rsidRPr="005142D1" w:rsidRDefault="00DC06F9" w:rsidP="00117951">
          <w:pPr>
            <w:pStyle w:val="zKISOffAddress"/>
            <w:framePr w:wrap="around" w:x="3366" w:y="755"/>
            <w:tabs>
              <w:tab w:val="left" w:pos="1106"/>
            </w:tabs>
            <w:rPr>
              <w:rFonts w:ascii="Arial" w:hAnsi="Arial" w:cs="Arial"/>
              <w:lang w:val="ru-RU"/>
            </w:rPr>
          </w:pPr>
          <w:r w:rsidRPr="005142D1">
            <w:rPr>
              <w:rFonts w:ascii="Arial" w:hAnsi="Arial" w:cs="Arial"/>
              <w:lang w:val="ru-RU"/>
            </w:rPr>
            <w:t>Телефон</w:t>
          </w:r>
          <w:r w:rsidRPr="005142D1">
            <w:rPr>
              <w:rFonts w:ascii="Arial" w:hAnsi="Arial" w:cs="Arial"/>
              <w:lang w:val="ru-RU"/>
            </w:rPr>
            <w:tab/>
          </w:r>
          <w:r w:rsidRPr="005142D1">
            <w:rPr>
              <w:rFonts w:ascii="Arial" w:hAnsi="Arial" w:cs="Arial"/>
              <w:lang w:val="ru-RU"/>
            </w:rPr>
            <w:tab/>
            <w:t>+7 (495) 937 4477</w:t>
          </w:r>
          <w:r w:rsidRPr="005142D1">
            <w:rPr>
              <w:rFonts w:ascii="Arial" w:hAnsi="Arial" w:cs="Arial"/>
              <w:lang w:val="ru-RU"/>
            </w:rPr>
            <w:br/>
            <w:t>Факс</w:t>
          </w:r>
          <w:r w:rsidRPr="005142D1">
            <w:rPr>
              <w:rFonts w:ascii="Arial" w:hAnsi="Arial" w:cs="Arial"/>
              <w:lang w:val="ru-RU"/>
            </w:rPr>
            <w:tab/>
          </w:r>
          <w:r w:rsidRPr="005142D1">
            <w:rPr>
              <w:rFonts w:ascii="Arial" w:hAnsi="Arial" w:cs="Arial"/>
              <w:lang w:val="ru-RU"/>
            </w:rPr>
            <w:tab/>
            <w:t>+7 (495) 937 4400/99</w:t>
          </w:r>
          <w:r w:rsidRPr="005142D1">
            <w:rPr>
              <w:rFonts w:ascii="Arial" w:hAnsi="Arial" w:cs="Arial"/>
              <w:lang w:val="ru-RU"/>
            </w:rPr>
            <w:br/>
          </w:r>
          <w:r w:rsidRPr="00320242">
            <w:rPr>
              <w:rFonts w:ascii="Arial" w:hAnsi="Arial" w:cs="Arial"/>
            </w:rPr>
            <w:t>Internet</w:t>
          </w:r>
          <w:r w:rsidRPr="005142D1">
            <w:rPr>
              <w:rFonts w:ascii="Arial" w:hAnsi="Arial" w:cs="Arial"/>
              <w:lang w:val="ru-RU"/>
            </w:rPr>
            <w:tab/>
          </w:r>
          <w:r w:rsidRPr="005142D1">
            <w:rPr>
              <w:rFonts w:ascii="Arial" w:hAnsi="Arial" w:cs="Arial"/>
              <w:lang w:val="ru-RU"/>
            </w:rPr>
            <w:tab/>
          </w:r>
          <w:r w:rsidRPr="00320242">
            <w:rPr>
              <w:rFonts w:ascii="Arial" w:hAnsi="Arial" w:cs="Arial"/>
            </w:rPr>
            <w:t>www</w:t>
          </w:r>
          <w:r w:rsidRPr="005142D1">
            <w:rPr>
              <w:rFonts w:ascii="Arial" w:hAnsi="Arial" w:cs="Arial"/>
              <w:lang w:val="ru-RU"/>
            </w:rPr>
            <w:t>.</w:t>
          </w:r>
          <w:r w:rsidRPr="00320242">
            <w:rPr>
              <w:rFonts w:ascii="Arial" w:hAnsi="Arial" w:cs="Arial"/>
            </w:rPr>
            <w:t>kpmg</w:t>
          </w:r>
          <w:r w:rsidRPr="005142D1">
            <w:rPr>
              <w:rFonts w:ascii="Arial" w:hAnsi="Arial" w:cs="Arial"/>
              <w:lang w:val="ru-RU"/>
            </w:rPr>
            <w:t>.</w:t>
          </w:r>
          <w:r w:rsidRPr="00320242">
            <w:rPr>
              <w:rFonts w:ascii="Arial" w:hAnsi="Arial" w:cs="Arial"/>
            </w:rPr>
            <w:t>ru</w:t>
          </w:r>
        </w:p>
      </w:tc>
    </w:tr>
  </w:tbl>
  <w:p w:rsidR="00DC06F9" w:rsidRPr="005142D1" w:rsidRDefault="00DC06F9" w:rsidP="00117951">
    <w:pPr>
      <w:pStyle w:val="zKISOffAddress"/>
      <w:framePr w:wrap="around" w:x="3366" w:y="755"/>
      <w:rPr>
        <w:rFonts w:ascii="Arial" w:hAnsi="Arial" w:cs="Arial"/>
        <w:lang w:val="ru-RU"/>
      </w:rPr>
    </w:pPr>
  </w:p>
  <w:p w:rsidR="00DC06F9" w:rsidRPr="00117951" w:rsidRDefault="00DC06F9">
    <w:pPr>
      <w:pStyle w:val="a8"/>
      <w:rPr>
        <w:lang w:val="ru-RU"/>
      </w:rPr>
    </w:pPr>
  </w:p>
  <w:p w:rsidR="00DC06F9" w:rsidRPr="00117951" w:rsidRDefault="00DC06F9">
    <w:pPr>
      <w:pStyle w:val="a8"/>
      <w:rPr>
        <w:lang w:val="ru-RU"/>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F9" w:rsidRPr="007C13E2" w:rsidRDefault="00DC06F9" w:rsidP="00A37DD8">
    <w:pPr>
      <w:pStyle w:val="a8"/>
      <w:rPr>
        <w:szCs w:val="18"/>
      </w:rPr>
    </w:pPr>
    <w:r>
      <w:rPr>
        <w:b/>
        <w:szCs w:val="18"/>
        <w:lang w:val="ru-RU"/>
      </w:rPr>
      <w:t>Аудиторское заключение</w:t>
    </w:r>
    <w:r w:rsidRPr="008971BE">
      <w:rPr>
        <w:szCs w:val="18"/>
        <w:lang w:val="ru-RU"/>
      </w:rPr>
      <w:br/>
      <w:t xml:space="preserve">Страница </w:t>
    </w:r>
    <w:r>
      <w:rPr>
        <w:szCs w:val="18"/>
      </w:rPr>
      <w:t>2</w:t>
    </w:r>
  </w:p>
  <w:p w:rsidR="00DC06F9" w:rsidRPr="002B07E8" w:rsidRDefault="00DC06F9" w:rsidP="00EC7F8D">
    <w:pPr>
      <w:pStyle w:val="a8"/>
      <w:rPr>
        <w:lang w:val="ru-RU"/>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113" w:type="dxa"/>
        <w:right w:w="113" w:type="dxa"/>
      </w:tblCellMar>
      <w:tblLook w:val="0000"/>
    </w:tblPr>
    <w:tblGrid>
      <w:gridCol w:w="3572"/>
      <w:gridCol w:w="3572"/>
    </w:tblGrid>
    <w:tr w:rsidR="00DC06F9" w:rsidRPr="00B06EDB" w:rsidTr="00117951">
      <w:tc>
        <w:tcPr>
          <w:tcW w:w="3572" w:type="dxa"/>
        </w:tcPr>
        <w:p w:rsidR="00DC06F9" w:rsidRDefault="00DC06F9" w:rsidP="00B52688">
          <w:pPr>
            <w:pStyle w:val="zKISOffAddress"/>
            <w:framePr w:wrap="around" w:x="3366" w:y="755"/>
            <w:rPr>
              <w:rFonts w:ascii="Arial" w:hAnsi="Arial" w:cs="Arial"/>
              <w:lang w:val="ru-RU"/>
            </w:rPr>
          </w:pPr>
          <w:r w:rsidRPr="005142D1">
            <w:rPr>
              <w:rFonts w:ascii="Arial" w:hAnsi="Arial" w:cs="Arial"/>
              <w:b/>
              <w:bCs/>
              <w:noProof/>
              <w:lang w:val="ru-RU"/>
            </w:rPr>
            <w:t>Закрытое акционерное общество «КПМГ»</w:t>
          </w:r>
          <w:r w:rsidRPr="005142D1">
            <w:rPr>
              <w:rFonts w:ascii="Arial" w:hAnsi="Arial" w:cs="Arial"/>
              <w:b/>
              <w:bCs/>
              <w:noProof/>
              <w:lang w:val="ru-RU"/>
            </w:rPr>
            <w:br/>
          </w:r>
          <w:r w:rsidRPr="005142D1">
            <w:rPr>
              <w:rFonts w:ascii="Arial" w:hAnsi="Arial" w:cs="Arial"/>
              <w:lang w:val="ru-RU"/>
            </w:rPr>
            <w:t>Пресненская наб., 10</w:t>
          </w:r>
          <w:r w:rsidRPr="005142D1">
            <w:rPr>
              <w:rFonts w:ascii="Arial" w:hAnsi="Arial" w:cs="Arial"/>
              <w:lang w:val="ru-RU"/>
            </w:rPr>
            <w:br/>
            <w:t>Москва, Россия 123317</w:t>
          </w:r>
        </w:p>
      </w:tc>
      <w:tc>
        <w:tcPr>
          <w:tcW w:w="3572" w:type="dxa"/>
        </w:tcPr>
        <w:p w:rsidR="00DC06F9" w:rsidRDefault="00DC06F9" w:rsidP="00B52688">
          <w:pPr>
            <w:pStyle w:val="zKISOffAddress"/>
            <w:framePr w:wrap="around" w:x="3366" w:y="755"/>
            <w:tabs>
              <w:tab w:val="left" w:pos="1106"/>
            </w:tabs>
            <w:rPr>
              <w:rFonts w:ascii="Arial" w:hAnsi="Arial" w:cs="Arial"/>
              <w:lang w:val="ru-RU"/>
            </w:rPr>
          </w:pPr>
          <w:r w:rsidRPr="005142D1">
            <w:rPr>
              <w:rFonts w:ascii="Arial" w:hAnsi="Arial" w:cs="Arial"/>
              <w:lang w:val="ru-RU"/>
            </w:rPr>
            <w:t>Телефон</w:t>
          </w:r>
          <w:r w:rsidRPr="005142D1">
            <w:rPr>
              <w:rFonts w:ascii="Arial" w:hAnsi="Arial" w:cs="Arial"/>
              <w:lang w:val="ru-RU"/>
            </w:rPr>
            <w:tab/>
          </w:r>
          <w:r w:rsidRPr="005142D1">
            <w:rPr>
              <w:rFonts w:ascii="Arial" w:hAnsi="Arial" w:cs="Arial"/>
              <w:lang w:val="ru-RU"/>
            </w:rPr>
            <w:tab/>
            <w:t>+7 (495) 937 4477</w:t>
          </w:r>
          <w:r w:rsidRPr="005142D1">
            <w:rPr>
              <w:rFonts w:ascii="Arial" w:hAnsi="Arial" w:cs="Arial"/>
              <w:lang w:val="ru-RU"/>
            </w:rPr>
            <w:br/>
            <w:t>Факс</w:t>
          </w:r>
          <w:r w:rsidRPr="005142D1">
            <w:rPr>
              <w:rFonts w:ascii="Arial" w:hAnsi="Arial" w:cs="Arial"/>
              <w:lang w:val="ru-RU"/>
            </w:rPr>
            <w:tab/>
          </w:r>
          <w:r w:rsidRPr="005142D1">
            <w:rPr>
              <w:rFonts w:ascii="Arial" w:hAnsi="Arial" w:cs="Arial"/>
              <w:lang w:val="ru-RU"/>
            </w:rPr>
            <w:tab/>
            <w:t>+7 (495) 937 4400/99</w:t>
          </w:r>
          <w:r w:rsidRPr="005142D1">
            <w:rPr>
              <w:rFonts w:ascii="Arial" w:hAnsi="Arial" w:cs="Arial"/>
              <w:lang w:val="ru-RU"/>
            </w:rPr>
            <w:br/>
          </w:r>
          <w:r w:rsidRPr="00320242">
            <w:rPr>
              <w:rFonts w:ascii="Arial" w:hAnsi="Arial" w:cs="Arial"/>
            </w:rPr>
            <w:t>Internet</w:t>
          </w:r>
          <w:r w:rsidRPr="005142D1">
            <w:rPr>
              <w:rFonts w:ascii="Arial" w:hAnsi="Arial" w:cs="Arial"/>
              <w:lang w:val="ru-RU"/>
            </w:rPr>
            <w:tab/>
          </w:r>
          <w:r w:rsidRPr="005142D1">
            <w:rPr>
              <w:rFonts w:ascii="Arial" w:hAnsi="Arial" w:cs="Arial"/>
              <w:lang w:val="ru-RU"/>
            </w:rPr>
            <w:tab/>
          </w:r>
          <w:r w:rsidRPr="00320242">
            <w:rPr>
              <w:rFonts w:ascii="Arial" w:hAnsi="Arial" w:cs="Arial"/>
            </w:rPr>
            <w:t>www</w:t>
          </w:r>
          <w:r w:rsidRPr="005142D1">
            <w:rPr>
              <w:rFonts w:ascii="Arial" w:hAnsi="Arial" w:cs="Arial"/>
              <w:lang w:val="ru-RU"/>
            </w:rPr>
            <w:t>.</w:t>
          </w:r>
          <w:r w:rsidRPr="00320242">
            <w:rPr>
              <w:rFonts w:ascii="Arial" w:hAnsi="Arial" w:cs="Arial"/>
            </w:rPr>
            <w:t>kpmg</w:t>
          </w:r>
          <w:r w:rsidRPr="005142D1">
            <w:rPr>
              <w:rFonts w:ascii="Arial" w:hAnsi="Arial" w:cs="Arial"/>
              <w:lang w:val="ru-RU"/>
            </w:rPr>
            <w:t>.</w:t>
          </w:r>
          <w:r w:rsidRPr="00320242">
            <w:rPr>
              <w:rFonts w:ascii="Arial" w:hAnsi="Arial" w:cs="Arial"/>
            </w:rPr>
            <w:t>ru</w:t>
          </w:r>
        </w:p>
      </w:tc>
    </w:tr>
  </w:tbl>
  <w:p w:rsidR="00DC06F9" w:rsidRDefault="00DC06F9" w:rsidP="00B52688">
    <w:pPr>
      <w:pStyle w:val="zKISOffAddress"/>
      <w:framePr w:wrap="around" w:x="3366" w:y="755"/>
      <w:rPr>
        <w:rFonts w:ascii="Arial" w:hAnsi="Arial" w:cs="Arial"/>
        <w:lang w:val="ru-RU"/>
      </w:rPr>
    </w:pPr>
  </w:p>
  <w:p w:rsidR="00DC06F9" w:rsidRPr="00117951" w:rsidRDefault="00DC06F9">
    <w:pPr>
      <w:pStyle w:val="a8"/>
      <w:rPr>
        <w:lang w:val="ru-RU"/>
      </w:rPr>
    </w:pPr>
  </w:p>
  <w:p w:rsidR="00DC06F9" w:rsidRPr="00117951" w:rsidRDefault="00DC06F9">
    <w:pPr>
      <w:pStyle w:val="a8"/>
      <w:rPr>
        <w:lang w:val="ru-RU"/>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F9" w:rsidRPr="007C13E2" w:rsidRDefault="00DC06F9" w:rsidP="00A37DD8">
    <w:pPr>
      <w:pStyle w:val="a8"/>
      <w:rPr>
        <w:szCs w:val="18"/>
      </w:rPr>
    </w:pPr>
    <w:r>
      <w:rPr>
        <w:b/>
        <w:szCs w:val="18"/>
        <w:lang w:val="ru-RU"/>
      </w:rPr>
      <w:t>Аудиторское заключение</w:t>
    </w:r>
    <w:r w:rsidRPr="008971BE">
      <w:rPr>
        <w:szCs w:val="18"/>
        <w:lang w:val="ru-RU"/>
      </w:rPr>
      <w:br/>
      <w:t xml:space="preserve">Страница </w:t>
    </w:r>
    <w:r>
      <w:rPr>
        <w:szCs w:val="18"/>
      </w:rPr>
      <w:t>3</w:t>
    </w:r>
  </w:p>
  <w:p w:rsidR="00DC06F9" w:rsidRPr="002B07E8" w:rsidRDefault="00DC06F9" w:rsidP="00EC7F8D">
    <w:pPr>
      <w:pStyle w:val="a8"/>
      <w:rPr>
        <w:lang w:val="ru-RU"/>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6F9" w:rsidRPr="00406D5F" w:rsidRDefault="00DC06F9" w:rsidP="00A37DD8">
    <w:pPr>
      <w:pStyle w:val="a8"/>
      <w:rPr>
        <w:szCs w:val="18"/>
        <w:lang w:val="ru-RU"/>
      </w:rPr>
    </w:pPr>
    <w:r>
      <w:rPr>
        <w:b/>
        <w:szCs w:val="18"/>
        <w:lang w:val="ru-RU"/>
      </w:rPr>
      <w:t>Аудиторское заключение</w:t>
    </w:r>
    <w:r w:rsidRPr="008971BE">
      <w:rPr>
        <w:szCs w:val="18"/>
        <w:lang w:val="ru-RU"/>
      </w:rPr>
      <w:br/>
      <w:t xml:space="preserve">Страница </w:t>
    </w:r>
    <w:r>
      <w:rPr>
        <w:szCs w:val="18"/>
      </w:rPr>
      <w:t>4</w:t>
    </w:r>
  </w:p>
  <w:p w:rsidR="00DC06F9" w:rsidRPr="002B07E8" w:rsidRDefault="00DC06F9" w:rsidP="00EC7F8D">
    <w:pPr>
      <w:pStyle w:val="a8"/>
      <w:rPr>
        <w:lang w:val="ru-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9DD8FA8A"/>
    <w:lvl w:ilvl="0">
      <w:start w:val="1"/>
      <w:numFmt w:val="bullet"/>
      <w:lvlText w:val=""/>
      <w:lvlJc w:val="left"/>
      <w:pPr>
        <w:tabs>
          <w:tab w:val="num" w:pos="643"/>
        </w:tabs>
        <w:ind w:left="643" w:hanging="360"/>
      </w:pPr>
      <w:rPr>
        <w:rFonts w:ascii="Symbol" w:hAnsi="Symbol" w:hint="default"/>
      </w:rPr>
    </w:lvl>
  </w:abstractNum>
  <w:abstractNum w:abstractNumId="1">
    <w:nsid w:val="FFFFFFFE"/>
    <w:multiLevelType w:val="singleLevel"/>
    <w:tmpl w:val="2D4C3158"/>
    <w:lvl w:ilvl="0">
      <w:start w:val="1"/>
      <w:numFmt w:val="bullet"/>
      <w:pStyle w:val="ABC-BulletsinNotes"/>
      <w:lvlText w:val=""/>
      <w:lvlJc w:val="left"/>
      <w:pPr>
        <w:tabs>
          <w:tab w:val="num" w:pos="360"/>
        </w:tabs>
        <w:ind w:left="360" w:hanging="360"/>
      </w:pPr>
      <w:rPr>
        <w:rFonts w:ascii="Symbol" w:hAnsi="Symbol" w:hint="default"/>
      </w:rPr>
    </w:lvl>
  </w:abstractNum>
  <w:abstractNum w:abstractNumId="2">
    <w:nsid w:val="00850B1E"/>
    <w:multiLevelType w:val="singleLevel"/>
    <w:tmpl w:val="DE68F8C4"/>
    <w:lvl w:ilvl="0">
      <w:start w:val="1"/>
      <w:numFmt w:val="bullet"/>
      <w:lvlText w:val=""/>
      <w:lvlJc w:val="left"/>
      <w:pPr>
        <w:tabs>
          <w:tab w:val="num" w:pos="765"/>
        </w:tabs>
        <w:ind w:left="765" w:hanging="340"/>
      </w:pPr>
      <w:rPr>
        <w:rFonts w:ascii="Symbol" w:hAnsi="Symbol" w:hint="default"/>
        <w:color w:val="auto"/>
        <w:sz w:val="22"/>
      </w:rPr>
    </w:lvl>
  </w:abstractNum>
  <w:abstractNum w:abstractNumId="3">
    <w:nsid w:val="02AD6666"/>
    <w:multiLevelType w:val="hybridMultilevel"/>
    <w:tmpl w:val="8946AFDE"/>
    <w:lvl w:ilvl="0" w:tplc="0E7ACE0C">
      <w:start w:val="1"/>
      <w:numFmt w:val="bullet"/>
      <w:pStyle w:val="a"/>
      <w:lvlText w:val=""/>
      <w:lvlJc w:val="left"/>
      <w:pPr>
        <w:tabs>
          <w:tab w:val="num" w:pos="340"/>
        </w:tabs>
        <w:ind w:left="340" w:hanging="340"/>
      </w:pPr>
      <w:rPr>
        <w:rFonts w:ascii="Symbol" w:hAnsi="Symbol" w:hint="default"/>
        <w:sz w:val="22"/>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
    <w:nsid w:val="04A25CE2"/>
    <w:multiLevelType w:val="singleLevel"/>
    <w:tmpl w:val="ACF6D1B0"/>
    <w:lvl w:ilvl="0">
      <w:start w:val="1"/>
      <w:numFmt w:val="bullet"/>
      <w:lvlText w:val=""/>
      <w:lvlJc w:val="left"/>
      <w:pPr>
        <w:tabs>
          <w:tab w:val="num" w:pos="340"/>
        </w:tabs>
        <w:ind w:left="340" w:hanging="340"/>
      </w:pPr>
      <w:rPr>
        <w:rFonts w:ascii="Symbol" w:hAnsi="Symbol" w:hint="default"/>
        <w:color w:val="auto"/>
        <w:sz w:val="22"/>
      </w:rPr>
    </w:lvl>
  </w:abstractNum>
  <w:abstractNum w:abstractNumId="5">
    <w:nsid w:val="0907004F"/>
    <w:multiLevelType w:val="singleLevel"/>
    <w:tmpl w:val="89E499F0"/>
    <w:lvl w:ilvl="0">
      <w:start w:val="1"/>
      <w:numFmt w:val="bullet"/>
      <w:lvlText w:val=""/>
      <w:lvlJc w:val="left"/>
      <w:pPr>
        <w:tabs>
          <w:tab w:val="num" w:pos="765"/>
        </w:tabs>
        <w:ind w:left="765" w:hanging="340"/>
      </w:pPr>
      <w:rPr>
        <w:rFonts w:ascii="Symbol" w:hAnsi="Symbol" w:hint="default"/>
        <w:color w:val="auto"/>
        <w:sz w:val="22"/>
      </w:rPr>
    </w:lvl>
  </w:abstractNum>
  <w:abstractNum w:abstractNumId="6">
    <w:nsid w:val="0CE3022E"/>
    <w:multiLevelType w:val="singleLevel"/>
    <w:tmpl w:val="077C5FA0"/>
    <w:lvl w:ilvl="0">
      <w:start w:val="1"/>
      <w:numFmt w:val="bullet"/>
      <w:lvlText w:val=""/>
      <w:lvlJc w:val="left"/>
      <w:pPr>
        <w:tabs>
          <w:tab w:val="num" w:pos="340"/>
        </w:tabs>
        <w:ind w:left="340" w:hanging="340"/>
      </w:pPr>
      <w:rPr>
        <w:rFonts w:ascii="Symbol" w:hAnsi="Symbol" w:hint="default"/>
        <w:color w:val="auto"/>
        <w:sz w:val="22"/>
      </w:rPr>
    </w:lvl>
  </w:abstractNum>
  <w:abstractNum w:abstractNumId="7">
    <w:nsid w:val="0E49341F"/>
    <w:multiLevelType w:val="singleLevel"/>
    <w:tmpl w:val="DA22CF8E"/>
    <w:lvl w:ilvl="0">
      <w:start w:val="1"/>
      <w:numFmt w:val="bullet"/>
      <w:lvlText w:val=""/>
      <w:lvlJc w:val="left"/>
      <w:pPr>
        <w:tabs>
          <w:tab w:val="num" w:pos="340"/>
        </w:tabs>
        <w:ind w:left="340" w:hanging="340"/>
      </w:pPr>
      <w:rPr>
        <w:rFonts w:ascii="Symbol" w:hAnsi="Symbol" w:hint="default"/>
        <w:color w:val="auto"/>
        <w:sz w:val="22"/>
      </w:rPr>
    </w:lvl>
  </w:abstractNum>
  <w:abstractNum w:abstractNumId="8">
    <w:nsid w:val="0EEA50D0"/>
    <w:multiLevelType w:val="hybridMultilevel"/>
    <w:tmpl w:val="1D0C9EFE"/>
    <w:lvl w:ilvl="0" w:tplc="8AAC70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4E5E1A"/>
    <w:multiLevelType w:val="singleLevel"/>
    <w:tmpl w:val="BD68DCB8"/>
    <w:lvl w:ilvl="0">
      <w:start w:val="1"/>
      <w:numFmt w:val="bullet"/>
      <w:lvlText w:val=""/>
      <w:lvlJc w:val="left"/>
      <w:pPr>
        <w:tabs>
          <w:tab w:val="num" w:pos="340"/>
        </w:tabs>
        <w:ind w:left="340" w:hanging="340"/>
      </w:pPr>
      <w:rPr>
        <w:rFonts w:ascii="Symbol" w:hAnsi="Symbol" w:hint="default"/>
        <w:color w:val="auto"/>
        <w:sz w:val="22"/>
      </w:rPr>
    </w:lvl>
  </w:abstractNum>
  <w:abstractNum w:abstractNumId="10">
    <w:nsid w:val="1C912508"/>
    <w:multiLevelType w:val="singleLevel"/>
    <w:tmpl w:val="CA5CB2A0"/>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1F53737A"/>
    <w:multiLevelType w:val="hybridMultilevel"/>
    <w:tmpl w:val="C0FE517A"/>
    <w:lvl w:ilvl="0" w:tplc="1EB43A44">
      <w:start w:val="1"/>
      <w:numFmt w:val="russianLow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nsid w:val="21F55AFC"/>
    <w:multiLevelType w:val="multilevel"/>
    <w:tmpl w:val="343E7B8A"/>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nsid w:val="23A2376D"/>
    <w:multiLevelType w:val="singleLevel"/>
    <w:tmpl w:val="D1F06DEA"/>
    <w:lvl w:ilvl="0">
      <w:start w:val="1"/>
      <w:numFmt w:val="bullet"/>
      <w:lvlText w:val=""/>
      <w:lvlJc w:val="left"/>
      <w:pPr>
        <w:ind w:left="360" w:hanging="360"/>
      </w:pPr>
      <w:rPr>
        <w:rFonts w:ascii="Symbol" w:hAnsi="Symbol" w:hint="default"/>
        <w:color w:val="00338D"/>
        <w:sz w:val="22"/>
      </w:rPr>
    </w:lvl>
  </w:abstractNum>
  <w:abstractNum w:abstractNumId="14">
    <w:nsid w:val="2C4050E5"/>
    <w:multiLevelType w:val="singleLevel"/>
    <w:tmpl w:val="BA92E540"/>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31177352"/>
    <w:multiLevelType w:val="singleLevel"/>
    <w:tmpl w:val="40020B3C"/>
    <w:lvl w:ilvl="0">
      <w:start w:val="1"/>
      <w:numFmt w:val="bullet"/>
      <w:lvlText w:val=""/>
      <w:lvlJc w:val="left"/>
      <w:pPr>
        <w:tabs>
          <w:tab w:val="num" w:pos="340"/>
        </w:tabs>
        <w:ind w:left="340" w:hanging="340"/>
      </w:pPr>
      <w:rPr>
        <w:rFonts w:ascii="Symbol" w:hAnsi="Symbol" w:hint="default"/>
        <w:color w:val="auto"/>
        <w:sz w:val="22"/>
      </w:rPr>
    </w:lvl>
  </w:abstractNum>
  <w:abstractNum w:abstractNumId="16">
    <w:nsid w:val="39332BF6"/>
    <w:multiLevelType w:val="hybridMultilevel"/>
    <w:tmpl w:val="516AAFAC"/>
    <w:lvl w:ilvl="0" w:tplc="CDD62D3C">
      <w:start w:val="1"/>
      <w:numFmt w:val="bullet"/>
      <w:pStyle w:val="bulletiki"/>
      <w:lvlText w:val=""/>
      <w:lvlJc w:val="left"/>
      <w:pPr>
        <w:tabs>
          <w:tab w:val="num" w:pos="567"/>
        </w:tabs>
        <w:ind w:left="567" w:hanging="567"/>
      </w:pPr>
      <w:rPr>
        <w:rFonts w:ascii="ZapfDingbats" w:hAnsi="ZapfDingbats" w:hint="default"/>
        <w:sz w:val="16"/>
      </w:rPr>
    </w:lvl>
    <w:lvl w:ilvl="1" w:tplc="A262F7F0">
      <w:start w:val="1"/>
      <w:numFmt w:val="decimal"/>
      <w:lvlText w:val="%2."/>
      <w:lvlJc w:val="left"/>
      <w:pPr>
        <w:tabs>
          <w:tab w:val="num" w:pos="1440"/>
        </w:tabs>
        <w:ind w:left="1440" w:hanging="360"/>
      </w:pPr>
      <w:rPr>
        <w:rFonts w:cs="Times New Roman"/>
      </w:rPr>
    </w:lvl>
    <w:lvl w:ilvl="2" w:tplc="6D70DD14">
      <w:start w:val="1"/>
      <w:numFmt w:val="decimal"/>
      <w:lvlText w:val="%3."/>
      <w:lvlJc w:val="left"/>
      <w:pPr>
        <w:tabs>
          <w:tab w:val="num" w:pos="2160"/>
        </w:tabs>
        <w:ind w:left="2160" w:hanging="360"/>
      </w:pPr>
      <w:rPr>
        <w:rFonts w:cs="Times New Roman"/>
      </w:rPr>
    </w:lvl>
    <w:lvl w:ilvl="3" w:tplc="F49E0244">
      <w:start w:val="1"/>
      <w:numFmt w:val="decimal"/>
      <w:lvlText w:val="%4."/>
      <w:lvlJc w:val="left"/>
      <w:pPr>
        <w:tabs>
          <w:tab w:val="num" w:pos="2880"/>
        </w:tabs>
        <w:ind w:left="2880" w:hanging="360"/>
      </w:pPr>
      <w:rPr>
        <w:rFonts w:cs="Times New Roman"/>
      </w:rPr>
    </w:lvl>
    <w:lvl w:ilvl="4" w:tplc="38B61070">
      <w:start w:val="1"/>
      <w:numFmt w:val="decimal"/>
      <w:lvlText w:val="%5."/>
      <w:lvlJc w:val="left"/>
      <w:pPr>
        <w:tabs>
          <w:tab w:val="num" w:pos="3600"/>
        </w:tabs>
        <w:ind w:left="3600" w:hanging="360"/>
      </w:pPr>
      <w:rPr>
        <w:rFonts w:cs="Times New Roman"/>
      </w:rPr>
    </w:lvl>
    <w:lvl w:ilvl="5" w:tplc="DF16F3E2">
      <w:start w:val="1"/>
      <w:numFmt w:val="decimal"/>
      <w:lvlText w:val="%6."/>
      <w:lvlJc w:val="left"/>
      <w:pPr>
        <w:tabs>
          <w:tab w:val="num" w:pos="4320"/>
        </w:tabs>
        <w:ind w:left="4320" w:hanging="360"/>
      </w:pPr>
      <w:rPr>
        <w:rFonts w:cs="Times New Roman"/>
      </w:rPr>
    </w:lvl>
    <w:lvl w:ilvl="6" w:tplc="BB9E2270">
      <w:start w:val="1"/>
      <w:numFmt w:val="decimal"/>
      <w:lvlText w:val="%7."/>
      <w:lvlJc w:val="left"/>
      <w:pPr>
        <w:tabs>
          <w:tab w:val="num" w:pos="5040"/>
        </w:tabs>
        <w:ind w:left="5040" w:hanging="360"/>
      </w:pPr>
      <w:rPr>
        <w:rFonts w:cs="Times New Roman"/>
      </w:rPr>
    </w:lvl>
    <w:lvl w:ilvl="7" w:tplc="837EFCF8">
      <w:start w:val="1"/>
      <w:numFmt w:val="decimal"/>
      <w:lvlText w:val="%8."/>
      <w:lvlJc w:val="left"/>
      <w:pPr>
        <w:tabs>
          <w:tab w:val="num" w:pos="5760"/>
        </w:tabs>
        <w:ind w:left="5760" w:hanging="360"/>
      </w:pPr>
      <w:rPr>
        <w:rFonts w:cs="Times New Roman"/>
      </w:rPr>
    </w:lvl>
    <w:lvl w:ilvl="8" w:tplc="8112FC74">
      <w:start w:val="1"/>
      <w:numFmt w:val="decimal"/>
      <w:lvlText w:val="%9."/>
      <w:lvlJc w:val="left"/>
      <w:pPr>
        <w:tabs>
          <w:tab w:val="num" w:pos="6480"/>
        </w:tabs>
        <w:ind w:left="6480" w:hanging="360"/>
      </w:pPr>
      <w:rPr>
        <w:rFonts w:cs="Times New Roman"/>
      </w:rPr>
    </w:lvl>
  </w:abstractNum>
  <w:abstractNum w:abstractNumId="17">
    <w:nsid w:val="39C9018B"/>
    <w:multiLevelType w:val="singleLevel"/>
    <w:tmpl w:val="AE740F8A"/>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C3B60EA"/>
    <w:multiLevelType w:val="multilevel"/>
    <w:tmpl w:val="AC9C81A4"/>
    <w:lvl w:ilvl="0">
      <w:start w:val="1"/>
      <w:numFmt w:val="decimal"/>
      <w:lvlText w:val="%1"/>
      <w:lvlJc w:val="left"/>
      <w:pPr>
        <w:tabs>
          <w:tab w:val="num" w:pos="964"/>
        </w:tabs>
        <w:ind w:left="964" w:hanging="964"/>
      </w:pPr>
      <w:rPr>
        <w:rFonts w:cs="Times New Roman" w:hint="default"/>
      </w:rPr>
    </w:lvl>
    <w:lvl w:ilvl="1">
      <w:start w:val="1"/>
      <w:numFmt w:val="decimal"/>
      <w:lvlText w:val="%1.%2"/>
      <w:lvlJc w:val="left"/>
      <w:pPr>
        <w:tabs>
          <w:tab w:val="num" w:pos="0"/>
        </w:tabs>
        <w:ind w:hanging="964"/>
      </w:pPr>
      <w:rPr>
        <w:rFonts w:cs="Times New Roman" w:hint="default"/>
      </w:rPr>
    </w:lvl>
    <w:lvl w:ilvl="2">
      <w:start w:val="1"/>
      <w:numFmt w:val="decimal"/>
      <w:lvlText w:val="%1.%2.%3"/>
      <w:lvlJc w:val="left"/>
      <w:pPr>
        <w:tabs>
          <w:tab w:val="num" w:pos="0"/>
        </w:tabs>
        <w:ind w:hanging="964"/>
      </w:pPr>
      <w:rPr>
        <w:rFonts w:cs="Times New Roman" w:hint="default"/>
      </w:rPr>
    </w:lvl>
    <w:lvl w:ilvl="3">
      <w:start w:val="1"/>
      <w:numFmt w:val="decimal"/>
      <w:pStyle w:val="4"/>
      <w:lvlText w:val="%1.%2.%3.%4"/>
      <w:lvlJc w:val="left"/>
      <w:pPr>
        <w:tabs>
          <w:tab w:val="num" w:pos="20"/>
        </w:tabs>
        <w:ind w:hanging="9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3EFF0692"/>
    <w:multiLevelType w:val="singleLevel"/>
    <w:tmpl w:val="92DEE7EA"/>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462C5623"/>
    <w:multiLevelType w:val="singleLevel"/>
    <w:tmpl w:val="F0F46AAA"/>
    <w:lvl w:ilvl="0">
      <w:start w:val="1"/>
      <w:numFmt w:val="bullet"/>
      <w:lvlText w:val=""/>
      <w:lvlJc w:val="left"/>
      <w:pPr>
        <w:tabs>
          <w:tab w:val="num" w:pos="340"/>
        </w:tabs>
        <w:ind w:left="340" w:hanging="340"/>
      </w:pPr>
      <w:rPr>
        <w:rFonts w:ascii="Symbol" w:hAnsi="Symbol" w:hint="default"/>
        <w:color w:val="auto"/>
        <w:sz w:val="22"/>
      </w:rPr>
    </w:lvl>
  </w:abstractNum>
  <w:abstractNum w:abstractNumId="21">
    <w:nsid w:val="48ED640E"/>
    <w:multiLevelType w:val="singleLevel"/>
    <w:tmpl w:val="334C6F42"/>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4B292FDC"/>
    <w:multiLevelType w:val="singleLevel"/>
    <w:tmpl w:val="388E0380"/>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4B76382B"/>
    <w:multiLevelType w:val="singleLevel"/>
    <w:tmpl w:val="8D8214CE"/>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51957E23"/>
    <w:multiLevelType w:val="singleLevel"/>
    <w:tmpl w:val="42CABA38"/>
    <w:lvl w:ilvl="0">
      <w:start w:val="1"/>
      <w:numFmt w:val="bullet"/>
      <w:lvlText w:val=""/>
      <w:lvlJc w:val="left"/>
      <w:pPr>
        <w:tabs>
          <w:tab w:val="num" w:pos="340"/>
        </w:tabs>
        <w:ind w:left="340" w:hanging="340"/>
      </w:pPr>
      <w:rPr>
        <w:rFonts w:ascii="Symbol" w:hAnsi="Symbol" w:hint="default"/>
        <w:color w:val="auto"/>
        <w:sz w:val="22"/>
      </w:rPr>
    </w:lvl>
  </w:abstractNum>
  <w:abstractNum w:abstractNumId="25">
    <w:nsid w:val="55113F34"/>
    <w:multiLevelType w:val="hybridMultilevel"/>
    <w:tmpl w:val="F9C6C158"/>
    <w:lvl w:ilvl="0" w:tplc="A96C3066">
      <w:start w:val="1"/>
      <w:numFmt w:val="russianLower"/>
      <w:lvlText w:val="(%1)"/>
      <w:lvlJc w:val="left"/>
      <w:pPr>
        <w:ind w:left="360" w:hanging="360"/>
      </w:pPr>
      <w:rPr>
        <w:rFonts w:cs="Times New Roman" w:hint="default"/>
      </w:rPr>
    </w:lvl>
    <w:lvl w:ilvl="1" w:tplc="08C0EE26" w:tentative="1">
      <w:start w:val="1"/>
      <w:numFmt w:val="lowerLetter"/>
      <w:lvlText w:val="%2."/>
      <w:lvlJc w:val="left"/>
      <w:pPr>
        <w:ind w:left="1080" w:hanging="360"/>
      </w:pPr>
      <w:rPr>
        <w:rFonts w:cs="Times New Roman"/>
      </w:rPr>
    </w:lvl>
    <w:lvl w:ilvl="2" w:tplc="B5C83E54" w:tentative="1">
      <w:start w:val="1"/>
      <w:numFmt w:val="lowerRoman"/>
      <w:lvlText w:val="%3."/>
      <w:lvlJc w:val="right"/>
      <w:pPr>
        <w:ind w:left="1800" w:hanging="180"/>
      </w:pPr>
      <w:rPr>
        <w:rFonts w:cs="Times New Roman"/>
      </w:rPr>
    </w:lvl>
    <w:lvl w:ilvl="3" w:tplc="8A3CA4AA" w:tentative="1">
      <w:start w:val="1"/>
      <w:numFmt w:val="decimal"/>
      <w:lvlText w:val="%4."/>
      <w:lvlJc w:val="left"/>
      <w:pPr>
        <w:ind w:left="2520" w:hanging="360"/>
      </w:pPr>
      <w:rPr>
        <w:rFonts w:cs="Times New Roman"/>
      </w:rPr>
    </w:lvl>
    <w:lvl w:ilvl="4" w:tplc="98A698DE" w:tentative="1">
      <w:start w:val="1"/>
      <w:numFmt w:val="lowerLetter"/>
      <w:lvlText w:val="%5."/>
      <w:lvlJc w:val="left"/>
      <w:pPr>
        <w:ind w:left="3240" w:hanging="360"/>
      </w:pPr>
      <w:rPr>
        <w:rFonts w:cs="Times New Roman"/>
      </w:rPr>
    </w:lvl>
    <w:lvl w:ilvl="5" w:tplc="0608D2B0" w:tentative="1">
      <w:start w:val="1"/>
      <w:numFmt w:val="lowerRoman"/>
      <w:lvlText w:val="%6."/>
      <w:lvlJc w:val="right"/>
      <w:pPr>
        <w:ind w:left="3960" w:hanging="180"/>
      </w:pPr>
      <w:rPr>
        <w:rFonts w:cs="Times New Roman"/>
      </w:rPr>
    </w:lvl>
    <w:lvl w:ilvl="6" w:tplc="42A2B1C4" w:tentative="1">
      <w:start w:val="1"/>
      <w:numFmt w:val="decimal"/>
      <w:lvlText w:val="%7."/>
      <w:lvlJc w:val="left"/>
      <w:pPr>
        <w:ind w:left="4680" w:hanging="360"/>
      </w:pPr>
      <w:rPr>
        <w:rFonts w:cs="Times New Roman"/>
      </w:rPr>
    </w:lvl>
    <w:lvl w:ilvl="7" w:tplc="3DE28118" w:tentative="1">
      <w:start w:val="1"/>
      <w:numFmt w:val="lowerLetter"/>
      <w:lvlText w:val="%8."/>
      <w:lvlJc w:val="left"/>
      <w:pPr>
        <w:ind w:left="5400" w:hanging="360"/>
      </w:pPr>
      <w:rPr>
        <w:rFonts w:cs="Times New Roman"/>
      </w:rPr>
    </w:lvl>
    <w:lvl w:ilvl="8" w:tplc="E2EE8864" w:tentative="1">
      <w:start w:val="1"/>
      <w:numFmt w:val="lowerRoman"/>
      <w:lvlText w:val="%9."/>
      <w:lvlJc w:val="right"/>
      <w:pPr>
        <w:ind w:left="6120" w:hanging="180"/>
      </w:pPr>
      <w:rPr>
        <w:rFonts w:cs="Times New Roman"/>
      </w:rPr>
    </w:lvl>
  </w:abstractNum>
  <w:abstractNum w:abstractNumId="26">
    <w:nsid w:val="57C0386B"/>
    <w:multiLevelType w:val="hybridMultilevel"/>
    <w:tmpl w:val="29643E02"/>
    <w:lvl w:ilvl="0" w:tplc="8D8214C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401930"/>
    <w:multiLevelType w:val="singleLevel"/>
    <w:tmpl w:val="ACE43D5E"/>
    <w:lvl w:ilvl="0">
      <w:start w:val="1"/>
      <w:numFmt w:val="bullet"/>
      <w:lvlText w:val=""/>
      <w:lvlJc w:val="left"/>
      <w:pPr>
        <w:tabs>
          <w:tab w:val="num" w:pos="765"/>
        </w:tabs>
        <w:ind w:left="765" w:hanging="340"/>
      </w:pPr>
      <w:rPr>
        <w:rFonts w:ascii="Symbol" w:hAnsi="Symbol" w:hint="default"/>
        <w:color w:val="auto"/>
        <w:sz w:val="22"/>
      </w:rPr>
    </w:lvl>
  </w:abstractNum>
  <w:abstractNum w:abstractNumId="28">
    <w:nsid w:val="5F730343"/>
    <w:multiLevelType w:val="hybridMultilevel"/>
    <w:tmpl w:val="C02E3AA8"/>
    <w:lvl w:ilvl="0" w:tplc="8D8214C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085143"/>
    <w:multiLevelType w:val="singleLevel"/>
    <w:tmpl w:val="4B44D98C"/>
    <w:lvl w:ilvl="0">
      <w:start w:val="1"/>
      <w:numFmt w:val="bullet"/>
      <w:lvlText w:val="-"/>
      <w:lvlJc w:val="left"/>
      <w:pPr>
        <w:ind w:left="360" w:hanging="360"/>
      </w:pPr>
      <w:rPr>
        <w:rFonts w:ascii="9999999" w:hAnsi="9999999" w:cs="Courier New" w:hint="default"/>
        <w:color w:val="auto"/>
        <w:sz w:val="22"/>
      </w:rPr>
    </w:lvl>
  </w:abstractNum>
  <w:abstractNum w:abstractNumId="30">
    <w:nsid w:val="60707B14"/>
    <w:multiLevelType w:val="singleLevel"/>
    <w:tmpl w:val="02F831AA"/>
    <w:lvl w:ilvl="0">
      <w:start w:val="1"/>
      <w:numFmt w:val="bullet"/>
      <w:lvlText w:val=""/>
      <w:lvlJc w:val="left"/>
      <w:pPr>
        <w:tabs>
          <w:tab w:val="num" w:pos="340"/>
        </w:tabs>
        <w:ind w:left="340" w:hanging="340"/>
      </w:pPr>
      <w:rPr>
        <w:rFonts w:ascii="Symbol" w:hAnsi="Symbol" w:hint="default"/>
        <w:color w:val="auto"/>
        <w:sz w:val="22"/>
      </w:rPr>
    </w:lvl>
  </w:abstractNum>
  <w:abstractNum w:abstractNumId="31">
    <w:nsid w:val="660507D6"/>
    <w:multiLevelType w:val="singleLevel"/>
    <w:tmpl w:val="964687DE"/>
    <w:lvl w:ilvl="0">
      <w:start w:val="1"/>
      <w:numFmt w:val="bullet"/>
      <w:lvlText w:val=""/>
      <w:lvlJc w:val="left"/>
      <w:pPr>
        <w:tabs>
          <w:tab w:val="num" w:pos="340"/>
        </w:tabs>
        <w:ind w:left="340" w:hanging="340"/>
      </w:pPr>
      <w:rPr>
        <w:rFonts w:ascii="Symbol" w:hAnsi="Symbol" w:hint="default"/>
        <w:color w:val="auto"/>
        <w:sz w:val="22"/>
      </w:rPr>
    </w:lvl>
  </w:abstractNum>
  <w:abstractNum w:abstractNumId="32">
    <w:nsid w:val="6C4030FF"/>
    <w:multiLevelType w:val="singleLevel"/>
    <w:tmpl w:val="E6E43430"/>
    <w:lvl w:ilvl="0">
      <w:start w:val="1"/>
      <w:numFmt w:val="bullet"/>
      <w:pStyle w:val="2"/>
      <w:lvlText w:val="-"/>
      <w:lvlJc w:val="left"/>
      <w:pPr>
        <w:tabs>
          <w:tab w:val="num" w:pos="680"/>
        </w:tabs>
        <w:ind w:left="680" w:hanging="340"/>
      </w:pPr>
      <w:rPr>
        <w:rFonts w:ascii="Times New Roman" w:hAnsi="Times New Roman" w:hint="default"/>
      </w:rPr>
    </w:lvl>
  </w:abstractNum>
  <w:abstractNum w:abstractNumId="33">
    <w:nsid w:val="6C7042E5"/>
    <w:multiLevelType w:val="singleLevel"/>
    <w:tmpl w:val="191EE54A"/>
    <w:lvl w:ilvl="0">
      <w:start w:val="1"/>
      <w:numFmt w:val="bullet"/>
      <w:lvlText w:val=""/>
      <w:lvlJc w:val="left"/>
      <w:pPr>
        <w:tabs>
          <w:tab w:val="num" w:pos="340"/>
        </w:tabs>
        <w:ind w:left="340" w:hanging="340"/>
      </w:pPr>
      <w:rPr>
        <w:rFonts w:ascii="Symbol" w:hAnsi="Symbol" w:hint="default"/>
        <w:color w:val="auto"/>
        <w:sz w:val="22"/>
      </w:rPr>
    </w:lvl>
  </w:abstractNum>
  <w:abstractNum w:abstractNumId="34">
    <w:nsid w:val="6D732B5F"/>
    <w:multiLevelType w:val="multilevel"/>
    <w:tmpl w:val="75BAC158"/>
    <w:lvl w:ilvl="0">
      <w:start w:val="1"/>
      <w:numFmt w:val="decimal"/>
      <w:pStyle w:val="1"/>
      <w:lvlText w:val="%1"/>
      <w:lvlJc w:val="left"/>
      <w:pPr>
        <w:ind w:left="360" w:hanging="360"/>
      </w:pPr>
      <w:rPr>
        <w:rFonts w:ascii="Times New Roman Bold" w:hAnsi="Times New Roman Bold" w:cs="Times New Roman" w:hint="default"/>
        <w:b/>
        <w:i w:val="0"/>
        <w:sz w:val="32"/>
      </w:rPr>
    </w:lvl>
    <w:lvl w:ilvl="1">
      <w:start w:val="1"/>
      <w:numFmt w:val="lowerLetter"/>
      <w:pStyle w:val="20"/>
      <w:lvlText w:val="(%2)"/>
      <w:lvlJc w:val="left"/>
      <w:pPr>
        <w:ind w:left="360" w:hanging="360"/>
      </w:pPr>
      <w:rPr>
        <w:rFonts w:ascii="Times New Roman Bold" w:hAnsi="Times New Roman Bold" w:cs="Times New Roman" w:hint="default"/>
        <w:b/>
        <w:i w:val="0"/>
        <w:sz w:val="24"/>
      </w:rPr>
    </w:lvl>
    <w:lvl w:ilvl="2">
      <w:start w:val="1"/>
      <w:numFmt w:val="lowerRoman"/>
      <w:pStyle w:val="3"/>
      <w:lvlText w:val="(%3)"/>
      <w:lvlJc w:val="left"/>
      <w:pPr>
        <w:ind w:left="360" w:hanging="360"/>
      </w:pPr>
      <w:rPr>
        <w:rFonts w:ascii="Times New Roman Bold" w:hAnsi="Times New Roman Bold" w:cs="Times New Roman" w:hint="default"/>
        <w:b/>
        <w:i/>
        <w:sz w:val="24"/>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5">
    <w:nsid w:val="6ED64DB0"/>
    <w:multiLevelType w:val="singleLevel"/>
    <w:tmpl w:val="53900E2A"/>
    <w:lvl w:ilvl="0">
      <w:start w:val="1"/>
      <w:numFmt w:val="bullet"/>
      <w:lvlText w:val=""/>
      <w:lvlJc w:val="left"/>
      <w:pPr>
        <w:tabs>
          <w:tab w:val="num" w:pos="340"/>
        </w:tabs>
        <w:ind w:left="340" w:hanging="340"/>
      </w:pPr>
      <w:rPr>
        <w:rFonts w:ascii="Symbol" w:hAnsi="Symbol" w:hint="default"/>
        <w:color w:val="auto"/>
        <w:sz w:val="22"/>
      </w:rPr>
    </w:lvl>
  </w:abstractNum>
  <w:abstractNum w:abstractNumId="36">
    <w:nsid w:val="700C5794"/>
    <w:multiLevelType w:val="hybridMultilevel"/>
    <w:tmpl w:val="1F849458"/>
    <w:lvl w:ilvl="0" w:tplc="0409000B">
      <w:start w:val="1"/>
      <w:numFmt w:val="bullet"/>
      <w:lvlText w:val=""/>
      <w:lvlJc w:val="left"/>
      <w:pPr>
        <w:ind w:left="1240" w:hanging="360"/>
      </w:pPr>
      <w:rPr>
        <w:rFonts w:ascii="Wingdings" w:hAnsi="Wingdings"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37">
    <w:nsid w:val="72306450"/>
    <w:multiLevelType w:val="singleLevel"/>
    <w:tmpl w:val="1596868A"/>
    <w:lvl w:ilvl="0">
      <w:start w:val="1"/>
      <w:numFmt w:val="bullet"/>
      <w:lvlText w:val=""/>
      <w:lvlJc w:val="left"/>
      <w:pPr>
        <w:tabs>
          <w:tab w:val="num" w:pos="340"/>
        </w:tabs>
        <w:ind w:left="340" w:hanging="340"/>
      </w:pPr>
      <w:rPr>
        <w:rFonts w:ascii="Symbol" w:hAnsi="Symbol" w:hint="default"/>
        <w:color w:val="auto"/>
        <w:sz w:val="22"/>
      </w:rPr>
    </w:lvl>
  </w:abstractNum>
  <w:abstractNum w:abstractNumId="38">
    <w:nsid w:val="768514A1"/>
    <w:multiLevelType w:val="singleLevel"/>
    <w:tmpl w:val="B3E01A8C"/>
    <w:lvl w:ilvl="0">
      <w:start w:val="1"/>
      <w:numFmt w:val="bullet"/>
      <w:lvlText w:val=""/>
      <w:lvlJc w:val="left"/>
      <w:pPr>
        <w:tabs>
          <w:tab w:val="num" w:pos="340"/>
        </w:tabs>
        <w:ind w:left="340" w:hanging="340"/>
      </w:pPr>
      <w:rPr>
        <w:rFonts w:ascii="Symbol" w:hAnsi="Symbol" w:hint="default"/>
        <w:color w:val="auto"/>
        <w:sz w:val="22"/>
      </w:rPr>
    </w:lvl>
  </w:abstractNum>
  <w:abstractNum w:abstractNumId="39">
    <w:nsid w:val="7AE86BA8"/>
    <w:multiLevelType w:val="singleLevel"/>
    <w:tmpl w:val="B5421384"/>
    <w:lvl w:ilvl="0">
      <w:start w:val="1"/>
      <w:numFmt w:val="bullet"/>
      <w:lvlText w:val=""/>
      <w:lvlJc w:val="left"/>
      <w:pPr>
        <w:tabs>
          <w:tab w:val="num" w:pos="340"/>
        </w:tabs>
        <w:ind w:left="340" w:hanging="340"/>
      </w:pPr>
      <w:rPr>
        <w:rFonts w:ascii="Symbol" w:hAnsi="Symbol" w:hint="default"/>
        <w:color w:val="auto"/>
        <w:sz w:val="22"/>
      </w:rPr>
    </w:lvl>
  </w:abstractNum>
  <w:abstractNum w:abstractNumId="40">
    <w:nsid w:val="7EA8429F"/>
    <w:multiLevelType w:val="hybridMultilevel"/>
    <w:tmpl w:val="364C518C"/>
    <w:lvl w:ilvl="0" w:tplc="5172F36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
  </w:num>
  <w:num w:numId="3">
    <w:abstractNumId w:val="7"/>
  </w:num>
  <w:num w:numId="4">
    <w:abstractNumId w:val="16"/>
  </w:num>
  <w:num w:numId="5">
    <w:abstractNumId w:val="18"/>
  </w:num>
  <w:num w:numId="6">
    <w:abstractNumId w:val="1"/>
  </w:num>
  <w:num w:numId="7">
    <w:abstractNumId w:val="37"/>
  </w:num>
  <w:num w:numId="8">
    <w:abstractNumId w:val="38"/>
  </w:num>
  <w:num w:numId="9">
    <w:abstractNumId w:val="15"/>
  </w:num>
  <w:num w:numId="10">
    <w:abstractNumId w:val="23"/>
  </w:num>
  <w:num w:numId="11">
    <w:abstractNumId w:val="34"/>
  </w:num>
  <w:num w:numId="12">
    <w:abstractNumId w:val="25"/>
  </w:num>
  <w:num w:numId="13">
    <w:abstractNumId w:val="30"/>
  </w:num>
  <w:num w:numId="14">
    <w:abstractNumId w:val="17"/>
  </w:num>
  <w:num w:numId="15">
    <w:abstractNumId w:val="3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11"/>
  </w:num>
  <w:num w:numId="18">
    <w:abstractNumId w:val="34"/>
  </w:num>
  <w:num w:numId="19">
    <w:abstractNumId w:val="40"/>
  </w:num>
  <w:num w:numId="20">
    <w:abstractNumId w:val="34"/>
  </w:num>
  <w:num w:numId="21">
    <w:abstractNumId w:val="10"/>
  </w:num>
  <w:num w:numId="22">
    <w:abstractNumId w:val="34"/>
    <w:lvlOverride w:ilvl="0">
      <w:startOverride w:val="2"/>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35"/>
  </w:num>
  <w:num w:numId="25">
    <w:abstractNumId w:val="19"/>
  </w:num>
  <w:num w:numId="26">
    <w:abstractNumId w:val="9"/>
  </w:num>
  <w:num w:numId="27">
    <w:abstractNumId w:val="39"/>
  </w:num>
  <w:num w:numId="28">
    <w:abstractNumId w:val="12"/>
  </w:num>
  <w:num w:numId="29">
    <w:abstractNumId w:val="8"/>
  </w:num>
  <w:num w:numId="30">
    <w:abstractNumId w:val="34"/>
  </w:num>
  <w:num w:numId="31">
    <w:abstractNumId w:val="34"/>
  </w:num>
  <w:num w:numId="32">
    <w:abstractNumId w:val="34"/>
  </w:num>
  <w:num w:numId="33">
    <w:abstractNumId w:val="31"/>
  </w:num>
  <w:num w:numId="34">
    <w:abstractNumId w:val="22"/>
  </w:num>
  <w:num w:numId="35">
    <w:abstractNumId w:val="36"/>
  </w:num>
  <w:num w:numId="36">
    <w:abstractNumId w:val="34"/>
  </w:num>
  <w:num w:numId="37">
    <w:abstractNumId w:val="33"/>
  </w:num>
  <w:num w:numId="38">
    <w:abstractNumId w:val="20"/>
  </w:num>
  <w:num w:numId="39">
    <w:abstractNumId w:val="27"/>
  </w:num>
  <w:num w:numId="40">
    <w:abstractNumId w:val="5"/>
  </w:num>
  <w:num w:numId="41">
    <w:abstractNumId w:val="2"/>
  </w:num>
  <w:num w:numId="42">
    <w:abstractNumId w:val="13"/>
  </w:num>
  <w:num w:numId="43">
    <w:abstractNumId w:val="29"/>
  </w:num>
  <w:num w:numId="44">
    <w:abstractNumId w:val="34"/>
  </w:num>
  <w:num w:numId="45">
    <w:abstractNumId w:val="14"/>
  </w:num>
  <w:num w:numId="46">
    <w:abstractNumId w:val="6"/>
  </w:num>
  <w:num w:numId="47">
    <w:abstractNumId w:val="0"/>
  </w:num>
  <w:num w:numId="48">
    <w:abstractNumId w:val="34"/>
  </w:num>
  <w:num w:numId="49">
    <w:abstractNumId w:val="4"/>
  </w:num>
  <w:num w:numId="50">
    <w:abstractNumId w:val="24"/>
  </w:num>
  <w:num w:numId="51">
    <w:abstractNumId w:val="28"/>
  </w:num>
  <w:num w:numId="52">
    <w:abstractNumId w:val="26"/>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optelova, Snezhana">
    <w15:presenceInfo w15:providerId="None" w15:userId="Koptelova, Snezhana"/>
  </w15:person>
  <w15:person w15:author="Borisevich, Evgenia (Maximova)">
    <w15:presenceInfo w15:providerId="None" w15:userId="Borisevich, Evgenia (Maximova)"/>
  </w15:person>
  <w15:person w15:author="Shirokova, Irina">
    <w15:presenceInfo w15:providerId="None" w15:userId="Shirokova, Irin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trackRevisions/>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rsids>
    <w:rsidRoot w:val="00A241D5"/>
    <w:rsid w:val="00000612"/>
    <w:rsid w:val="0000095C"/>
    <w:rsid w:val="00000BAB"/>
    <w:rsid w:val="00001176"/>
    <w:rsid w:val="00001595"/>
    <w:rsid w:val="000028E3"/>
    <w:rsid w:val="000029CB"/>
    <w:rsid w:val="00002BB2"/>
    <w:rsid w:val="00002BDB"/>
    <w:rsid w:val="0000313D"/>
    <w:rsid w:val="00003ABF"/>
    <w:rsid w:val="00003CA1"/>
    <w:rsid w:val="00003DFF"/>
    <w:rsid w:val="00004385"/>
    <w:rsid w:val="00004A4B"/>
    <w:rsid w:val="00005023"/>
    <w:rsid w:val="00005163"/>
    <w:rsid w:val="000059FC"/>
    <w:rsid w:val="00006039"/>
    <w:rsid w:val="000063D0"/>
    <w:rsid w:val="00007303"/>
    <w:rsid w:val="000076EE"/>
    <w:rsid w:val="000077C4"/>
    <w:rsid w:val="00007CCE"/>
    <w:rsid w:val="00010216"/>
    <w:rsid w:val="000104CA"/>
    <w:rsid w:val="00010545"/>
    <w:rsid w:val="0001089A"/>
    <w:rsid w:val="0001098A"/>
    <w:rsid w:val="000109F5"/>
    <w:rsid w:val="00010C5D"/>
    <w:rsid w:val="00010D75"/>
    <w:rsid w:val="00010D8A"/>
    <w:rsid w:val="0001102B"/>
    <w:rsid w:val="00011470"/>
    <w:rsid w:val="00011484"/>
    <w:rsid w:val="00011577"/>
    <w:rsid w:val="00011BE8"/>
    <w:rsid w:val="0001233B"/>
    <w:rsid w:val="0001267A"/>
    <w:rsid w:val="0001295A"/>
    <w:rsid w:val="00012DCD"/>
    <w:rsid w:val="000136B9"/>
    <w:rsid w:val="00013AD0"/>
    <w:rsid w:val="00013AE7"/>
    <w:rsid w:val="00013D87"/>
    <w:rsid w:val="0001414F"/>
    <w:rsid w:val="00014A24"/>
    <w:rsid w:val="00014DE3"/>
    <w:rsid w:val="0001560F"/>
    <w:rsid w:val="000156F9"/>
    <w:rsid w:val="00016099"/>
    <w:rsid w:val="00016CE1"/>
    <w:rsid w:val="00016FB7"/>
    <w:rsid w:val="00017051"/>
    <w:rsid w:val="0001716D"/>
    <w:rsid w:val="00017A00"/>
    <w:rsid w:val="00017A87"/>
    <w:rsid w:val="00017B5A"/>
    <w:rsid w:val="00017E47"/>
    <w:rsid w:val="000208BC"/>
    <w:rsid w:val="00021222"/>
    <w:rsid w:val="000217C6"/>
    <w:rsid w:val="00021E06"/>
    <w:rsid w:val="000221C9"/>
    <w:rsid w:val="000226FB"/>
    <w:rsid w:val="00022882"/>
    <w:rsid w:val="00022E06"/>
    <w:rsid w:val="00023180"/>
    <w:rsid w:val="000237E9"/>
    <w:rsid w:val="000243A8"/>
    <w:rsid w:val="00024DEE"/>
    <w:rsid w:val="0002506D"/>
    <w:rsid w:val="000251EB"/>
    <w:rsid w:val="000257B9"/>
    <w:rsid w:val="00026246"/>
    <w:rsid w:val="00026BB8"/>
    <w:rsid w:val="00026C0D"/>
    <w:rsid w:val="00027C5D"/>
    <w:rsid w:val="00027E55"/>
    <w:rsid w:val="00030945"/>
    <w:rsid w:val="00031C69"/>
    <w:rsid w:val="00032217"/>
    <w:rsid w:val="00032E03"/>
    <w:rsid w:val="00032ED4"/>
    <w:rsid w:val="00033479"/>
    <w:rsid w:val="00033D01"/>
    <w:rsid w:val="000344E8"/>
    <w:rsid w:val="000349D8"/>
    <w:rsid w:val="00034B89"/>
    <w:rsid w:val="00035569"/>
    <w:rsid w:val="0003590C"/>
    <w:rsid w:val="00036315"/>
    <w:rsid w:val="000366DB"/>
    <w:rsid w:val="000368E8"/>
    <w:rsid w:val="00036DCE"/>
    <w:rsid w:val="00036E55"/>
    <w:rsid w:val="00037488"/>
    <w:rsid w:val="00037732"/>
    <w:rsid w:val="000378FD"/>
    <w:rsid w:val="00040005"/>
    <w:rsid w:val="00040192"/>
    <w:rsid w:val="00040DEB"/>
    <w:rsid w:val="00041390"/>
    <w:rsid w:val="000417E2"/>
    <w:rsid w:val="0004184A"/>
    <w:rsid w:val="00041876"/>
    <w:rsid w:val="00041D5D"/>
    <w:rsid w:val="00041E43"/>
    <w:rsid w:val="00042529"/>
    <w:rsid w:val="000426B1"/>
    <w:rsid w:val="00042AC4"/>
    <w:rsid w:val="00042BE5"/>
    <w:rsid w:val="00042FC9"/>
    <w:rsid w:val="00043B39"/>
    <w:rsid w:val="00043EF8"/>
    <w:rsid w:val="0004451D"/>
    <w:rsid w:val="00044696"/>
    <w:rsid w:val="00044B4F"/>
    <w:rsid w:val="00044D04"/>
    <w:rsid w:val="00044EF1"/>
    <w:rsid w:val="000451AC"/>
    <w:rsid w:val="00045387"/>
    <w:rsid w:val="00046677"/>
    <w:rsid w:val="000466AB"/>
    <w:rsid w:val="00046B41"/>
    <w:rsid w:val="000473C4"/>
    <w:rsid w:val="00047D40"/>
    <w:rsid w:val="0005006A"/>
    <w:rsid w:val="00050088"/>
    <w:rsid w:val="00050D24"/>
    <w:rsid w:val="00050E77"/>
    <w:rsid w:val="00051242"/>
    <w:rsid w:val="000517ED"/>
    <w:rsid w:val="00051D6A"/>
    <w:rsid w:val="00051DA9"/>
    <w:rsid w:val="00052884"/>
    <w:rsid w:val="00052907"/>
    <w:rsid w:val="00052C68"/>
    <w:rsid w:val="0005330F"/>
    <w:rsid w:val="0005344D"/>
    <w:rsid w:val="00053699"/>
    <w:rsid w:val="0005386C"/>
    <w:rsid w:val="00053930"/>
    <w:rsid w:val="0005413D"/>
    <w:rsid w:val="000542F9"/>
    <w:rsid w:val="00054989"/>
    <w:rsid w:val="00054D10"/>
    <w:rsid w:val="000566E9"/>
    <w:rsid w:val="00057AE9"/>
    <w:rsid w:val="000600B6"/>
    <w:rsid w:val="0006052A"/>
    <w:rsid w:val="0006074F"/>
    <w:rsid w:val="000607FA"/>
    <w:rsid w:val="000614D5"/>
    <w:rsid w:val="00061605"/>
    <w:rsid w:val="00061A5A"/>
    <w:rsid w:val="000628DA"/>
    <w:rsid w:val="000629D5"/>
    <w:rsid w:val="00063B7B"/>
    <w:rsid w:val="00063F88"/>
    <w:rsid w:val="000642D0"/>
    <w:rsid w:val="0006445F"/>
    <w:rsid w:val="00064942"/>
    <w:rsid w:val="00064A81"/>
    <w:rsid w:val="000656FE"/>
    <w:rsid w:val="00065C7D"/>
    <w:rsid w:val="00066276"/>
    <w:rsid w:val="00066523"/>
    <w:rsid w:val="00066C33"/>
    <w:rsid w:val="000676A8"/>
    <w:rsid w:val="00067D92"/>
    <w:rsid w:val="00070993"/>
    <w:rsid w:val="000718C7"/>
    <w:rsid w:val="00072881"/>
    <w:rsid w:val="00072B65"/>
    <w:rsid w:val="00072D50"/>
    <w:rsid w:val="00072D68"/>
    <w:rsid w:val="00073814"/>
    <w:rsid w:val="0007441F"/>
    <w:rsid w:val="00074D85"/>
    <w:rsid w:val="00075192"/>
    <w:rsid w:val="00075540"/>
    <w:rsid w:val="000759A4"/>
    <w:rsid w:val="000760AD"/>
    <w:rsid w:val="00076191"/>
    <w:rsid w:val="00077310"/>
    <w:rsid w:val="0007745C"/>
    <w:rsid w:val="0007746E"/>
    <w:rsid w:val="00080DF6"/>
    <w:rsid w:val="0008196B"/>
    <w:rsid w:val="00081FF7"/>
    <w:rsid w:val="0008215F"/>
    <w:rsid w:val="0008242A"/>
    <w:rsid w:val="00082664"/>
    <w:rsid w:val="00082A5C"/>
    <w:rsid w:val="00082C80"/>
    <w:rsid w:val="00082D80"/>
    <w:rsid w:val="00083BEF"/>
    <w:rsid w:val="00083C8A"/>
    <w:rsid w:val="00084035"/>
    <w:rsid w:val="000847D8"/>
    <w:rsid w:val="00085780"/>
    <w:rsid w:val="00085EE9"/>
    <w:rsid w:val="00085F14"/>
    <w:rsid w:val="000861DF"/>
    <w:rsid w:val="000869D1"/>
    <w:rsid w:val="0008717B"/>
    <w:rsid w:val="000872CE"/>
    <w:rsid w:val="000875F9"/>
    <w:rsid w:val="00087763"/>
    <w:rsid w:val="00091314"/>
    <w:rsid w:val="00091369"/>
    <w:rsid w:val="000913DF"/>
    <w:rsid w:val="0009182C"/>
    <w:rsid w:val="00091CE9"/>
    <w:rsid w:val="00092B1A"/>
    <w:rsid w:val="00092B6C"/>
    <w:rsid w:val="00092E22"/>
    <w:rsid w:val="00092FF0"/>
    <w:rsid w:val="0009328E"/>
    <w:rsid w:val="00093644"/>
    <w:rsid w:val="00093C92"/>
    <w:rsid w:val="00093D50"/>
    <w:rsid w:val="00093F1D"/>
    <w:rsid w:val="00094709"/>
    <w:rsid w:val="00094CD8"/>
    <w:rsid w:val="00095A54"/>
    <w:rsid w:val="0009615C"/>
    <w:rsid w:val="000967E9"/>
    <w:rsid w:val="000969C7"/>
    <w:rsid w:val="00096B6E"/>
    <w:rsid w:val="000974C2"/>
    <w:rsid w:val="000A01BC"/>
    <w:rsid w:val="000A0C11"/>
    <w:rsid w:val="000A1279"/>
    <w:rsid w:val="000A146A"/>
    <w:rsid w:val="000A158D"/>
    <w:rsid w:val="000A1AAF"/>
    <w:rsid w:val="000A21FA"/>
    <w:rsid w:val="000A24F0"/>
    <w:rsid w:val="000A2D5B"/>
    <w:rsid w:val="000A2E2A"/>
    <w:rsid w:val="000A357C"/>
    <w:rsid w:val="000A38BC"/>
    <w:rsid w:val="000A39D9"/>
    <w:rsid w:val="000A3A8C"/>
    <w:rsid w:val="000A4A3C"/>
    <w:rsid w:val="000A4B1E"/>
    <w:rsid w:val="000A5758"/>
    <w:rsid w:val="000A6051"/>
    <w:rsid w:val="000A6DD0"/>
    <w:rsid w:val="000A704A"/>
    <w:rsid w:val="000A79A9"/>
    <w:rsid w:val="000A7EEE"/>
    <w:rsid w:val="000B067B"/>
    <w:rsid w:val="000B0933"/>
    <w:rsid w:val="000B141E"/>
    <w:rsid w:val="000B2DCC"/>
    <w:rsid w:val="000B341F"/>
    <w:rsid w:val="000B4CBD"/>
    <w:rsid w:val="000B58FA"/>
    <w:rsid w:val="000B70BF"/>
    <w:rsid w:val="000B7F9E"/>
    <w:rsid w:val="000C0792"/>
    <w:rsid w:val="000C1E4C"/>
    <w:rsid w:val="000C1EFD"/>
    <w:rsid w:val="000C2FD9"/>
    <w:rsid w:val="000C37A6"/>
    <w:rsid w:val="000C4194"/>
    <w:rsid w:val="000C437F"/>
    <w:rsid w:val="000C4B22"/>
    <w:rsid w:val="000C5056"/>
    <w:rsid w:val="000C508C"/>
    <w:rsid w:val="000C56C1"/>
    <w:rsid w:val="000C5B74"/>
    <w:rsid w:val="000C5C21"/>
    <w:rsid w:val="000C5D36"/>
    <w:rsid w:val="000C5ED3"/>
    <w:rsid w:val="000C604C"/>
    <w:rsid w:val="000C6537"/>
    <w:rsid w:val="000C68BA"/>
    <w:rsid w:val="000C6AF7"/>
    <w:rsid w:val="000C7183"/>
    <w:rsid w:val="000C7696"/>
    <w:rsid w:val="000C796A"/>
    <w:rsid w:val="000C7ADC"/>
    <w:rsid w:val="000D0243"/>
    <w:rsid w:val="000D0A76"/>
    <w:rsid w:val="000D0D9A"/>
    <w:rsid w:val="000D1149"/>
    <w:rsid w:val="000D14E1"/>
    <w:rsid w:val="000D3572"/>
    <w:rsid w:val="000D369B"/>
    <w:rsid w:val="000D3F6E"/>
    <w:rsid w:val="000D490B"/>
    <w:rsid w:val="000D4997"/>
    <w:rsid w:val="000D4A60"/>
    <w:rsid w:val="000D4C9D"/>
    <w:rsid w:val="000D5056"/>
    <w:rsid w:val="000D5209"/>
    <w:rsid w:val="000D5939"/>
    <w:rsid w:val="000D5F08"/>
    <w:rsid w:val="000D62A8"/>
    <w:rsid w:val="000D662A"/>
    <w:rsid w:val="000D6798"/>
    <w:rsid w:val="000D67CD"/>
    <w:rsid w:val="000D71D7"/>
    <w:rsid w:val="000D75E2"/>
    <w:rsid w:val="000D7875"/>
    <w:rsid w:val="000D7C17"/>
    <w:rsid w:val="000D7CDC"/>
    <w:rsid w:val="000E025A"/>
    <w:rsid w:val="000E11BA"/>
    <w:rsid w:val="000E170A"/>
    <w:rsid w:val="000E1D9F"/>
    <w:rsid w:val="000E202C"/>
    <w:rsid w:val="000E2EBE"/>
    <w:rsid w:val="000E32F5"/>
    <w:rsid w:val="000E49EF"/>
    <w:rsid w:val="000E4C0D"/>
    <w:rsid w:val="000E4F09"/>
    <w:rsid w:val="000E4F95"/>
    <w:rsid w:val="000E5140"/>
    <w:rsid w:val="000E5923"/>
    <w:rsid w:val="000E59E8"/>
    <w:rsid w:val="000E627A"/>
    <w:rsid w:val="000E643A"/>
    <w:rsid w:val="000E6A7D"/>
    <w:rsid w:val="000E6F1B"/>
    <w:rsid w:val="000E705E"/>
    <w:rsid w:val="000E7A9A"/>
    <w:rsid w:val="000E7DFC"/>
    <w:rsid w:val="000F0CD5"/>
    <w:rsid w:val="000F1199"/>
    <w:rsid w:val="000F11A4"/>
    <w:rsid w:val="000F18A5"/>
    <w:rsid w:val="000F1FB1"/>
    <w:rsid w:val="000F23B4"/>
    <w:rsid w:val="000F291A"/>
    <w:rsid w:val="000F2AC1"/>
    <w:rsid w:val="000F317E"/>
    <w:rsid w:val="000F3E48"/>
    <w:rsid w:val="000F3E55"/>
    <w:rsid w:val="000F3F3B"/>
    <w:rsid w:val="000F3F67"/>
    <w:rsid w:val="000F4576"/>
    <w:rsid w:val="000F478C"/>
    <w:rsid w:val="000F47B3"/>
    <w:rsid w:val="000F5015"/>
    <w:rsid w:val="000F530C"/>
    <w:rsid w:val="000F55C1"/>
    <w:rsid w:val="000F62F1"/>
    <w:rsid w:val="0010133D"/>
    <w:rsid w:val="001016F8"/>
    <w:rsid w:val="00101CCA"/>
    <w:rsid w:val="00102B44"/>
    <w:rsid w:val="00103266"/>
    <w:rsid w:val="00103EDE"/>
    <w:rsid w:val="00103F04"/>
    <w:rsid w:val="00104014"/>
    <w:rsid w:val="0010474B"/>
    <w:rsid w:val="00104A97"/>
    <w:rsid w:val="001053D1"/>
    <w:rsid w:val="00105D31"/>
    <w:rsid w:val="00105FC2"/>
    <w:rsid w:val="00106560"/>
    <w:rsid w:val="0010685A"/>
    <w:rsid w:val="00107EFB"/>
    <w:rsid w:val="00110006"/>
    <w:rsid w:val="00110419"/>
    <w:rsid w:val="00110466"/>
    <w:rsid w:val="0011085F"/>
    <w:rsid w:val="001108BD"/>
    <w:rsid w:val="00111460"/>
    <w:rsid w:val="001117C5"/>
    <w:rsid w:val="001118AF"/>
    <w:rsid w:val="00112198"/>
    <w:rsid w:val="001128F0"/>
    <w:rsid w:val="00112DC7"/>
    <w:rsid w:val="00112FF9"/>
    <w:rsid w:val="00113B3A"/>
    <w:rsid w:val="00113B49"/>
    <w:rsid w:val="00114095"/>
    <w:rsid w:val="00114738"/>
    <w:rsid w:val="00114C5F"/>
    <w:rsid w:val="00115252"/>
    <w:rsid w:val="00115526"/>
    <w:rsid w:val="00115CE3"/>
    <w:rsid w:val="00116899"/>
    <w:rsid w:val="00116C13"/>
    <w:rsid w:val="00116F46"/>
    <w:rsid w:val="001171F9"/>
    <w:rsid w:val="00117951"/>
    <w:rsid w:val="001179FF"/>
    <w:rsid w:val="00117AA7"/>
    <w:rsid w:val="00120117"/>
    <w:rsid w:val="001206AA"/>
    <w:rsid w:val="001207E4"/>
    <w:rsid w:val="001209FB"/>
    <w:rsid w:val="001212A3"/>
    <w:rsid w:val="001217E2"/>
    <w:rsid w:val="00121E07"/>
    <w:rsid w:val="00121E72"/>
    <w:rsid w:val="00122A69"/>
    <w:rsid w:val="00122CCF"/>
    <w:rsid w:val="00122E39"/>
    <w:rsid w:val="001233F0"/>
    <w:rsid w:val="00123A08"/>
    <w:rsid w:val="00123E03"/>
    <w:rsid w:val="001249C1"/>
    <w:rsid w:val="00124AC0"/>
    <w:rsid w:val="00124D26"/>
    <w:rsid w:val="00124F90"/>
    <w:rsid w:val="001250B0"/>
    <w:rsid w:val="00125394"/>
    <w:rsid w:val="00125E4B"/>
    <w:rsid w:val="0012653B"/>
    <w:rsid w:val="00126791"/>
    <w:rsid w:val="00126D39"/>
    <w:rsid w:val="00127631"/>
    <w:rsid w:val="0012786E"/>
    <w:rsid w:val="00127B77"/>
    <w:rsid w:val="001300F4"/>
    <w:rsid w:val="00130568"/>
    <w:rsid w:val="00130AA1"/>
    <w:rsid w:val="00131084"/>
    <w:rsid w:val="0013201F"/>
    <w:rsid w:val="001325F3"/>
    <w:rsid w:val="00132713"/>
    <w:rsid w:val="00132EB8"/>
    <w:rsid w:val="0013344C"/>
    <w:rsid w:val="001334FE"/>
    <w:rsid w:val="00133641"/>
    <w:rsid w:val="001337DC"/>
    <w:rsid w:val="00133A57"/>
    <w:rsid w:val="00133C68"/>
    <w:rsid w:val="001340F7"/>
    <w:rsid w:val="00134D2B"/>
    <w:rsid w:val="001351CF"/>
    <w:rsid w:val="00135337"/>
    <w:rsid w:val="00135B5D"/>
    <w:rsid w:val="00135CBF"/>
    <w:rsid w:val="00135D3E"/>
    <w:rsid w:val="00137109"/>
    <w:rsid w:val="001373AE"/>
    <w:rsid w:val="00137440"/>
    <w:rsid w:val="00140A3C"/>
    <w:rsid w:val="0014165E"/>
    <w:rsid w:val="00141975"/>
    <w:rsid w:val="00141A10"/>
    <w:rsid w:val="00141FEE"/>
    <w:rsid w:val="00142185"/>
    <w:rsid w:val="001423F4"/>
    <w:rsid w:val="00142905"/>
    <w:rsid w:val="00142946"/>
    <w:rsid w:val="00142ED6"/>
    <w:rsid w:val="00143BF3"/>
    <w:rsid w:val="00143F9A"/>
    <w:rsid w:val="0014417C"/>
    <w:rsid w:val="001448F1"/>
    <w:rsid w:val="0014494A"/>
    <w:rsid w:val="001456BC"/>
    <w:rsid w:val="001456C9"/>
    <w:rsid w:val="00146371"/>
    <w:rsid w:val="001465E5"/>
    <w:rsid w:val="00146803"/>
    <w:rsid w:val="0014729B"/>
    <w:rsid w:val="001473A1"/>
    <w:rsid w:val="00147419"/>
    <w:rsid w:val="00147433"/>
    <w:rsid w:val="00147907"/>
    <w:rsid w:val="00147B90"/>
    <w:rsid w:val="00150A1A"/>
    <w:rsid w:val="00151DD4"/>
    <w:rsid w:val="001528ED"/>
    <w:rsid w:val="00152C5C"/>
    <w:rsid w:val="00152EEE"/>
    <w:rsid w:val="00153022"/>
    <w:rsid w:val="001533DE"/>
    <w:rsid w:val="00153E3F"/>
    <w:rsid w:val="001541B1"/>
    <w:rsid w:val="00155556"/>
    <w:rsid w:val="00155568"/>
    <w:rsid w:val="0015579A"/>
    <w:rsid w:val="0015636F"/>
    <w:rsid w:val="001565C6"/>
    <w:rsid w:val="00157E42"/>
    <w:rsid w:val="00157F7F"/>
    <w:rsid w:val="00160055"/>
    <w:rsid w:val="00160141"/>
    <w:rsid w:val="00160187"/>
    <w:rsid w:val="0016040B"/>
    <w:rsid w:val="001606A8"/>
    <w:rsid w:val="001607B4"/>
    <w:rsid w:val="00160E60"/>
    <w:rsid w:val="00160F80"/>
    <w:rsid w:val="00161336"/>
    <w:rsid w:val="00162AFD"/>
    <w:rsid w:val="00162E5A"/>
    <w:rsid w:val="001631B9"/>
    <w:rsid w:val="001636C2"/>
    <w:rsid w:val="001642B7"/>
    <w:rsid w:val="00164345"/>
    <w:rsid w:val="0016458D"/>
    <w:rsid w:val="00164595"/>
    <w:rsid w:val="00164896"/>
    <w:rsid w:val="00164EAA"/>
    <w:rsid w:val="001653D8"/>
    <w:rsid w:val="0016549A"/>
    <w:rsid w:val="00165A44"/>
    <w:rsid w:val="00165B2F"/>
    <w:rsid w:val="00165D95"/>
    <w:rsid w:val="00165DCB"/>
    <w:rsid w:val="0016637F"/>
    <w:rsid w:val="00166395"/>
    <w:rsid w:val="00166E5C"/>
    <w:rsid w:val="00167088"/>
    <w:rsid w:val="001673BE"/>
    <w:rsid w:val="00167A48"/>
    <w:rsid w:val="00167EE5"/>
    <w:rsid w:val="00167F76"/>
    <w:rsid w:val="00170A4F"/>
    <w:rsid w:val="00170F7E"/>
    <w:rsid w:val="001711E5"/>
    <w:rsid w:val="001715E2"/>
    <w:rsid w:val="00171872"/>
    <w:rsid w:val="00171DCF"/>
    <w:rsid w:val="0017330C"/>
    <w:rsid w:val="00173A5D"/>
    <w:rsid w:val="00173B3B"/>
    <w:rsid w:val="00174424"/>
    <w:rsid w:val="00174AAC"/>
    <w:rsid w:val="00174EEE"/>
    <w:rsid w:val="00175716"/>
    <w:rsid w:val="00176121"/>
    <w:rsid w:val="001762F8"/>
    <w:rsid w:val="0017634D"/>
    <w:rsid w:val="001766B0"/>
    <w:rsid w:val="00176F4E"/>
    <w:rsid w:val="0017704C"/>
    <w:rsid w:val="001772A5"/>
    <w:rsid w:val="0017773C"/>
    <w:rsid w:val="0018082B"/>
    <w:rsid w:val="00181FFC"/>
    <w:rsid w:val="00182867"/>
    <w:rsid w:val="00183243"/>
    <w:rsid w:val="00183264"/>
    <w:rsid w:val="00183659"/>
    <w:rsid w:val="001838C0"/>
    <w:rsid w:val="0018403A"/>
    <w:rsid w:val="00184A4E"/>
    <w:rsid w:val="00185142"/>
    <w:rsid w:val="0018599B"/>
    <w:rsid w:val="001859E9"/>
    <w:rsid w:val="0018656E"/>
    <w:rsid w:val="00186BE8"/>
    <w:rsid w:val="00186CE7"/>
    <w:rsid w:val="00186F09"/>
    <w:rsid w:val="00187070"/>
    <w:rsid w:val="0018769F"/>
    <w:rsid w:val="0018799C"/>
    <w:rsid w:val="00187CB2"/>
    <w:rsid w:val="0019100B"/>
    <w:rsid w:val="001919C9"/>
    <w:rsid w:val="00191B44"/>
    <w:rsid w:val="00191DAD"/>
    <w:rsid w:val="0019206B"/>
    <w:rsid w:val="001920D6"/>
    <w:rsid w:val="00192804"/>
    <w:rsid w:val="00192827"/>
    <w:rsid w:val="00192946"/>
    <w:rsid w:val="00192C35"/>
    <w:rsid w:val="00193413"/>
    <w:rsid w:val="00193486"/>
    <w:rsid w:val="001935AB"/>
    <w:rsid w:val="00193A49"/>
    <w:rsid w:val="00193ACC"/>
    <w:rsid w:val="00195477"/>
    <w:rsid w:val="0019588E"/>
    <w:rsid w:val="0019590A"/>
    <w:rsid w:val="00195EBA"/>
    <w:rsid w:val="001968E5"/>
    <w:rsid w:val="00196ABE"/>
    <w:rsid w:val="0019749A"/>
    <w:rsid w:val="00197B45"/>
    <w:rsid w:val="001A0705"/>
    <w:rsid w:val="001A07DF"/>
    <w:rsid w:val="001A0989"/>
    <w:rsid w:val="001A0DCD"/>
    <w:rsid w:val="001A0F9B"/>
    <w:rsid w:val="001A1BB1"/>
    <w:rsid w:val="001A1E65"/>
    <w:rsid w:val="001A291F"/>
    <w:rsid w:val="001A3A12"/>
    <w:rsid w:val="001A3C86"/>
    <w:rsid w:val="001A3FEA"/>
    <w:rsid w:val="001A410E"/>
    <w:rsid w:val="001A460B"/>
    <w:rsid w:val="001A4AE4"/>
    <w:rsid w:val="001A4E65"/>
    <w:rsid w:val="001A5354"/>
    <w:rsid w:val="001A56B2"/>
    <w:rsid w:val="001A5806"/>
    <w:rsid w:val="001A5C42"/>
    <w:rsid w:val="001A5F12"/>
    <w:rsid w:val="001A6156"/>
    <w:rsid w:val="001A6580"/>
    <w:rsid w:val="001A6944"/>
    <w:rsid w:val="001A6BE9"/>
    <w:rsid w:val="001B005B"/>
    <w:rsid w:val="001B01C7"/>
    <w:rsid w:val="001B01DB"/>
    <w:rsid w:val="001B081E"/>
    <w:rsid w:val="001B099F"/>
    <w:rsid w:val="001B0B8C"/>
    <w:rsid w:val="001B0C39"/>
    <w:rsid w:val="001B131E"/>
    <w:rsid w:val="001B1EA9"/>
    <w:rsid w:val="001B2E1A"/>
    <w:rsid w:val="001B3142"/>
    <w:rsid w:val="001B3265"/>
    <w:rsid w:val="001B3504"/>
    <w:rsid w:val="001B424B"/>
    <w:rsid w:val="001B5334"/>
    <w:rsid w:val="001B5C21"/>
    <w:rsid w:val="001B68FF"/>
    <w:rsid w:val="001B702E"/>
    <w:rsid w:val="001B74F0"/>
    <w:rsid w:val="001B7A37"/>
    <w:rsid w:val="001B7B2D"/>
    <w:rsid w:val="001C00CE"/>
    <w:rsid w:val="001C05A1"/>
    <w:rsid w:val="001C0FD4"/>
    <w:rsid w:val="001C11C3"/>
    <w:rsid w:val="001C177B"/>
    <w:rsid w:val="001C1E6D"/>
    <w:rsid w:val="001C23EA"/>
    <w:rsid w:val="001C27DA"/>
    <w:rsid w:val="001C2A7D"/>
    <w:rsid w:val="001C2F2D"/>
    <w:rsid w:val="001C3357"/>
    <w:rsid w:val="001C34CA"/>
    <w:rsid w:val="001C360E"/>
    <w:rsid w:val="001C37C2"/>
    <w:rsid w:val="001C4751"/>
    <w:rsid w:val="001C49B8"/>
    <w:rsid w:val="001C49DD"/>
    <w:rsid w:val="001C4BD6"/>
    <w:rsid w:val="001C6038"/>
    <w:rsid w:val="001C62EA"/>
    <w:rsid w:val="001C64AA"/>
    <w:rsid w:val="001C6694"/>
    <w:rsid w:val="001C6903"/>
    <w:rsid w:val="001C6B78"/>
    <w:rsid w:val="001C7677"/>
    <w:rsid w:val="001C7CBB"/>
    <w:rsid w:val="001C7E71"/>
    <w:rsid w:val="001D0127"/>
    <w:rsid w:val="001D035D"/>
    <w:rsid w:val="001D0B65"/>
    <w:rsid w:val="001D0D3F"/>
    <w:rsid w:val="001D0D5D"/>
    <w:rsid w:val="001D0D6F"/>
    <w:rsid w:val="001D133A"/>
    <w:rsid w:val="001D15F9"/>
    <w:rsid w:val="001D1C0A"/>
    <w:rsid w:val="001D23DE"/>
    <w:rsid w:val="001D2856"/>
    <w:rsid w:val="001D2B71"/>
    <w:rsid w:val="001D31F6"/>
    <w:rsid w:val="001D3355"/>
    <w:rsid w:val="001D3603"/>
    <w:rsid w:val="001D3A34"/>
    <w:rsid w:val="001D3CA0"/>
    <w:rsid w:val="001D4202"/>
    <w:rsid w:val="001D43AA"/>
    <w:rsid w:val="001D515F"/>
    <w:rsid w:val="001D5A35"/>
    <w:rsid w:val="001D5B56"/>
    <w:rsid w:val="001D6299"/>
    <w:rsid w:val="001D6A38"/>
    <w:rsid w:val="001D6B2B"/>
    <w:rsid w:val="001D6EC9"/>
    <w:rsid w:val="001D7324"/>
    <w:rsid w:val="001D73A2"/>
    <w:rsid w:val="001D7487"/>
    <w:rsid w:val="001D75CA"/>
    <w:rsid w:val="001D7822"/>
    <w:rsid w:val="001E076D"/>
    <w:rsid w:val="001E0868"/>
    <w:rsid w:val="001E0C80"/>
    <w:rsid w:val="001E0D0E"/>
    <w:rsid w:val="001E0E8C"/>
    <w:rsid w:val="001E109E"/>
    <w:rsid w:val="001E1154"/>
    <w:rsid w:val="001E120E"/>
    <w:rsid w:val="001E1395"/>
    <w:rsid w:val="001E1533"/>
    <w:rsid w:val="001E2246"/>
    <w:rsid w:val="001E2FDD"/>
    <w:rsid w:val="001E31D9"/>
    <w:rsid w:val="001E32C7"/>
    <w:rsid w:val="001E3D22"/>
    <w:rsid w:val="001E403E"/>
    <w:rsid w:val="001E49E4"/>
    <w:rsid w:val="001E5028"/>
    <w:rsid w:val="001E543E"/>
    <w:rsid w:val="001E54CF"/>
    <w:rsid w:val="001E5691"/>
    <w:rsid w:val="001E5BDF"/>
    <w:rsid w:val="001E6487"/>
    <w:rsid w:val="001E64F6"/>
    <w:rsid w:val="001E6A9B"/>
    <w:rsid w:val="001E721B"/>
    <w:rsid w:val="001F0625"/>
    <w:rsid w:val="001F1885"/>
    <w:rsid w:val="001F2116"/>
    <w:rsid w:val="001F2537"/>
    <w:rsid w:val="001F2C09"/>
    <w:rsid w:val="001F3562"/>
    <w:rsid w:val="001F37F2"/>
    <w:rsid w:val="001F3918"/>
    <w:rsid w:val="001F3994"/>
    <w:rsid w:val="001F3CBB"/>
    <w:rsid w:val="001F4211"/>
    <w:rsid w:val="001F4749"/>
    <w:rsid w:val="001F4D0A"/>
    <w:rsid w:val="001F5484"/>
    <w:rsid w:val="001F5B0A"/>
    <w:rsid w:val="001F5B45"/>
    <w:rsid w:val="001F64B8"/>
    <w:rsid w:val="001F6835"/>
    <w:rsid w:val="001F69A8"/>
    <w:rsid w:val="00200092"/>
    <w:rsid w:val="00200338"/>
    <w:rsid w:val="0020091D"/>
    <w:rsid w:val="00200AD5"/>
    <w:rsid w:val="00200CE3"/>
    <w:rsid w:val="002019B2"/>
    <w:rsid w:val="00201A76"/>
    <w:rsid w:val="00201E64"/>
    <w:rsid w:val="00201FE7"/>
    <w:rsid w:val="002021C2"/>
    <w:rsid w:val="00202887"/>
    <w:rsid w:val="00202F58"/>
    <w:rsid w:val="00203A49"/>
    <w:rsid w:val="00203AE5"/>
    <w:rsid w:val="00203D74"/>
    <w:rsid w:val="002040B7"/>
    <w:rsid w:val="002046BD"/>
    <w:rsid w:val="002046D9"/>
    <w:rsid w:val="00204B32"/>
    <w:rsid w:val="00204BC6"/>
    <w:rsid w:val="00204C22"/>
    <w:rsid w:val="0020505A"/>
    <w:rsid w:val="002056C6"/>
    <w:rsid w:val="002067BB"/>
    <w:rsid w:val="0020690E"/>
    <w:rsid w:val="00206C88"/>
    <w:rsid w:val="0020719E"/>
    <w:rsid w:val="00207638"/>
    <w:rsid w:val="00207900"/>
    <w:rsid w:val="00207C23"/>
    <w:rsid w:val="00207F2C"/>
    <w:rsid w:val="00210A1B"/>
    <w:rsid w:val="00210BD1"/>
    <w:rsid w:val="002113B8"/>
    <w:rsid w:val="00211A75"/>
    <w:rsid w:val="00211C90"/>
    <w:rsid w:val="002121E3"/>
    <w:rsid w:val="00212C47"/>
    <w:rsid w:val="00213119"/>
    <w:rsid w:val="002132C1"/>
    <w:rsid w:val="00213410"/>
    <w:rsid w:val="002138B0"/>
    <w:rsid w:val="00213B70"/>
    <w:rsid w:val="00213CB7"/>
    <w:rsid w:val="002143FA"/>
    <w:rsid w:val="002144EE"/>
    <w:rsid w:val="0021497B"/>
    <w:rsid w:val="00214A0D"/>
    <w:rsid w:val="00214BD9"/>
    <w:rsid w:val="00215226"/>
    <w:rsid w:val="00215AF5"/>
    <w:rsid w:val="00215B2E"/>
    <w:rsid w:val="00215CAF"/>
    <w:rsid w:val="00215F9C"/>
    <w:rsid w:val="00215FEF"/>
    <w:rsid w:val="00216509"/>
    <w:rsid w:val="00216CEE"/>
    <w:rsid w:val="00217B33"/>
    <w:rsid w:val="00217BF1"/>
    <w:rsid w:val="00217CD9"/>
    <w:rsid w:val="00217E64"/>
    <w:rsid w:val="00220AE8"/>
    <w:rsid w:val="002212DC"/>
    <w:rsid w:val="00221857"/>
    <w:rsid w:val="002220AC"/>
    <w:rsid w:val="0022210C"/>
    <w:rsid w:val="00222AEB"/>
    <w:rsid w:val="002240E1"/>
    <w:rsid w:val="00224D9C"/>
    <w:rsid w:val="00225129"/>
    <w:rsid w:val="00225966"/>
    <w:rsid w:val="00226E1B"/>
    <w:rsid w:val="00226E56"/>
    <w:rsid w:val="0023027B"/>
    <w:rsid w:val="002319DE"/>
    <w:rsid w:val="00231C19"/>
    <w:rsid w:val="00231CFE"/>
    <w:rsid w:val="00232124"/>
    <w:rsid w:val="00232F5E"/>
    <w:rsid w:val="00232F8D"/>
    <w:rsid w:val="00233185"/>
    <w:rsid w:val="002334DE"/>
    <w:rsid w:val="0023405B"/>
    <w:rsid w:val="00234EF9"/>
    <w:rsid w:val="002352EC"/>
    <w:rsid w:val="00235B89"/>
    <w:rsid w:val="00235D79"/>
    <w:rsid w:val="0023619D"/>
    <w:rsid w:val="002364B9"/>
    <w:rsid w:val="00236CE7"/>
    <w:rsid w:val="00236D87"/>
    <w:rsid w:val="00236ED5"/>
    <w:rsid w:val="00237314"/>
    <w:rsid w:val="00237528"/>
    <w:rsid w:val="00237FB0"/>
    <w:rsid w:val="002403DC"/>
    <w:rsid w:val="00240C75"/>
    <w:rsid w:val="002410E9"/>
    <w:rsid w:val="00241519"/>
    <w:rsid w:val="00241766"/>
    <w:rsid w:val="00241AA3"/>
    <w:rsid w:val="00242F12"/>
    <w:rsid w:val="002433CB"/>
    <w:rsid w:val="002439D6"/>
    <w:rsid w:val="002442FC"/>
    <w:rsid w:val="00244494"/>
    <w:rsid w:val="00245521"/>
    <w:rsid w:val="002456EF"/>
    <w:rsid w:val="00245EA8"/>
    <w:rsid w:val="00245FB8"/>
    <w:rsid w:val="00246885"/>
    <w:rsid w:val="00246909"/>
    <w:rsid w:val="00246ED8"/>
    <w:rsid w:val="00247A93"/>
    <w:rsid w:val="00247DE5"/>
    <w:rsid w:val="0025032C"/>
    <w:rsid w:val="00250D36"/>
    <w:rsid w:val="0025134D"/>
    <w:rsid w:val="00252A02"/>
    <w:rsid w:val="00252F71"/>
    <w:rsid w:val="00253599"/>
    <w:rsid w:val="00253A97"/>
    <w:rsid w:val="00254190"/>
    <w:rsid w:val="00254377"/>
    <w:rsid w:val="0025439B"/>
    <w:rsid w:val="00254539"/>
    <w:rsid w:val="00254B2A"/>
    <w:rsid w:val="00254C08"/>
    <w:rsid w:val="00254DBD"/>
    <w:rsid w:val="00254F20"/>
    <w:rsid w:val="00255D72"/>
    <w:rsid w:val="002561A1"/>
    <w:rsid w:val="00256A39"/>
    <w:rsid w:val="00257039"/>
    <w:rsid w:val="00257107"/>
    <w:rsid w:val="00257CA9"/>
    <w:rsid w:val="0026050C"/>
    <w:rsid w:val="00261096"/>
    <w:rsid w:val="00261910"/>
    <w:rsid w:val="0026216B"/>
    <w:rsid w:val="0026234D"/>
    <w:rsid w:val="00262617"/>
    <w:rsid w:val="002628C6"/>
    <w:rsid w:val="00262B12"/>
    <w:rsid w:val="00263183"/>
    <w:rsid w:val="00263877"/>
    <w:rsid w:val="00263D2F"/>
    <w:rsid w:val="002640C3"/>
    <w:rsid w:val="00264AC6"/>
    <w:rsid w:val="00264C22"/>
    <w:rsid w:val="00264F34"/>
    <w:rsid w:val="002658C8"/>
    <w:rsid w:val="00267490"/>
    <w:rsid w:val="00267AA1"/>
    <w:rsid w:val="00267D17"/>
    <w:rsid w:val="00267E30"/>
    <w:rsid w:val="0027006F"/>
    <w:rsid w:val="002700F0"/>
    <w:rsid w:val="00270D7E"/>
    <w:rsid w:val="00270F1C"/>
    <w:rsid w:val="00270F5C"/>
    <w:rsid w:val="00271616"/>
    <w:rsid w:val="002719BE"/>
    <w:rsid w:val="00271D55"/>
    <w:rsid w:val="00271DD9"/>
    <w:rsid w:val="00272524"/>
    <w:rsid w:val="00272816"/>
    <w:rsid w:val="00272955"/>
    <w:rsid w:val="00272B8A"/>
    <w:rsid w:val="0027301B"/>
    <w:rsid w:val="002734E6"/>
    <w:rsid w:val="00273B95"/>
    <w:rsid w:val="00273E86"/>
    <w:rsid w:val="00274102"/>
    <w:rsid w:val="002741E3"/>
    <w:rsid w:val="002743BD"/>
    <w:rsid w:val="002744F6"/>
    <w:rsid w:val="00274B9D"/>
    <w:rsid w:val="00275502"/>
    <w:rsid w:val="002758EA"/>
    <w:rsid w:val="0027652B"/>
    <w:rsid w:val="00276CEB"/>
    <w:rsid w:val="00277C26"/>
    <w:rsid w:val="0028021C"/>
    <w:rsid w:val="00280B00"/>
    <w:rsid w:val="00280C74"/>
    <w:rsid w:val="00280EF1"/>
    <w:rsid w:val="0028100E"/>
    <w:rsid w:val="00281029"/>
    <w:rsid w:val="002812A6"/>
    <w:rsid w:val="002812FA"/>
    <w:rsid w:val="0028162B"/>
    <w:rsid w:val="00281D03"/>
    <w:rsid w:val="00282F07"/>
    <w:rsid w:val="002832CF"/>
    <w:rsid w:val="0028383F"/>
    <w:rsid w:val="00284AA1"/>
    <w:rsid w:val="00284B1E"/>
    <w:rsid w:val="00285851"/>
    <w:rsid w:val="002858F9"/>
    <w:rsid w:val="00285D08"/>
    <w:rsid w:val="00285DCD"/>
    <w:rsid w:val="002868AC"/>
    <w:rsid w:val="002876C5"/>
    <w:rsid w:val="00287DA8"/>
    <w:rsid w:val="00290A8F"/>
    <w:rsid w:val="00290E11"/>
    <w:rsid w:val="00290EE2"/>
    <w:rsid w:val="002911C6"/>
    <w:rsid w:val="002912AE"/>
    <w:rsid w:val="00291EE7"/>
    <w:rsid w:val="00291F01"/>
    <w:rsid w:val="00292D27"/>
    <w:rsid w:val="00292E06"/>
    <w:rsid w:val="00293176"/>
    <w:rsid w:val="00293561"/>
    <w:rsid w:val="00293D3C"/>
    <w:rsid w:val="00294950"/>
    <w:rsid w:val="0029496B"/>
    <w:rsid w:val="00296BE8"/>
    <w:rsid w:val="00296CA3"/>
    <w:rsid w:val="002976CC"/>
    <w:rsid w:val="00297A95"/>
    <w:rsid w:val="002A00C5"/>
    <w:rsid w:val="002A03DF"/>
    <w:rsid w:val="002A04D0"/>
    <w:rsid w:val="002A0AD1"/>
    <w:rsid w:val="002A0C2E"/>
    <w:rsid w:val="002A23C5"/>
    <w:rsid w:val="002A23D3"/>
    <w:rsid w:val="002A2633"/>
    <w:rsid w:val="002A295A"/>
    <w:rsid w:val="002A3069"/>
    <w:rsid w:val="002A3163"/>
    <w:rsid w:val="002A3AAC"/>
    <w:rsid w:val="002A3D6E"/>
    <w:rsid w:val="002A4771"/>
    <w:rsid w:val="002A49BA"/>
    <w:rsid w:val="002A4C6B"/>
    <w:rsid w:val="002A4CA5"/>
    <w:rsid w:val="002A5611"/>
    <w:rsid w:val="002A5D99"/>
    <w:rsid w:val="002A66B8"/>
    <w:rsid w:val="002A679B"/>
    <w:rsid w:val="002A7457"/>
    <w:rsid w:val="002A7827"/>
    <w:rsid w:val="002A7FA4"/>
    <w:rsid w:val="002B0551"/>
    <w:rsid w:val="002B07E8"/>
    <w:rsid w:val="002B0F77"/>
    <w:rsid w:val="002B1293"/>
    <w:rsid w:val="002B1653"/>
    <w:rsid w:val="002B1E67"/>
    <w:rsid w:val="002B21D0"/>
    <w:rsid w:val="002B272A"/>
    <w:rsid w:val="002B2887"/>
    <w:rsid w:val="002B2F99"/>
    <w:rsid w:val="002B3A10"/>
    <w:rsid w:val="002B486D"/>
    <w:rsid w:val="002B4FD8"/>
    <w:rsid w:val="002B5253"/>
    <w:rsid w:val="002B5380"/>
    <w:rsid w:val="002B59E4"/>
    <w:rsid w:val="002B59F5"/>
    <w:rsid w:val="002B5A12"/>
    <w:rsid w:val="002B5F16"/>
    <w:rsid w:val="002B62F4"/>
    <w:rsid w:val="002B6416"/>
    <w:rsid w:val="002B6766"/>
    <w:rsid w:val="002B6E27"/>
    <w:rsid w:val="002B7711"/>
    <w:rsid w:val="002C082C"/>
    <w:rsid w:val="002C0867"/>
    <w:rsid w:val="002C0E58"/>
    <w:rsid w:val="002C2582"/>
    <w:rsid w:val="002C2AD6"/>
    <w:rsid w:val="002C2C7B"/>
    <w:rsid w:val="002C328E"/>
    <w:rsid w:val="002C32C0"/>
    <w:rsid w:val="002C32DE"/>
    <w:rsid w:val="002C3A8D"/>
    <w:rsid w:val="002C3F39"/>
    <w:rsid w:val="002C46B2"/>
    <w:rsid w:val="002C4C8A"/>
    <w:rsid w:val="002C4CB1"/>
    <w:rsid w:val="002C4E4E"/>
    <w:rsid w:val="002C50C7"/>
    <w:rsid w:val="002C5BC1"/>
    <w:rsid w:val="002C5F39"/>
    <w:rsid w:val="002C5F49"/>
    <w:rsid w:val="002C5FAE"/>
    <w:rsid w:val="002C6D1A"/>
    <w:rsid w:val="002C7330"/>
    <w:rsid w:val="002C757B"/>
    <w:rsid w:val="002C7808"/>
    <w:rsid w:val="002C7895"/>
    <w:rsid w:val="002C794C"/>
    <w:rsid w:val="002C7961"/>
    <w:rsid w:val="002C7CC4"/>
    <w:rsid w:val="002D02AA"/>
    <w:rsid w:val="002D0C4B"/>
    <w:rsid w:val="002D1056"/>
    <w:rsid w:val="002D11A7"/>
    <w:rsid w:val="002D1C7B"/>
    <w:rsid w:val="002D20A8"/>
    <w:rsid w:val="002D23D1"/>
    <w:rsid w:val="002D26CB"/>
    <w:rsid w:val="002D26CC"/>
    <w:rsid w:val="002D2E2E"/>
    <w:rsid w:val="002D39C7"/>
    <w:rsid w:val="002D3A42"/>
    <w:rsid w:val="002D3AFA"/>
    <w:rsid w:val="002D4283"/>
    <w:rsid w:val="002D43EC"/>
    <w:rsid w:val="002D4837"/>
    <w:rsid w:val="002D4C85"/>
    <w:rsid w:val="002D5787"/>
    <w:rsid w:val="002D647C"/>
    <w:rsid w:val="002D67E5"/>
    <w:rsid w:val="002D6B5A"/>
    <w:rsid w:val="002D7340"/>
    <w:rsid w:val="002D7709"/>
    <w:rsid w:val="002D7E28"/>
    <w:rsid w:val="002E0563"/>
    <w:rsid w:val="002E0ABF"/>
    <w:rsid w:val="002E0CAB"/>
    <w:rsid w:val="002E0DE5"/>
    <w:rsid w:val="002E1240"/>
    <w:rsid w:val="002E13A5"/>
    <w:rsid w:val="002E1967"/>
    <w:rsid w:val="002E1A49"/>
    <w:rsid w:val="002E2371"/>
    <w:rsid w:val="002E2974"/>
    <w:rsid w:val="002E365D"/>
    <w:rsid w:val="002E3A5C"/>
    <w:rsid w:val="002E3A79"/>
    <w:rsid w:val="002E4289"/>
    <w:rsid w:val="002E4386"/>
    <w:rsid w:val="002E46FF"/>
    <w:rsid w:val="002E4D48"/>
    <w:rsid w:val="002E506D"/>
    <w:rsid w:val="002E5A26"/>
    <w:rsid w:val="002E630F"/>
    <w:rsid w:val="002E638C"/>
    <w:rsid w:val="002E641E"/>
    <w:rsid w:val="002E66F3"/>
    <w:rsid w:val="002E747B"/>
    <w:rsid w:val="002E760F"/>
    <w:rsid w:val="002E7858"/>
    <w:rsid w:val="002E7FE4"/>
    <w:rsid w:val="002F146E"/>
    <w:rsid w:val="002F1583"/>
    <w:rsid w:val="002F1A4F"/>
    <w:rsid w:val="002F1A9D"/>
    <w:rsid w:val="002F23C1"/>
    <w:rsid w:val="002F24E9"/>
    <w:rsid w:val="002F28C2"/>
    <w:rsid w:val="002F2AE4"/>
    <w:rsid w:val="002F33D3"/>
    <w:rsid w:val="002F33E4"/>
    <w:rsid w:val="002F4C7E"/>
    <w:rsid w:val="002F4F58"/>
    <w:rsid w:val="002F5840"/>
    <w:rsid w:val="002F5A38"/>
    <w:rsid w:val="002F61CA"/>
    <w:rsid w:val="002F6237"/>
    <w:rsid w:val="002F7CBF"/>
    <w:rsid w:val="00300229"/>
    <w:rsid w:val="0030050C"/>
    <w:rsid w:val="00300FC1"/>
    <w:rsid w:val="003010A3"/>
    <w:rsid w:val="0030180B"/>
    <w:rsid w:val="00301E60"/>
    <w:rsid w:val="003022F3"/>
    <w:rsid w:val="00302376"/>
    <w:rsid w:val="00302BC8"/>
    <w:rsid w:val="00303013"/>
    <w:rsid w:val="0030320E"/>
    <w:rsid w:val="00303508"/>
    <w:rsid w:val="0030360B"/>
    <w:rsid w:val="003037BF"/>
    <w:rsid w:val="0030396D"/>
    <w:rsid w:val="00303A96"/>
    <w:rsid w:val="00303AC1"/>
    <w:rsid w:val="00303F26"/>
    <w:rsid w:val="00303F51"/>
    <w:rsid w:val="003042AF"/>
    <w:rsid w:val="003042C5"/>
    <w:rsid w:val="00304B05"/>
    <w:rsid w:val="00304EF9"/>
    <w:rsid w:val="0030518D"/>
    <w:rsid w:val="0030546A"/>
    <w:rsid w:val="003059D5"/>
    <w:rsid w:val="00305A6C"/>
    <w:rsid w:val="00305E56"/>
    <w:rsid w:val="00306228"/>
    <w:rsid w:val="0030658E"/>
    <w:rsid w:val="00306E56"/>
    <w:rsid w:val="00306F59"/>
    <w:rsid w:val="00307D22"/>
    <w:rsid w:val="003106EC"/>
    <w:rsid w:val="003109EE"/>
    <w:rsid w:val="00310DB4"/>
    <w:rsid w:val="00310E5C"/>
    <w:rsid w:val="00311640"/>
    <w:rsid w:val="003124DC"/>
    <w:rsid w:val="003125E4"/>
    <w:rsid w:val="0031271A"/>
    <w:rsid w:val="00312736"/>
    <w:rsid w:val="0031273E"/>
    <w:rsid w:val="00312E61"/>
    <w:rsid w:val="00313643"/>
    <w:rsid w:val="00313856"/>
    <w:rsid w:val="00313ADE"/>
    <w:rsid w:val="00313AF3"/>
    <w:rsid w:val="003140B8"/>
    <w:rsid w:val="0031432E"/>
    <w:rsid w:val="00314CAC"/>
    <w:rsid w:val="0031511D"/>
    <w:rsid w:val="00315348"/>
    <w:rsid w:val="00315905"/>
    <w:rsid w:val="0031615A"/>
    <w:rsid w:val="003162CF"/>
    <w:rsid w:val="003162D1"/>
    <w:rsid w:val="003165B8"/>
    <w:rsid w:val="003169AB"/>
    <w:rsid w:val="00316BD8"/>
    <w:rsid w:val="00316EDF"/>
    <w:rsid w:val="00317222"/>
    <w:rsid w:val="003200F9"/>
    <w:rsid w:val="00320242"/>
    <w:rsid w:val="00320428"/>
    <w:rsid w:val="00322101"/>
    <w:rsid w:val="00322379"/>
    <w:rsid w:val="00322956"/>
    <w:rsid w:val="00323746"/>
    <w:rsid w:val="00323B5F"/>
    <w:rsid w:val="00323CB9"/>
    <w:rsid w:val="00323D73"/>
    <w:rsid w:val="003246FB"/>
    <w:rsid w:val="003249E5"/>
    <w:rsid w:val="00324D12"/>
    <w:rsid w:val="00325132"/>
    <w:rsid w:val="003255D2"/>
    <w:rsid w:val="003267BC"/>
    <w:rsid w:val="003273C7"/>
    <w:rsid w:val="00327459"/>
    <w:rsid w:val="00327502"/>
    <w:rsid w:val="0033035F"/>
    <w:rsid w:val="00330F80"/>
    <w:rsid w:val="0033151F"/>
    <w:rsid w:val="00331739"/>
    <w:rsid w:val="00332437"/>
    <w:rsid w:val="0033273F"/>
    <w:rsid w:val="0033281E"/>
    <w:rsid w:val="00332B14"/>
    <w:rsid w:val="00332CF0"/>
    <w:rsid w:val="0033354B"/>
    <w:rsid w:val="00333F7E"/>
    <w:rsid w:val="00334143"/>
    <w:rsid w:val="00334231"/>
    <w:rsid w:val="00334349"/>
    <w:rsid w:val="003344AC"/>
    <w:rsid w:val="003344EF"/>
    <w:rsid w:val="003345E3"/>
    <w:rsid w:val="00335540"/>
    <w:rsid w:val="00335800"/>
    <w:rsid w:val="00335FD1"/>
    <w:rsid w:val="0033608F"/>
    <w:rsid w:val="003365D9"/>
    <w:rsid w:val="00336896"/>
    <w:rsid w:val="00336F54"/>
    <w:rsid w:val="00337759"/>
    <w:rsid w:val="00337977"/>
    <w:rsid w:val="0034043D"/>
    <w:rsid w:val="0034090A"/>
    <w:rsid w:val="003410B9"/>
    <w:rsid w:val="00341D3B"/>
    <w:rsid w:val="00342742"/>
    <w:rsid w:val="00342EEC"/>
    <w:rsid w:val="00342EFE"/>
    <w:rsid w:val="00343B7B"/>
    <w:rsid w:val="003442AD"/>
    <w:rsid w:val="00344481"/>
    <w:rsid w:val="00344BC0"/>
    <w:rsid w:val="00344FDF"/>
    <w:rsid w:val="00344FF1"/>
    <w:rsid w:val="003459FE"/>
    <w:rsid w:val="003460F1"/>
    <w:rsid w:val="003469A4"/>
    <w:rsid w:val="00347859"/>
    <w:rsid w:val="00347B4D"/>
    <w:rsid w:val="00347DBC"/>
    <w:rsid w:val="003501BE"/>
    <w:rsid w:val="003506DB"/>
    <w:rsid w:val="00350A09"/>
    <w:rsid w:val="00350BFE"/>
    <w:rsid w:val="003513D2"/>
    <w:rsid w:val="0035176B"/>
    <w:rsid w:val="0035200B"/>
    <w:rsid w:val="0035255A"/>
    <w:rsid w:val="003528C2"/>
    <w:rsid w:val="00352998"/>
    <w:rsid w:val="00353105"/>
    <w:rsid w:val="00353A64"/>
    <w:rsid w:val="00353DBF"/>
    <w:rsid w:val="0035400C"/>
    <w:rsid w:val="0035471E"/>
    <w:rsid w:val="003548CA"/>
    <w:rsid w:val="003554CD"/>
    <w:rsid w:val="00355E0B"/>
    <w:rsid w:val="003561B9"/>
    <w:rsid w:val="00356545"/>
    <w:rsid w:val="00356B75"/>
    <w:rsid w:val="003571EB"/>
    <w:rsid w:val="00357334"/>
    <w:rsid w:val="00357D9D"/>
    <w:rsid w:val="00357F30"/>
    <w:rsid w:val="00360B75"/>
    <w:rsid w:val="00360CE5"/>
    <w:rsid w:val="00360DB0"/>
    <w:rsid w:val="00361CBC"/>
    <w:rsid w:val="00361E1A"/>
    <w:rsid w:val="003631C2"/>
    <w:rsid w:val="00364B27"/>
    <w:rsid w:val="00365432"/>
    <w:rsid w:val="0036582B"/>
    <w:rsid w:val="0036589E"/>
    <w:rsid w:val="003663B3"/>
    <w:rsid w:val="00366C9F"/>
    <w:rsid w:val="00367128"/>
    <w:rsid w:val="00367835"/>
    <w:rsid w:val="003678FE"/>
    <w:rsid w:val="00367B41"/>
    <w:rsid w:val="00367D5C"/>
    <w:rsid w:val="003702F2"/>
    <w:rsid w:val="00370402"/>
    <w:rsid w:val="0037061B"/>
    <w:rsid w:val="00370CEA"/>
    <w:rsid w:val="0037137C"/>
    <w:rsid w:val="0037146D"/>
    <w:rsid w:val="00372C1C"/>
    <w:rsid w:val="00372C6B"/>
    <w:rsid w:val="00373456"/>
    <w:rsid w:val="00373B05"/>
    <w:rsid w:val="00374A67"/>
    <w:rsid w:val="00374BF8"/>
    <w:rsid w:val="00374E99"/>
    <w:rsid w:val="00375224"/>
    <w:rsid w:val="0037534C"/>
    <w:rsid w:val="003755DD"/>
    <w:rsid w:val="003760A0"/>
    <w:rsid w:val="003766A5"/>
    <w:rsid w:val="00377A47"/>
    <w:rsid w:val="00377BE3"/>
    <w:rsid w:val="003801B1"/>
    <w:rsid w:val="0038048D"/>
    <w:rsid w:val="0038054C"/>
    <w:rsid w:val="0038098C"/>
    <w:rsid w:val="00381066"/>
    <w:rsid w:val="003810C5"/>
    <w:rsid w:val="00381AC6"/>
    <w:rsid w:val="00382164"/>
    <w:rsid w:val="0038228F"/>
    <w:rsid w:val="00382662"/>
    <w:rsid w:val="00382896"/>
    <w:rsid w:val="003829F7"/>
    <w:rsid w:val="00382A29"/>
    <w:rsid w:val="00383F13"/>
    <w:rsid w:val="0038435F"/>
    <w:rsid w:val="00384F89"/>
    <w:rsid w:val="0038576D"/>
    <w:rsid w:val="00385984"/>
    <w:rsid w:val="00385A7E"/>
    <w:rsid w:val="0038741F"/>
    <w:rsid w:val="00387611"/>
    <w:rsid w:val="00387B26"/>
    <w:rsid w:val="00390A7F"/>
    <w:rsid w:val="0039118C"/>
    <w:rsid w:val="00391300"/>
    <w:rsid w:val="00391A7D"/>
    <w:rsid w:val="00391C8F"/>
    <w:rsid w:val="00392314"/>
    <w:rsid w:val="00392A11"/>
    <w:rsid w:val="00392C3E"/>
    <w:rsid w:val="00392F35"/>
    <w:rsid w:val="00393496"/>
    <w:rsid w:val="00393C9C"/>
    <w:rsid w:val="003948EA"/>
    <w:rsid w:val="00394939"/>
    <w:rsid w:val="0039541A"/>
    <w:rsid w:val="00395E56"/>
    <w:rsid w:val="00396174"/>
    <w:rsid w:val="00396416"/>
    <w:rsid w:val="00396C61"/>
    <w:rsid w:val="003979EC"/>
    <w:rsid w:val="00397A61"/>
    <w:rsid w:val="00397CC1"/>
    <w:rsid w:val="003A0246"/>
    <w:rsid w:val="003A0346"/>
    <w:rsid w:val="003A0876"/>
    <w:rsid w:val="003A0AC1"/>
    <w:rsid w:val="003A0BBC"/>
    <w:rsid w:val="003A1F01"/>
    <w:rsid w:val="003A2001"/>
    <w:rsid w:val="003A311E"/>
    <w:rsid w:val="003A38D4"/>
    <w:rsid w:val="003A4223"/>
    <w:rsid w:val="003A452B"/>
    <w:rsid w:val="003A5DA0"/>
    <w:rsid w:val="003A5FEF"/>
    <w:rsid w:val="003A66C8"/>
    <w:rsid w:val="003A66DF"/>
    <w:rsid w:val="003A6B4F"/>
    <w:rsid w:val="003A6E2F"/>
    <w:rsid w:val="003A7047"/>
    <w:rsid w:val="003A70E3"/>
    <w:rsid w:val="003A72B7"/>
    <w:rsid w:val="003A77DD"/>
    <w:rsid w:val="003A79A5"/>
    <w:rsid w:val="003A7BD6"/>
    <w:rsid w:val="003B0DB7"/>
    <w:rsid w:val="003B1AF4"/>
    <w:rsid w:val="003B25A4"/>
    <w:rsid w:val="003B31AC"/>
    <w:rsid w:val="003B3415"/>
    <w:rsid w:val="003B35A1"/>
    <w:rsid w:val="003B3DC1"/>
    <w:rsid w:val="003B3FA3"/>
    <w:rsid w:val="003B451B"/>
    <w:rsid w:val="003B4CEB"/>
    <w:rsid w:val="003B56AB"/>
    <w:rsid w:val="003B594A"/>
    <w:rsid w:val="003B5C88"/>
    <w:rsid w:val="003B5FA6"/>
    <w:rsid w:val="003B6180"/>
    <w:rsid w:val="003B6377"/>
    <w:rsid w:val="003B7102"/>
    <w:rsid w:val="003B7964"/>
    <w:rsid w:val="003C03AE"/>
    <w:rsid w:val="003C09BC"/>
    <w:rsid w:val="003C0AB6"/>
    <w:rsid w:val="003C1923"/>
    <w:rsid w:val="003C1D51"/>
    <w:rsid w:val="003C21E7"/>
    <w:rsid w:val="003C23D0"/>
    <w:rsid w:val="003C319E"/>
    <w:rsid w:val="003C3552"/>
    <w:rsid w:val="003C3823"/>
    <w:rsid w:val="003C4F75"/>
    <w:rsid w:val="003C5195"/>
    <w:rsid w:val="003C55A7"/>
    <w:rsid w:val="003C5C5B"/>
    <w:rsid w:val="003C67AD"/>
    <w:rsid w:val="003C68A0"/>
    <w:rsid w:val="003C6BA8"/>
    <w:rsid w:val="003C6D63"/>
    <w:rsid w:val="003C6E78"/>
    <w:rsid w:val="003C7938"/>
    <w:rsid w:val="003D1579"/>
    <w:rsid w:val="003D1830"/>
    <w:rsid w:val="003D1C0B"/>
    <w:rsid w:val="003D241B"/>
    <w:rsid w:val="003D2525"/>
    <w:rsid w:val="003D2E1E"/>
    <w:rsid w:val="003D3251"/>
    <w:rsid w:val="003D392A"/>
    <w:rsid w:val="003D44E5"/>
    <w:rsid w:val="003D489D"/>
    <w:rsid w:val="003D4E3F"/>
    <w:rsid w:val="003D5331"/>
    <w:rsid w:val="003D5606"/>
    <w:rsid w:val="003D5EB4"/>
    <w:rsid w:val="003D7B93"/>
    <w:rsid w:val="003D7C51"/>
    <w:rsid w:val="003D7D41"/>
    <w:rsid w:val="003D7FF9"/>
    <w:rsid w:val="003E0E9C"/>
    <w:rsid w:val="003E10E9"/>
    <w:rsid w:val="003E15F4"/>
    <w:rsid w:val="003E2139"/>
    <w:rsid w:val="003E26DF"/>
    <w:rsid w:val="003E2745"/>
    <w:rsid w:val="003E2C59"/>
    <w:rsid w:val="003E3163"/>
    <w:rsid w:val="003E3423"/>
    <w:rsid w:val="003E3632"/>
    <w:rsid w:val="003E4005"/>
    <w:rsid w:val="003E440C"/>
    <w:rsid w:val="003E46CC"/>
    <w:rsid w:val="003E4871"/>
    <w:rsid w:val="003E48BB"/>
    <w:rsid w:val="003E4D3A"/>
    <w:rsid w:val="003E500F"/>
    <w:rsid w:val="003E54EF"/>
    <w:rsid w:val="003E58A7"/>
    <w:rsid w:val="003E59FF"/>
    <w:rsid w:val="003E5D92"/>
    <w:rsid w:val="003E64F9"/>
    <w:rsid w:val="003E6558"/>
    <w:rsid w:val="003E65E0"/>
    <w:rsid w:val="003E7CA0"/>
    <w:rsid w:val="003E7D5B"/>
    <w:rsid w:val="003E7E8C"/>
    <w:rsid w:val="003F05E8"/>
    <w:rsid w:val="003F082B"/>
    <w:rsid w:val="003F09AB"/>
    <w:rsid w:val="003F19BE"/>
    <w:rsid w:val="003F21B6"/>
    <w:rsid w:val="003F22FA"/>
    <w:rsid w:val="003F253E"/>
    <w:rsid w:val="003F2DEB"/>
    <w:rsid w:val="003F3E1B"/>
    <w:rsid w:val="003F4091"/>
    <w:rsid w:val="003F4956"/>
    <w:rsid w:val="003F49AD"/>
    <w:rsid w:val="003F59D1"/>
    <w:rsid w:val="003F5DEE"/>
    <w:rsid w:val="003F6435"/>
    <w:rsid w:val="003F6453"/>
    <w:rsid w:val="003F686E"/>
    <w:rsid w:val="003F6D27"/>
    <w:rsid w:val="003F7240"/>
    <w:rsid w:val="003F7277"/>
    <w:rsid w:val="003F7431"/>
    <w:rsid w:val="004000EF"/>
    <w:rsid w:val="00400C18"/>
    <w:rsid w:val="00400DB9"/>
    <w:rsid w:val="004012C1"/>
    <w:rsid w:val="00401ABB"/>
    <w:rsid w:val="00401C17"/>
    <w:rsid w:val="004027D0"/>
    <w:rsid w:val="0040285F"/>
    <w:rsid w:val="0040402C"/>
    <w:rsid w:val="004059F0"/>
    <w:rsid w:val="00405F5F"/>
    <w:rsid w:val="00406D5F"/>
    <w:rsid w:val="00406F30"/>
    <w:rsid w:val="0040706F"/>
    <w:rsid w:val="00407D4B"/>
    <w:rsid w:val="00407F98"/>
    <w:rsid w:val="004107A4"/>
    <w:rsid w:val="004122CA"/>
    <w:rsid w:val="00412338"/>
    <w:rsid w:val="0041249C"/>
    <w:rsid w:val="00412787"/>
    <w:rsid w:val="0041318A"/>
    <w:rsid w:val="00413CFC"/>
    <w:rsid w:val="00413E22"/>
    <w:rsid w:val="0041468C"/>
    <w:rsid w:val="004159F8"/>
    <w:rsid w:val="00415E83"/>
    <w:rsid w:val="00416045"/>
    <w:rsid w:val="004161F1"/>
    <w:rsid w:val="00416B44"/>
    <w:rsid w:val="00416E4E"/>
    <w:rsid w:val="00416F27"/>
    <w:rsid w:val="004206B1"/>
    <w:rsid w:val="00420AEA"/>
    <w:rsid w:val="00420BBB"/>
    <w:rsid w:val="00420D38"/>
    <w:rsid w:val="004212D1"/>
    <w:rsid w:val="0042138B"/>
    <w:rsid w:val="004214C7"/>
    <w:rsid w:val="004217FD"/>
    <w:rsid w:val="00421918"/>
    <w:rsid w:val="00421960"/>
    <w:rsid w:val="00421999"/>
    <w:rsid w:val="00422172"/>
    <w:rsid w:val="00422632"/>
    <w:rsid w:val="004238C9"/>
    <w:rsid w:val="00423A47"/>
    <w:rsid w:val="00423A6F"/>
    <w:rsid w:val="00423F21"/>
    <w:rsid w:val="00424733"/>
    <w:rsid w:val="00424D2D"/>
    <w:rsid w:val="00424F0F"/>
    <w:rsid w:val="00424F39"/>
    <w:rsid w:val="004251BC"/>
    <w:rsid w:val="00425506"/>
    <w:rsid w:val="0042566C"/>
    <w:rsid w:val="00425783"/>
    <w:rsid w:val="00425A54"/>
    <w:rsid w:val="004264A4"/>
    <w:rsid w:val="0042675C"/>
    <w:rsid w:val="00426D5B"/>
    <w:rsid w:val="00427810"/>
    <w:rsid w:val="00427859"/>
    <w:rsid w:val="00427B0F"/>
    <w:rsid w:val="00427B63"/>
    <w:rsid w:val="00427BE4"/>
    <w:rsid w:val="00427EE4"/>
    <w:rsid w:val="0043044B"/>
    <w:rsid w:val="00430711"/>
    <w:rsid w:val="00430A61"/>
    <w:rsid w:val="00430BF9"/>
    <w:rsid w:val="00431DDB"/>
    <w:rsid w:val="004321F5"/>
    <w:rsid w:val="004333FD"/>
    <w:rsid w:val="00433DB7"/>
    <w:rsid w:val="0043441F"/>
    <w:rsid w:val="00434BF5"/>
    <w:rsid w:val="00434F63"/>
    <w:rsid w:val="004352D0"/>
    <w:rsid w:val="00435800"/>
    <w:rsid w:val="004359E8"/>
    <w:rsid w:val="00435A07"/>
    <w:rsid w:val="00435CB9"/>
    <w:rsid w:val="00436053"/>
    <w:rsid w:val="00440D3D"/>
    <w:rsid w:val="00440F2A"/>
    <w:rsid w:val="00441065"/>
    <w:rsid w:val="00441C29"/>
    <w:rsid w:val="00442109"/>
    <w:rsid w:val="00442400"/>
    <w:rsid w:val="004424C0"/>
    <w:rsid w:val="00442AB2"/>
    <w:rsid w:val="0044401D"/>
    <w:rsid w:val="0044447D"/>
    <w:rsid w:val="00445501"/>
    <w:rsid w:val="0044554D"/>
    <w:rsid w:val="0044628C"/>
    <w:rsid w:val="00446555"/>
    <w:rsid w:val="004468F4"/>
    <w:rsid w:val="0044737B"/>
    <w:rsid w:val="004474D1"/>
    <w:rsid w:val="004476AA"/>
    <w:rsid w:val="00447713"/>
    <w:rsid w:val="00447B80"/>
    <w:rsid w:val="00447C46"/>
    <w:rsid w:val="00447E5F"/>
    <w:rsid w:val="00447ECF"/>
    <w:rsid w:val="0045011C"/>
    <w:rsid w:val="00450280"/>
    <w:rsid w:val="004506F4"/>
    <w:rsid w:val="0045077B"/>
    <w:rsid w:val="00450BF6"/>
    <w:rsid w:val="00450D85"/>
    <w:rsid w:val="00451770"/>
    <w:rsid w:val="0045182F"/>
    <w:rsid w:val="00451A56"/>
    <w:rsid w:val="00451E1A"/>
    <w:rsid w:val="0045232E"/>
    <w:rsid w:val="00452EA3"/>
    <w:rsid w:val="00453725"/>
    <w:rsid w:val="00453D61"/>
    <w:rsid w:val="00453EAF"/>
    <w:rsid w:val="00454051"/>
    <w:rsid w:val="00454103"/>
    <w:rsid w:val="004545B8"/>
    <w:rsid w:val="004545DE"/>
    <w:rsid w:val="0045468B"/>
    <w:rsid w:val="00454897"/>
    <w:rsid w:val="00454A9F"/>
    <w:rsid w:val="00454FA9"/>
    <w:rsid w:val="004552E8"/>
    <w:rsid w:val="00455693"/>
    <w:rsid w:val="00456200"/>
    <w:rsid w:val="00456D73"/>
    <w:rsid w:val="00456E27"/>
    <w:rsid w:val="00456FCE"/>
    <w:rsid w:val="00461723"/>
    <w:rsid w:val="004617B5"/>
    <w:rsid w:val="004629CC"/>
    <w:rsid w:val="00462A54"/>
    <w:rsid w:val="00462CAC"/>
    <w:rsid w:val="004630A4"/>
    <w:rsid w:val="00463435"/>
    <w:rsid w:val="004637FC"/>
    <w:rsid w:val="00463899"/>
    <w:rsid w:val="004638B1"/>
    <w:rsid w:val="004638CD"/>
    <w:rsid w:val="00463FDB"/>
    <w:rsid w:val="00464220"/>
    <w:rsid w:val="00464C13"/>
    <w:rsid w:val="00464D32"/>
    <w:rsid w:val="00465553"/>
    <w:rsid w:val="00465634"/>
    <w:rsid w:val="00465B4D"/>
    <w:rsid w:val="00465E27"/>
    <w:rsid w:val="004661FB"/>
    <w:rsid w:val="00466674"/>
    <w:rsid w:val="0046752D"/>
    <w:rsid w:val="00467D51"/>
    <w:rsid w:val="004706E4"/>
    <w:rsid w:val="00470D0D"/>
    <w:rsid w:val="004718F9"/>
    <w:rsid w:val="00471C39"/>
    <w:rsid w:val="00471D8C"/>
    <w:rsid w:val="004726C7"/>
    <w:rsid w:val="004727B9"/>
    <w:rsid w:val="0047280A"/>
    <w:rsid w:val="00472974"/>
    <w:rsid w:val="00472C44"/>
    <w:rsid w:val="00473B3D"/>
    <w:rsid w:val="00473D5A"/>
    <w:rsid w:val="0047432F"/>
    <w:rsid w:val="00474363"/>
    <w:rsid w:val="0047438F"/>
    <w:rsid w:val="004746A5"/>
    <w:rsid w:val="00474DFB"/>
    <w:rsid w:val="0047502C"/>
    <w:rsid w:val="004753B9"/>
    <w:rsid w:val="00475ADD"/>
    <w:rsid w:val="004779B3"/>
    <w:rsid w:val="00477F2F"/>
    <w:rsid w:val="0048015F"/>
    <w:rsid w:val="00480807"/>
    <w:rsid w:val="00480888"/>
    <w:rsid w:val="00480D76"/>
    <w:rsid w:val="00480E0E"/>
    <w:rsid w:val="00480FA3"/>
    <w:rsid w:val="0048152B"/>
    <w:rsid w:val="0048155A"/>
    <w:rsid w:val="00481CA6"/>
    <w:rsid w:val="004824F0"/>
    <w:rsid w:val="00482740"/>
    <w:rsid w:val="00482B66"/>
    <w:rsid w:val="00482E2B"/>
    <w:rsid w:val="00483240"/>
    <w:rsid w:val="00483CF6"/>
    <w:rsid w:val="00484752"/>
    <w:rsid w:val="00485498"/>
    <w:rsid w:val="004855B1"/>
    <w:rsid w:val="00485D0E"/>
    <w:rsid w:val="0048648E"/>
    <w:rsid w:val="004865BC"/>
    <w:rsid w:val="00486C67"/>
    <w:rsid w:val="00486E52"/>
    <w:rsid w:val="00487148"/>
    <w:rsid w:val="00490BF8"/>
    <w:rsid w:val="0049108D"/>
    <w:rsid w:val="00491ED2"/>
    <w:rsid w:val="00493381"/>
    <w:rsid w:val="00493981"/>
    <w:rsid w:val="00493A6D"/>
    <w:rsid w:val="00493F3B"/>
    <w:rsid w:val="00494264"/>
    <w:rsid w:val="004943BA"/>
    <w:rsid w:val="0049440C"/>
    <w:rsid w:val="0049472E"/>
    <w:rsid w:val="00494B4C"/>
    <w:rsid w:val="00494E60"/>
    <w:rsid w:val="00494E74"/>
    <w:rsid w:val="004955D9"/>
    <w:rsid w:val="00495772"/>
    <w:rsid w:val="00495B80"/>
    <w:rsid w:val="00496A8F"/>
    <w:rsid w:val="00496AC4"/>
    <w:rsid w:val="00496F30"/>
    <w:rsid w:val="004974B0"/>
    <w:rsid w:val="004A00B2"/>
    <w:rsid w:val="004A0844"/>
    <w:rsid w:val="004A1333"/>
    <w:rsid w:val="004A1648"/>
    <w:rsid w:val="004A1821"/>
    <w:rsid w:val="004A1AB1"/>
    <w:rsid w:val="004A1E13"/>
    <w:rsid w:val="004A24C3"/>
    <w:rsid w:val="004A2CD1"/>
    <w:rsid w:val="004A3647"/>
    <w:rsid w:val="004A3839"/>
    <w:rsid w:val="004A39EE"/>
    <w:rsid w:val="004A3ABC"/>
    <w:rsid w:val="004A3F5B"/>
    <w:rsid w:val="004A42E1"/>
    <w:rsid w:val="004A45B8"/>
    <w:rsid w:val="004A5074"/>
    <w:rsid w:val="004A5869"/>
    <w:rsid w:val="004A592C"/>
    <w:rsid w:val="004B00E3"/>
    <w:rsid w:val="004B133A"/>
    <w:rsid w:val="004B1B60"/>
    <w:rsid w:val="004B1BBF"/>
    <w:rsid w:val="004B2053"/>
    <w:rsid w:val="004B2567"/>
    <w:rsid w:val="004B25F8"/>
    <w:rsid w:val="004B2816"/>
    <w:rsid w:val="004B2A6C"/>
    <w:rsid w:val="004B369E"/>
    <w:rsid w:val="004B40BA"/>
    <w:rsid w:val="004B4237"/>
    <w:rsid w:val="004B5438"/>
    <w:rsid w:val="004B5CFA"/>
    <w:rsid w:val="004B6F05"/>
    <w:rsid w:val="004B77F1"/>
    <w:rsid w:val="004B7863"/>
    <w:rsid w:val="004C023F"/>
    <w:rsid w:val="004C046D"/>
    <w:rsid w:val="004C0B6B"/>
    <w:rsid w:val="004C0C2F"/>
    <w:rsid w:val="004C0E4F"/>
    <w:rsid w:val="004C1D95"/>
    <w:rsid w:val="004C1FFA"/>
    <w:rsid w:val="004C213D"/>
    <w:rsid w:val="004C2145"/>
    <w:rsid w:val="004C26F1"/>
    <w:rsid w:val="004C291A"/>
    <w:rsid w:val="004C49E4"/>
    <w:rsid w:val="004C4D4E"/>
    <w:rsid w:val="004C5076"/>
    <w:rsid w:val="004C52B7"/>
    <w:rsid w:val="004C683C"/>
    <w:rsid w:val="004C6D43"/>
    <w:rsid w:val="004D0002"/>
    <w:rsid w:val="004D046A"/>
    <w:rsid w:val="004D05B8"/>
    <w:rsid w:val="004D1062"/>
    <w:rsid w:val="004D17C3"/>
    <w:rsid w:val="004D1C4E"/>
    <w:rsid w:val="004D20B1"/>
    <w:rsid w:val="004D23E9"/>
    <w:rsid w:val="004D24AC"/>
    <w:rsid w:val="004D2A04"/>
    <w:rsid w:val="004D2B14"/>
    <w:rsid w:val="004D2CE5"/>
    <w:rsid w:val="004D2DC9"/>
    <w:rsid w:val="004D340B"/>
    <w:rsid w:val="004D4E3E"/>
    <w:rsid w:val="004D4F04"/>
    <w:rsid w:val="004D5107"/>
    <w:rsid w:val="004D68EC"/>
    <w:rsid w:val="004D7716"/>
    <w:rsid w:val="004D7F15"/>
    <w:rsid w:val="004E0937"/>
    <w:rsid w:val="004E0E4C"/>
    <w:rsid w:val="004E0F11"/>
    <w:rsid w:val="004E18EA"/>
    <w:rsid w:val="004E200B"/>
    <w:rsid w:val="004E3605"/>
    <w:rsid w:val="004E3A1C"/>
    <w:rsid w:val="004E3C62"/>
    <w:rsid w:val="004E3D61"/>
    <w:rsid w:val="004E42A5"/>
    <w:rsid w:val="004E4901"/>
    <w:rsid w:val="004E4B8F"/>
    <w:rsid w:val="004E5468"/>
    <w:rsid w:val="004E589F"/>
    <w:rsid w:val="004E6AB4"/>
    <w:rsid w:val="004E6D0E"/>
    <w:rsid w:val="004E7097"/>
    <w:rsid w:val="004E7B33"/>
    <w:rsid w:val="004E7C2E"/>
    <w:rsid w:val="004E7D56"/>
    <w:rsid w:val="004F0454"/>
    <w:rsid w:val="004F0DF0"/>
    <w:rsid w:val="004F0F5D"/>
    <w:rsid w:val="004F2308"/>
    <w:rsid w:val="004F2736"/>
    <w:rsid w:val="004F2777"/>
    <w:rsid w:val="004F27B8"/>
    <w:rsid w:val="004F44D5"/>
    <w:rsid w:val="004F451D"/>
    <w:rsid w:val="004F45B3"/>
    <w:rsid w:val="004F4B46"/>
    <w:rsid w:val="004F4FD4"/>
    <w:rsid w:val="004F59EF"/>
    <w:rsid w:val="004F5D9C"/>
    <w:rsid w:val="004F60FE"/>
    <w:rsid w:val="004F6556"/>
    <w:rsid w:val="004F6F9C"/>
    <w:rsid w:val="004F70F0"/>
    <w:rsid w:val="004F7164"/>
    <w:rsid w:val="004F79A6"/>
    <w:rsid w:val="004F7D2C"/>
    <w:rsid w:val="004F7EEA"/>
    <w:rsid w:val="00500519"/>
    <w:rsid w:val="00500614"/>
    <w:rsid w:val="00500F47"/>
    <w:rsid w:val="005019CB"/>
    <w:rsid w:val="00501FDA"/>
    <w:rsid w:val="005021E2"/>
    <w:rsid w:val="005023E8"/>
    <w:rsid w:val="00502A37"/>
    <w:rsid w:val="0050314A"/>
    <w:rsid w:val="005038C5"/>
    <w:rsid w:val="00503A85"/>
    <w:rsid w:val="00503AE5"/>
    <w:rsid w:val="00503F35"/>
    <w:rsid w:val="005043A9"/>
    <w:rsid w:val="0050552D"/>
    <w:rsid w:val="00506C10"/>
    <w:rsid w:val="00506CA8"/>
    <w:rsid w:val="00507079"/>
    <w:rsid w:val="005074F9"/>
    <w:rsid w:val="00510531"/>
    <w:rsid w:val="00510F35"/>
    <w:rsid w:val="005117E0"/>
    <w:rsid w:val="0051193F"/>
    <w:rsid w:val="00511A44"/>
    <w:rsid w:val="00511FDF"/>
    <w:rsid w:val="0051261B"/>
    <w:rsid w:val="0051281F"/>
    <w:rsid w:val="0051360B"/>
    <w:rsid w:val="00513C38"/>
    <w:rsid w:val="00513FAE"/>
    <w:rsid w:val="005142D1"/>
    <w:rsid w:val="00514497"/>
    <w:rsid w:val="005147DA"/>
    <w:rsid w:val="005148DD"/>
    <w:rsid w:val="00514A6D"/>
    <w:rsid w:val="00514D9F"/>
    <w:rsid w:val="005151DB"/>
    <w:rsid w:val="00515482"/>
    <w:rsid w:val="00515DD9"/>
    <w:rsid w:val="00515FF7"/>
    <w:rsid w:val="00516BFE"/>
    <w:rsid w:val="00516EBA"/>
    <w:rsid w:val="00516F85"/>
    <w:rsid w:val="0051725B"/>
    <w:rsid w:val="005178D8"/>
    <w:rsid w:val="00517A81"/>
    <w:rsid w:val="00517A8A"/>
    <w:rsid w:val="00517C45"/>
    <w:rsid w:val="00517CCB"/>
    <w:rsid w:val="00520551"/>
    <w:rsid w:val="005207DE"/>
    <w:rsid w:val="005210E8"/>
    <w:rsid w:val="00521984"/>
    <w:rsid w:val="0052259B"/>
    <w:rsid w:val="005227B3"/>
    <w:rsid w:val="0052289F"/>
    <w:rsid w:val="005229D4"/>
    <w:rsid w:val="00522ED6"/>
    <w:rsid w:val="00524082"/>
    <w:rsid w:val="00524248"/>
    <w:rsid w:val="00524E8E"/>
    <w:rsid w:val="00525116"/>
    <w:rsid w:val="00525183"/>
    <w:rsid w:val="00525A19"/>
    <w:rsid w:val="00527182"/>
    <w:rsid w:val="00527197"/>
    <w:rsid w:val="0052765A"/>
    <w:rsid w:val="005279D3"/>
    <w:rsid w:val="00530266"/>
    <w:rsid w:val="0053038F"/>
    <w:rsid w:val="005308B3"/>
    <w:rsid w:val="005311BF"/>
    <w:rsid w:val="0053137B"/>
    <w:rsid w:val="00531AAD"/>
    <w:rsid w:val="00531B86"/>
    <w:rsid w:val="00531CD4"/>
    <w:rsid w:val="00531EA1"/>
    <w:rsid w:val="00532119"/>
    <w:rsid w:val="0053300E"/>
    <w:rsid w:val="00533017"/>
    <w:rsid w:val="00533736"/>
    <w:rsid w:val="005337EF"/>
    <w:rsid w:val="00533BA4"/>
    <w:rsid w:val="0053408E"/>
    <w:rsid w:val="00534A3D"/>
    <w:rsid w:val="005350B7"/>
    <w:rsid w:val="0053558D"/>
    <w:rsid w:val="00535B06"/>
    <w:rsid w:val="00535EAB"/>
    <w:rsid w:val="0053624F"/>
    <w:rsid w:val="00536BE6"/>
    <w:rsid w:val="005370B6"/>
    <w:rsid w:val="00537903"/>
    <w:rsid w:val="00537F75"/>
    <w:rsid w:val="00540AF3"/>
    <w:rsid w:val="00540B93"/>
    <w:rsid w:val="005411A7"/>
    <w:rsid w:val="005417EE"/>
    <w:rsid w:val="0054188E"/>
    <w:rsid w:val="00541B3E"/>
    <w:rsid w:val="005422E4"/>
    <w:rsid w:val="005431DD"/>
    <w:rsid w:val="0054334A"/>
    <w:rsid w:val="005438A8"/>
    <w:rsid w:val="005448B9"/>
    <w:rsid w:val="005448BB"/>
    <w:rsid w:val="00544A2B"/>
    <w:rsid w:val="0054538B"/>
    <w:rsid w:val="0054546B"/>
    <w:rsid w:val="00545598"/>
    <w:rsid w:val="005458D1"/>
    <w:rsid w:val="00545A57"/>
    <w:rsid w:val="00545BDE"/>
    <w:rsid w:val="00545E02"/>
    <w:rsid w:val="00546F97"/>
    <w:rsid w:val="00547C90"/>
    <w:rsid w:val="00547CF5"/>
    <w:rsid w:val="00550810"/>
    <w:rsid w:val="0055085D"/>
    <w:rsid w:val="00550AB3"/>
    <w:rsid w:val="005514E8"/>
    <w:rsid w:val="0055161A"/>
    <w:rsid w:val="005516B8"/>
    <w:rsid w:val="00551C07"/>
    <w:rsid w:val="005535C7"/>
    <w:rsid w:val="0055390C"/>
    <w:rsid w:val="00553D2C"/>
    <w:rsid w:val="00554021"/>
    <w:rsid w:val="00554AC8"/>
    <w:rsid w:val="005558C5"/>
    <w:rsid w:val="005562C3"/>
    <w:rsid w:val="005563A7"/>
    <w:rsid w:val="0055646B"/>
    <w:rsid w:val="0055690E"/>
    <w:rsid w:val="00557944"/>
    <w:rsid w:val="00560859"/>
    <w:rsid w:val="0056094F"/>
    <w:rsid w:val="005611D1"/>
    <w:rsid w:val="0056121E"/>
    <w:rsid w:val="0056147D"/>
    <w:rsid w:val="005625E7"/>
    <w:rsid w:val="00562689"/>
    <w:rsid w:val="005626B6"/>
    <w:rsid w:val="00562AC0"/>
    <w:rsid w:val="00563333"/>
    <w:rsid w:val="00563364"/>
    <w:rsid w:val="005635F4"/>
    <w:rsid w:val="00563A44"/>
    <w:rsid w:val="005640D6"/>
    <w:rsid w:val="0056424F"/>
    <w:rsid w:val="00564ECA"/>
    <w:rsid w:val="0056508C"/>
    <w:rsid w:val="00566C3E"/>
    <w:rsid w:val="00566C3F"/>
    <w:rsid w:val="00566FD4"/>
    <w:rsid w:val="0056763A"/>
    <w:rsid w:val="005676B9"/>
    <w:rsid w:val="00567ABE"/>
    <w:rsid w:val="00567AFA"/>
    <w:rsid w:val="00567C2E"/>
    <w:rsid w:val="005701B1"/>
    <w:rsid w:val="00570C6C"/>
    <w:rsid w:val="00571656"/>
    <w:rsid w:val="00571A1F"/>
    <w:rsid w:val="00571E52"/>
    <w:rsid w:val="0057268B"/>
    <w:rsid w:val="00572BEE"/>
    <w:rsid w:val="00572CC4"/>
    <w:rsid w:val="00572E2C"/>
    <w:rsid w:val="00573BFB"/>
    <w:rsid w:val="00574E8D"/>
    <w:rsid w:val="00575404"/>
    <w:rsid w:val="00575A92"/>
    <w:rsid w:val="005771CF"/>
    <w:rsid w:val="0057749E"/>
    <w:rsid w:val="0058024C"/>
    <w:rsid w:val="005811CA"/>
    <w:rsid w:val="00581C5D"/>
    <w:rsid w:val="00582396"/>
    <w:rsid w:val="00582491"/>
    <w:rsid w:val="00582988"/>
    <w:rsid w:val="00583C26"/>
    <w:rsid w:val="00583E9A"/>
    <w:rsid w:val="005841AE"/>
    <w:rsid w:val="00584210"/>
    <w:rsid w:val="00584D2F"/>
    <w:rsid w:val="00584F5E"/>
    <w:rsid w:val="00584F9D"/>
    <w:rsid w:val="00585657"/>
    <w:rsid w:val="0058568B"/>
    <w:rsid w:val="0058573B"/>
    <w:rsid w:val="0058574D"/>
    <w:rsid w:val="005858F0"/>
    <w:rsid w:val="00585BAC"/>
    <w:rsid w:val="00585C00"/>
    <w:rsid w:val="00585CBD"/>
    <w:rsid w:val="00585E8F"/>
    <w:rsid w:val="00586312"/>
    <w:rsid w:val="005864F2"/>
    <w:rsid w:val="00586727"/>
    <w:rsid w:val="00587189"/>
    <w:rsid w:val="00587516"/>
    <w:rsid w:val="00587748"/>
    <w:rsid w:val="005879F4"/>
    <w:rsid w:val="0059097E"/>
    <w:rsid w:val="0059099D"/>
    <w:rsid w:val="00590AAB"/>
    <w:rsid w:val="00590DC4"/>
    <w:rsid w:val="00591742"/>
    <w:rsid w:val="00591D91"/>
    <w:rsid w:val="00592851"/>
    <w:rsid w:val="005928D8"/>
    <w:rsid w:val="00592AAC"/>
    <w:rsid w:val="00593129"/>
    <w:rsid w:val="0059331A"/>
    <w:rsid w:val="005936B6"/>
    <w:rsid w:val="00593897"/>
    <w:rsid w:val="00593D32"/>
    <w:rsid w:val="00593FFF"/>
    <w:rsid w:val="00595006"/>
    <w:rsid w:val="00595E3B"/>
    <w:rsid w:val="005960A2"/>
    <w:rsid w:val="0059615E"/>
    <w:rsid w:val="005968CB"/>
    <w:rsid w:val="005973B1"/>
    <w:rsid w:val="00597664"/>
    <w:rsid w:val="005979C3"/>
    <w:rsid w:val="00597AA7"/>
    <w:rsid w:val="00597C12"/>
    <w:rsid w:val="005A0175"/>
    <w:rsid w:val="005A046D"/>
    <w:rsid w:val="005A0473"/>
    <w:rsid w:val="005A04D6"/>
    <w:rsid w:val="005A18EB"/>
    <w:rsid w:val="005A1E7B"/>
    <w:rsid w:val="005A1ECF"/>
    <w:rsid w:val="005A2DF6"/>
    <w:rsid w:val="005A2F8E"/>
    <w:rsid w:val="005A3141"/>
    <w:rsid w:val="005A31A9"/>
    <w:rsid w:val="005A41CD"/>
    <w:rsid w:val="005A47BE"/>
    <w:rsid w:val="005A4F8E"/>
    <w:rsid w:val="005A528E"/>
    <w:rsid w:val="005A5404"/>
    <w:rsid w:val="005A5482"/>
    <w:rsid w:val="005A598C"/>
    <w:rsid w:val="005A75F3"/>
    <w:rsid w:val="005A7998"/>
    <w:rsid w:val="005A7B4B"/>
    <w:rsid w:val="005B020C"/>
    <w:rsid w:val="005B11DF"/>
    <w:rsid w:val="005B1CF6"/>
    <w:rsid w:val="005B1D5E"/>
    <w:rsid w:val="005B2B90"/>
    <w:rsid w:val="005B336D"/>
    <w:rsid w:val="005B33A3"/>
    <w:rsid w:val="005B36DD"/>
    <w:rsid w:val="005B39E0"/>
    <w:rsid w:val="005B3DC1"/>
    <w:rsid w:val="005B3F13"/>
    <w:rsid w:val="005B40CC"/>
    <w:rsid w:val="005B41F4"/>
    <w:rsid w:val="005B457F"/>
    <w:rsid w:val="005B630C"/>
    <w:rsid w:val="005B6A97"/>
    <w:rsid w:val="005B72D0"/>
    <w:rsid w:val="005B76EE"/>
    <w:rsid w:val="005B794B"/>
    <w:rsid w:val="005B7E63"/>
    <w:rsid w:val="005C0491"/>
    <w:rsid w:val="005C06F8"/>
    <w:rsid w:val="005C07ED"/>
    <w:rsid w:val="005C0C3D"/>
    <w:rsid w:val="005C0F36"/>
    <w:rsid w:val="005C183A"/>
    <w:rsid w:val="005C1FD1"/>
    <w:rsid w:val="005C210D"/>
    <w:rsid w:val="005C354A"/>
    <w:rsid w:val="005C3DD0"/>
    <w:rsid w:val="005C419B"/>
    <w:rsid w:val="005C46B7"/>
    <w:rsid w:val="005C50D0"/>
    <w:rsid w:val="005C5541"/>
    <w:rsid w:val="005C5A4F"/>
    <w:rsid w:val="005C622A"/>
    <w:rsid w:val="005C65B0"/>
    <w:rsid w:val="005C6D25"/>
    <w:rsid w:val="005C7837"/>
    <w:rsid w:val="005C799B"/>
    <w:rsid w:val="005C79A5"/>
    <w:rsid w:val="005D0149"/>
    <w:rsid w:val="005D03C2"/>
    <w:rsid w:val="005D0BB2"/>
    <w:rsid w:val="005D15F5"/>
    <w:rsid w:val="005D1AD0"/>
    <w:rsid w:val="005D22F4"/>
    <w:rsid w:val="005D251A"/>
    <w:rsid w:val="005D271F"/>
    <w:rsid w:val="005D2958"/>
    <w:rsid w:val="005D2BE4"/>
    <w:rsid w:val="005D343B"/>
    <w:rsid w:val="005D356C"/>
    <w:rsid w:val="005D3C17"/>
    <w:rsid w:val="005D3F78"/>
    <w:rsid w:val="005D4499"/>
    <w:rsid w:val="005D45C2"/>
    <w:rsid w:val="005D4E93"/>
    <w:rsid w:val="005D5192"/>
    <w:rsid w:val="005D5E11"/>
    <w:rsid w:val="005D6263"/>
    <w:rsid w:val="005D6318"/>
    <w:rsid w:val="005D64A2"/>
    <w:rsid w:val="005D67AC"/>
    <w:rsid w:val="005D6D16"/>
    <w:rsid w:val="005D79A6"/>
    <w:rsid w:val="005D7B4D"/>
    <w:rsid w:val="005D7D44"/>
    <w:rsid w:val="005E0026"/>
    <w:rsid w:val="005E05E5"/>
    <w:rsid w:val="005E0824"/>
    <w:rsid w:val="005E0BA9"/>
    <w:rsid w:val="005E1085"/>
    <w:rsid w:val="005E145C"/>
    <w:rsid w:val="005E18A4"/>
    <w:rsid w:val="005E1900"/>
    <w:rsid w:val="005E1AEB"/>
    <w:rsid w:val="005E1D9A"/>
    <w:rsid w:val="005E1F8A"/>
    <w:rsid w:val="005E25B8"/>
    <w:rsid w:val="005E2B68"/>
    <w:rsid w:val="005E2E4C"/>
    <w:rsid w:val="005E35C6"/>
    <w:rsid w:val="005E380D"/>
    <w:rsid w:val="005E3C7A"/>
    <w:rsid w:val="005E4D63"/>
    <w:rsid w:val="005E51DC"/>
    <w:rsid w:val="005E5A8C"/>
    <w:rsid w:val="005E5B0E"/>
    <w:rsid w:val="005E5C1D"/>
    <w:rsid w:val="005E5D69"/>
    <w:rsid w:val="005E5DC5"/>
    <w:rsid w:val="005E6010"/>
    <w:rsid w:val="005E60FA"/>
    <w:rsid w:val="005E6732"/>
    <w:rsid w:val="005E68A9"/>
    <w:rsid w:val="005E6DD2"/>
    <w:rsid w:val="005E7127"/>
    <w:rsid w:val="005E73E1"/>
    <w:rsid w:val="005E7D2B"/>
    <w:rsid w:val="005F00A1"/>
    <w:rsid w:val="005F024C"/>
    <w:rsid w:val="005F0270"/>
    <w:rsid w:val="005F0717"/>
    <w:rsid w:val="005F0F5F"/>
    <w:rsid w:val="005F18ED"/>
    <w:rsid w:val="005F1DEA"/>
    <w:rsid w:val="005F2863"/>
    <w:rsid w:val="005F2912"/>
    <w:rsid w:val="005F2C18"/>
    <w:rsid w:val="005F39F4"/>
    <w:rsid w:val="005F3F78"/>
    <w:rsid w:val="005F4C8A"/>
    <w:rsid w:val="005F4EE0"/>
    <w:rsid w:val="005F5068"/>
    <w:rsid w:val="005F538C"/>
    <w:rsid w:val="005F5AD0"/>
    <w:rsid w:val="005F5DDE"/>
    <w:rsid w:val="005F6391"/>
    <w:rsid w:val="005F6A2A"/>
    <w:rsid w:val="005F6E9F"/>
    <w:rsid w:val="005F746B"/>
    <w:rsid w:val="005F74E5"/>
    <w:rsid w:val="00600126"/>
    <w:rsid w:val="0060020A"/>
    <w:rsid w:val="006010C1"/>
    <w:rsid w:val="00602BA6"/>
    <w:rsid w:val="00602D58"/>
    <w:rsid w:val="006030C7"/>
    <w:rsid w:val="0060363A"/>
    <w:rsid w:val="006039B5"/>
    <w:rsid w:val="00603D49"/>
    <w:rsid w:val="00603F6C"/>
    <w:rsid w:val="00604D5B"/>
    <w:rsid w:val="00605C56"/>
    <w:rsid w:val="00606DE8"/>
    <w:rsid w:val="00607034"/>
    <w:rsid w:val="006076A4"/>
    <w:rsid w:val="0060776A"/>
    <w:rsid w:val="006079DF"/>
    <w:rsid w:val="00607BAE"/>
    <w:rsid w:val="00607C37"/>
    <w:rsid w:val="00607FF8"/>
    <w:rsid w:val="00610632"/>
    <w:rsid w:val="00610637"/>
    <w:rsid w:val="0061123F"/>
    <w:rsid w:val="00611764"/>
    <w:rsid w:val="006122D6"/>
    <w:rsid w:val="0061241C"/>
    <w:rsid w:val="0061244B"/>
    <w:rsid w:val="00612830"/>
    <w:rsid w:val="00612BAC"/>
    <w:rsid w:val="00613AC7"/>
    <w:rsid w:val="00613D84"/>
    <w:rsid w:val="00614C22"/>
    <w:rsid w:val="00615312"/>
    <w:rsid w:val="0061552E"/>
    <w:rsid w:val="00616153"/>
    <w:rsid w:val="00616255"/>
    <w:rsid w:val="006162C7"/>
    <w:rsid w:val="00616721"/>
    <w:rsid w:val="00616F78"/>
    <w:rsid w:val="00617198"/>
    <w:rsid w:val="006204F9"/>
    <w:rsid w:val="006206CC"/>
    <w:rsid w:val="00620757"/>
    <w:rsid w:val="00620C24"/>
    <w:rsid w:val="0062106D"/>
    <w:rsid w:val="00621220"/>
    <w:rsid w:val="00621531"/>
    <w:rsid w:val="00621E9B"/>
    <w:rsid w:val="00622606"/>
    <w:rsid w:val="00622AFF"/>
    <w:rsid w:val="006234D5"/>
    <w:rsid w:val="0062369B"/>
    <w:rsid w:val="00623828"/>
    <w:rsid w:val="00625BD7"/>
    <w:rsid w:val="00625E07"/>
    <w:rsid w:val="00627014"/>
    <w:rsid w:val="00627AFC"/>
    <w:rsid w:val="00627B34"/>
    <w:rsid w:val="00627B72"/>
    <w:rsid w:val="00627E52"/>
    <w:rsid w:val="00627F98"/>
    <w:rsid w:val="00631AD9"/>
    <w:rsid w:val="00632B9C"/>
    <w:rsid w:val="00632F40"/>
    <w:rsid w:val="0063319A"/>
    <w:rsid w:val="00633E5A"/>
    <w:rsid w:val="006345BF"/>
    <w:rsid w:val="0063482A"/>
    <w:rsid w:val="00634B1E"/>
    <w:rsid w:val="00634D9A"/>
    <w:rsid w:val="00634E69"/>
    <w:rsid w:val="0063565F"/>
    <w:rsid w:val="00636FC1"/>
    <w:rsid w:val="0063704A"/>
    <w:rsid w:val="00640FB2"/>
    <w:rsid w:val="0064124B"/>
    <w:rsid w:val="00641436"/>
    <w:rsid w:val="00641501"/>
    <w:rsid w:val="006419F9"/>
    <w:rsid w:val="00641B6B"/>
    <w:rsid w:val="00641D5F"/>
    <w:rsid w:val="006420E6"/>
    <w:rsid w:val="00642140"/>
    <w:rsid w:val="0064335F"/>
    <w:rsid w:val="0064499B"/>
    <w:rsid w:val="00644BD3"/>
    <w:rsid w:val="006451CE"/>
    <w:rsid w:val="0064542F"/>
    <w:rsid w:val="006458DF"/>
    <w:rsid w:val="00646289"/>
    <w:rsid w:val="00646FE4"/>
    <w:rsid w:val="006475EC"/>
    <w:rsid w:val="0065048C"/>
    <w:rsid w:val="006504C1"/>
    <w:rsid w:val="00650924"/>
    <w:rsid w:val="00650AC5"/>
    <w:rsid w:val="00650F7E"/>
    <w:rsid w:val="00651208"/>
    <w:rsid w:val="00651997"/>
    <w:rsid w:val="006528DD"/>
    <w:rsid w:val="00652E5D"/>
    <w:rsid w:val="006535EE"/>
    <w:rsid w:val="00653980"/>
    <w:rsid w:val="006547DD"/>
    <w:rsid w:val="006548DD"/>
    <w:rsid w:val="00654CF8"/>
    <w:rsid w:val="00654EC4"/>
    <w:rsid w:val="00654F6D"/>
    <w:rsid w:val="00654F72"/>
    <w:rsid w:val="00654F93"/>
    <w:rsid w:val="006555CA"/>
    <w:rsid w:val="006564A9"/>
    <w:rsid w:val="006566F6"/>
    <w:rsid w:val="00656939"/>
    <w:rsid w:val="00656EB8"/>
    <w:rsid w:val="0065741D"/>
    <w:rsid w:val="00657993"/>
    <w:rsid w:val="006606F2"/>
    <w:rsid w:val="00660C6F"/>
    <w:rsid w:val="00661127"/>
    <w:rsid w:val="006612FD"/>
    <w:rsid w:val="00661620"/>
    <w:rsid w:val="0066295B"/>
    <w:rsid w:val="00662B65"/>
    <w:rsid w:val="00664423"/>
    <w:rsid w:val="00664434"/>
    <w:rsid w:val="00664B2F"/>
    <w:rsid w:val="00664E4B"/>
    <w:rsid w:val="00664F1F"/>
    <w:rsid w:val="006655A4"/>
    <w:rsid w:val="00665D89"/>
    <w:rsid w:val="00665F18"/>
    <w:rsid w:val="00666040"/>
    <w:rsid w:val="0066653E"/>
    <w:rsid w:val="00666A35"/>
    <w:rsid w:val="00666F1C"/>
    <w:rsid w:val="006676ED"/>
    <w:rsid w:val="00667A78"/>
    <w:rsid w:val="00667AC0"/>
    <w:rsid w:val="00667AFA"/>
    <w:rsid w:val="00667FEC"/>
    <w:rsid w:val="00670170"/>
    <w:rsid w:val="00670863"/>
    <w:rsid w:val="006708DE"/>
    <w:rsid w:val="0067092D"/>
    <w:rsid w:val="00670A61"/>
    <w:rsid w:val="00670CCD"/>
    <w:rsid w:val="006713D8"/>
    <w:rsid w:val="006723F8"/>
    <w:rsid w:val="00672452"/>
    <w:rsid w:val="00672923"/>
    <w:rsid w:val="00672C26"/>
    <w:rsid w:val="0067366F"/>
    <w:rsid w:val="00673CB3"/>
    <w:rsid w:val="00673EA5"/>
    <w:rsid w:val="0067421E"/>
    <w:rsid w:val="006746B3"/>
    <w:rsid w:val="00674952"/>
    <w:rsid w:val="00675292"/>
    <w:rsid w:val="006757DB"/>
    <w:rsid w:val="00675E55"/>
    <w:rsid w:val="006761CB"/>
    <w:rsid w:val="006762C7"/>
    <w:rsid w:val="006765A5"/>
    <w:rsid w:val="0067682D"/>
    <w:rsid w:val="006775EB"/>
    <w:rsid w:val="0067769E"/>
    <w:rsid w:val="00677BDF"/>
    <w:rsid w:val="00677CDA"/>
    <w:rsid w:val="00677FB5"/>
    <w:rsid w:val="00680085"/>
    <w:rsid w:val="0068119C"/>
    <w:rsid w:val="0068149B"/>
    <w:rsid w:val="00681DA3"/>
    <w:rsid w:val="00682503"/>
    <w:rsid w:val="00682F8A"/>
    <w:rsid w:val="00683505"/>
    <w:rsid w:val="00683DE3"/>
    <w:rsid w:val="006843C9"/>
    <w:rsid w:val="00684995"/>
    <w:rsid w:val="00686BDE"/>
    <w:rsid w:val="00686D12"/>
    <w:rsid w:val="00686F4B"/>
    <w:rsid w:val="006907E2"/>
    <w:rsid w:val="00690856"/>
    <w:rsid w:val="006912E0"/>
    <w:rsid w:val="0069192C"/>
    <w:rsid w:val="00692029"/>
    <w:rsid w:val="00692696"/>
    <w:rsid w:val="00692763"/>
    <w:rsid w:val="00692AA3"/>
    <w:rsid w:val="006935EA"/>
    <w:rsid w:val="00693A15"/>
    <w:rsid w:val="00694018"/>
    <w:rsid w:val="00694839"/>
    <w:rsid w:val="00694A70"/>
    <w:rsid w:val="0069569A"/>
    <w:rsid w:val="00695D90"/>
    <w:rsid w:val="0069707E"/>
    <w:rsid w:val="006978D0"/>
    <w:rsid w:val="00697FE9"/>
    <w:rsid w:val="006A09EA"/>
    <w:rsid w:val="006A0B26"/>
    <w:rsid w:val="006A0BB5"/>
    <w:rsid w:val="006A19DF"/>
    <w:rsid w:val="006A234D"/>
    <w:rsid w:val="006A235F"/>
    <w:rsid w:val="006A26BC"/>
    <w:rsid w:val="006A2740"/>
    <w:rsid w:val="006A28B0"/>
    <w:rsid w:val="006A2F3F"/>
    <w:rsid w:val="006A317E"/>
    <w:rsid w:val="006A3482"/>
    <w:rsid w:val="006A4158"/>
    <w:rsid w:val="006A4A1E"/>
    <w:rsid w:val="006A4DC2"/>
    <w:rsid w:val="006A5541"/>
    <w:rsid w:val="006A5AA4"/>
    <w:rsid w:val="006A6067"/>
    <w:rsid w:val="006A6322"/>
    <w:rsid w:val="006A6684"/>
    <w:rsid w:val="006A675E"/>
    <w:rsid w:val="006A6D14"/>
    <w:rsid w:val="006A6E78"/>
    <w:rsid w:val="006A79F9"/>
    <w:rsid w:val="006B0884"/>
    <w:rsid w:val="006B1374"/>
    <w:rsid w:val="006B15EA"/>
    <w:rsid w:val="006B166B"/>
    <w:rsid w:val="006B229D"/>
    <w:rsid w:val="006B2AC2"/>
    <w:rsid w:val="006B3474"/>
    <w:rsid w:val="006B44B6"/>
    <w:rsid w:val="006B5051"/>
    <w:rsid w:val="006B506D"/>
    <w:rsid w:val="006B571A"/>
    <w:rsid w:val="006B5FBC"/>
    <w:rsid w:val="006B7AB9"/>
    <w:rsid w:val="006B7E41"/>
    <w:rsid w:val="006C1108"/>
    <w:rsid w:val="006C110A"/>
    <w:rsid w:val="006C1120"/>
    <w:rsid w:val="006C1B88"/>
    <w:rsid w:val="006C1D67"/>
    <w:rsid w:val="006C1F5E"/>
    <w:rsid w:val="006C2643"/>
    <w:rsid w:val="006C2878"/>
    <w:rsid w:val="006C2C20"/>
    <w:rsid w:val="006C2D87"/>
    <w:rsid w:val="006C451A"/>
    <w:rsid w:val="006C50AF"/>
    <w:rsid w:val="006C573E"/>
    <w:rsid w:val="006C5902"/>
    <w:rsid w:val="006C5A84"/>
    <w:rsid w:val="006C6CE1"/>
    <w:rsid w:val="006C7352"/>
    <w:rsid w:val="006C7441"/>
    <w:rsid w:val="006C7886"/>
    <w:rsid w:val="006D028A"/>
    <w:rsid w:val="006D0A07"/>
    <w:rsid w:val="006D0DE6"/>
    <w:rsid w:val="006D1497"/>
    <w:rsid w:val="006D1641"/>
    <w:rsid w:val="006D1E1B"/>
    <w:rsid w:val="006D1FFB"/>
    <w:rsid w:val="006D242C"/>
    <w:rsid w:val="006D2688"/>
    <w:rsid w:val="006D296C"/>
    <w:rsid w:val="006D2E6C"/>
    <w:rsid w:val="006D33F7"/>
    <w:rsid w:val="006D34F0"/>
    <w:rsid w:val="006D37AF"/>
    <w:rsid w:val="006D3ABF"/>
    <w:rsid w:val="006D4784"/>
    <w:rsid w:val="006D4B5B"/>
    <w:rsid w:val="006D4EB0"/>
    <w:rsid w:val="006D50B0"/>
    <w:rsid w:val="006D5C22"/>
    <w:rsid w:val="006D5F5B"/>
    <w:rsid w:val="006D6052"/>
    <w:rsid w:val="006D62FF"/>
    <w:rsid w:val="006D6651"/>
    <w:rsid w:val="006D6A12"/>
    <w:rsid w:val="006D6F70"/>
    <w:rsid w:val="006D701D"/>
    <w:rsid w:val="006D76E3"/>
    <w:rsid w:val="006D7CE8"/>
    <w:rsid w:val="006D7EC3"/>
    <w:rsid w:val="006E013F"/>
    <w:rsid w:val="006E0DA4"/>
    <w:rsid w:val="006E0E97"/>
    <w:rsid w:val="006E0F3D"/>
    <w:rsid w:val="006E22C6"/>
    <w:rsid w:val="006E25CE"/>
    <w:rsid w:val="006E3B6B"/>
    <w:rsid w:val="006E3C93"/>
    <w:rsid w:val="006E4036"/>
    <w:rsid w:val="006E4219"/>
    <w:rsid w:val="006E43F0"/>
    <w:rsid w:val="006E585C"/>
    <w:rsid w:val="006E6681"/>
    <w:rsid w:val="006E696B"/>
    <w:rsid w:val="006E6D87"/>
    <w:rsid w:val="006E7037"/>
    <w:rsid w:val="006E7130"/>
    <w:rsid w:val="006E76F7"/>
    <w:rsid w:val="006E7A39"/>
    <w:rsid w:val="006F0495"/>
    <w:rsid w:val="006F11CF"/>
    <w:rsid w:val="006F1398"/>
    <w:rsid w:val="006F2D6B"/>
    <w:rsid w:val="006F35A0"/>
    <w:rsid w:val="006F3B17"/>
    <w:rsid w:val="006F45A4"/>
    <w:rsid w:val="006F47D8"/>
    <w:rsid w:val="006F4E7D"/>
    <w:rsid w:val="006F5697"/>
    <w:rsid w:val="006F66A8"/>
    <w:rsid w:val="006F6856"/>
    <w:rsid w:val="006F72FC"/>
    <w:rsid w:val="006F7A79"/>
    <w:rsid w:val="007000FE"/>
    <w:rsid w:val="00700175"/>
    <w:rsid w:val="00700344"/>
    <w:rsid w:val="00700B65"/>
    <w:rsid w:val="00700CBC"/>
    <w:rsid w:val="00702298"/>
    <w:rsid w:val="0070249D"/>
    <w:rsid w:val="007038C3"/>
    <w:rsid w:val="00703BF4"/>
    <w:rsid w:val="00704367"/>
    <w:rsid w:val="00704E81"/>
    <w:rsid w:val="00704FD2"/>
    <w:rsid w:val="0070501C"/>
    <w:rsid w:val="00705A6B"/>
    <w:rsid w:val="00705E54"/>
    <w:rsid w:val="00705F0F"/>
    <w:rsid w:val="0070702A"/>
    <w:rsid w:val="007072F4"/>
    <w:rsid w:val="00707517"/>
    <w:rsid w:val="00707D34"/>
    <w:rsid w:val="0071005B"/>
    <w:rsid w:val="00710258"/>
    <w:rsid w:val="007103B5"/>
    <w:rsid w:val="00710728"/>
    <w:rsid w:val="00710A77"/>
    <w:rsid w:val="00710B81"/>
    <w:rsid w:val="00710BB2"/>
    <w:rsid w:val="00710C50"/>
    <w:rsid w:val="00711A73"/>
    <w:rsid w:val="00711B63"/>
    <w:rsid w:val="00711E35"/>
    <w:rsid w:val="007123D4"/>
    <w:rsid w:val="00712902"/>
    <w:rsid w:val="00712D0E"/>
    <w:rsid w:val="0071306B"/>
    <w:rsid w:val="007134D1"/>
    <w:rsid w:val="00713DF5"/>
    <w:rsid w:val="00713F7B"/>
    <w:rsid w:val="00714790"/>
    <w:rsid w:val="007147CD"/>
    <w:rsid w:val="00714C9A"/>
    <w:rsid w:val="007156D4"/>
    <w:rsid w:val="007166F5"/>
    <w:rsid w:val="0071691D"/>
    <w:rsid w:val="00716AFF"/>
    <w:rsid w:val="007171A7"/>
    <w:rsid w:val="00721108"/>
    <w:rsid w:val="0072170A"/>
    <w:rsid w:val="00721D9C"/>
    <w:rsid w:val="00721EDE"/>
    <w:rsid w:val="007220DF"/>
    <w:rsid w:val="00722157"/>
    <w:rsid w:val="0072235D"/>
    <w:rsid w:val="00723807"/>
    <w:rsid w:val="00723955"/>
    <w:rsid w:val="00723DA3"/>
    <w:rsid w:val="00723F83"/>
    <w:rsid w:val="007240F2"/>
    <w:rsid w:val="00724304"/>
    <w:rsid w:val="007243A7"/>
    <w:rsid w:val="007246D4"/>
    <w:rsid w:val="007246EA"/>
    <w:rsid w:val="00724EE1"/>
    <w:rsid w:val="007253F7"/>
    <w:rsid w:val="007254BD"/>
    <w:rsid w:val="007259A5"/>
    <w:rsid w:val="00725DC4"/>
    <w:rsid w:val="00726A85"/>
    <w:rsid w:val="00726E8A"/>
    <w:rsid w:val="00726F9F"/>
    <w:rsid w:val="00730673"/>
    <w:rsid w:val="007309BC"/>
    <w:rsid w:val="00731021"/>
    <w:rsid w:val="007320D9"/>
    <w:rsid w:val="0073213C"/>
    <w:rsid w:val="0073423C"/>
    <w:rsid w:val="00734319"/>
    <w:rsid w:val="00734DA6"/>
    <w:rsid w:val="00736BAF"/>
    <w:rsid w:val="00736E6F"/>
    <w:rsid w:val="007371FB"/>
    <w:rsid w:val="0073729D"/>
    <w:rsid w:val="00737463"/>
    <w:rsid w:val="00737E36"/>
    <w:rsid w:val="00740576"/>
    <w:rsid w:val="00740D3B"/>
    <w:rsid w:val="00741064"/>
    <w:rsid w:val="007426AF"/>
    <w:rsid w:val="007429DE"/>
    <w:rsid w:val="00742C37"/>
    <w:rsid w:val="0074332D"/>
    <w:rsid w:val="007434F3"/>
    <w:rsid w:val="00743F1E"/>
    <w:rsid w:val="0074411D"/>
    <w:rsid w:val="007441F4"/>
    <w:rsid w:val="00744FDC"/>
    <w:rsid w:val="00745254"/>
    <w:rsid w:val="00745A5D"/>
    <w:rsid w:val="00746068"/>
    <w:rsid w:val="007466AB"/>
    <w:rsid w:val="00746BE8"/>
    <w:rsid w:val="00746D77"/>
    <w:rsid w:val="0074733E"/>
    <w:rsid w:val="00747923"/>
    <w:rsid w:val="00747964"/>
    <w:rsid w:val="00747C81"/>
    <w:rsid w:val="00747F03"/>
    <w:rsid w:val="007500E9"/>
    <w:rsid w:val="00751193"/>
    <w:rsid w:val="007515F6"/>
    <w:rsid w:val="0075161D"/>
    <w:rsid w:val="00752D25"/>
    <w:rsid w:val="00752DA1"/>
    <w:rsid w:val="0075307C"/>
    <w:rsid w:val="0075313D"/>
    <w:rsid w:val="0075395C"/>
    <w:rsid w:val="007539FF"/>
    <w:rsid w:val="00754903"/>
    <w:rsid w:val="00754936"/>
    <w:rsid w:val="00754A66"/>
    <w:rsid w:val="00754BA8"/>
    <w:rsid w:val="00755292"/>
    <w:rsid w:val="007563ED"/>
    <w:rsid w:val="00756530"/>
    <w:rsid w:val="00757463"/>
    <w:rsid w:val="00757903"/>
    <w:rsid w:val="00757AE8"/>
    <w:rsid w:val="007607B9"/>
    <w:rsid w:val="007607EA"/>
    <w:rsid w:val="007618FE"/>
    <w:rsid w:val="00762353"/>
    <w:rsid w:val="007625C8"/>
    <w:rsid w:val="007626B5"/>
    <w:rsid w:val="00763381"/>
    <w:rsid w:val="0076416B"/>
    <w:rsid w:val="007644BC"/>
    <w:rsid w:val="007646F6"/>
    <w:rsid w:val="00764781"/>
    <w:rsid w:val="0076511E"/>
    <w:rsid w:val="007652B4"/>
    <w:rsid w:val="00765628"/>
    <w:rsid w:val="00766394"/>
    <w:rsid w:val="0076647B"/>
    <w:rsid w:val="00766A54"/>
    <w:rsid w:val="00766C5F"/>
    <w:rsid w:val="00767126"/>
    <w:rsid w:val="00767EC4"/>
    <w:rsid w:val="00767F98"/>
    <w:rsid w:val="007706F2"/>
    <w:rsid w:val="007710D9"/>
    <w:rsid w:val="0077127A"/>
    <w:rsid w:val="00772178"/>
    <w:rsid w:val="00772698"/>
    <w:rsid w:val="00772904"/>
    <w:rsid w:val="00772A16"/>
    <w:rsid w:val="00772CA9"/>
    <w:rsid w:val="00773120"/>
    <w:rsid w:val="007734DA"/>
    <w:rsid w:val="00773606"/>
    <w:rsid w:val="00773967"/>
    <w:rsid w:val="00773B03"/>
    <w:rsid w:val="00773D60"/>
    <w:rsid w:val="00774513"/>
    <w:rsid w:val="007746E3"/>
    <w:rsid w:val="007748F0"/>
    <w:rsid w:val="00775042"/>
    <w:rsid w:val="007752D1"/>
    <w:rsid w:val="007756C7"/>
    <w:rsid w:val="00775E0F"/>
    <w:rsid w:val="00775FDB"/>
    <w:rsid w:val="007771C8"/>
    <w:rsid w:val="007774A9"/>
    <w:rsid w:val="00780BA8"/>
    <w:rsid w:val="0078144C"/>
    <w:rsid w:val="0078184C"/>
    <w:rsid w:val="00781922"/>
    <w:rsid w:val="007819F4"/>
    <w:rsid w:val="007826C1"/>
    <w:rsid w:val="00782A03"/>
    <w:rsid w:val="00782BE2"/>
    <w:rsid w:val="007834C9"/>
    <w:rsid w:val="00783562"/>
    <w:rsid w:val="00783C3C"/>
    <w:rsid w:val="0078415B"/>
    <w:rsid w:val="00785559"/>
    <w:rsid w:val="00785C75"/>
    <w:rsid w:val="00786206"/>
    <w:rsid w:val="00786628"/>
    <w:rsid w:val="00786CDB"/>
    <w:rsid w:val="007872ED"/>
    <w:rsid w:val="00787F98"/>
    <w:rsid w:val="00790102"/>
    <w:rsid w:val="00790495"/>
    <w:rsid w:val="007916D0"/>
    <w:rsid w:val="007923CC"/>
    <w:rsid w:val="0079258F"/>
    <w:rsid w:val="007926B8"/>
    <w:rsid w:val="0079280B"/>
    <w:rsid w:val="00792914"/>
    <w:rsid w:val="007937BA"/>
    <w:rsid w:val="007937FB"/>
    <w:rsid w:val="00793DC6"/>
    <w:rsid w:val="00794586"/>
    <w:rsid w:val="00794AB1"/>
    <w:rsid w:val="00794F15"/>
    <w:rsid w:val="00794F3B"/>
    <w:rsid w:val="007954A3"/>
    <w:rsid w:val="0079577D"/>
    <w:rsid w:val="00795E37"/>
    <w:rsid w:val="00795E7D"/>
    <w:rsid w:val="007967B0"/>
    <w:rsid w:val="00797880"/>
    <w:rsid w:val="0079795D"/>
    <w:rsid w:val="00797CC5"/>
    <w:rsid w:val="007A003E"/>
    <w:rsid w:val="007A0556"/>
    <w:rsid w:val="007A0FF6"/>
    <w:rsid w:val="007A16B3"/>
    <w:rsid w:val="007A178A"/>
    <w:rsid w:val="007A1B96"/>
    <w:rsid w:val="007A1EB2"/>
    <w:rsid w:val="007A2B61"/>
    <w:rsid w:val="007A2D9B"/>
    <w:rsid w:val="007A34FD"/>
    <w:rsid w:val="007A3B92"/>
    <w:rsid w:val="007A3DB0"/>
    <w:rsid w:val="007A3E98"/>
    <w:rsid w:val="007A4285"/>
    <w:rsid w:val="007A43B1"/>
    <w:rsid w:val="007A4A65"/>
    <w:rsid w:val="007A4D7F"/>
    <w:rsid w:val="007A55BB"/>
    <w:rsid w:val="007A56C9"/>
    <w:rsid w:val="007A5B2D"/>
    <w:rsid w:val="007A5D0B"/>
    <w:rsid w:val="007A65AA"/>
    <w:rsid w:val="007A7253"/>
    <w:rsid w:val="007A7437"/>
    <w:rsid w:val="007A762E"/>
    <w:rsid w:val="007A7E9F"/>
    <w:rsid w:val="007B07D4"/>
    <w:rsid w:val="007B09BD"/>
    <w:rsid w:val="007B1388"/>
    <w:rsid w:val="007B185D"/>
    <w:rsid w:val="007B1E7E"/>
    <w:rsid w:val="007B1ED6"/>
    <w:rsid w:val="007B2787"/>
    <w:rsid w:val="007B28F7"/>
    <w:rsid w:val="007B32E4"/>
    <w:rsid w:val="007B36DD"/>
    <w:rsid w:val="007B3747"/>
    <w:rsid w:val="007B3961"/>
    <w:rsid w:val="007B39C5"/>
    <w:rsid w:val="007B3D8A"/>
    <w:rsid w:val="007B4053"/>
    <w:rsid w:val="007B5897"/>
    <w:rsid w:val="007B5E1D"/>
    <w:rsid w:val="007B6510"/>
    <w:rsid w:val="007B67C5"/>
    <w:rsid w:val="007B6D8C"/>
    <w:rsid w:val="007B746E"/>
    <w:rsid w:val="007B7DB1"/>
    <w:rsid w:val="007C09B3"/>
    <w:rsid w:val="007C11CF"/>
    <w:rsid w:val="007C13E2"/>
    <w:rsid w:val="007C152F"/>
    <w:rsid w:val="007C1AB8"/>
    <w:rsid w:val="007C1C1E"/>
    <w:rsid w:val="007C1D94"/>
    <w:rsid w:val="007C1EA9"/>
    <w:rsid w:val="007C1FC8"/>
    <w:rsid w:val="007C2867"/>
    <w:rsid w:val="007C2D72"/>
    <w:rsid w:val="007C3590"/>
    <w:rsid w:val="007C3670"/>
    <w:rsid w:val="007C4053"/>
    <w:rsid w:val="007C429F"/>
    <w:rsid w:val="007C432C"/>
    <w:rsid w:val="007C4464"/>
    <w:rsid w:val="007C4799"/>
    <w:rsid w:val="007C4A84"/>
    <w:rsid w:val="007C4E64"/>
    <w:rsid w:val="007C4F14"/>
    <w:rsid w:val="007C4FF3"/>
    <w:rsid w:val="007C5140"/>
    <w:rsid w:val="007C562E"/>
    <w:rsid w:val="007C5E15"/>
    <w:rsid w:val="007C62B5"/>
    <w:rsid w:val="007C7210"/>
    <w:rsid w:val="007D0031"/>
    <w:rsid w:val="007D066A"/>
    <w:rsid w:val="007D0E09"/>
    <w:rsid w:val="007D1717"/>
    <w:rsid w:val="007D18BC"/>
    <w:rsid w:val="007D1FB2"/>
    <w:rsid w:val="007D1FCE"/>
    <w:rsid w:val="007D219D"/>
    <w:rsid w:val="007D21D9"/>
    <w:rsid w:val="007D2942"/>
    <w:rsid w:val="007D2987"/>
    <w:rsid w:val="007D3667"/>
    <w:rsid w:val="007D3777"/>
    <w:rsid w:val="007D37B9"/>
    <w:rsid w:val="007D40AC"/>
    <w:rsid w:val="007D41B6"/>
    <w:rsid w:val="007D53E4"/>
    <w:rsid w:val="007D57B8"/>
    <w:rsid w:val="007D621C"/>
    <w:rsid w:val="007D6319"/>
    <w:rsid w:val="007D640F"/>
    <w:rsid w:val="007D7C6C"/>
    <w:rsid w:val="007D7CD2"/>
    <w:rsid w:val="007E006C"/>
    <w:rsid w:val="007E0489"/>
    <w:rsid w:val="007E08F1"/>
    <w:rsid w:val="007E0BC5"/>
    <w:rsid w:val="007E0C20"/>
    <w:rsid w:val="007E141D"/>
    <w:rsid w:val="007E147B"/>
    <w:rsid w:val="007E22E3"/>
    <w:rsid w:val="007E274F"/>
    <w:rsid w:val="007E2D29"/>
    <w:rsid w:val="007E43DD"/>
    <w:rsid w:val="007E4A22"/>
    <w:rsid w:val="007E4CB7"/>
    <w:rsid w:val="007E4D42"/>
    <w:rsid w:val="007E54B0"/>
    <w:rsid w:val="007E5579"/>
    <w:rsid w:val="007E5B8F"/>
    <w:rsid w:val="007E5C91"/>
    <w:rsid w:val="007E6A90"/>
    <w:rsid w:val="007E6B50"/>
    <w:rsid w:val="007E6B68"/>
    <w:rsid w:val="007E6CA3"/>
    <w:rsid w:val="007E7515"/>
    <w:rsid w:val="007E79D7"/>
    <w:rsid w:val="007F01BB"/>
    <w:rsid w:val="007F02BF"/>
    <w:rsid w:val="007F09A3"/>
    <w:rsid w:val="007F167E"/>
    <w:rsid w:val="007F187C"/>
    <w:rsid w:val="007F3024"/>
    <w:rsid w:val="007F30A9"/>
    <w:rsid w:val="007F3992"/>
    <w:rsid w:val="007F3AAD"/>
    <w:rsid w:val="007F4459"/>
    <w:rsid w:val="007F4A1C"/>
    <w:rsid w:val="007F5D6B"/>
    <w:rsid w:val="007F69D4"/>
    <w:rsid w:val="007F73E9"/>
    <w:rsid w:val="007F7444"/>
    <w:rsid w:val="007F7DE6"/>
    <w:rsid w:val="007F7FB7"/>
    <w:rsid w:val="00800096"/>
    <w:rsid w:val="00800582"/>
    <w:rsid w:val="0080065B"/>
    <w:rsid w:val="00801AAA"/>
    <w:rsid w:val="00801BE0"/>
    <w:rsid w:val="00801D91"/>
    <w:rsid w:val="00801FB3"/>
    <w:rsid w:val="00802324"/>
    <w:rsid w:val="00802ED4"/>
    <w:rsid w:val="008033ED"/>
    <w:rsid w:val="00803A86"/>
    <w:rsid w:val="00803B2F"/>
    <w:rsid w:val="00804374"/>
    <w:rsid w:val="008047A8"/>
    <w:rsid w:val="008047C8"/>
    <w:rsid w:val="00804808"/>
    <w:rsid w:val="008048C0"/>
    <w:rsid w:val="00804B1B"/>
    <w:rsid w:val="0080524D"/>
    <w:rsid w:val="00805DAE"/>
    <w:rsid w:val="00805E3B"/>
    <w:rsid w:val="00806B66"/>
    <w:rsid w:val="00806C18"/>
    <w:rsid w:val="00807225"/>
    <w:rsid w:val="00807DE6"/>
    <w:rsid w:val="00810564"/>
    <w:rsid w:val="00810D44"/>
    <w:rsid w:val="0081137A"/>
    <w:rsid w:val="0081160A"/>
    <w:rsid w:val="00811806"/>
    <w:rsid w:val="00811D92"/>
    <w:rsid w:val="00812387"/>
    <w:rsid w:val="00813A9C"/>
    <w:rsid w:val="00814290"/>
    <w:rsid w:val="00814CAA"/>
    <w:rsid w:val="00815398"/>
    <w:rsid w:val="008159AA"/>
    <w:rsid w:val="00815A54"/>
    <w:rsid w:val="0081630A"/>
    <w:rsid w:val="00816770"/>
    <w:rsid w:val="008167E9"/>
    <w:rsid w:val="0081692D"/>
    <w:rsid w:val="0081737E"/>
    <w:rsid w:val="008175B1"/>
    <w:rsid w:val="00817A23"/>
    <w:rsid w:val="00817B09"/>
    <w:rsid w:val="008200D8"/>
    <w:rsid w:val="008202B0"/>
    <w:rsid w:val="0082049B"/>
    <w:rsid w:val="00820C94"/>
    <w:rsid w:val="00820E1F"/>
    <w:rsid w:val="00820F8C"/>
    <w:rsid w:val="00821771"/>
    <w:rsid w:val="00821B0E"/>
    <w:rsid w:val="008222E1"/>
    <w:rsid w:val="008224FA"/>
    <w:rsid w:val="00822702"/>
    <w:rsid w:val="008227F5"/>
    <w:rsid w:val="008228DC"/>
    <w:rsid w:val="008231A4"/>
    <w:rsid w:val="00823F72"/>
    <w:rsid w:val="00823FE7"/>
    <w:rsid w:val="00824DA2"/>
    <w:rsid w:val="00825287"/>
    <w:rsid w:val="00825DAA"/>
    <w:rsid w:val="00825FFE"/>
    <w:rsid w:val="008262EB"/>
    <w:rsid w:val="008269AE"/>
    <w:rsid w:val="008276D3"/>
    <w:rsid w:val="008278E4"/>
    <w:rsid w:val="008279F0"/>
    <w:rsid w:val="00830224"/>
    <w:rsid w:val="008304F9"/>
    <w:rsid w:val="00830AFB"/>
    <w:rsid w:val="0083263C"/>
    <w:rsid w:val="00833411"/>
    <w:rsid w:val="008347DC"/>
    <w:rsid w:val="00835CFB"/>
    <w:rsid w:val="00836056"/>
    <w:rsid w:val="00836206"/>
    <w:rsid w:val="00836B09"/>
    <w:rsid w:val="00837167"/>
    <w:rsid w:val="008377F9"/>
    <w:rsid w:val="00840103"/>
    <w:rsid w:val="00840487"/>
    <w:rsid w:val="00840B90"/>
    <w:rsid w:val="00842428"/>
    <w:rsid w:val="00842939"/>
    <w:rsid w:val="00843D07"/>
    <w:rsid w:val="008445A4"/>
    <w:rsid w:val="00845359"/>
    <w:rsid w:val="00845953"/>
    <w:rsid w:val="00845CFC"/>
    <w:rsid w:val="00846078"/>
    <w:rsid w:val="00846C7F"/>
    <w:rsid w:val="00846D9E"/>
    <w:rsid w:val="00847A37"/>
    <w:rsid w:val="00847D89"/>
    <w:rsid w:val="00850342"/>
    <w:rsid w:val="0085048E"/>
    <w:rsid w:val="00850852"/>
    <w:rsid w:val="00850A0D"/>
    <w:rsid w:val="00850E89"/>
    <w:rsid w:val="00851406"/>
    <w:rsid w:val="00851A1A"/>
    <w:rsid w:val="00851C20"/>
    <w:rsid w:val="00852525"/>
    <w:rsid w:val="0085398E"/>
    <w:rsid w:val="008547D7"/>
    <w:rsid w:val="00854DC1"/>
    <w:rsid w:val="00855665"/>
    <w:rsid w:val="00855AC6"/>
    <w:rsid w:val="00855D51"/>
    <w:rsid w:val="00856228"/>
    <w:rsid w:val="00856777"/>
    <w:rsid w:val="0085693E"/>
    <w:rsid w:val="00856ABB"/>
    <w:rsid w:val="00856DCA"/>
    <w:rsid w:val="00857107"/>
    <w:rsid w:val="00857774"/>
    <w:rsid w:val="008601CC"/>
    <w:rsid w:val="00860293"/>
    <w:rsid w:val="008603F4"/>
    <w:rsid w:val="00860539"/>
    <w:rsid w:val="008606A5"/>
    <w:rsid w:val="00860B0F"/>
    <w:rsid w:val="00861565"/>
    <w:rsid w:val="0086173F"/>
    <w:rsid w:val="0086192C"/>
    <w:rsid w:val="00861DAF"/>
    <w:rsid w:val="008620A3"/>
    <w:rsid w:val="00863733"/>
    <w:rsid w:val="008641E2"/>
    <w:rsid w:val="00864471"/>
    <w:rsid w:val="00864622"/>
    <w:rsid w:val="00864665"/>
    <w:rsid w:val="00864C6F"/>
    <w:rsid w:val="00864DDE"/>
    <w:rsid w:val="008659FF"/>
    <w:rsid w:val="00866711"/>
    <w:rsid w:val="0086696F"/>
    <w:rsid w:val="00866B1E"/>
    <w:rsid w:val="0086745C"/>
    <w:rsid w:val="008676A0"/>
    <w:rsid w:val="00870824"/>
    <w:rsid w:val="00870EDF"/>
    <w:rsid w:val="00871D34"/>
    <w:rsid w:val="00871E43"/>
    <w:rsid w:val="0087282D"/>
    <w:rsid w:val="00872DD2"/>
    <w:rsid w:val="0087370D"/>
    <w:rsid w:val="008737BE"/>
    <w:rsid w:val="00875427"/>
    <w:rsid w:val="0087599F"/>
    <w:rsid w:val="008759B3"/>
    <w:rsid w:val="00876292"/>
    <w:rsid w:val="00876883"/>
    <w:rsid w:val="0087691C"/>
    <w:rsid w:val="00876B60"/>
    <w:rsid w:val="0087720D"/>
    <w:rsid w:val="00877F60"/>
    <w:rsid w:val="00880745"/>
    <w:rsid w:val="008810D8"/>
    <w:rsid w:val="008815ED"/>
    <w:rsid w:val="00881D90"/>
    <w:rsid w:val="00882A8E"/>
    <w:rsid w:val="00882E7C"/>
    <w:rsid w:val="00884454"/>
    <w:rsid w:val="008853B1"/>
    <w:rsid w:val="008855D8"/>
    <w:rsid w:val="00885974"/>
    <w:rsid w:val="008862E2"/>
    <w:rsid w:val="0088642D"/>
    <w:rsid w:val="008868D5"/>
    <w:rsid w:val="00886AB2"/>
    <w:rsid w:val="00886DA5"/>
    <w:rsid w:val="00886E54"/>
    <w:rsid w:val="00887112"/>
    <w:rsid w:val="00887264"/>
    <w:rsid w:val="00887813"/>
    <w:rsid w:val="00890BD3"/>
    <w:rsid w:val="00890EDD"/>
    <w:rsid w:val="00891067"/>
    <w:rsid w:val="00891264"/>
    <w:rsid w:val="008914B2"/>
    <w:rsid w:val="008920EA"/>
    <w:rsid w:val="008922F7"/>
    <w:rsid w:val="00892B56"/>
    <w:rsid w:val="00893070"/>
    <w:rsid w:val="00893B45"/>
    <w:rsid w:val="008948F6"/>
    <w:rsid w:val="00894B70"/>
    <w:rsid w:val="00894DB9"/>
    <w:rsid w:val="0089519D"/>
    <w:rsid w:val="00895865"/>
    <w:rsid w:val="0089590E"/>
    <w:rsid w:val="0089637F"/>
    <w:rsid w:val="00896768"/>
    <w:rsid w:val="00896CCB"/>
    <w:rsid w:val="00896E51"/>
    <w:rsid w:val="00896ECA"/>
    <w:rsid w:val="008974CB"/>
    <w:rsid w:val="00897D9F"/>
    <w:rsid w:val="008A039B"/>
    <w:rsid w:val="008A07F1"/>
    <w:rsid w:val="008A0A06"/>
    <w:rsid w:val="008A0AFB"/>
    <w:rsid w:val="008A0EF6"/>
    <w:rsid w:val="008A1C21"/>
    <w:rsid w:val="008A1D88"/>
    <w:rsid w:val="008A1FBC"/>
    <w:rsid w:val="008A314E"/>
    <w:rsid w:val="008A34B4"/>
    <w:rsid w:val="008A37C2"/>
    <w:rsid w:val="008A3AC4"/>
    <w:rsid w:val="008A3B6E"/>
    <w:rsid w:val="008A4DEB"/>
    <w:rsid w:val="008A4DEC"/>
    <w:rsid w:val="008A5585"/>
    <w:rsid w:val="008A56CD"/>
    <w:rsid w:val="008A572A"/>
    <w:rsid w:val="008A591C"/>
    <w:rsid w:val="008A6B22"/>
    <w:rsid w:val="008A6E06"/>
    <w:rsid w:val="008A767D"/>
    <w:rsid w:val="008A7AEF"/>
    <w:rsid w:val="008B08B7"/>
    <w:rsid w:val="008B0B13"/>
    <w:rsid w:val="008B0BF9"/>
    <w:rsid w:val="008B10FC"/>
    <w:rsid w:val="008B16A6"/>
    <w:rsid w:val="008B19B9"/>
    <w:rsid w:val="008B23DB"/>
    <w:rsid w:val="008B3509"/>
    <w:rsid w:val="008B3D19"/>
    <w:rsid w:val="008B44EF"/>
    <w:rsid w:val="008B488C"/>
    <w:rsid w:val="008B4F19"/>
    <w:rsid w:val="008B524D"/>
    <w:rsid w:val="008B5A36"/>
    <w:rsid w:val="008B5BC4"/>
    <w:rsid w:val="008B6794"/>
    <w:rsid w:val="008B6907"/>
    <w:rsid w:val="008B6AD3"/>
    <w:rsid w:val="008B6E7B"/>
    <w:rsid w:val="008B71A1"/>
    <w:rsid w:val="008B7564"/>
    <w:rsid w:val="008C05FD"/>
    <w:rsid w:val="008C0BDE"/>
    <w:rsid w:val="008C0DBA"/>
    <w:rsid w:val="008C149B"/>
    <w:rsid w:val="008C1676"/>
    <w:rsid w:val="008C19AA"/>
    <w:rsid w:val="008C1F33"/>
    <w:rsid w:val="008C1F90"/>
    <w:rsid w:val="008C2C2C"/>
    <w:rsid w:val="008C3024"/>
    <w:rsid w:val="008C3601"/>
    <w:rsid w:val="008C3A0B"/>
    <w:rsid w:val="008C3E4F"/>
    <w:rsid w:val="008C40AE"/>
    <w:rsid w:val="008C5C0C"/>
    <w:rsid w:val="008C672B"/>
    <w:rsid w:val="008C71B9"/>
    <w:rsid w:val="008C7ED2"/>
    <w:rsid w:val="008D0353"/>
    <w:rsid w:val="008D0BEF"/>
    <w:rsid w:val="008D0F41"/>
    <w:rsid w:val="008D0F92"/>
    <w:rsid w:val="008D1DEC"/>
    <w:rsid w:val="008D2487"/>
    <w:rsid w:val="008D367B"/>
    <w:rsid w:val="008D3777"/>
    <w:rsid w:val="008D3A2D"/>
    <w:rsid w:val="008D3BDD"/>
    <w:rsid w:val="008D489D"/>
    <w:rsid w:val="008D53B3"/>
    <w:rsid w:val="008D5616"/>
    <w:rsid w:val="008D5B5C"/>
    <w:rsid w:val="008D5FC8"/>
    <w:rsid w:val="008D7021"/>
    <w:rsid w:val="008E0022"/>
    <w:rsid w:val="008E038D"/>
    <w:rsid w:val="008E05C6"/>
    <w:rsid w:val="008E0717"/>
    <w:rsid w:val="008E08B5"/>
    <w:rsid w:val="008E0B7E"/>
    <w:rsid w:val="008E1077"/>
    <w:rsid w:val="008E1633"/>
    <w:rsid w:val="008E186B"/>
    <w:rsid w:val="008E19A8"/>
    <w:rsid w:val="008E2327"/>
    <w:rsid w:val="008E2622"/>
    <w:rsid w:val="008E35DC"/>
    <w:rsid w:val="008E3A10"/>
    <w:rsid w:val="008E3B1F"/>
    <w:rsid w:val="008E3E58"/>
    <w:rsid w:val="008E45B7"/>
    <w:rsid w:val="008E552E"/>
    <w:rsid w:val="008E556E"/>
    <w:rsid w:val="008E6000"/>
    <w:rsid w:val="008E622C"/>
    <w:rsid w:val="008E69F4"/>
    <w:rsid w:val="008E7590"/>
    <w:rsid w:val="008E7BE7"/>
    <w:rsid w:val="008E7E4E"/>
    <w:rsid w:val="008F10F9"/>
    <w:rsid w:val="008F1424"/>
    <w:rsid w:val="008F176B"/>
    <w:rsid w:val="008F1918"/>
    <w:rsid w:val="008F2803"/>
    <w:rsid w:val="008F2F13"/>
    <w:rsid w:val="008F3FBC"/>
    <w:rsid w:val="008F4109"/>
    <w:rsid w:val="008F4A78"/>
    <w:rsid w:val="008F50B8"/>
    <w:rsid w:val="008F51DC"/>
    <w:rsid w:val="008F71EF"/>
    <w:rsid w:val="008F7904"/>
    <w:rsid w:val="00900197"/>
    <w:rsid w:val="009005B7"/>
    <w:rsid w:val="009008C3"/>
    <w:rsid w:val="0090116D"/>
    <w:rsid w:val="009011B8"/>
    <w:rsid w:val="0090214E"/>
    <w:rsid w:val="00902551"/>
    <w:rsid w:val="009027CC"/>
    <w:rsid w:val="00903F00"/>
    <w:rsid w:val="00903FEA"/>
    <w:rsid w:val="009041E9"/>
    <w:rsid w:val="0090428D"/>
    <w:rsid w:val="00904F72"/>
    <w:rsid w:val="00904FC0"/>
    <w:rsid w:val="00906063"/>
    <w:rsid w:val="0090654E"/>
    <w:rsid w:val="00906562"/>
    <w:rsid w:val="00906751"/>
    <w:rsid w:val="00906E4A"/>
    <w:rsid w:val="0090724F"/>
    <w:rsid w:val="00907482"/>
    <w:rsid w:val="0090782E"/>
    <w:rsid w:val="00907A1D"/>
    <w:rsid w:val="00910DD7"/>
    <w:rsid w:val="00911B3C"/>
    <w:rsid w:val="00911DC7"/>
    <w:rsid w:val="00912275"/>
    <w:rsid w:val="00912797"/>
    <w:rsid w:val="009131F8"/>
    <w:rsid w:val="0091328F"/>
    <w:rsid w:val="0091338C"/>
    <w:rsid w:val="00913A59"/>
    <w:rsid w:val="00914D99"/>
    <w:rsid w:val="009150FD"/>
    <w:rsid w:val="00915470"/>
    <w:rsid w:val="00915598"/>
    <w:rsid w:val="00916A1E"/>
    <w:rsid w:val="00916B34"/>
    <w:rsid w:val="0091782F"/>
    <w:rsid w:val="0092084D"/>
    <w:rsid w:val="00921363"/>
    <w:rsid w:val="009219D3"/>
    <w:rsid w:val="00921D6D"/>
    <w:rsid w:val="00921EB9"/>
    <w:rsid w:val="00921ED3"/>
    <w:rsid w:val="00923074"/>
    <w:rsid w:val="009230A5"/>
    <w:rsid w:val="00923149"/>
    <w:rsid w:val="009235BF"/>
    <w:rsid w:val="0092391B"/>
    <w:rsid w:val="00923B79"/>
    <w:rsid w:val="00923C1F"/>
    <w:rsid w:val="009243A6"/>
    <w:rsid w:val="009244C6"/>
    <w:rsid w:val="009246AB"/>
    <w:rsid w:val="00924D70"/>
    <w:rsid w:val="00925189"/>
    <w:rsid w:val="00925A68"/>
    <w:rsid w:val="009262AF"/>
    <w:rsid w:val="00926594"/>
    <w:rsid w:val="00926DD5"/>
    <w:rsid w:val="00926EB9"/>
    <w:rsid w:val="0092721F"/>
    <w:rsid w:val="00927EDF"/>
    <w:rsid w:val="00930FB2"/>
    <w:rsid w:val="0093239B"/>
    <w:rsid w:val="00932D32"/>
    <w:rsid w:val="00933079"/>
    <w:rsid w:val="0093341F"/>
    <w:rsid w:val="00933F21"/>
    <w:rsid w:val="00933F43"/>
    <w:rsid w:val="009347ED"/>
    <w:rsid w:val="009348C5"/>
    <w:rsid w:val="009350CC"/>
    <w:rsid w:val="00935B4D"/>
    <w:rsid w:val="00936897"/>
    <w:rsid w:val="0093695D"/>
    <w:rsid w:val="00937057"/>
    <w:rsid w:val="00937926"/>
    <w:rsid w:val="00940459"/>
    <w:rsid w:val="009410F0"/>
    <w:rsid w:val="009418B3"/>
    <w:rsid w:val="00941F31"/>
    <w:rsid w:val="00941FD9"/>
    <w:rsid w:val="009427CA"/>
    <w:rsid w:val="00943914"/>
    <w:rsid w:val="009439BD"/>
    <w:rsid w:val="00944672"/>
    <w:rsid w:val="00945062"/>
    <w:rsid w:val="009455F4"/>
    <w:rsid w:val="0094607E"/>
    <w:rsid w:val="0094646A"/>
    <w:rsid w:val="00947947"/>
    <w:rsid w:val="009479DC"/>
    <w:rsid w:val="00950229"/>
    <w:rsid w:val="00950E3B"/>
    <w:rsid w:val="009510CC"/>
    <w:rsid w:val="0095162F"/>
    <w:rsid w:val="009521DE"/>
    <w:rsid w:val="009533FF"/>
    <w:rsid w:val="009538AA"/>
    <w:rsid w:val="00953BCF"/>
    <w:rsid w:val="00953FEB"/>
    <w:rsid w:val="00954666"/>
    <w:rsid w:val="00954C09"/>
    <w:rsid w:val="0095503B"/>
    <w:rsid w:val="00955C83"/>
    <w:rsid w:val="00955E85"/>
    <w:rsid w:val="009562B6"/>
    <w:rsid w:val="0095642B"/>
    <w:rsid w:val="00956813"/>
    <w:rsid w:val="00960779"/>
    <w:rsid w:val="00960C82"/>
    <w:rsid w:val="00962050"/>
    <w:rsid w:val="0096208E"/>
    <w:rsid w:val="0096221E"/>
    <w:rsid w:val="00962A6D"/>
    <w:rsid w:val="00963343"/>
    <w:rsid w:val="009642EA"/>
    <w:rsid w:val="0096493F"/>
    <w:rsid w:val="00964B4C"/>
    <w:rsid w:val="00964F3C"/>
    <w:rsid w:val="0096503F"/>
    <w:rsid w:val="0096542A"/>
    <w:rsid w:val="00965DE8"/>
    <w:rsid w:val="0096615C"/>
    <w:rsid w:val="009671C3"/>
    <w:rsid w:val="00967862"/>
    <w:rsid w:val="00970459"/>
    <w:rsid w:val="00970552"/>
    <w:rsid w:val="00970F06"/>
    <w:rsid w:val="009711A2"/>
    <w:rsid w:val="00971376"/>
    <w:rsid w:val="009714AB"/>
    <w:rsid w:val="009717BF"/>
    <w:rsid w:val="00971E1D"/>
    <w:rsid w:val="00972105"/>
    <w:rsid w:val="009723D0"/>
    <w:rsid w:val="0097251F"/>
    <w:rsid w:val="009728AB"/>
    <w:rsid w:val="009728EC"/>
    <w:rsid w:val="00972AD9"/>
    <w:rsid w:val="00972E39"/>
    <w:rsid w:val="00972EF3"/>
    <w:rsid w:val="00973416"/>
    <w:rsid w:val="009736B8"/>
    <w:rsid w:val="009736FA"/>
    <w:rsid w:val="00973E39"/>
    <w:rsid w:val="009744EF"/>
    <w:rsid w:val="00974E47"/>
    <w:rsid w:val="00975691"/>
    <w:rsid w:val="009758F0"/>
    <w:rsid w:val="009759F5"/>
    <w:rsid w:val="00975B4A"/>
    <w:rsid w:val="00976116"/>
    <w:rsid w:val="00976B25"/>
    <w:rsid w:val="0097708D"/>
    <w:rsid w:val="00977626"/>
    <w:rsid w:val="00980378"/>
    <w:rsid w:val="009804B9"/>
    <w:rsid w:val="00980570"/>
    <w:rsid w:val="009807B2"/>
    <w:rsid w:val="0098092E"/>
    <w:rsid w:val="00980BBC"/>
    <w:rsid w:val="00980BE9"/>
    <w:rsid w:val="00980EFE"/>
    <w:rsid w:val="00980F2C"/>
    <w:rsid w:val="00981280"/>
    <w:rsid w:val="00981E70"/>
    <w:rsid w:val="00981FAA"/>
    <w:rsid w:val="00981FD8"/>
    <w:rsid w:val="0098256D"/>
    <w:rsid w:val="0098280A"/>
    <w:rsid w:val="00982BA3"/>
    <w:rsid w:val="00982CA5"/>
    <w:rsid w:val="00982FA6"/>
    <w:rsid w:val="00983784"/>
    <w:rsid w:val="00983C28"/>
    <w:rsid w:val="0098414B"/>
    <w:rsid w:val="00984718"/>
    <w:rsid w:val="00984A8B"/>
    <w:rsid w:val="00985395"/>
    <w:rsid w:val="009854B2"/>
    <w:rsid w:val="0098599C"/>
    <w:rsid w:val="00985B54"/>
    <w:rsid w:val="00986157"/>
    <w:rsid w:val="00986746"/>
    <w:rsid w:val="00986BDA"/>
    <w:rsid w:val="00986E18"/>
    <w:rsid w:val="00987272"/>
    <w:rsid w:val="00987B60"/>
    <w:rsid w:val="009901D6"/>
    <w:rsid w:val="0099118B"/>
    <w:rsid w:val="00991B05"/>
    <w:rsid w:val="00992193"/>
    <w:rsid w:val="00992A3F"/>
    <w:rsid w:val="00994420"/>
    <w:rsid w:val="00994F66"/>
    <w:rsid w:val="00995412"/>
    <w:rsid w:val="00995A5E"/>
    <w:rsid w:val="00995BF5"/>
    <w:rsid w:val="0099617D"/>
    <w:rsid w:val="00996B68"/>
    <w:rsid w:val="00996F9E"/>
    <w:rsid w:val="00997B6D"/>
    <w:rsid w:val="009A00AF"/>
    <w:rsid w:val="009A037D"/>
    <w:rsid w:val="009A0548"/>
    <w:rsid w:val="009A2501"/>
    <w:rsid w:val="009A26F9"/>
    <w:rsid w:val="009A302A"/>
    <w:rsid w:val="009A3B64"/>
    <w:rsid w:val="009A3DDB"/>
    <w:rsid w:val="009A427A"/>
    <w:rsid w:val="009A5ACD"/>
    <w:rsid w:val="009A5D0D"/>
    <w:rsid w:val="009A5D4F"/>
    <w:rsid w:val="009A683B"/>
    <w:rsid w:val="009A6FE3"/>
    <w:rsid w:val="009A7333"/>
    <w:rsid w:val="009B003D"/>
    <w:rsid w:val="009B02D5"/>
    <w:rsid w:val="009B03DF"/>
    <w:rsid w:val="009B085F"/>
    <w:rsid w:val="009B15FE"/>
    <w:rsid w:val="009B1A30"/>
    <w:rsid w:val="009B28BA"/>
    <w:rsid w:val="009B300D"/>
    <w:rsid w:val="009B3CDE"/>
    <w:rsid w:val="009B437F"/>
    <w:rsid w:val="009B4F58"/>
    <w:rsid w:val="009B50F8"/>
    <w:rsid w:val="009B536D"/>
    <w:rsid w:val="009B5433"/>
    <w:rsid w:val="009B544C"/>
    <w:rsid w:val="009B5A72"/>
    <w:rsid w:val="009B6CA8"/>
    <w:rsid w:val="009B73F5"/>
    <w:rsid w:val="009B7751"/>
    <w:rsid w:val="009C11DF"/>
    <w:rsid w:val="009C13B8"/>
    <w:rsid w:val="009C1450"/>
    <w:rsid w:val="009C154B"/>
    <w:rsid w:val="009C1781"/>
    <w:rsid w:val="009C1E66"/>
    <w:rsid w:val="009C1E6A"/>
    <w:rsid w:val="009C2E56"/>
    <w:rsid w:val="009C46B9"/>
    <w:rsid w:val="009C546B"/>
    <w:rsid w:val="009C556B"/>
    <w:rsid w:val="009C61EC"/>
    <w:rsid w:val="009C6AC4"/>
    <w:rsid w:val="009C6D2D"/>
    <w:rsid w:val="009C73F8"/>
    <w:rsid w:val="009C753E"/>
    <w:rsid w:val="009C762D"/>
    <w:rsid w:val="009C7E8D"/>
    <w:rsid w:val="009D04DD"/>
    <w:rsid w:val="009D053D"/>
    <w:rsid w:val="009D057F"/>
    <w:rsid w:val="009D0F7A"/>
    <w:rsid w:val="009D11B4"/>
    <w:rsid w:val="009D1A85"/>
    <w:rsid w:val="009D1D54"/>
    <w:rsid w:val="009D1DB5"/>
    <w:rsid w:val="009D1E22"/>
    <w:rsid w:val="009D20E2"/>
    <w:rsid w:val="009D298E"/>
    <w:rsid w:val="009D29E0"/>
    <w:rsid w:val="009D3109"/>
    <w:rsid w:val="009D332F"/>
    <w:rsid w:val="009D3747"/>
    <w:rsid w:val="009D40F1"/>
    <w:rsid w:val="009D42E5"/>
    <w:rsid w:val="009D46AD"/>
    <w:rsid w:val="009D4A50"/>
    <w:rsid w:val="009D4FC2"/>
    <w:rsid w:val="009D5560"/>
    <w:rsid w:val="009D566A"/>
    <w:rsid w:val="009D56C3"/>
    <w:rsid w:val="009D588E"/>
    <w:rsid w:val="009D5EEB"/>
    <w:rsid w:val="009D6315"/>
    <w:rsid w:val="009D6C7F"/>
    <w:rsid w:val="009D7512"/>
    <w:rsid w:val="009D7C72"/>
    <w:rsid w:val="009D7C82"/>
    <w:rsid w:val="009E10FF"/>
    <w:rsid w:val="009E164A"/>
    <w:rsid w:val="009E1925"/>
    <w:rsid w:val="009E2265"/>
    <w:rsid w:val="009E2890"/>
    <w:rsid w:val="009E35EA"/>
    <w:rsid w:val="009E3750"/>
    <w:rsid w:val="009E3D9B"/>
    <w:rsid w:val="009E43F9"/>
    <w:rsid w:val="009E456D"/>
    <w:rsid w:val="009E4649"/>
    <w:rsid w:val="009E4C59"/>
    <w:rsid w:val="009E5370"/>
    <w:rsid w:val="009E5599"/>
    <w:rsid w:val="009E5EEE"/>
    <w:rsid w:val="009E602B"/>
    <w:rsid w:val="009E6108"/>
    <w:rsid w:val="009E6870"/>
    <w:rsid w:val="009E773E"/>
    <w:rsid w:val="009E7E46"/>
    <w:rsid w:val="009F06CD"/>
    <w:rsid w:val="009F09E6"/>
    <w:rsid w:val="009F12D9"/>
    <w:rsid w:val="009F14B2"/>
    <w:rsid w:val="009F165A"/>
    <w:rsid w:val="009F16BB"/>
    <w:rsid w:val="009F1743"/>
    <w:rsid w:val="009F1A7B"/>
    <w:rsid w:val="009F231D"/>
    <w:rsid w:val="009F24A3"/>
    <w:rsid w:val="009F24AD"/>
    <w:rsid w:val="009F280B"/>
    <w:rsid w:val="009F2F48"/>
    <w:rsid w:val="009F44A0"/>
    <w:rsid w:val="009F52C5"/>
    <w:rsid w:val="009F5DFB"/>
    <w:rsid w:val="009F6364"/>
    <w:rsid w:val="009F6482"/>
    <w:rsid w:val="009F6737"/>
    <w:rsid w:val="009F7177"/>
    <w:rsid w:val="009F7865"/>
    <w:rsid w:val="009F7BA6"/>
    <w:rsid w:val="00A00A2F"/>
    <w:rsid w:val="00A00B78"/>
    <w:rsid w:val="00A0174D"/>
    <w:rsid w:val="00A01963"/>
    <w:rsid w:val="00A0251F"/>
    <w:rsid w:val="00A02C33"/>
    <w:rsid w:val="00A03032"/>
    <w:rsid w:val="00A0357D"/>
    <w:rsid w:val="00A03BE6"/>
    <w:rsid w:val="00A0493D"/>
    <w:rsid w:val="00A04DD9"/>
    <w:rsid w:val="00A050EA"/>
    <w:rsid w:val="00A05171"/>
    <w:rsid w:val="00A067A7"/>
    <w:rsid w:val="00A07142"/>
    <w:rsid w:val="00A079B6"/>
    <w:rsid w:val="00A11CAF"/>
    <w:rsid w:val="00A120C0"/>
    <w:rsid w:val="00A121C9"/>
    <w:rsid w:val="00A12AEB"/>
    <w:rsid w:val="00A12E4D"/>
    <w:rsid w:val="00A133CA"/>
    <w:rsid w:val="00A13F50"/>
    <w:rsid w:val="00A14016"/>
    <w:rsid w:val="00A145D4"/>
    <w:rsid w:val="00A1469A"/>
    <w:rsid w:val="00A14AD2"/>
    <w:rsid w:val="00A1513C"/>
    <w:rsid w:val="00A1635F"/>
    <w:rsid w:val="00A17163"/>
    <w:rsid w:val="00A171F7"/>
    <w:rsid w:val="00A172F5"/>
    <w:rsid w:val="00A176B1"/>
    <w:rsid w:val="00A17B39"/>
    <w:rsid w:val="00A21374"/>
    <w:rsid w:val="00A219C4"/>
    <w:rsid w:val="00A21CC6"/>
    <w:rsid w:val="00A21F17"/>
    <w:rsid w:val="00A22036"/>
    <w:rsid w:val="00A22CED"/>
    <w:rsid w:val="00A23DA4"/>
    <w:rsid w:val="00A241D5"/>
    <w:rsid w:val="00A244EF"/>
    <w:rsid w:val="00A2484C"/>
    <w:rsid w:val="00A24BFD"/>
    <w:rsid w:val="00A25556"/>
    <w:rsid w:val="00A25843"/>
    <w:rsid w:val="00A258C0"/>
    <w:rsid w:val="00A25CAF"/>
    <w:rsid w:val="00A260C7"/>
    <w:rsid w:val="00A266D4"/>
    <w:rsid w:val="00A266F5"/>
    <w:rsid w:val="00A270CA"/>
    <w:rsid w:val="00A27EEF"/>
    <w:rsid w:val="00A305DE"/>
    <w:rsid w:val="00A3072D"/>
    <w:rsid w:val="00A309AC"/>
    <w:rsid w:val="00A3152A"/>
    <w:rsid w:val="00A317F7"/>
    <w:rsid w:val="00A319F5"/>
    <w:rsid w:val="00A3286E"/>
    <w:rsid w:val="00A32871"/>
    <w:rsid w:val="00A328C0"/>
    <w:rsid w:val="00A32B6C"/>
    <w:rsid w:val="00A32DC4"/>
    <w:rsid w:val="00A332D2"/>
    <w:rsid w:val="00A3357C"/>
    <w:rsid w:val="00A33881"/>
    <w:rsid w:val="00A338E7"/>
    <w:rsid w:val="00A3428C"/>
    <w:rsid w:val="00A35E33"/>
    <w:rsid w:val="00A35FF6"/>
    <w:rsid w:val="00A36F67"/>
    <w:rsid w:val="00A36FC0"/>
    <w:rsid w:val="00A37115"/>
    <w:rsid w:val="00A37CF9"/>
    <w:rsid w:val="00A37DD8"/>
    <w:rsid w:val="00A40CDB"/>
    <w:rsid w:val="00A40DE7"/>
    <w:rsid w:val="00A41516"/>
    <w:rsid w:val="00A4199A"/>
    <w:rsid w:val="00A41D1A"/>
    <w:rsid w:val="00A42179"/>
    <w:rsid w:val="00A42361"/>
    <w:rsid w:val="00A42477"/>
    <w:rsid w:val="00A426AD"/>
    <w:rsid w:val="00A427BC"/>
    <w:rsid w:val="00A42A07"/>
    <w:rsid w:val="00A42D8F"/>
    <w:rsid w:val="00A43370"/>
    <w:rsid w:val="00A43A61"/>
    <w:rsid w:val="00A444A5"/>
    <w:rsid w:val="00A44546"/>
    <w:rsid w:val="00A448E6"/>
    <w:rsid w:val="00A44CA8"/>
    <w:rsid w:val="00A451F8"/>
    <w:rsid w:val="00A455C7"/>
    <w:rsid w:val="00A45E48"/>
    <w:rsid w:val="00A45FA3"/>
    <w:rsid w:val="00A46467"/>
    <w:rsid w:val="00A46C25"/>
    <w:rsid w:val="00A46D1E"/>
    <w:rsid w:val="00A46DCC"/>
    <w:rsid w:val="00A472EB"/>
    <w:rsid w:val="00A501D3"/>
    <w:rsid w:val="00A5059E"/>
    <w:rsid w:val="00A50683"/>
    <w:rsid w:val="00A509BC"/>
    <w:rsid w:val="00A51099"/>
    <w:rsid w:val="00A517FF"/>
    <w:rsid w:val="00A5196F"/>
    <w:rsid w:val="00A519AE"/>
    <w:rsid w:val="00A51DB7"/>
    <w:rsid w:val="00A52548"/>
    <w:rsid w:val="00A5261B"/>
    <w:rsid w:val="00A527B9"/>
    <w:rsid w:val="00A53183"/>
    <w:rsid w:val="00A531F9"/>
    <w:rsid w:val="00A534C4"/>
    <w:rsid w:val="00A53A47"/>
    <w:rsid w:val="00A53AA4"/>
    <w:rsid w:val="00A543E7"/>
    <w:rsid w:val="00A54981"/>
    <w:rsid w:val="00A554DE"/>
    <w:rsid w:val="00A55EFA"/>
    <w:rsid w:val="00A56003"/>
    <w:rsid w:val="00A561CF"/>
    <w:rsid w:val="00A56AB6"/>
    <w:rsid w:val="00A56B75"/>
    <w:rsid w:val="00A5731B"/>
    <w:rsid w:val="00A57D42"/>
    <w:rsid w:val="00A57F3F"/>
    <w:rsid w:val="00A606B8"/>
    <w:rsid w:val="00A6083C"/>
    <w:rsid w:val="00A62165"/>
    <w:rsid w:val="00A622AD"/>
    <w:rsid w:val="00A62719"/>
    <w:rsid w:val="00A62DA1"/>
    <w:rsid w:val="00A63052"/>
    <w:rsid w:val="00A63385"/>
    <w:rsid w:val="00A63651"/>
    <w:rsid w:val="00A63C7D"/>
    <w:rsid w:val="00A64323"/>
    <w:rsid w:val="00A6454D"/>
    <w:rsid w:val="00A646F7"/>
    <w:rsid w:val="00A65224"/>
    <w:rsid w:val="00A65A8F"/>
    <w:rsid w:val="00A65BE4"/>
    <w:rsid w:val="00A662ED"/>
    <w:rsid w:val="00A66891"/>
    <w:rsid w:val="00A66A17"/>
    <w:rsid w:val="00A67E85"/>
    <w:rsid w:val="00A67F5C"/>
    <w:rsid w:val="00A7049A"/>
    <w:rsid w:val="00A712D6"/>
    <w:rsid w:val="00A713D5"/>
    <w:rsid w:val="00A71B3E"/>
    <w:rsid w:val="00A71D2B"/>
    <w:rsid w:val="00A71EE4"/>
    <w:rsid w:val="00A723F0"/>
    <w:rsid w:val="00A73E2B"/>
    <w:rsid w:val="00A740F7"/>
    <w:rsid w:val="00A74A7C"/>
    <w:rsid w:val="00A74C01"/>
    <w:rsid w:val="00A75C35"/>
    <w:rsid w:val="00A7634B"/>
    <w:rsid w:val="00A76638"/>
    <w:rsid w:val="00A77374"/>
    <w:rsid w:val="00A778C1"/>
    <w:rsid w:val="00A801EE"/>
    <w:rsid w:val="00A80200"/>
    <w:rsid w:val="00A80841"/>
    <w:rsid w:val="00A80AAA"/>
    <w:rsid w:val="00A80E8A"/>
    <w:rsid w:val="00A812FC"/>
    <w:rsid w:val="00A81834"/>
    <w:rsid w:val="00A81A2A"/>
    <w:rsid w:val="00A81B47"/>
    <w:rsid w:val="00A82011"/>
    <w:rsid w:val="00A8237C"/>
    <w:rsid w:val="00A82721"/>
    <w:rsid w:val="00A82DFC"/>
    <w:rsid w:val="00A82F19"/>
    <w:rsid w:val="00A83D03"/>
    <w:rsid w:val="00A850C7"/>
    <w:rsid w:val="00A853A4"/>
    <w:rsid w:val="00A85493"/>
    <w:rsid w:val="00A85B34"/>
    <w:rsid w:val="00A85EAD"/>
    <w:rsid w:val="00A86432"/>
    <w:rsid w:val="00A86798"/>
    <w:rsid w:val="00A86808"/>
    <w:rsid w:val="00A86C32"/>
    <w:rsid w:val="00A87326"/>
    <w:rsid w:val="00A87DB8"/>
    <w:rsid w:val="00A90795"/>
    <w:rsid w:val="00A90962"/>
    <w:rsid w:val="00A90C27"/>
    <w:rsid w:val="00A915E1"/>
    <w:rsid w:val="00A91AA7"/>
    <w:rsid w:val="00A91CAB"/>
    <w:rsid w:val="00A92138"/>
    <w:rsid w:val="00A9247D"/>
    <w:rsid w:val="00A92872"/>
    <w:rsid w:val="00A92CEE"/>
    <w:rsid w:val="00A92D3E"/>
    <w:rsid w:val="00A931FD"/>
    <w:rsid w:val="00A93792"/>
    <w:rsid w:val="00A94BB9"/>
    <w:rsid w:val="00A9514E"/>
    <w:rsid w:val="00A9587B"/>
    <w:rsid w:val="00A9590F"/>
    <w:rsid w:val="00A96578"/>
    <w:rsid w:val="00A96BA0"/>
    <w:rsid w:val="00A96ED6"/>
    <w:rsid w:val="00A9714E"/>
    <w:rsid w:val="00A972FB"/>
    <w:rsid w:val="00AA05AA"/>
    <w:rsid w:val="00AA0665"/>
    <w:rsid w:val="00AA0A35"/>
    <w:rsid w:val="00AA0B53"/>
    <w:rsid w:val="00AA216A"/>
    <w:rsid w:val="00AA2B77"/>
    <w:rsid w:val="00AA3E62"/>
    <w:rsid w:val="00AA41D5"/>
    <w:rsid w:val="00AA437C"/>
    <w:rsid w:val="00AA459A"/>
    <w:rsid w:val="00AA47BA"/>
    <w:rsid w:val="00AA4922"/>
    <w:rsid w:val="00AA4A58"/>
    <w:rsid w:val="00AA4B74"/>
    <w:rsid w:val="00AA4D4A"/>
    <w:rsid w:val="00AA4E0E"/>
    <w:rsid w:val="00AA5F7F"/>
    <w:rsid w:val="00AA62B2"/>
    <w:rsid w:val="00AA65A6"/>
    <w:rsid w:val="00AA6FF6"/>
    <w:rsid w:val="00AA77D4"/>
    <w:rsid w:val="00AB0251"/>
    <w:rsid w:val="00AB0AE8"/>
    <w:rsid w:val="00AB0D23"/>
    <w:rsid w:val="00AB15A9"/>
    <w:rsid w:val="00AB1A0C"/>
    <w:rsid w:val="00AB1A94"/>
    <w:rsid w:val="00AB1AF0"/>
    <w:rsid w:val="00AB1FE8"/>
    <w:rsid w:val="00AB27EC"/>
    <w:rsid w:val="00AB339C"/>
    <w:rsid w:val="00AB3706"/>
    <w:rsid w:val="00AB41A7"/>
    <w:rsid w:val="00AB41D3"/>
    <w:rsid w:val="00AB4A9A"/>
    <w:rsid w:val="00AB56FC"/>
    <w:rsid w:val="00AB5737"/>
    <w:rsid w:val="00AB57F8"/>
    <w:rsid w:val="00AB6CCC"/>
    <w:rsid w:val="00AB6E8E"/>
    <w:rsid w:val="00AB7008"/>
    <w:rsid w:val="00AC06C2"/>
    <w:rsid w:val="00AC098F"/>
    <w:rsid w:val="00AC0D1F"/>
    <w:rsid w:val="00AC1520"/>
    <w:rsid w:val="00AC18F3"/>
    <w:rsid w:val="00AC1E61"/>
    <w:rsid w:val="00AC240A"/>
    <w:rsid w:val="00AC377F"/>
    <w:rsid w:val="00AC3917"/>
    <w:rsid w:val="00AC39C1"/>
    <w:rsid w:val="00AC4453"/>
    <w:rsid w:val="00AC6508"/>
    <w:rsid w:val="00AD07AD"/>
    <w:rsid w:val="00AD0A1D"/>
    <w:rsid w:val="00AD17E1"/>
    <w:rsid w:val="00AD1BD9"/>
    <w:rsid w:val="00AD25A6"/>
    <w:rsid w:val="00AD2C53"/>
    <w:rsid w:val="00AD2DA4"/>
    <w:rsid w:val="00AD2DE1"/>
    <w:rsid w:val="00AD348E"/>
    <w:rsid w:val="00AD36E6"/>
    <w:rsid w:val="00AD3835"/>
    <w:rsid w:val="00AD443F"/>
    <w:rsid w:val="00AD509D"/>
    <w:rsid w:val="00AD5268"/>
    <w:rsid w:val="00AD5554"/>
    <w:rsid w:val="00AD598B"/>
    <w:rsid w:val="00AD5A41"/>
    <w:rsid w:val="00AD6108"/>
    <w:rsid w:val="00AD6109"/>
    <w:rsid w:val="00AD6225"/>
    <w:rsid w:val="00AD69CE"/>
    <w:rsid w:val="00AD6E99"/>
    <w:rsid w:val="00AD6FB9"/>
    <w:rsid w:val="00AD7757"/>
    <w:rsid w:val="00AD7A13"/>
    <w:rsid w:val="00AD7FE8"/>
    <w:rsid w:val="00AE0E0A"/>
    <w:rsid w:val="00AE1258"/>
    <w:rsid w:val="00AE1FF7"/>
    <w:rsid w:val="00AE204C"/>
    <w:rsid w:val="00AE27E6"/>
    <w:rsid w:val="00AE28D6"/>
    <w:rsid w:val="00AE2BA5"/>
    <w:rsid w:val="00AE3109"/>
    <w:rsid w:val="00AE3284"/>
    <w:rsid w:val="00AE345C"/>
    <w:rsid w:val="00AE347D"/>
    <w:rsid w:val="00AE35EC"/>
    <w:rsid w:val="00AE3635"/>
    <w:rsid w:val="00AE3748"/>
    <w:rsid w:val="00AE3838"/>
    <w:rsid w:val="00AE3AF8"/>
    <w:rsid w:val="00AE412F"/>
    <w:rsid w:val="00AE4355"/>
    <w:rsid w:val="00AE4A5A"/>
    <w:rsid w:val="00AE4B93"/>
    <w:rsid w:val="00AE4BBF"/>
    <w:rsid w:val="00AE5275"/>
    <w:rsid w:val="00AE56CD"/>
    <w:rsid w:val="00AE5C45"/>
    <w:rsid w:val="00AE5C8E"/>
    <w:rsid w:val="00AE5E35"/>
    <w:rsid w:val="00AE64BD"/>
    <w:rsid w:val="00AE6603"/>
    <w:rsid w:val="00AE71B9"/>
    <w:rsid w:val="00AE7A5E"/>
    <w:rsid w:val="00AE7C51"/>
    <w:rsid w:val="00AF0731"/>
    <w:rsid w:val="00AF0737"/>
    <w:rsid w:val="00AF1118"/>
    <w:rsid w:val="00AF1707"/>
    <w:rsid w:val="00AF1BE9"/>
    <w:rsid w:val="00AF2098"/>
    <w:rsid w:val="00AF2469"/>
    <w:rsid w:val="00AF2F67"/>
    <w:rsid w:val="00AF39F9"/>
    <w:rsid w:val="00AF3B71"/>
    <w:rsid w:val="00AF3BB4"/>
    <w:rsid w:val="00AF3E57"/>
    <w:rsid w:val="00AF4C82"/>
    <w:rsid w:val="00AF4D9E"/>
    <w:rsid w:val="00AF5B88"/>
    <w:rsid w:val="00AF5F8E"/>
    <w:rsid w:val="00AF7BA0"/>
    <w:rsid w:val="00AF7D6B"/>
    <w:rsid w:val="00AF7DB7"/>
    <w:rsid w:val="00AF7F4C"/>
    <w:rsid w:val="00B00248"/>
    <w:rsid w:val="00B00512"/>
    <w:rsid w:val="00B0054A"/>
    <w:rsid w:val="00B00ECC"/>
    <w:rsid w:val="00B017FD"/>
    <w:rsid w:val="00B01DA0"/>
    <w:rsid w:val="00B02697"/>
    <w:rsid w:val="00B02D3C"/>
    <w:rsid w:val="00B02DAA"/>
    <w:rsid w:val="00B03282"/>
    <w:rsid w:val="00B039C8"/>
    <w:rsid w:val="00B03D37"/>
    <w:rsid w:val="00B03DFA"/>
    <w:rsid w:val="00B04029"/>
    <w:rsid w:val="00B0406B"/>
    <w:rsid w:val="00B04126"/>
    <w:rsid w:val="00B04845"/>
    <w:rsid w:val="00B04B1D"/>
    <w:rsid w:val="00B05A3E"/>
    <w:rsid w:val="00B05C04"/>
    <w:rsid w:val="00B06EDB"/>
    <w:rsid w:val="00B070AE"/>
    <w:rsid w:val="00B07235"/>
    <w:rsid w:val="00B106C5"/>
    <w:rsid w:val="00B10918"/>
    <w:rsid w:val="00B109D6"/>
    <w:rsid w:val="00B10A8C"/>
    <w:rsid w:val="00B10D18"/>
    <w:rsid w:val="00B10F27"/>
    <w:rsid w:val="00B11AE0"/>
    <w:rsid w:val="00B130BD"/>
    <w:rsid w:val="00B143BF"/>
    <w:rsid w:val="00B146C4"/>
    <w:rsid w:val="00B14757"/>
    <w:rsid w:val="00B14953"/>
    <w:rsid w:val="00B1495F"/>
    <w:rsid w:val="00B14EDD"/>
    <w:rsid w:val="00B14F0A"/>
    <w:rsid w:val="00B14F12"/>
    <w:rsid w:val="00B15106"/>
    <w:rsid w:val="00B15450"/>
    <w:rsid w:val="00B15653"/>
    <w:rsid w:val="00B15916"/>
    <w:rsid w:val="00B15EF4"/>
    <w:rsid w:val="00B16D42"/>
    <w:rsid w:val="00B16DDF"/>
    <w:rsid w:val="00B172F8"/>
    <w:rsid w:val="00B17752"/>
    <w:rsid w:val="00B20553"/>
    <w:rsid w:val="00B2092A"/>
    <w:rsid w:val="00B20F04"/>
    <w:rsid w:val="00B211F6"/>
    <w:rsid w:val="00B219A9"/>
    <w:rsid w:val="00B220F1"/>
    <w:rsid w:val="00B224A5"/>
    <w:rsid w:val="00B22DC8"/>
    <w:rsid w:val="00B23612"/>
    <w:rsid w:val="00B23D3A"/>
    <w:rsid w:val="00B23D94"/>
    <w:rsid w:val="00B24003"/>
    <w:rsid w:val="00B256CA"/>
    <w:rsid w:val="00B264BE"/>
    <w:rsid w:val="00B266FB"/>
    <w:rsid w:val="00B26C84"/>
    <w:rsid w:val="00B26CC1"/>
    <w:rsid w:val="00B26E2B"/>
    <w:rsid w:val="00B2758D"/>
    <w:rsid w:val="00B3018C"/>
    <w:rsid w:val="00B30251"/>
    <w:rsid w:val="00B3028E"/>
    <w:rsid w:val="00B3061D"/>
    <w:rsid w:val="00B3075C"/>
    <w:rsid w:val="00B30F26"/>
    <w:rsid w:val="00B31447"/>
    <w:rsid w:val="00B31BB8"/>
    <w:rsid w:val="00B32CB7"/>
    <w:rsid w:val="00B3312E"/>
    <w:rsid w:val="00B332BF"/>
    <w:rsid w:val="00B33539"/>
    <w:rsid w:val="00B3357D"/>
    <w:rsid w:val="00B33E81"/>
    <w:rsid w:val="00B35598"/>
    <w:rsid w:val="00B355F0"/>
    <w:rsid w:val="00B35812"/>
    <w:rsid w:val="00B359C6"/>
    <w:rsid w:val="00B360C5"/>
    <w:rsid w:val="00B36397"/>
    <w:rsid w:val="00B3672F"/>
    <w:rsid w:val="00B36BCB"/>
    <w:rsid w:val="00B3708D"/>
    <w:rsid w:val="00B3726E"/>
    <w:rsid w:val="00B37F4B"/>
    <w:rsid w:val="00B40CEA"/>
    <w:rsid w:val="00B421A1"/>
    <w:rsid w:val="00B4227A"/>
    <w:rsid w:val="00B4251E"/>
    <w:rsid w:val="00B42A9B"/>
    <w:rsid w:val="00B42F19"/>
    <w:rsid w:val="00B4332A"/>
    <w:rsid w:val="00B43713"/>
    <w:rsid w:val="00B43F13"/>
    <w:rsid w:val="00B443F5"/>
    <w:rsid w:val="00B44906"/>
    <w:rsid w:val="00B4578C"/>
    <w:rsid w:val="00B45898"/>
    <w:rsid w:val="00B45B09"/>
    <w:rsid w:val="00B462DF"/>
    <w:rsid w:val="00B46341"/>
    <w:rsid w:val="00B46361"/>
    <w:rsid w:val="00B46697"/>
    <w:rsid w:val="00B46881"/>
    <w:rsid w:val="00B46BEC"/>
    <w:rsid w:val="00B46E4B"/>
    <w:rsid w:val="00B471D0"/>
    <w:rsid w:val="00B50459"/>
    <w:rsid w:val="00B510A5"/>
    <w:rsid w:val="00B515B2"/>
    <w:rsid w:val="00B521EB"/>
    <w:rsid w:val="00B52688"/>
    <w:rsid w:val="00B53335"/>
    <w:rsid w:val="00B53F65"/>
    <w:rsid w:val="00B54A60"/>
    <w:rsid w:val="00B54F37"/>
    <w:rsid w:val="00B555A7"/>
    <w:rsid w:val="00B55FB4"/>
    <w:rsid w:val="00B5647C"/>
    <w:rsid w:val="00B56F52"/>
    <w:rsid w:val="00B56FAD"/>
    <w:rsid w:val="00B56FEA"/>
    <w:rsid w:val="00B575DF"/>
    <w:rsid w:val="00B577A8"/>
    <w:rsid w:val="00B57BFC"/>
    <w:rsid w:val="00B617A9"/>
    <w:rsid w:val="00B61D13"/>
    <w:rsid w:val="00B61D65"/>
    <w:rsid w:val="00B62172"/>
    <w:rsid w:val="00B62221"/>
    <w:rsid w:val="00B625C0"/>
    <w:rsid w:val="00B62B2A"/>
    <w:rsid w:val="00B62C1D"/>
    <w:rsid w:val="00B6307A"/>
    <w:rsid w:val="00B630DC"/>
    <w:rsid w:val="00B64D3E"/>
    <w:rsid w:val="00B64E34"/>
    <w:rsid w:val="00B65188"/>
    <w:rsid w:val="00B65253"/>
    <w:rsid w:val="00B653AF"/>
    <w:rsid w:val="00B65781"/>
    <w:rsid w:val="00B66AA5"/>
    <w:rsid w:val="00B66B68"/>
    <w:rsid w:val="00B67162"/>
    <w:rsid w:val="00B67469"/>
    <w:rsid w:val="00B675BC"/>
    <w:rsid w:val="00B67E11"/>
    <w:rsid w:val="00B7018F"/>
    <w:rsid w:val="00B707A5"/>
    <w:rsid w:val="00B70D63"/>
    <w:rsid w:val="00B70F1A"/>
    <w:rsid w:val="00B724A1"/>
    <w:rsid w:val="00B72E45"/>
    <w:rsid w:val="00B7317E"/>
    <w:rsid w:val="00B73D80"/>
    <w:rsid w:val="00B749C4"/>
    <w:rsid w:val="00B7506F"/>
    <w:rsid w:val="00B756A5"/>
    <w:rsid w:val="00B75CC8"/>
    <w:rsid w:val="00B75FDE"/>
    <w:rsid w:val="00B76953"/>
    <w:rsid w:val="00B76A8F"/>
    <w:rsid w:val="00B76F43"/>
    <w:rsid w:val="00B7797A"/>
    <w:rsid w:val="00B80241"/>
    <w:rsid w:val="00B81405"/>
    <w:rsid w:val="00B8145B"/>
    <w:rsid w:val="00B818E0"/>
    <w:rsid w:val="00B81A06"/>
    <w:rsid w:val="00B81F91"/>
    <w:rsid w:val="00B823DF"/>
    <w:rsid w:val="00B82770"/>
    <w:rsid w:val="00B836AE"/>
    <w:rsid w:val="00B83D5C"/>
    <w:rsid w:val="00B842D2"/>
    <w:rsid w:val="00B84461"/>
    <w:rsid w:val="00B84567"/>
    <w:rsid w:val="00B845BD"/>
    <w:rsid w:val="00B8468A"/>
    <w:rsid w:val="00B846BB"/>
    <w:rsid w:val="00B84B88"/>
    <w:rsid w:val="00B84BFF"/>
    <w:rsid w:val="00B85F66"/>
    <w:rsid w:val="00B87B9F"/>
    <w:rsid w:val="00B87D7E"/>
    <w:rsid w:val="00B87F4D"/>
    <w:rsid w:val="00B90077"/>
    <w:rsid w:val="00B90912"/>
    <w:rsid w:val="00B90B41"/>
    <w:rsid w:val="00B91237"/>
    <w:rsid w:val="00B91D40"/>
    <w:rsid w:val="00B92AEC"/>
    <w:rsid w:val="00B92D06"/>
    <w:rsid w:val="00B92DA3"/>
    <w:rsid w:val="00B932C9"/>
    <w:rsid w:val="00B933FF"/>
    <w:rsid w:val="00B94386"/>
    <w:rsid w:val="00B951EF"/>
    <w:rsid w:val="00B95D82"/>
    <w:rsid w:val="00B96C54"/>
    <w:rsid w:val="00B96D4E"/>
    <w:rsid w:val="00B976F9"/>
    <w:rsid w:val="00B97859"/>
    <w:rsid w:val="00B97897"/>
    <w:rsid w:val="00BA0303"/>
    <w:rsid w:val="00BA0855"/>
    <w:rsid w:val="00BA0DE9"/>
    <w:rsid w:val="00BA104E"/>
    <w:rsid w:val="00BA108A"/>
    <w:rsid w:val="00BA1362"/>
    <w:rsid w:val="00BA1B0B"/>
    <w:rsid w:val="00BA1D4D"/>
    <w:rsid w:val="00BA1EC2"/>
    <w:rsid w:val="00BA2936"/>
    <w:rsid w:val="00BA2E45"/>
    <w:rsid w:val="00BA3903"/>
    <w:rsid w:val="00BA498B"/>
    <w:rsid w:val="00BA5006"/>
    <w:rsid w:val="00BA52B4"/>
    <w:rsid w:val="00BA551E"/>
    <w:rsid w:val="00BA5637"/>
    <w:rsid w:val="00BA57C6"/>
    <w:rsid w:val="00BA5CF0"/>
    <w:rsid w:val="00BA5FB7"/>
    <w:rsid w:val="00BA626F"/>
    <w:rsid w:val="00BA6472"/>
    <w:rsid w:val="00BA65BD"/>
    <w:rsid w:val="00BA6652"/>
    <w:rsid w:val="00BA6884"/>
    <w:rsid w:val="00BA68DD"/>
    <w:rsid w:val="00BA6FF1"/>
    <w:rsid w:val="00BA77C0"/>
    <w:rsid w:val="00BB0B3A"/>
    <w:rsid w:val="00BB0F7D"/>
    <w:rsid w:val="00BB14C1"/>
    <w:rsid w:val="00BB1579"/>
    <w:rsid w:val="00BB2042"/>
    <w:rsid w:val="00BB22FE"/>
    <w:rsid w:val="00BB2617"/>
    <w:rsid w:val="00BB2B45"/>
    <w:rsid w:val="00BB32C2"/>
    <w:rsid w:val="00BB332A"/>
    <w:rsid w:val="00BB3601"/>
    <w:rsid w:val="00BB3764"/>
    <w:rsid w:val="00BB3958"/>
    <w:rsid w:val="00BB455D"/>
    <w:rsid w:val="00BB47C2"/>
    <w:rsid w:val="00BB5197"/>
    <w:rsid w:val="00BB56CD"/>
    <w:rsid w:val="00BB622F"/>
    <w:rsid w:val="00BB6372"/>
    <w:rsid w:val="00BB65E8"/>
    <w:rsid w:val="00BB6650"/>
    <w:rsid w:val="00BB7238"/>
    <w:rsid w:val="00BB7BD7"/>
    <w:rsid w:val="00BC0CD7"/>
    <w:rsid w:val="00BC0EB1"/>
    <w:rsid w:val="00BC10A8"/>
    <w:rsid w:val="00BC144C"/>
    <w:rsid w:val="00BC170B"/>
    <w:rsid w:val="00BC1BBD"/>
    <w:rsid w:val="00BC21DB"/>
    <w:rsid w:val="00BC27F9"/>
    <w:rsid w:val="00BC3078"/>
    <w:rsid w:val="00BC3C36"/>
    <w:rsid w:val="00BC46D8"/>
    <w:rsid w:val="00BC46EA"/>
    <w:rsid w:val="00BC4BED"/>
    <w:rsid w:val="00BC4D44"/>
    <w:rsid w:val="00BC55D1"/>
    <w:rsid w:val="00BC5D20"/>
    <w:rsid w:val="00BC5EF5"/>
    <w:rsid w:val="00BC5EFA"/>
    <w:rsid w:val="00BC6180"/>
    <w:rsid w:val="00BC62C3"/>
    <w:rsid w:val="00BD0284"/>
    <w:rsid w:val="00BD0753"/>
    <w:rsid w:val="00BD147E"/>
    <w:rsid w:val="00BD1A18"/>
    <w:rsid w:val="00BD1BBF"/>
    <w:rsid w:val="00BD1F5D"/>
    <w:rsid w:val="00BD1FFD"/>
    <w:rsid w:val="00BD21DC"/>
    <w:rsid w:val="00BD21FE"/>
    <w:rsid w:val="00BD2329"/>
    <w:rsid w:val="00BD234F"/>
    <w:rsid w:val="00BD2564"/>
    <w:rsid w:val="00BD259E"/>
    <w:rsid w:val="00BD2C9A"/>
    <w:rsid w:val="00BD3014"/>
    <w:rsid w:val="00BD303C"/>
    <w:rsid w:val="00BD3E92"/>
    <w:rsid w:val="00BD3F02"/>
    <w:rsid w:val="00BD42E3"/>
    <w:rsid w:val="00BD4992"/>
    <w:rsid w:val="00BD4B6E"/>
    <w:rsid w:val="00BD4B73"/>
    <w:rsid w:val="00BD53A8"/>
    <w:rsid w:val="00BD56D0"/>
    <w:rsid w:val="00BD5925"/>
    <w:rsid w:val="00BD5FF2"/>
    <w:rsid w:val="00BD61DF"/>
    <w:rsid w:val="00BD660D"/>
    <w:rsid w:val="00BD6D3E"/>
    <w:rsid w:val="00BD6EA3"/>
    <w:rsid w:val="00BD7549"/>
    <w:rsid w:val="00BD7B3F"/>
    <w:rsid w:val="00BE022F"/>
    <w:rsid w:val="00BE0233"/>
    <w:rsid w:val="00BE0662"/>
    <w:rsid w:val="00BE0760"/>
    <w:rsid w:val="00BE0B07"/>
    <w:rsid w:val="00BE0C80"/>
    <w:rsid w:val="00BE0D50"/>
    <w:rsid w:val="00BE0D74"/>
    <w:rsid w:val="00BE1027"/>
    <w:rsid w:val="00BE1936"/>
    <w:rsid w:val="00BE1BBA"/>
    <w:rsid w:val="00BE1DA9"/>
    <w:rsid w:val="00BE2D09"/>
    <w:rsid w:val="00BE3615"/>
    <w:rsid w:val="00BE395D"/>
    <w:rsid w:val="00BE4953"/>
    <w:rsid w:val="00BE4A32"/>
    <w:rsid w:val="00BE5601"/>
    <w:rsid w:val="00BE6C10"/>
    <w:rsid w:val="00BE72E7"/>
    <w:rsid w:val="00BE76C5"/>
    <w:rsid w:val="00BF0322"/>
    <w:rsid w:val="00BF0C84"/>
    <w:rsid w:val="00BF0CFA"/>
    <w:rsid w:val="00BF16D0"/>
    <w:rsid w:val="00BF1754"/>
    <w:rsid w:val="00BF1911"/>
    <w:rsid w:val="00BF1986"/>
    <w:rsid w:val="00BF2018"/>
    <w:rsid w:val="00BF20F4"/>
    <w:rsid w:val="00BF236C"/>
    <w:rsid w:val="00BF2B3A"/>
    <w:rsid w:val="00BF2EC5"/>
    <w:rsid w:val="00BF2F3F"/>
    <w:rsid w:val="00BF35B3"/>
    <w:rsid w:val="00BF3619"/>
    <w:rsid w:val="00BF41D4"/>
    <w:rsid w:val="00BF4B89"/>
    <w:rsid w:val="00BF651C"/>
    <w:rsid w:val="00BF6587"/>
    <w:rsid w:val="00BF6722"/>
    <w:rsid w:val="00BF6CC3"/>
    <w:rsid w:val="00BF6D23"/>
    <w:rsid w:val="00BF72CE"/>
    <w:rsid w:val="00BF73C8"/>
    <w:rsid w:val="00C00EE4"/>
    <w:rsid w:val="00C01282"/>
    <w:rsid w:val="00C014AF"/>
    <w:rsid w:val="00C01595"/>
    <w:rsid w:val="00C01A6D"/>
    <w:rsid w:val="00C01D79"/>
    <w:rsid w:val="00C0221E"/>
    <w:rsid w:val="00C023C0"/>
    <w:rsid w:val="00C02403"/>
    <w:rsid w:val="00C02DAA"/>
    <w:rsid w:val="00C03FBE"/>
    <w:rsid w:val="00C04092"/>
    <w:rsid w:val="00C046DC"/>
    <w:rsid w:val="00C04900"/>
    <w:rsid w:val="00C06E7C"/>
    <w:rsid w:val="00C07089"/>
    <w:rsid w:val="00C07604"/>
    <w:rsid w:val="00C07882"/>
    <w:rsid w:val="00C07AC7"/>
    <w:rsid w:val="00C10662"/>
    <w:rsid w:val="00C1101C"/>
    <w:rsid w:val="00C1104E"/>
    <w:rsid w:val="00C11176"/>
    <w:rsid w:val="00C11804"/>
    <w:rsid w:val="00C11BD0"/>
    <w:rsid w:val="00C12518"/>
    <w:rsid w:val="00C131AB"/>
    <w:rsid w:val="00C14124"/>
    <w:rsid w:val="00C142E7"/>
    <w:rsid w:val="00C145DD"/>
    <w:rsid w:val="00C153EC"/>
    <w:rsid w:val="00C15420"/>
    <w:rsid w:val="00C15930"/>
    <w:rsid w:val="00C1603B"/>
    <w:rsid w:val="00C169DE"/>
    <w:rsid w:val="00C17586"/>
    <w:rsid w:val="00C17E5B"/>
    <w:rsid w:val="00C205BD"/>
    <w:rsid w:val="00C216B7"/>
    <w:rsid w:val="00C21D1F"/>
    <w:rsid w:val="00C21E01"/>
    <w:rsid w:val="00C221BA"/>
    <w:rsid w:val="00C22761"/>
    <w:rsid w:val="00C231EF"/>
    <w:rsid w:val="00C23ECD"/>
    <w:rsid w:val="00C256B5"/>
    <w:rsid w:val="00C2570F"/>
    <w:rsid w:val="00C25B7B"/>
    <w:rsid w:val="00C264F3"/>
    <w:rsid w:val="00C26643"/>
    <w:rsid w:val="00C27C76"/>
    <w:rsid w:val="00C30AAC"/>
    <w:rsid w:val="00C30C9F"/>
    <w:rsid w:val="00C30D5B"/>
    <w:rsid w:val="00C30DD9"/>
    <w:rsid w:val="00C30EF8"/>
    <w:rsid w:val="00C31B85"/>
    <w:rsid w:val="00C32A71"/>
    <w:rsid w:val="00C32FB5"/>
    <w:rsid w:val="00C33575"/>
    <w:rsid w:val="00C34295"/>
    <w:rsid w:val="00C343C5"/>
    <w:rsid w:val="00C346C7"/>
    <w:rsid w:val="00C349D5"/>
    <w:rsid w:val="00C34CCB"/>
    <w:rsid w:val="00C34D6E"/>
    <w:rsid w:val="00C352B7"/>
    <w:rsid w:val="00C356E4"/>
    <w:rsid w:val="00C358F7"/>
    <w:rsid w:val="00C359D5"/>
    <w:rsid w:val="00C35CA8"/>
    <w:rsid w:val="00C35F86"/>
    <w:rsid w:val="00C36AFA"/>
    <w:rsid w:val="00C3702F"/>
    <w:rsid w:val="00C40069"/>
    <w:rsid w:val="00C400D0"/>
    <w:rsid w:val="00C40850"/>
    <w:rsid w:val="00C416EA"/>
    <w:rsid w:val="00C41B2D"/>
    <w:rsid w:val="00C41BD3"/>
    <w:rsid w:val="00C41C63"/>
    <w:rsid w:val="00C41E11"/>
    <w:rsid w:val="00C442D9"/>
    <w:rsid w:val="00C44FEE"/>
    <w:rsid w:val="00C45F6D"/>
    <w:rsid w:val="00C46193"/>
    <w:rsid w:val="00C4620A"/>
    <w:rsid w:val="00C46485"/>
    <w:rsid w:val="00C46787"/>
    <w:rsid w:val="00C47292"/>
    <w:rsid w:val="00C4776E"/>
    <w:rsid w:val="00C47AE8"/>
    <w:rsid w:val="00C47C82"/>
    <w:rsid w:val="00C47EF4"/>
    <w:rsid w:val="00C50738"/>
    <w:rsid w:val="00C509E3"/>
    <w:rsid w:val="00C51340"/>
    <w:rsid w:val="00C51584"/>
    <w:rsid w:val="00C517C3"/>
    <w:rsid w:val="00C522BF"/>
    <w:rsid w:val="00C526DD"/>
    <w:rsid w:val="00C535BC"/>
    <w:rsid w:val="00C53E24"/>
    <w:rsid w:val="00C54EFD"/>
    <w:rsid w:val="00C556F7"/>
    <w:rsid w:val="00C559CD"/>
    <w:rsid w:val="00C563F6"/>
    <w:rsid w:val="00C5670E"/>
    <w:rsid w:val="00C56E8D"/>
    <w:rsid w:val="00C57420"/>
    <w:rsid w:val="00C575ED"/>
    <w:rsid w:val="00C57A63"/>
    <w:rsid w:val="00C57D76"/>
    <w:rsid w:val="00C60C77"/>
    <w:rsid w:val="00C612B3"/>
    <w:rsid w:val="00C6178C"/>
    <w:rsid w:val="00C62AA0"/>
    <w:rsid w:val="00C62CBD"/>
    <w:rsid w:val="00C632B0"/>
    <w:rsid w:val="00C6335A"/>
    <w:rsid w:val="00C633D6"/>
    <w:rsid w:val="00C6394F"/>
    <w:rsid w:val="00C639DD"/>
    <w:rsid w:val="00C64192"/>
    <w:rsid w:val="00C6484C"/>
    <w:rsid w:val="00C64954"/>
    <w:rsid w:val="00C64ECE"/>
    <w:rsid w:val="00C653A3"/>
    <w:rsid w:val="00C659ED"/>
    <w:rsid w:val="00C65B79"/>
    <w:rsid w:val="00C66E10"/>
    <w:rsid w:val="00C66E26"/>
    <w:rsid w:val="00C67B43"/>
    <w:rsid w:val="00C7067A"/>
    <w:rsid w:val="00C7098D"/>
    <w:rsid w:val="00C70FC3"/>
    <w:rsid w:val="00C7102E"/>
    <w:rsid w:val="00C713A5"/>
    <w:rsid w:val="00C716B5"/>
    <w:rsid w:val="00C71AD2"/>
    <w:rsid w:val="00C71D45"/>
    <w:rsid w:val="00C72086"/>
    <w:rsid w:val="00C72183"/>
    <w:rsid w:val="00C728E6"/>
    <w:rsid w:val="00C72A59"/>
    <w:rsid w:val="00C732B5"/>
    <w:rsid w:val="00C73E15"/>
    <w:rsid w:val="00C74279"/>
    <w:rsid w:val="00C747E1"/>
    <w:rsid w:val="00C74D26"/>
    <w:rsid w:val="00C74D70"/>
    <w:rsid w:val="00C75664"/>
    <w:rsid w:val="00C75825"/>
    <w:rsid w:val="00C76251"/>
    <w:rsid w:val="00C76E30"/>
    <w:rsid w:val="00C77387"/>
    <w:rsid w:val="00C7743F"/>
    <w:rsid w:val="00C77674"/>
    <w:rsid w:val="00C80C8D"/>
    <w:rsid w:val="00C81632"/>
    <w:rsid w:val="00C81CB9"/>
    <w:rsid w:val="00C8213A"/>
    <w:rsid w:val="00C83198"/>
    <w:rsid w:val="00C8366E"/>
    <w:rsid w:val="00C83752"/>
    <w:rsid w:val="00C83AFC"/>
    <w:rsid w:val="00C83CEA"/>
    <w:rsid w:val="00C84833"/>
    <w:rsid w:val="00C84A3E"/>
    <w:rsid w:val="00C84CD8"/>
    <w:rsid w:val="00C851D8"/>
    <w:rsid w:val="00C85284"/>
    <w:rsid w:val="00C86852"/>
    <w:rsid w:val="00C87259"/>
    <w:rsid w:val="00C877F1"/>
    <w:rsid w:val="00C87B3B"/>
    <w:rsid w:val="00C87C4C"/>
    <w:rsid w:val="00C87E94"/>
    <w:rsid w:val="00C87F30"/>
    <w:rsid w:val="00C907F7"/>
    <w:rsid w:val="00C90C2E"/>
    <w:rsid w:val="00C91681"/>
    <w:rsid w:val="00C94256"/>
    <w:rsid w:val="00C952F5"/>
    <w:rsid w:val="00C957FD"/>
    <w:rsid w:val="00C959D0"/>
    <w:rsid w:val="00C95C69"/>
    <w:rsid w:val="00C95CDC"/>
    <w:rsid w:val="00C96A1B"/>
    <w:rsid w:val="00C96D1F"/>
    <w:rsid w:val="00C9709D"/>
    <w:rsid w:val="00C97A90"/>
    <w:rsid w:val="00C97C53"/>
    <w:rsid w:val="00CA0A9A"/>
    <w:rsid w:val="00CA1708"/>
    <w:rsid w:val="00CA1CBC"/>
    <w:rsid w:val="00CA1D39"/>
    <w:rsid w:val="00CA1D3F"/>
    <w:rsid w:val="00CA28F6"/>
    <w:rsid w:val="00CA3946"/>
    <w:rsid w:val="00CA3D6D"/>
    <w:rsid w:val="00CA4351"/>
    <w:rsid w:val="00CA4993"/>
    <w:rsid w:val="00CA5110"/>
    <w:rsid w:val="00CA5517"/>
    <w:rsid w:val="00CA682E"/>
    <w:rsid w:val="00CA6DAB"/>
    <w:rsid w:val="00CB011A"/>
    <w:rsid w:val="00CB0169"/>
    <w:rsid w:val="00CB0435"/>
    <w:rsid w:val="00CB0735"/>
    <w:rsid w:val="00CB085C"/>
    <w:rsid w:val="00CB0A9A"/>
    <w:rsid w:val="00CB0EA7"/>
    <w:rsid w:val="00CB1AAB"/>
    <w:rsid w:val="00CB1D38"/>
    <w:rsid w:val="00CB2110"/>
    <w:rsid w:val="00CB2440"/>
    <w:rsid w:val="00CB2A51"/>
    <w:rsid w:val="00CB2ADE"/>
    <w:rsid w:val="00CB2C0B"/>
    <w:rsid w:val="00CB3645"/>
    <w:rsid w:val="00CB3736"/>
    <w:rsid w:val="00CB3987"/>
    <w:rsid w:val="00CB3ABE"/>
    <w:rsid w:val="00CB3CA0"/>
    <w:rsid w:val="00CB4ECB"/>
    <w:rsid w:val="00CB5246"/>
    <w:rsid w:val="00CB52ED"/>
    <w:rsid w:val="00CB5D79"/>
    <w:rsid w:val="00CB6941"/>
    <w:rsid w:val="00CB70A4"/>
    <w:rsid w:val="00CB75CA"/>
    <w:rsid w:val="00CB7A68"/>
    <w:rsid w:val="00CB7E9C"/>
    <w:rsid w:val="00CC0225"/>
    <w:rsid w:val="00CC02E2"/>
    <w:rsid w:val="00CC04CE"/>
    <w:rsid w:val="00CC0B78"/>
    <w:rsid w:val="00CC0D29"/>
    <w:rsid w:val="00CC0E02"/>
    <w:rsid w:val="00CC13AE"/>
    <w:rsid w:val="00CC24B5"/>
    <w:rsid w:val="00CC2D10"/>
    <w:rsid w:val="00CC3B24"/>
    <w:rsid w:val="00CC3BF2"/>
    <w:rsid w:val="00CC4234"/>
    <w:rsid w:val="00CC47BB"/>
    <w:rsid w:val="00CC48E9"/>
    <w:rsid w:val="00CC4DE8"/>
    <w:rsid w:val="00CC4EAD"/>
    <w:rsid w:val="00CC5729"/>
    <w:rsid w:val="00CC5882"/>
    <w:rsid w:val="00CC61AA"/>
    <w:rsid w:val="00CC685A"/>
    <w:rsid w:val="00CC6FE4"/>
    <w:rsid w:val="00CC7096"/>
    <w:rsid w:val="00CC751A"/>
    <w:rsid w:val="00CC7E87"/>
    <w:rsid w:val="00CD04E7"/>
    <w:rsid w:val="00CD0572"/>
    <w:rsid w:val="00CD1586"/>
    <w:rsid w:val="00CD169A"/>
    <w:rsid w:val="00CD1807"/>
    <w:rsid w:val="00CD3D3B"/>
    <w:rsid w:val="00CD431D"/>
    <w:rsid w:val="00CD43D3"/>
    <w:rsid w:val="00CD4692"/>
    <w:rsid w:val="00CD58D2"/>
    <w:rsid w:val="00CD5C95"/>
    <w:rsid w:val="00CD5FD4"/>
    <w:rsid w:val="00CD6744"/>
    <w:rsid w:val="00CD69F3"/>
    <w:rsid w:val="00CD6AFC"/>
    <w:rsid w:val="00CD6E9A"/>
    <w:rsid w:val="00CD75DC"/>
    <w:rsid w:val="00CD7A4C"/>
    <w:rsid w:val="00CE040E"/>
    <w:rsid w:val="00CE043E"/>
    <w:rsid w:val="00CE0AB8"/>
    <w:rsid w:val="00CE145F"/>
    <w:rsid w:val="00CE15FC"/>
    <w:rsid w:val="00CE2B1D"/>
    <w:rsid w:val="00CE3A97"/>
    <w:rsid w:val="00CE3CAB"/>
    <w:rsid w:val="00CE3CCB"/>
    <w:rsid w:val="00CE492B"/>
    <w:rsid w:val="00CE4A38"/>
    <w:rsid w:val="00CE506A"/>
    <w:rsid w:val="00CE54BC"/>
    <w:rsid w:val="00CE60A9"/>
    <w:rsid w:val="00CE63AE"/>
    <w:rsid w:val="00CE648D"/>
    <w:rsid w:val="00CE715D"/>
    <w:rsid w:val="00CE7293"/>
    <w:rsid w:val="00CE7B28"/>
    <w:rsid w:val="00CF076C"/>
    <w:rsid w:val="00CF09B6"/>
    <w:rsid w:val="00CF0C3B"/>
    <w:rsid w:val="00CF0ED1"/>
    <w:rsid w:val="00CF1674"/>
    <w:rsid w:val="00CF1C8B"/>
    <w:rsid w:val="00CF317A"/>
    <w:rsid w:val="00CF340B"/>
    <w:rsid w:val="00CF375B"/>
    <w:rsid w:val="00CF3D42"/>
    <w:rsid w:val="00CF4B34"/>
    <w:rsid w:val="00CF50F2"/>
    <w:rsid w:val="00CF521B"/>
    <w:rsid w:val="00CF5371"/>
    <w:rsid w:val="00CF577A"/>
    <w:rsid w:val="00CF5871"/>
    <w:rsid w:val="00CF5A16"/>
    <w:rsid w:val="00CF6A17"/>
    <w:rsid w:val="00CF6A79"/>
    <w:rsid w:val="00CF6A9C"/>
    <w:rsid w:val="00CF6AB0"/>
    <w:rsid w:val="00CF6D59"/>
    <w:rsid w:val="00CF7490"/>
    <w:rsid w:val="00CF76C6"/>
    <w:rsid w:val="00CF7756"/>
    <w:rsid w:val="00CF7844"/>
    <w:rsid w:val="00CF7B7A"/>
    <w:rsid w:val="00CF7E59"/>
    <w:rsid w:val="00D006A4"/>
    <w:rsid w:val="00D00C10"/>
    <w:rsid w:val="00D00D28"/>
    <w:rsid w:val="00D013A5"/>
    <w:rsid w:val="00D0140A"/>
    <w:rsid w:val="00D01A70"/>
    <w:rsid w:val="00D0264A"/>
    <w:rsid w:val="00D02926"/>
    <w:rsid w:val="00D02A85"/>
    <w:rsid w:val="00D036C7"/>
    <w:rsid w:val="00D03751"/>
    <w:rsid w:val="00D03C82"/>
    <w:rsid w:val="00D03F96"/>
    <w:rsid w:val="00D04905"/>
    <w:rsid w:val="00D04B48"/>
    <w:rsid w:val="00D06314"/>
    <w:rsid w:val="00D06CDB"/>
    <w:rsid w:val="00D07D11"/>
    <w:rsid w:val="00D10366"/>
    <w:rsid w:val="00D10440"/>
    <w:rsid w:val="00D10626"/>
    <w:rsid w:val="00D10D58"/>
    <w:rsid w:val="00D1147E"/>
    <w:rsid w:val="00D11602"/>
    <w:rsid w:val="00D12186"/>
    <w:rsid w:val="00D12341"/>
    <w:rsid w:val="00D133CD"/>
    <w:rsid w:val="00D134BE"/>
    <w:rsid w:val="00D13B00"/>
    <w:rsid w:val="00D13D4E"/>
    <w:rsid w:val="00D13FAF"/>
    <w:rsid w:val="00D14A0F"/>
    <w:rsid w:val="00D156ED"/>
    <w:rsid w:val="00D16208"/>
    <w:rsid w:val="00D16DCD"/>
    <w:rsid w:val="00D17AEE"/>
    <w:rsid w:val="00D17E24"/>
    <w:rsid w:val="00D17E70"/>
    <w:rsid w:val="00D204CC"/>
    <w:rsid w:val="00D2098C"/>
    <w:rsid w:val="00D20BE0"/>
    <w:rsid w:val="00D2179B"/>
    <w:rsid w:val="00D219DC"/>
    <w:rsid w:val="00D21AD6"/>
    <w:rsid w:val="00D21E43"/>
    <w:rsid w:val="00D22759"/>
    <w:rsid w:val="00D22863"/>
    <w:rsid w:val="00D22A7D"/>
    <w:rsid w:val="00D22D23"/>
    <w:rsid w:val="00D22E1F"/>
    <w:rsid w:val="00D233D1"/>
    <w:rsid w:val="00D23598"/>
    <w:rsid w:val="00D239B6"/>
    <w:rsid w:val="00D23E94"/>
    <w:rsid w:val="00D24D10"/>
    <w:rsid w:val="00D24DEF"/>
    <w:rsid w:val="00D24ED6"/>
    <w:rsid w:val="00D2506C"/>
    <w:rsid w:val="00D259E4"/>
    <w:rsid w:val="00D2630F"/>
    <w:rsid w:val="00D2669B"/>
    <w:rsid w:val="00D277F4"/>
    <w:rsid w:val="00D278DF"/>
    <w:rsid w:val="00D303C2"/>
    <w:rsid w:val="00D3047B"/>
    <w:rsid w:val="00D30867"/>
    <w:rsid w:val="00D30BBD"/>
    <w:rsid w:val="00D310F4"/>
    <w:rsid w:val="00D31CE1"/>
    <w:rsid w:val="00D32088"/>
    <w:rsid w:val="00D320A1"/>
    <w:rsid w:val="00D326F5"/>
    <w:rsid w:val="00D33644"/>
    <w:rsid w:val="00D33710"/>
    <w:rsid w:val="00D33C23"/>
    <w:rsid w:val="00D33C63"/>
    <w:rsid w:val="00D34488"/>
    <w:rsid w:val="00D34C72"/>
    <w:rsid w:val="00D34D20"/>
    <w:rsid w:val="00D3507E"/>
    <w:rsid w:val="00D35522"/>
    <w:rsid w:val="00D3553A"/>
    <w:rsid w:val="00D3564B"/>
    <w:rsid w:val="00D35B47"/>
    <w:rsid w:val="00D3621A"/>
    <w:rsid w:val="00D364A5"/>
    <w:rsid w:val="00D36761"/>
    <w:rsid w:val="00D3707D"/>
    <w:rsid w:val="00D370FE"/>
    <w:rsid w:val="00D37249"/>
    <w:rsid w:val="00D377C9"/>
    <w:rsid w:val="00D37A9D"/>
    <w:rsid w:val="00D37CE9"/>
    <w:rsid w:val="00D40BDC"/>
    <w:rsid w:val="00D40DFB"/>
    <w:rsid w:val="00D40E60"/>
    <w:rsid w:val="00D41380"/>
    <w:rsid w:val="00D41567"/>
    <w:rsid w:val="00D417B7"/>
    <w:rsid w:val="00D41CF8"/>
    <w:rsid w:val="00D42D71"/>
    <w:rsid w:val="00D43706"/>
    <w:rsid w:val="00D439E0"/>
    <w:rsid w:val="00D444B8"/>
    <w:rsid w:val="00D45131"/>
    <w:rsid w:val="00D459C0"/>
    <w:rsid w:val="00D45B0C"/>
    <w:rsid w:val="00D45FFE"/>
    <w:rsid w:val="00D4690A"/>
    <w:rsid w:val="00D46C34"/>
    <w:rsid w:val="00D46CB2"/>
    <w:rsid w:val="00D4710A"/>
    <w:rsid w:val="00D476DC"/>
    <w:rsid w:val="00D4770F"/>
    <w:rsid w:val="00D47E77"/>
    <w:rsid w:val="00D501C7"/>
    <w:rsid w:val="00D505A7"/>
    <w:rsid w:val="00D50E2A"/>
    <w:rsid w:val="00D50F90"/>
    <w:rsid w:val="00D517D4"/>
    <w:rsid w:val="00D51DE4"/>
    <w:rsid w:val="00D5229E"/>
    <w:rsid w:val="00D52799"/>
    <w:rsid w:val="00D52A64"/>
    <w:rsid w:val="00D5355B"/>
    <w:rsid w:val="00D5465F"/>
    <w:rsid w:val="00D55059"/>
    <w:rsid w:val="00D5517E"/>
    <w:rsid w:val="00D5527B"/>
    <w:rsid w:val="00D55B5C"/>
    <w:rsid w:val="00D56921"/>
    <w:rsid w:val="00D57099"/>
    <w:rsid w:val="00D57498"/>
    <w:rsid w:val="00D574D4"/>
    <w:rsid w:val="00D577D8"/>
    <w:rsid w:val="00D57B83"/>
    <w:rsid w:val="00D601D5"/>
    <w:rsid w:val="00D612AA"/>
    <w:rsid w:val="00D61576"/>
    <w:rsid w:val="00D61FF4"/>
    <w:rsid w:val="00D6230B"/>
    <w:rsid w:val="00D628E9"/>
    <w:rsid w:val="00D62D56"/>
    <w:rsid w:val="00D630B7"/>
    <w:rsid w:val="00D64960"/>
    <w:rsid w:val="00D64A42"/>
    <w:rsid w:val="00D65621"/>
    <w:rsid w:val="00D6594C"/>
    <w:rsid w:val="00D6627A"/>
    <w:rsid w:val="00D670DF"/>
    <w:rsid w:val="00D67278"/>
    <w:rsid w:val="00D672D3"/>
    <w:rsid w:val="00D67C29"/>
    <w:rsid w:val="00D67CE5"/>
    <w:rsid w:val="00D67DEB"/>
    <w:rsid w:val="00D706F6"/>
    <w:rsid w:val="00D70723"/>
    <w:rsid w:val="00D71376"/>
    <w:rsid w:val="00D71912"/>
    <w:rsid w:val="00D71F52"/>
    <w:rsid w:val="00D720FE"/>
    <w:rsid w:val="00D72BC9"/>
    <w:rsid w:val="00D731FF"/>
    <w:rsid w:val="00D736DF"/>
    <w:rsid w:val="00D747D3"/>
    <w:rsid w:val="00D74F1E"/>
    <w:rsid w:val="00D75979"/>
    <w:rsid w:val="00D75D74"/>
    <w:rsid w:val="00D75E1C"/>
    <w:rsid w:val="00D75E4E"/>
    <w:rsid w:val="00D75F33"/>
    <w:rsid w:val="00D76FC8"/>
    <w:rsid w:val="00D77389"/>
    <w:rsid w:val="00D77394"/>
    <w:rsid w:val="00D77694"/>
    <w:rsid w:val="00D77FDD"/>
    <w:rsid w:val="00D80869"/>
    <w:rsid w:val="00D80BAB"/>
    <w:rsid w:val="00D8104B"/>
    <w:rsid w:val="00D8120F"/>
    <w:rsid w:val="00D81518"/>
    <w:rsid w:val="00D81D0C"/>
    <w:rsid w:val="00D821B9"/>
    <w:rsid w:val="00D8246D"/>
    <w:rsid w:val="00D824D6"/>
    <w:rsid w:val="00D8263E"/>
    <w:rsid w:val="00D82755"/>
    <w:rsid w:val="00D82A13"/>
    <w:rsid w:val="00D82D7A"/>
    <w:rsid w:val="00D836AC"/>
    <w:rsid w:val="00D84ABE"/>
    <w:rsid w:val="00D851DB"/>
    <w:rsid w:val="00D8529F"/>
    <w:rsid w:val="00D85303"/>
    <w:rsid w:val="00D85DF9"/>
    <w:rsid w:val="00D8603D"/>
    <w:rsid w:val="00D87100"/>
    <w:rsid w:val="00D87EDA"/>
    <w:rsid w:val="00D903C6"/>
    <w:rsid w:val="00D90FAA"/>
    <w:rsid w:val="00D90FF4"/>
    <w:rsid w:val="00D915A7"/>
    <w:rsid w:val="00D91ADB"/>
    <w:rsid w:val="00D91EFF"/>
    <w:rsid w:val="00D92172"/>
    <w:rsid w:val="00D92BD3"/>
    <w:rsid w:val="00D92BFC"/>
    <w:rsid w:val="00D941E1"/>
    <w:rsid w:val="00D941ED"/>
    <w:rsid w:val="00D9421C"/>
    <w:rsid w:val="00D95388"/>
    <w:rsid w:val="00D955B3"/>
    <w:rsid w:val="00D96BF1"/>
    <w:rsid w:val="00D978D6"/>
    <w:rsid w:val="00D97F53"/>
    <w:rsid w:val="00DA01ED"/>
    <w:rsid w:val="00DA03B2"/>
    <w:rsid w:val="00DA1F60"/>
    <w:rsid w:val="00DA22C8"/>
    <w:rsid w:val="00DA2E7D"/>
    <w:rsid w:val="00DA2EE8"/>
    <w:rsid w:val="00DA324A"/>
    <w:rsid w:val="00DA3267"/>
    <w:rsid w:val="00DA345B"/>
    <w:rsid w:val="00DA3A25"/>
    <w:rsid w:val="00DA40C8"/>
    <w:rsid w:val="00DA5494"/>
    <w:rsid w:val="00DA5F55"/>
    <w:rsid w:val="00DA63AA"/>
    <w:rsid w:val="00DA652A"/>
    <w:rsid w:val="00DA68B2"/>
    <w:rsid w:val="00DA6A9E"/>
    <w:rsid w:val="00DA6D85"/>
    <w:rsid w:val="00DA71EE"/>
    <w:rsid w:val="00DA73A1"/>
    <w:rsid w:val="00DA7777"/>
    <w:rsid w:val="00DA7AFA"/>
    <w:rsid w:val="00DB01A3"/>
    <w:rsid w:val="00DB0E41"/>
    <w:rsid w:val="00DB1217"/>
    <w:rsid w:val="00DB1433"/>
    <w:rsid w:val="00DB18B2"/>
    <w:rsid w:val="00DB1AE3"/>
    <w:rsid w:val="00DB1CAB"/>
    <w:rsid w:val="00DB1F66"/>
    <w:rsid w:val="00DB27B1"/>
    <w:rsid w:val="00DB349D"/>
    <w:rsid w:val="00DB3597"/>
    <w:rsid w:val="00DB3BBD"/>
    <w:rsid w:val="00DB3C97"/>
    <w:rsid w:val="00DB3CF5"/>
    <w:rsid w:val="00DB40A7"/>
    <w:rsid w:val="00DB432E"/>
    <w:rsid w:val="00DB45AE"/>
    <w:rsid w:val="00DB46CE"/>
    <w:rsid w:val="00DB4E69"/>
    <w:rsid w:val="00DB5065"/>
    <w:rsid w:val="00DB5AEA"/>
    <w:rsid w:val="00DB76E1"/>
    <w:rsid w:val="00DB7D38"/>
    <w:rsid w:val="00DB7DA5"/>
    <w:rsid w:val="00DC04D7"/>
    <w:rsid w:val="00DC06F9"/>
    <w:rsid w:val="00DC0842"/>
    <w:rsid w:val="00DC1158"/>
    <w:rsid w:val="00DC1167"/>
    <w:rsid w:val="00DC11C0"/>
    <w:rsid w:val="00DC126D"/>
    <w:rsid w:val="00DC152B"/>
    <w:rsid w:val="00DC1635"/>
    <w:rsid w:val="00DC245A"/>
    <w:rsid w:val="00DC351B"/>
    <w:rsid w:val="00DC3D12"/>
    <w:rsid w:val="00DC43C1"/>
    <w:rsid w:val="00DC4E1D"/>
    <w:rsid w:val="00DC4ECA"/>
    <w:rsid w:val="00DC51DC"/>
    <w:rsid w:val="00DC5AEC"/>
    <w:rsid w:val="00DC692C"/>
    <w:rsid w:val="00DC6A66"/>
    <w:rsid w:val="00DC6E73"/>
    <w:rsid w:val="00DC711C"/>
    <w:rsid w:val="00DC77EA"/>
    <w:rsid w:val="00DC7800"/>
    <w:rsid w:val="00DD03F8"/>
    <w:rsid w:val="00DD0428"/>
    <w:rsid w:val="00DD0A47"/>
    <w:rsid w:val="00DD0BA7"/>
    <w:rsid w:val="00DD0D84"/>
    <w:rsid w:val="00DD0FDA"/>
    <w:rsid w:val="00DD12D7"/>
    <w:rsid w:val="00DD1582"/>
    <w:rsid w:val="00DD1677"/>
    <w:rsid w:val="00DD17C8"/>
    <w:rsid w:val="00DD2300"/>
    <w:rsid w:val="00DD2A9B"/>
    <w:rsid w:val="00DD2DAA"/>
    <w:rsid w:val="00DD3311"/>
    <w:rsid w:val="00DD3522"/>
    <w:rsid w:val="00DD4815"/>
    <w:rsid w:val="00DD4BC3"/>
    <w:rsid w:val="00DD4C71"/>
    <w:rsid w:val="00DD5C03"/>
    <w:rsid w:val="00DD5C69"/>
    <w:rsid w:val="00DD5CEA"/>
    <w:rsid w:val="00DD6E20"/>
    <w:rsid w:val="00DE0190"/>
    <w:rsid w:val="00DE0D5E"/>
    <w:rsid w:val="00DE153D"/>
    <w:rsid w:val="00DE18C9"/>
    <w:rsid w:val="00DE19E9"/>
    <w:rsid w:val="00DE1CE2"/>
    <w:rsid w:val="00DE1ED3"/>
    <w:rsid w:val="00DE23A3"/>
    <w:rsid w:val="00DE2D18"/>
    <w:rsid w:val="00DE2DEB"/>
    <w:rsid w:val="00DE30E2"/>
    <w:rsid w:val="00DE30F4"/>
    <w:rsid w:val="00DE352D"/>
    <w:rsid w:val="00DE35B1"/>
    <w:rsid w:val="00DE365B"/>
    <w:rsid w:val="00DE3B81"/>
    <w:rsid w:val="00DE4092"/>
    <w:rsid w:val="00DE4274"/>
    <w:rsid w:val="00DE4637"/>
    <w:rsid w:val="00DE4785"/>
    <w:rsid w:val="00DE4C65"/>
    <w:rsid w:val="00DE51FD"/>
    <w:rsid w:val="00DE54A2"/>
    <w:rsid w:val="00DE54EB"/>
    <w:rsid w:val="00DE63E7"/>
    <w:rsid w:val="00DE675B"/>
    <w:rsid w:val="00DE72ED"/>
    <w:rsid w:val="00DF1531"/>
    <w:rsid w:val="00DF1683"/>
    <w:rsid w:val="00DF179A"/>
    <w:rsid w:val="00DF1C81"/>
    <w:rsid w:val="00DF1CC6"/>
    <w:rsid w:val="00DF21F3"/>
    <w:rsid w:val="00DF264D"/>
    <w:rsid w:val="00DF2CDA"/>
    <w:rsid w:val="00DF2DE9"/>
    <w:rsid w:val="00DF2E30"/>
    <w:rsid w:val="00DF2ECF"/>
    <w:rsid w:val="00DF3AB1"/>
    <w:rsid w:val="00DF4105"/>
    <w:rsid w:val="00DF43A7"/>
    <w:rsid w:val="00DF4C50"/>
    <w:rsid w:val="00DF4D35"/>
    <w:rsid w:val="00DF4D68"/>
    <w:rsid w:val="00DF4DA3"/>
    <w:rsid w:val="00DF51C1"/>
    <w:rsid w:val="00DF5353"/>
    <w:rsid w:val="00DF5629"/>
    <w:rsid w:val="00DF56CA"/>
    <w:rsid w:val="00DF6291"/>
    <w:rsid w:val="00DF687B"/>
    <w:rsid w:val="00DF7127"/>
    <w:rsid w:val="00E00602"/>
    <w:rsid w:val="00E008CF"/>
    <w:rsid w:val="00E01E11"/>
    <w:rsid w:val="00E021D3"/>
    <w:rsid w:val="00E0263C"/>
    <w:rsid w:val="00E02683"/>
    <w:rsid w:val="00E029EA"/>
    <w:rsid w:val="00E032FF"/>
    <w:rsid w:val="00E03577"/>
    <w:rsid w:val="00E0394D"/>
    <w:rsid w:val="00E04B63"/>
    <w:rsid w:val="00E05040"/>
    <w:rsid w:val="00E05517"/>
    <w:rsid w:val="00E0660B"/>
    <w:rsid w:val="00E06AB4"/>
    <w:rsid w:val="00E06AC8"/>
    <w:rsid w:val="00E06D92"/>
    <w:rsid w:val="00E071FF"/>
    <w:rsid w:val="00E07896"/>
    <w:rsid w:val="00E1025E"/>
    <w:rsid w:val="00E10DB3"/>
    <w:rsid w:val="00E10FA7"/>
    <w:rsid w:val="00E11BB6"/>
    <w:rsid w:val="00E11EE3"/>
    <w:rsid w:val="00E12881"/>
    <w:rsid w:val="00E1312D"/>
    <w:rsid w:val="00E1344B"/>
    <w:rsid w:val="00E134BC"/>
    <w:rsid w:val="00E14196"/>
    <w:rsid w:val="00E142E7"/>
    <w:rsid w:val="00E1440A"/>
    <w:rsid w:val="00E14897"/>
    <w:rsid w:val="00E1531F"/>
    <w:rsid w:val="00E15901"/>
    <w:rsid w:val="00E16987"/>
    <w:rsid w:val="00E16C7B"/>
    <w:rsid w:val="00E170D3"/>
    <w:rsid w:val="00E1765A"/>
    <w:rsid w:val="00E203DC"/>
    <w:rsid w:val="00E20599"/>
    <w:rsid w:val="00E20AE4"/>
    <w:rsid w:val="00E21207"/>
    <w:rsid w:val="00E21F1E"/>
    <w:rsid w:val="00E22D00"/>
    <w:rsid w:val="00E22FC1"/>
    <w:rsid w:val="00E2332A"/>
    <w:rsid w:val="00E234A1"/>
    <w:rsid w:val="00E237B3"/>
    <w:rsid w:val="00E2408A"/>
    <w:rsid w:val="00E24158"/>
    <w:rsid w:val="00E2458D"/>
    <w:rsid w:val="00E249CA"/>
    <w:rsid w:val="00E24A25"/>
    <w:rsid w:val="00E24BA6"/>
    <w:rsid w:val="00E24F08"/>
    <w:rsid w:val="00E253D2"/>
    <w:rsid w:val="00E25918"/>
    <w:rsid w:val="00E25DEB"/>
    <w:rsid w:val="00E27B7E"/>
    <w:rsid w:val="00E27FB2"/>
    <w:rsid w:val="00E3044D"/>
    <w:rsid w:val="00E30869"/>
    <w:rsid w:val="00E30D50"/>
    <w:rsid w:val="00E31239"/>
    <w:rsid w:val="00E3152C"/>
    <w:rsid w:val="00E31A6E"/>
    <w:rsid w:val="00E31A79"/>
    <w:rsid w:val="00E31DD5"/>
    <w:rsid w:val="00E31F0A"/>
    <w:rsid w:val="00E329AB"/>
    <w:rsid w:val="00E32A67"/>
    <w:rsid w:val="00E33051"/>
    <w:rsid w:val="00E33356"/>
    <w:rsid w:val="00E338D2"/>
    <w:rsid w:val="00E33E37"/>
    <w:rsid w:val="00E3587F"/>
    <w:rsid w:val="00E35EFB"/>
    <w:rsid w:val="00E369CD"/>
    <w:rsid w:val="00E36A62"/>
    <w:rsid w:val="00E36A69"/>
    <w:rsid w:val="00E379CE"/>
    <w:rsid w:val="00E37A4A"/>
    <w:rsid w:val="00E40412"/>
    <w:rsid w:val="00E41076"/>
    <w:rsid w:val="00E41598"/>
    <w:rsid w:val="00E4161B"/>
    <w:rsid w:val="00E4175D"/>
    <w:rsid w:val="00E41946"/>
    <w:rsid w:val="00E41D73"/>
    <w:rsid w:val="00E4243B"/>
    <w:rsid w:val="00E42F0C"/>
    <w:rsid w:val="00E43914"/>
    <w:rsid w:val="00E441F2"/>
    <w:rsid w:val="00E451D7"/>
    <w:rsid w:val="00E4525E"/>
    <w:rsid w:val="00E452C2"/>
    <w:rsid w:val="00E45483"/>
    <w:rsid w:val="00E46029"/>
    <w:rsid w:val="00E46506"/>
    <w:rsid w:val="00E466AD"/>
    <w:rsid w:val="00E4683B"/>
    <w:rsid w:val="00E46884"/>
    <w:rsid w:val="00E46AC7"/>
    <w:rsid w:val="00E46B90"/>
    <w:rsid w:val="00E46EDF"/>
    <w:rsid w:val="00E47103"/>
    <w:rsid w:val="00E47ACA"/>
    <w:rsid w:val="00E47C63"/>
    <w:rsid w:val="00E50175"/>
    <w:rsid w:val="00E50B18"/>
    <w:rsid w:val="00E51240"/>
    <w:rsid w:val="00E5141C"/>
    <w:rsid w:val="00E51D88"/>
    <w:rsid w:val="00E52E7D"/>
    <w:rsid w:val="00E544E4"/>
    <w:rsid w:val="00E545E4"/>
    <w:rsid w:val="00E54942"/>
    <w:rsid w:val="00E54AD1"/>
    <w:rsid w:val="00E55380"/>
    <w:rsid w:val="00E5556B"/>
    <w:rsid w:val="00E555A6"/>
    <w:rsid w:val="00E55A9D"/>
    <w:rsid w:val="00E55F23"/>
    <w:rsid w:val="00E5690F"/>
    <w:rsid w:val="00E5695B"/>
    <w:rsid w:val="00E57FA0"/>
    <w:rsid w:val="00E60422"/>
    <w:rsid w:val="00E618DF"/>
    <w:rsid w:val="00E619E4"/>
    <w:rsid w:val="00E61A94"/>
    <w:rsid w:val="00E61B53"/>
    <w:rsid w:val="00E62483"/>
    <w:rsid w:val="00E62784"/>
    <w:rsid w:val="00E62CE4"/>
    <w:rsid w:val="00E630CE"/>
    <w:rsid w:val="00E63145"/>
    <w:rsid w:val="00E63569"/>
    <w:rsid w:val="00E63ED4"/>
    <w:rsid w:val="00E64AE4"/>
    <w:rsid w:val="00E650DD"/>
    <w:rsid w:val="00E65600"/>
    <w:rsid w:val="00E65615"/>
    <w:rsid w:val="00E6561B"/>
    <w:rsid w:val="00E65B63"/>
    <w:rsid w:val="00E661B7"/>
    <w:rsid w:val="00E67BFF"/>
    <w:rsid w:val="00E70055"/>
    <w:rsid w:val="00E70DDD"/>
    <w:rsid w:val="00E70E64"/>
    <w:rsid w:val="00E715FF"/>
    <w:rsid w:val="00E719A4"/>
    <w:rsid w:val="00E71D65"/>
    <w:rsid w:val="00E7220A"/>
    <w:rsid w:val="00E7307B"/>
    <w:rsid w:val="00E73233"/>
    <w:rsid w:val="00E73BA3"/>
    <w:rsid w:val="00E73DBD"/>
    <w:rsid w:val="00E74972"/>
    <w:rsid w:val="00E74B52"/>
    <w:rsid w:val="00E74E50"/>
    <w:rsid w:val="00E75399"/>
    <w:rsid w:val="00E75AB2"/>
    <w:rsid w:val="00E7614B"/>
    <w:rsid w:val="00E76B7C"/>
    <w:rsid w:val="00E7709C"/>
    <w:rsid w:val="00E77684"/>
    <w:rsid w:val="00E800B2"/>
    <w:rsid w:val="00E80817"/>
    <w:rsid w:val="00E80A4D"/>
    <w:rsid w:val="00E80FF0"/>
    <w:rsid w:val="00E816CD"/>
    <w:rsid w:val="00E8292D"/>
    <w:rsid w:val="00E82963"/>
    <w:rsid w:val="00E82A4A"/>
    <w:rsid w:val="00E82C90"/>
    <w:rsid w:val="00E82FE7"/>
    <w:rsid w:val="00E83085"/>
    <w:rsid w:val="00E83411"/>
    <w:rsid w:val="00E839CD"/>
    <w:rsid w:val="00E83D55"/>
    <w:rsid w:val="00E84354"/>
    <w:rsid w:val="00E84762"/>
    <w:rsid w:val="00E84A85"/>
    <w:rsid w:val="00E84A8C"/>
    <w:rsid w:val="00E84DCA"/>
    <w:rsid w:val="00E8550B"/>
    <w:rsid w:val="00E85518"/>
    <w:rsid w:val="00E85545"/>
    <w:rsid w:val="00E85684"/>
    <w:rsid w:val="00E86D60"/>
    <w:rsid w:val="00E87B9C"/>
    <w:rsid w:val="00E90086"/>
    <w:rsid w:val="00E90471"/>
    <w:rsid w:val="00E91228"/>
    <w:rsid w:val="00E913F6"/>
    <w:rsid w:val="00E915E3"/>
    <w:rsid w:val="00E91C58"/>
    <w:rsid w:val="00E91F5E"/>
    <w:rsid w:val="00E91F7A"/>
    <w:rsid w:val="00E9214C"/>
    <w:rsid w:val="00E92717"/>
    <w:rsid w:val="00E92AA3"/>
    <w:rsid w:val="00E92B95"/>
    <w:rsid w:val="00E92C16"/>
    <w:rsid w:val="00E92C24"/>
    <w:rsid w:val="00E93798"/>
    <w:rsid w:val="00E937B2"/>
    <w:rsid w:val="00E93A5E"/>
    <w:rsid w:val="00E93BEC"/>
    <w:rsid w:val="00E93C40"/>
    <w:rsid w:val="00E941A0"/>
    <w:rsid w:val="00E9473B"/>
    <w:rsid w:val="00E9566A"/>
    <w:rsid w:val="00E95EDA"/>
    <w:rsid w:val="00E96CD9"/>
    <w:rsid w:val="00E970E3"/>
    <w:rsid w:val="00E9748F"/>
    <w:rsid w:val="00E977DB"/>
    <w:rsid w:val="00E97935"/>
    <w:rsid w:val="00E97A48"/>
    <w:rsid w:val="00E97B24"/>
    <w:rsid w:val="00E97BE5"/>
    <w:rsid w:val="00E97F51"/>
    <w:rsid w:val="00EA03F7"/>
    <w:rsid w:val="00EA0834"/>
    <w:rsid w:val="00EA0DBE"/>
    <w:rsid w:val="00EA14C3"/>
    <w:rsid w:val="00EA18CE"/>
    <w:rsid w:val="00EA1C61"/>
    <w:rsid w:val="00EA200D"/>
    <w:rsid w:val="00EA20CA"/>
    <w:rsid w:val="00EA2660"/>
    <w:rsid w:val="00EA2991"/>
    <w:rsid w:val="00EA3CE6"/>
    <w:rsid w:val="00EA4731"/>
    <w:rsid w:val="00EA540F"/>
    <w:rsid w:val="00EA5BAB"/>
    <w:rsid w:val="00EA743C"/>
    <w:rsid w:val="00EB05BF"/>
    <w:rsid w:val="00EB09D4"/>
    <w:rsid w:val="00EB1458"/>
    <w:rsid w:val="00EB17B6"/>
    <w:rsid w:val="00EB18E8"/>
    <w:rsid w:val="00EB1E40"/>
    <w:rsid w:val="00EB27BA"/>
    <w:rsid w:val="00EB2C75"/>
    <w:rsid w:val="00EB352B"/>
    <w:rsid w:val="00EB35ED"/>
    <w:rsid w:val="00EB36E7"/>
    <w:rsid w:val="00EB48B9"/>
    <w:rsid w:val="00EB4D0B"/>
    <w:rsid w:val="00EB4D2D"/>
    <w:rsid w:val="00EB5025"/>
    <w:rsid w:val="00EB5A92"/>
    <w:rsid w:val="00EB5DBE"/>
    <w:rsid w:val="00EB603E"/>
    <w:rsid w:val="00EB76D6"/>
    <w:rsid w:val="00EB7B29"/>
    <w:rsid w:val="00EB7B9A"/>
    <w:rsid w:val="00EC0673"/>
    <w:rsid w:val="00EC06D1"/>
    <w:rsid w:val="00EC0D4C"/>
    <w:rsid w:val="00EC0DF9"/>
    <w:rsid w:val="00EC0EBF"/>
    <w:rsid w:val="00EC1006"/>
    <w:rsid w:val="00EC1C41"/>
    <w:rsid w:val="00EC1D7C"/>
    <w:rsid w:val="00EC292F"/>
    <w:rsid w:val="00EC2A43"/>
    <w:rsid w:val="00EC2B47"/>
    <w:rsid w:val="00EC2BBC"/>
    <w:rsid w:val="00EC3321"/>
    <w:rsid w:val="00EC36A5"/>
    <w:rsid w:val="00EC46C8"/>
    <w:rsid w:val="00EC5B5F"/>
    <w:rsid w:val="00EC6107"/>
    <w:rsid w:val="00EC6A77"/>
    <w:rsid w:val="00EC726F"/>
    <w:rsid w:val="00EC746C"/>
    <w:rsid w:val="00EC76B6"/>
    <w:rsid w:val="00EC77DC"/>
    <w:rsid w:val="00EC7D50"/>
    <w:rsid w:val="00EC7F8D"/>
    <w:rsid w:val="00ED08F5"/>
    <w:rsid w:val="00ED0995"/>
    <w:rsid w:val="00ED0BF2"/>
    <w:rsid w:val="00ED0CC7"/>
    <w:rsid w:val="00ED1CAA"/>
    <w:rsid w:val="00ED1D46"/>
    <w:rsid w:val="00ED24E1"/>
    <w:rsid w:val="00ED33AF"/>
    <w:rsid w:val="00ED423E"/>
    <w:rsid w:val="00ED4B31"/>
    <w:rsid w:val="00ED60E7"/>
    <w:rsid w:val="00ED69FB"/>
    <w:rsid w:val="00ED7330"/>
    <w:rsid w:val="00ED7CE6"/>
    <w:rsid w:val="00EE038E"/>
    <w:rsid w:val="00EE0500"/>
    <w:rsid w:val="00EE066A"/>
    <w:rsid w:val="00EE1A02"/>
    <w:rsid w:val="00EE1DC2"/>
    <w:rsid w:val="00EE2210"/>
    <w:rsid w:val="00EE25A9"/>
    <w:rsid w:val="00EE26CC"/>
    <w:rsid w:val="00EE27C5"/>
    <w:rsid w:val="00EE2BC2"/>
    <w:rsid w:val="00EE2D53"/>
    <w:rsid w:val="00EE3977"/>
    <w:rsid w:val="00EE421D"/>
    <w:rsid w:val="00EE49C2"/>
    <w:rsid w:val="00EE4AAA"/>
    <w:rsid w:val="00EE4CFC"/>
    <w:rsid w:val="00EE584E"/>
    <w:rsid w:val="00EE5909"/>
    <w:rsid w:val="00EE5CF9"/>
    <w:rsid w:val="00EE6448"/>
    <w:rsid w:val="00EF0285"/>
    <w:rsid w:val="00EF0FB2"/>
    <w:rsid w:val="00EF216C"/>
    <w:rsid w:val="00EF2837"/>
    <w:rsid w:val="00EF2B68"/>
    <w:rsid w:val="00EF3122"/>
    <w:rsid w:val="00EF357D"/>
    <w:rsid w:val="00EF3EDB"/>
    <w:rsid w:val="00EF4170"/>
    <w:rsid w:val="00EF435B"/>
    <w:rsid w:val="00EF47C3"/>
    <w:rsid w:val="00EF4DA5"/>
    <w:rsid w:val="00EF673D"/>
    <w:rsid w:val="00EF772D"/>
    <w:rsid w:val="00EF7A41"/>
    <w:rsid w:val="00EF7C76"/>
    <w:rsid w:val="00EF7CA8"/>
    <w:rsid w:val="00EF7FB4"/>
    <w:rsid w:val="00F00832"/>
    <w:rsid w:val="00F00A38"/>
    <w:rsid w:val="00F017B0"/>
    <w:rsid w:val="00F02017"/>
    <w:rsid w:val="00F05038"/>
    <w:rsid w:val="00F05105"/>
    <w:rsid w:val="00F0543A"/>
    <w:rsid w:val="00F05ACC"/>
    <w:rsid w:val="00F05E53"/>
    <w:rsid w:val="00F06499"/>
    <w:rsid w:val="00F064CE"/>
    <w:rsid w:val="00F07342"/>
    <w:rsid w:val="00F10CB5"/>
    <w:rsid w:val="00F10D63"/>
    <w:rsid w:val="00F10F94"/>
    <w:rsid w:val="00F117BF"/>
    <w:rsid w:val="00F13027"/>
    <w:rsid w:val="00F1370B"/>
    <w:rsid w:val="00F142A8"/>
    <w:rsid w:val="00F1441D"/>
    <w:rsid w:val="00F14C20"/>
    <w:rsid w:val="00F155A6"/>
    <w:rsid w:val="00F1594F"/>
    <w:rsid w:val="00F15B01"/>
    <w:rsid w:val="00F16217"/>
    <w:rsid w:val="00F16454"/>
    <w:rsid w:val="00F169DC"/>
    <w:rsid w:val="00F16C21"/>
    <w:rsid w:val="00F17014"/>
    <w:rsid w:val="00F1705B"/>
    <w:rsid w:val="00F17BE1"/>
    <w:rsid w:val="00F2008A"/>
    <w:rsid w:val="00F2009B"/>
    <w:rsid w:val="00F20499"/>
    <w:rsid w:val="00F2094D"/>
    <w:rsid w:val="00F20D0C"/>
    <w:rsid w:val="00F20F21"/>
    <w:rsid w:val="00F21210"/>
    <w:rsid w:val="00F21401"/>
    <w:rsid w:val="00F21562"/>
    <w:rsid w:val="00F215F6"/>
    <w:rsid w:val="00F216DC"/>
    <w:rsid w:val="00F21A2B"/>
    <w:rsid w:val="00F21FC0"/>
    <w:rsid w:val="00F22B26"/>
    <w:rsid w:val="00F23119"/>
    <w:rsid w:val="00F23207"/>
    <w:rsid w:val="00F23356"/>
    <w:rsid w:val="00F23898"/>
    <w:rsid w:val="00F23A0E"/>
    <w:rsid w:val="00F23FD2"/>
    <w:rsid w:val="00F241B0"/>
    <w:rsid w:val="00F24226"/>
    <w:rsid w:val="00F248A2"/>
    <w:rsid w:val="00F24934"/>
    <w:rsid w:val="00F249D6"/>
    <w:rsid w:val="00F24A4F"/>
    <w:rsid w:val="00F25413"/>
    <w:rsid w:val="00F25916"/>
    <w:rsid w:val="00F273AC"/>
    <w:rsid w:val="00F2749A"/>
    <w:rsid w:val="00F2764D"/>
    <w:rsid w:val="00F27B0F"/>
    <w:rsid w:val="00F27D93"/>
    <w:rsid w:val="00F3086D"/>
    <w:rsid w:val="00F30B96"/>
    <w:rsid w:val="00F31046"/>
    <w:rsid w:val="00F312E9"/>
    <w:rsid w:val="00F3151C"/>
    <w:rsid w:val="00F315E0"/>
    <w:rsid w:val="00F316EB"/>
    <w:rsid w:val="00F31755"/>
    <w:rsid w:val="00F317F4"/>
    <w:rsid w:val="00F31C99"/>
    <w:rsid w:val="00F325C9"/>
    <w:rsid w:val="00F336C8"/>
    <w:rsid w:val="00F352A3"/>
    <w:rsid w:val="00F35D3E"/>
    <w:rsid w:val="00F365CE"/>
    <w:rsid w:val="00F37066"/>
    <w:rsid w:val="00F377E4"/>
    <w:rsid w:val="00F37D29"/>
    <w:rsid w:val="00F37E80"/>
    <w:rsid w:val="00F40539"/>
    <w:rsid w:val="00F405A7"/>
    <w:rsid w:val="00F40CAB"/>
    <w:rsid w:val="00F418D9"/>
    <w:rsid w:val="00F42A33"/>
    <w:rsid w:val="00F42C10"/>
    <w:rsid w:val="00F433F1"/>
    <w:rsid w:val="00F44324"/>
    <w:rsid w:val="00F448A3"/>
    <w:rsid w:val="00F44ABE"/>
    <w:rsid w:val="00F44ED9"/>
    <w:rsid w:val="00F453D8"/>
    <w:rsid w:val="00F461AF"/>
    <w:rsid w:val="00F4697D"/>
    <w:rsid w:val="00F50152"/>
    <w:rsid w:val="00F50334"/>
    <w:rsid w:val="00F50D10"/>
    <w:rsid w:val="00F52088"/>
    <w:rsid w:val="00F5223D"/>
    <w:rsid w:val="00F52FC1"/>
    <w:rsid w:val="00F53478"/>
    <w:rsid w:val="00F53575"/>
    <w:rsid w:val="00F53C28"/>
    <w:rsid w:val="00F54CB8"/>
    <w:rsid w:val="00F552A2"/>
    <w:rsid w:val="00F55600"/>
    <w:rsid w:val="00F5562A"/>
    <w:rsid w:val="00F55879"/>
    <w:rsid w:val="00F55F93"/>
    <w:rsid w:val="00F562B7"/>
    <w:rsid w:val="00F562D9"/>
    <w:rsid w:val="00F563BF"/>
    <w:rsid w:val="00F56880"/>
    <w:rsid w:val="00F57602"/>
    <w:rsid w:val="00F57C8E"/>
    <w:rsid w:val="00F60070"/>
    <w:rsid w:val="00F60150"/>
    <w:rsid w:val="00F60797"/>
    <w:rsid w:val="00F627A6"/>
    <w:rsid w:val="00F628CD"/>
    <w:rsid w:val="00F62980"/>
    <w:rsid w:val="00F62E25"/>
    <w:rsid w:val="00F62F83"/>
    <w:rsid w:val="00F62FD7"/>
    <w:rsid w:val="00F63B1A"/>
    <w:rsid w:val="00F63F76"/>
    <w:rsid w:val="00F643AF"/>
    <w:rsid w:val="00F6479B"/>
    <w:rsid w:val="00F6583A"/>
    <w:rsid w:val="00F6635A"/>
    <w:rsid w:val="00F66438"/>
    <w:rsid w:val="00F6680A"/>
    <w:rsid w:val="00F66D7B"/>
    <w:rsid w:val="00F67526"/>
    <w:rsid w:val="00F6789D"/>
    <w:rsid w:val="00F71987"/>
    <w:rsid w:val="00F71AE2"/>
    <w:rsid w:val="00F71F8C"/>
    <w:rsid w:val="00F72484"/>
    <w:rsid w:val="00F72566"/>
    <w:rsid w:val="00F72E22"/>
    <w:rsid w:val="00F73A57"/>
    <w:rsid w:val="00F743E5"/>
    <w:rsid w:val="00F7535F"/>
    <w:rsid w:val="00F753C1"/>
    <w:rsid w:val="00F75A73"/>
    <w:rsid w:val="00F75C45"/>
    <w:rsid w:val="00F76DD4"/>
    <w:rsid w:val="00F77126"/>
    <w:rsid w:val="00F7761E"/>
    <w:rsid w:val="00F800F1"/>
    <w:rsid w:val="00F806D0"/>
    <w:rsid w:val="00F806D4"/>
    <w:rsid w:val="00F80759"/>
    <w:rsid w:val="00F80938"/>
    <w:rsid w:val="00F80CAB"/>
    <w:rsid w:val="00F80CFF"/>
    <w:rsid w:val="00F81067"/>
    <w:rsid w:val="00F81216"/>
    <w:rsid w:val="00F81311"/>
    <w:rsid w:val="00F83127"/>
    <w:rsid w:val="00F83230"/>
    <w:rsid w:val="00F83C98"/>
    <w:rsid w:val="00F84149"/>
    <w:rsid w:val="00F84369"/>
    <w:rsid w:val="00F848DF"/>
    <w:rsid w:val="00F84D0F"/>
    <w:rsid w:val="00F85EBD"/>
    <w:rsid w:val="00F8676C"/>
    <w:rsid w:val="00F86AFF"/>
    <w:rsid w:val="00F86BA8"/>
    <w:rsid w:val="00F86DDB"/>
    <w:rsid w:val="00F874F9"/>
    <w:rsid w:val="00F902CA"/>
    <w:rsid w:val="00F9088B"/>
    <w:rsid w:val="00F91203"/>
    <w:rsid w:val="00F92425"/>
    <w:rsid w:val="00F92EFA"/>
    <w:rsid w:val="00F9306A"/>
    <w:rsid w:val="00F93734"/>
    <w:rsid w:val="00F938E6"/>
    <w:rsid w:val="00F944E4"/>
    <w:rsid w:val="00F94949"/>
    <w:rsid w:val="00F94D47"/>
    <w:rsid w:val="00F94F75"/>
    <w:rsid w:val="00F9521D"/>
    <w:rsid w:val="00F955B2"/>
    <w:rsid w:val="00F9665B"/>
    <w:rsid w:val="00F96D7A"/>
    <w:rsid w:val="00F96F70"/>
    <w:rsid w:val="00F97363"/>
    <w:rsid w:val="00F97608"/>
    <w:rsid w:val="00F97C91"/>
    <w:rsid w:val="00FA08A5"/>
    <w:rsid w:val="00FA1212"/>
    <w:rsid w:val="00FA1247"/>
    <w:rsid w:val="00FA1319"/>
    <w:rsid w:val="00FA1697"/>
    <w:rsid w:val="00FA1AB1"/>
    <w:rsid w:val="00FA1B2C"/>
    <w:rsid w:val="00FA1B4C"/>
    <w:rsid w:val="00FA2253"/>
    <w:rsid w:val="00FA29E3"/>
    <w:rsid w:val="00FA2A70"/>
    <w:rsid w:val="00FA2AA3"/>
    <w:rsid w:val="00FA305F"/>
    <w:rsid w:val="00FA3730"/>
    <w:rsid w:val="00FA3797"/>
    <w:rsid w:val="00FA3A66"/>
    <w:rsid w:val="00FA4435"/>
    <w:rsid w:val="00FA457B"/>
    <w:rsid w:val="00FA4C97"/>
    <w:rsid w:val="00FA50DA"/>
    <w:rsid w:val="00FA59EC"/>
    <w:rsid w:val="00FA6A8B"/>
    <w:rsid w:val="00FA6E56"/>
    <w:rsid w:val="00FA6FBB"/>
    <w:rsid w:val="00FA7253"/>
    <w:rsid w:val="00FA7311"/>
    <w:rsid w:val="00FB0103"/>
    <w:rsid w:val="00FB0592"/>
    <w:rsid w:val="00FB0AA7"/>
    <w:rsid w:val="00FB153F"/>
    <w:rsid w:val="00FB287C"/>
    <w:rsid w:val="00FB292E"/>
    <w:rsid w:val="00FB293F"/>
    <w:rsid w:val="00FB2C7D"/>
    <w:rsid w:val="00FB2F5B"/>
    <w:rsid w:val="00FB30C1"/>
    <w:rsid w:val="00FB3103"/>
    <w:rsid w:val="00FB38A6"/>
    <w:rsid w:val="00FB3A5B"/>
    <w:rsid w:val="00FB445D"/>
    <w:rsid w:val="00FB4551"/>
    <w:rsid w:val="00FB4C52"/>
    <w:rsid w:val="00FB57C0"/>
    <w:rsid w:val="00FB6232"/>
    <w:rsid w:val="00FB6E16"/>
    <w:rsid w:val="00FB6EF8"/>
    <w:rsid w:val="00FB7584"/>
    <w:rsid w:val="00FC02AD"/>
    <w:rsid w:val="00FC05BC"/>
    <w:rsid w:val="00FC05FB"/>
    <w:rsid w:val="00FC0610"/>
    <w:rsid w:val="00FC0951"/>
    <w:rsid w:val="00FC0FFC"/>
    <w:rsid w:val="00FC145E"/>
    <w:rsid w:val="00FC1F29"/>
    <w:rsid w:val="00FC2552"/>
    <w:rsid w:val="00FC2D53"/>
    <w:rsid w:val="00FC2E47"/>
    <w:rsid w:val="00FC30E0"/>
    <w:rsid w:val="00FC3697"/>
    <w:rsid w:val="00FC3DB7"/>
    <w:rsid w:val="00FC48CE"/>
    <w:rsid w:val="00FC48EF"/>
    <w:rsid w:val="00FC49D5"/>
    <w:rsid w:val="00FC4F13"/>
    <w:rsid w:val="00FC5523"/>
    <w:rsid w:val="00FC5605"/>
    <w:rsid w:val="00FC6B69"/>
    <w:rsid w:val="00FC70D1"/>
    <w:rsid w:val="00FC7261"/>
    <w:rsid w:val="00FC75AC"/>
    <w:rsid w:val="00FC7DBF"/>
    <w:rsid w:val="00FD00B6"/>
    <w:rsid w:val="00FD0504"/>
    <w:rsid w:val="00FD13F4"/>
    <w:rsid w:val="00FD1979"/>
    <w:rsid w:val="00FD1BD9"/>
    <w:rsid w:val="00FD20B7"/>
    <w:rsid w:val="00FD24FA"/>
    <w:rsid w:val="00FD2570"/>
    <w:rsid w:val="00FD27A9"/>
    <w:rsid w:val="00FD30E5"/>
    <w:rsid w:val="00FD3321"/>
    <w:rsid w:val="00FD3686"/>
    <w:rsid w:val="00FD3705"/>
    <w:rsid w:val="00FD3961"/>
    <w:rsid w:val="00FD4771"/>
    <w:rsid w:val="00FD4C91"/>
    <w:rsid w:val="00FD5FA4"/>
    <w:rsid w:val="00FD650A"/>
    <w:rsid w:val="00FD6858"/>
    <w:rsid w:val="00FD6D77"/>
    <w:rsid w:val="00FD6E65"/>
    <w:rsid w:val="00FD769E"/>
    <w:rsid w:val="00FD7DDA"/>
    <w:rsid w:val="00FE02DE"/>
    <w:rsid w:val="00FE0704"/>
    <w:rsid w:val="00FE0AA2"/>
    <w:rsid w:val="00FE123B"/>
    <w:rsid w:val="00FE17E8"/>
    <w:rsid w:val="00FE1D8C"/>
    <w:rsid w:val="00FE1D94"/>
    <w:rsid w:val="00FE20AB"/>
    <w:rsid w:val="00FE2906"/>
    <w:rsid w:val="00FE3504"/>
    <w:rsid w:val="00FE476E"/>
    <w:rsid w:val="00FE4A06"/>
    <w:rsid w:val="00FE4D44"/>
    <w:rsid w:val="00FE4D8A"/>
    <w:rsid w:val="00FE5333"/>
    <w:rsid w:val="00FE5417"/>
    <w:rsid w:val="00FE5851"/>
    <w:rsid w:val="00FE590B"/>
    <w:rsid w:val="00FE5BAE"/>
    <w:rsid w:val="00FE62FA"/>
    <w:rsid w:val="00FE65EC"/>
    <w:rsid w:val="00FE73B8"/>
    <w:rsid w:val="00FE758E"/>
    <w:rsid w:val="00FE79F4"/>
    <w:rsid w:val="00FF0229"/>
    <w:rsid w:val="00FF0423"/>
    <w:rsid w:val="00FF0909"/>
    <w:rsid w:val="00FF0BF2"/>
    <w:rsid w:val="00FF1D41"/>
    <w:rsid w:val="00FF1F05"/>
    <w:rsid w:val="00FF2DA6"/>
    <w:rsid w:val="00FF397A"/>
    <w:rsid w:val="00FF39AB"/>
    <w:rsid w:val="00FF3D85"/>
    <w:rsid w:val="00FF40B1"/>
    <w:rsid w:val="00FF4768"/>
    <w:rsid w:val="00FF4ED4"/>
    <w:rsid w:val="00FF4F06"/>
    <w:rsid w:val="00FF4F55"/>
    <w:rsid w:val="00FF5131"/>
    <w:rsid w:val="00FF53E7"/>
    <w:rsid w:val="00FF565B"/>
    <w:rsid w:val="00FF57D6"/>
    <w:rsid w:val="00FF5F2A"/>
    <w:rsid w:val="00FF73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index 1" w:locked="1"/>
    <w:lsdException w:name="index 2" w:locked="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lsdException w:name="annotation text" w:uiPriority="99"/>
    <w:lsdException w:name="header" w:locked="1" w:uiPriority="99"/>
    <w:lsdException w:name="footer" w:locked="1" w:uiPriority="99"/>
    <w:lsdException w:name="caption" w:locked="1" w:qFormat="1"/>
    <w:lsdException w:name="annotation reference" w:uiPriority="99"/>
    <w:lsdException w:name="page number" w:locked="1"/>
    <w:lsdException w:name="List Bullet" w:locked="1"/>
    <w:lsdException w:name="List Number" w:semiHidden="0" w:unhideWhenUsed="0"/>
    <w:lsdException w:name="List 4" w:semiHidden="0" w:unhideWhenUsed="0"/>
    <w:lsdException w:name="List 5" w:semiHidden="0" w:unhideWhenUsed="0"/>
    <w:lsdException w:name="List Bullet 2" w:locked="1"/>
    <w:lsdException w:name="List Bullet 3" w:locked="1"/>
    <w:lsdException w:name="List Bullet 4" w:locked="1"/>
    <w:lsdException w:name="Title" w:locked="1" w:semiHidden="0" w:unhideWhenUsed="0" w:qFormat="1"/>
    <w:lsdException w:name="Signature" w:locked="1"/>
    <w:lsdException w:name="Default Paragraph Font" w:locked="1" w:uiPriority="1"/>
    <w:lsdException w:name="Body Text" w:locked="1"/>
    <w:lsdException w:name="Body Text Inde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ody Text 2" w:locked="1"/>
    <w:lsdException w:name="Body Text 3" w:locked="1"/>
    <w:lsdException w:name="Hyperlink" w:uiPriority="99"/>
    <w:lsdException w:name="FollowedHyperlink" w:locked="1"/>
    <w:lsdException w:name="Strong" w:locked="1" w:semiHidden="0" w:unhideWhenUsed="0" w:qFormat="1"/>
    <w:lsdException w:name="Emphasis" w:locked="1" w:semiHidden="0" w:unhideWhenUsed="0" w:qFormat="1"/>
    <w:lsdException w:name="Document Map" w:locked="1"/>
    <w:lsdException w:name="Normal (Web)" w:locked="1" w:uiPriority="99"/>
    <w:lsdException w:name="annotation subject" w:uiPriority="99"/>
    <w:lsdException w:name="No List" w:uiPriority="99"/>
    <w:lsdException w:name="Balloon Text" w:locked="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41D5"/>
    <w:rPr>
      <w:rFonts w:ascii="Times New Roman" w:hAnsi="Times New Roman"/>
      <w:sz w:val="22"/>
    </w:rPr>
  </w:style>
  <w:style w:type="paragraph" w:styleId="1">
    <w:name w:val="heading 1"/>
    <w:aliases w:val="numbered indent 1,ni1,h1,Hanging 1 Indent,Header 1,Numbered indent 1"/>
    <w:basedOn w:val="20"/>
    <w:next w:val="a1"/>
    <w:link w:val="10"/>
    <w:qFormat/>
    <w:rsid w:val="00A241D5"/>
    <w:pPr>
      <w:numPr>
        <w:ilvl w:val="0"/>
      </w:numPr>
      <w:spacing w:before="120" w:after="120" w:line="360" w:lineRule="exact"/>
      <w:outlineLvl w:val="0"/>
    </w:pPr>
    <w:rPr>
      <w:sz w:val="32"/>
    </w:rPr>
  </w:style>
  <w:style w:type="paragraph" w:styleId="20">
    <w:name w:val="heading 2"/>
    <w:basedOn w:val="a1"/>
    <w:next w:val="a1"/>
    <w:link w:val="21"/>
    <w:qFormat/>
    <w:rsid w:val="00D84ABE"/>
    <w:pPr>
      <w:keepNext/>
      <w:numPr>
        <w:ilvl w:val="1"/>
        <w:numId w:val="11"/>
      </w:numPr>
      <w:tabs>
        <w:tab w:val="left" w:pos="0"/>
      </w:tabs>
      <w:spacing w:before="240" w:after="0" w:line="320" w:lineRule="exact"/>
      <w:jc w:val="left"/>
      <w:outlineLvl w:val="1"/>
    </w:pPr>
    <w:rPr>
      <w:b/>
      <w:iCs/>
      <w:sz w:val="24"/>
    </w:rPr>
  </w:style>
  <w:style w:type="paragraph" w:styleId="3">
    <w:name w:val="heading 3"/>
    <w:basedOn w:val="4"/>
    <w:next w:val="a1"/>
    <w:link w:val="30"/>
    <w:qFormat/>
    <w:rsid w:val="00235D79"/>
    <w:pPr>
      <w:numPr>
        <w:ilvl w:val="2"/>
        <w:numId w:val="11"/>
      </w:numPr>
      <w:tabs>
        <w:tab w:val="left" w:pos="0"/>
      </w:tabs>
      <w:spacing w:before="120"/>
      <w:outlineLvl w:val="2"/>
    </w:pPr>
  </w:style>
  <w:style w:type="paragraph" w:styleId="4">
    <w:name w:val="heading 4"/>
    <w:basedOn w:val="5"/>
    <w:next w:val="a1"/>
    <w:link w:val="40"/>
    <w:qFormat/>
    <w:rsid w:val="00A241D5"/>
    <w:pPr>
      <w:numPr>
        <w:ilvl w:val="3"/>
        <w:numId w:val="5"/>
      </w:numPr>
      <w:spacing w:line="280" w:lineRule="exact"/>
      <w:outlineLvl w:val="3"/>
    </w:pPr>
    <w:rPr>
      <w:b/>
      <w:sz w:val="24"/>
    </w:rPr>
  </w:style>
  <w:style w:type="paragraph" w:styleId="5">
    <w:name w:val="heading 5"/>
    <w:basedOn w:val="a1"/>
    <w:next w:val="a1"/>
    <w:link w:val="50"/>
    <w:qFormat/>
    <w:rsid w:val="00A241D5"/>
    <w:pPr>
      <w:keepNext/>
      <w:spacing w:before="400" w:after="0" w:line="260" w:lineRule="exact"/>
      <w:jc w:val="left"/>
      <w:outlineLvl w:val="4"/>
    </w:pPr>
    <w:rPr>
      <w:i/>
    </w:rPr>
  </w:style>
  <w:style w:type="paragraph" w:styleId="6">
    <w:name w:val="heading 6"/>
    <w:basedOn w:val="1"/>
    <w:next w:val="a0"/>
    <w:link w:val="60"/>
    <w:qFormat/>
    <w:rsid w:val="00FA6E56"/>
    <w:pPr>
      <w:tabs>
        <w:tab w:val="left" w:pos="851"/>
      </w:tabs>
      <w:spacing w:before="240" w:after="240" w:line="240" w:lineRule="auto"/>
      <w:outlineLvl w:val="5"/>
    </w:pPr>
    <w:rPr>
      <w:noProof/>
    </w:rPr>
  </w:style>
  <w:style w:type="paragraph" w:styleId="7">
    <w:name w:val="heading 7"/>
    <w:basedOn w:val="a0"/>
    <w:next w:val="a0"/>
    <w:link w:val="70"/>
    <w:qFormat/>
    <w:rsid w:val="00A241D5"/>
    <w:pPr>
      <w:outlineLvl w:val="6"/>
    </w:pPr>
  </w:style>
  <w:style w:type="paragraph" w:styleId="8">
    <w:name w:val="heading 8"/>
    <w:basedOn w:val="a0"/>
    <w:next w:val="a0"/>
    <w:link w:val="80"/>
    <w:qFormat/>
    <w:rsid w:val="00A241D5"/>
    <w:pPr>
      <w:outlineLvl w:val="7"/>
    </w:pPr>
  </w:style>
  <w:style w:type="paragraph" w:styleId="9">
    <w:name w:val="heading 9"/>
    <w:basedOn w:val="a0"/>
    <w:next w:val="a0"/>
    <w:link w:val="90"/>
    <w:qFormat/>
    <w:rsid w:val="00A241D5"/>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numbered indent 1 Знак,ni1 Знак,h1 Знак,Hanging 1 Indent Знак,Header 1 Знак,Numbered indent 1 Знак"/>
    <w:basedOn w:val="a2"/>
    <w:link w:val="1"/>
    <w:locked/>
    <w:rsid w:val="00A241D5"/>
    <w:rPr>
      <w:rFonts w:ascii="Times New Roman" w:hAnsi="Times New Roman"/>
      <w:b/>
      <w:iCs/>
      <w:sz w:val="32"/>
    </w:rPr>
  </w:style>
  <w:style w:type="character" w:customStyle="1" w:styleId="21">
    <w:name w:val="Заголовок 2 Знак"/>
    <w:basedOn w:val="a2"/>
    <w:link w:val="20"/>
    <w:locked/>
    <w:rsid w:val="00D84ABE"/>
    <w:rPr>
      <w:rFonts w:ascii="Times New Roman" w:hAnsi="Times New Roman"/>
      <w:b/>
      <w:iCs/>
      <w:sz w:val="24"/>
    </w:rPr>
  </w:style>
  <w:style w:type="character" w:customStyle="1" w:styleId="30">
    <w:name w:val="Заголовок 3 Знак"/>
    <w:basedOn w:val="a2"/>
    <w:link w:val="3"/>
    <w:locked/>
    <w:rsid w:val="00235D79"/>
    <w:rPr>
      <w:rFonts w:ascii="Times New Roman" w:hAnsi="Times New Roman"/>
      <w:b/>
      <w:i/>
      <w:sz w:val="24"/>
    </w:rPr>
  </w:style>
  <w:style w:type="character" w:customStyle="1" w:styleId="40">
    <w:name w:val="Заголовок 4 Знак"/>
    <w:basedOn w:val="a2"/>
    <w:link w:val="4"/>
    <w:locked/>
    <w:rsid w:val="00A241D5"/>
    <w:rPr>
      <w:rFonts w:ascii="Times New Roman" w:hAnsi="Times New Roman"/>
      <w:b/>
      <w:i/>
      <w:sz w:val="24"/>
    </w:rPr>
  </w:style>
  <w:style w:type="character" w:customStyle="1" w:styleId="50">
    <w:name w:val="Заголовок 5 Знак"/>
    <w:basedOn w:val="a2"/>
    <w:link w:val="5"/>
    <w:locked/>
    <w:rsid w:val="00A241D5"/>
    <w:rPr>
      <w:rFonts w:ascii="Times New Roman" w:hAnsi="Times New Roman" w:cs="Times New Roman"/>
      <w:i/>
      <w:sz w:val="20"/>
      <w:szCs w:val="20"/>
      <w:lang w:val="en-US"/>
    </w:rPr>
  </w:style>
  <w:style w:type="character" w:customStyle="1" w:styleId="60">
    <w:name w:val="Заголовок 6 Знак"/>
    <w:basedOn w:val="a2"/>
    <w:link w:val="6"/>
    <w:locked/>
    <w:rsid w:val="00FA6E56"/>
    <w:rPr>
      <w:rFonts w:ascii="Times New Roman" w:hAnsi="Times New Roman"/>
      <w:b/>
      <w:iCs/>
      <w:noProof/>
      <w:sz w:val="32"/>
    </w:rPr>
  </w:style>
  <w:style w:type="character" w:customStyle="1" w:styleId="70">
    <w:name w:val="Заголовок 7 Знак"/>
    <w:basedOn w:val="a2"/>
    <w:link w:val="7"/>
    <w:locked/>
    <w:rsid w:val="00A241D5"/>
    <w:rPr>
      <w:rFonts w:ascii="Times New Roman" w:hAnsi="Times New Roman" w:cs="Times New Roman"/>
      <w:sz w:val="20"/>
      <w:szCs w:val="20"/>
      <w:lang w:val="en-US"/>
    </w:rPr>
  </w:style>
  <w:style w:type="character" w:customStyle="1" w:styleId="80">
    <w:name w:val="Заголовок 8 Знак"/>
    <w:basedOn w:val="a2"/>
    <w:link w:val="8"/>
    <w:uiPriority w:val="99"/>
    <w:locked/>
    <w:rsid w:val="00A241D5"/>
    <w:rPr>
      <w:rFonts w:ascii="Times New Roman" w:hAnsi="Times New Roman" w:cs="Times New Roman"/>
      <w:sz w:val="20"/>
      <w:szCs w:val="20"/>
      <w:lang w:val="en-US"/>
    </w:rPr>
  </w:style>
  <w:style w:type="character" w:customStyle="1" w:styleId="90">
    <w:name w:val="Заголовок 9 Знак"/>
    <w:basedOn w:val="a2"/>
    <w:link w:val="9"/>
    <w:locked/>
    <w:rsid w:val="00A241D5"/>
    <w:rPr>
      <w:rFonts w:ascii="Times New Roman" w:hAnsi="Times New Roman" w:cs="Times New Roman"/>
      <w:sz w:val="20"/>
      <w:szCs w:val="20"/>
      <w:lang w:val="en-US"/>
    </w:rPr>
  </w:style>
  <w:style w:type="paragraph" w:styleId="a1">
    <w:name w:val="Body Text"/>
    <w:basedOn w:val="a0"/>
    <w:link w:val="a5"/>
    <w:rsid w:val="00A241D5"/>
    <w:pPr>
      <w:spacing w:before="130" w:after="130"/>
      <w:jc w:val="both"/>
    </w:pPr>
  </w:style>
  <w:style w:type="character" w:customStyle="1" w:styleId="a5">
    <w:name w:val="Основной текст Знак"/>
    <w:basedOn w:val="a2"/>
    <w:link w:val="a1"/>
    <w:locked/>
    <w:rsid w:val="00A241D5"/>
    <w:rPr>
      <w:rFonts w:ascii="Times New Roman" w:hAnsi="Times New Roman" w:cs="Times New Roman"/>
      <w:sz w:val="20"/>
      <w:szCs w:val="20"/>
      <w:lang w:val="en-US"/>
    </w:rPr>
  </w:style>
  <w:style w:type="paragraph" w:styleId="41">
    <w:name w:val="toc 4"/>
    <w:basedOn w:val="31"/>
    <w:semiHidden/>
    <w:rsid w:val="00A241D5"/>
  </w:style>
  <w:style w:type="paragraph" w:styleId="31">
    <w:name w:val="toc 3"/>
    <w:basedOn w:val="22"/>
    <w:semiHidden/>
    <w:rsid w:val="00A241D5"/>
    <w:pPr>
      <w:tabs>
        <w:tab w:val="left" w:pos="1418"/>
      </w:tabs>
      <w:ind w:left="1418" w:hanging="1418"/>
    </w:pPr>
  </w:style>
  <w:style w:type="paragraph" w:styleId="22">
    <w:name w:val="toc 2"/>
    <w:basedOn w:val="11"/>
    <w:semiHidden/>
    <w:rsid w:val="00A241D5"/>
    <w:rPr>
      <w:sz w:val="24"/>
    </w:rPr>
  </w:style>
  <w:style w:type="paragraph" w:styleId="11">
    <w:name w:val="toc 1"/>
    <w:basedOn w:val="a0"/>
    <w:next w:val="a0"/>
    <w:uiPriority w:val="39"/>
    <w:rsid w:val="00A241D5"/>
    <w:pPr>
      <w:tabs>
        <w:tab w:val="right" w:leader="dot" w:pos="8505"/>
      </w:tabs>
      <w:ind w:left="397" w:right="397" w:hanging="397"/>
    </w:pPr>
    <w:rPr>
      <w:sz w:val="20"/>
    </w:rPr>
  </w:style>
  <w:style w:type="paragraph" w:styleId="a6">
    <w:name w:val="footer"/>
    <w:basedOn w:val="a0"/>
    <w:link w:val="a7"/>
    <w:uiPriority w:val="99"/>
    <w:rsid w:val="00A241D5"/>
    <w:pPr>
      <w:tabs>
        <w:tab w:val="right" w:pos="8222"/>
      </w:tabs>
    </w:pPr>
    <w:rPr>
      <w:sz w:val="18"/>
    </w:rPr>
  </w:style>
  <w:style w:type="character" w:customStyle="1" w:styleId="a7">
    <w:name w:val="Нижний колонтитул Знак"/>
    <w:basedOn w:val="a2"/>
    <w:link w:val="a6"/>
    <w:uiPriority w:val="99"/>
    <w:locked/>
    <w:rsid w:val="00A241D5"/>
    <w:rPr>
      <w:rFonts w:ascii="Times New Roman" w:hAnsi="Times New Roman" w:cs="Times New Roman"/>
      <w:sz w:val="20"/>
      <w:szCs w:val="20"/>
      <w:lang w:val="en-US"/>
    </w:rPr>
  </w:style>
  <w:style w:type="paragraph" w:styleId="a8">
    <w:name w:val="header"/>
    <w:aliases w:val="hd"/>
    <w:basedOn w:val="a0"/>
    <w:link w:val="a9"/>
    <w:uiPriority w:val="99"/>
    <w:rsid w:val="00A241D5"/>
    <w:pPr>
      <w:spacing w:line="220" w:lineRule="atLeast"/>
      <w:jc w:val="right"/>
    </w:pPr>
    <w:rPr>
      <w:i/>
      <w:sz w:val="18"/>
    </w:rPr>
  </w:style>
  <w:style w:type="character" w:customStyle="1" w:styleId="a9">
    <w:name w:val="Верхний колонтитул Знак"/>
    <w:aliases w:val="hd Знак"/>
    <w:basedOn w:val="a2"/>
    <w:link w:val="a8"/>
    <w:uiPriority w:val="99"/>
    <w:locked/>
    <w:rsid w:val="00A241D5"/>
    <w:rPr>
      <w:rFonts w:ascii="Times New Roman" w:hAnsi="Times New Roman" w:cs="Times New Roman"/>
      <w:i/>
      <w:sz w:val="20"/>
      <w:szCs w:val="20"/>
      <w:lang w:val="en-US"/>
    </w:rPr>
  </w:style>
  <w:style w:type="paragraph" w:styleId="a">
    <w:name w:val="List Bullet"/>
    <w:basedOn w:val="a1"/>
    <w:rsid w:val="00A241D5"/>
    <w:pPr>
      <w:numPr>
        <w:numId w:val="2"/>
      </w:numPr>
    </w:pPr>
  </w:style>
  <w:style w:type="paragraph" w:styleId="2">
    <w:name w:val="List Bullet 2"/>
    <w:basedOn w:val="a"/>
    <w:rsid w:val="00A241D5"/>
    <w:pPr>
      <w:numPr>
        <w:numId w:val="1"/>
      </w:numPr>
    </w:pPr>
  </w:style>
  <w:style w:type="paragraph" w:customStyle="1" w:styleId="zreportname">
    <w:name w:val="zreport name"/>
    <w:basedOn w:val="a0"/>
    <w:semiHidden/>
    <w:rsid w:val="00A241D5"/>
    <w:pPr>
      <w:keepLines/>
      <w:spacing w:line="440" w:lineRule="exact"/>
      <w:jc w:val="center"/>
    </w:pPr>
    <w:rPr>
      <w:sz w:val="36"/>
    </w:rPr>
  </w:style>
  <w:style w:type="paragraph" w:customStyle="1" w:styleId="zcontents">
    <w:name w:val="zcontents"/>
    <w:basedOn w:val="a0"/>
    <w:semiHidden/>
    <w:rsid w:val="00A241D5"/>
    <w:pPr>
      <w:spacing w:after="260"/>
    </w:pPr>
    <w:rPr>
      <w:b/>
      <w:sz w:val="32"/>
    </w:rPr>
  </w:style>
  <w:style w:type="paragraph" w:customStyle="1" w:styleId="zcompanyname">
    <w:name w:val="zcompany name"/>
    <w:basedOn w:val="a0"/>
    <w:semiHidden/>
    <w:rsid w:val="00A241D5"/>
    <w:pPr>
      <w:spacing w:after="400" w:line="440" w:lineRule="exact"/>
      <w:jc w:val="center"/>
    </w:pPr>
    <w:rPr>
      <w:b/>
      <w:noProof/>
      <w:sz w:val="26"/>
    </w:rPr>
  </w:style>
  <w:style w:type="paragraph" w:styleId="aa">
    <w:name w:val="footnote text"/>
    <w:basedOn w:val="a0"/>
    <w:link w:val="ab"/>
    <w:semiHidden/>
    <w:rsid w:val="00A241D5"/>
    <w:rPr>
      <w:sz w:val="18"/>
    </w:rPr>
  </w:style>
  <w:style w:type="character" w:customStyle="1" w:styleId="ab">
    <w:name w:val="Текст сноски Знак"/>
    <w:basedOn w:val="a2"/>
    <w:link w:val="aa"/>
    <w:semiHidden/>
    <w:locked/>
    <w:rsid w:val="00A241D5"/>
    <w:rPr>
      <w:rFonts w:ascii="Times New Roman" w:hAnsi="Times New Roman" w:cs="Times New Roman"/>
      <w:sz w:val="20"/>
      <w:szCs w:val="20"/>
      <w:lang w:val="en-US"/>
    </w:rPr>
  </w:style>
  <w:style w:type="paragraph" w:customStyle="1" w:styleId="zreportsubtitle">
    <w:name w:val="zreport subtitle"/>
    <w:basedOn w:val="zreportname"/>
    <w:semiHidden/>
    <w:rsid w:val="00A241D5"/>
    <w:rPr>
      <w:sz w:val="32"/>
    </w:rPr>
  </w:style>
  <w:style w:type="paragraph" w:styleId="ac">
    <w:name w:val="Body Text Indent"/>
    <w:basedOn w:val="a1"/>
    <w:link w:val="ad"/>
    <w:rsid w:val="00A241D5"/>
    <w:pPr>
      <w:ind w:left="340"/>
    </w:pPr>
  </w:style>
  <w:style w:type="character" w:customStyle="1" w:styleId="ad">
    <w:name w:val="Основной текст с отступом Знак"/>
    <w:basedOn w:val="a2"/>
    <w:link w:val="ac"/>
    <w:locked/>
    <w:rsid w:val="00A241D5"/>
    <w:rPr>
      <w:rFonts w:ascii="Times New Roman" w:hAnsi="Times New Roman" w:cs="Times New Roman"/>
      <w:sz w:val="20"/>
      <w:szCs w:val="20"/>
      <w:lang w:val="en-US"/>
    </w:rPr>
  </w:style>
  <w:style w:type="paragraph" w:styleId="12">
    <w:name w:val="index 1"/>
    <w:basedOn w:val="a0"/>
    <w:next w:val="a0"/>
    <w:semiHidden/>
    <w:rsid w:val="00A241D5"/>
    <w:pPr>
      <w:keepNext/>
      <w:spacing w:before="260" w:line="280" w:lineRule="exact"/>
      <w:ind w:right="851"/>
    </w:pPr>
    <w:rPr>
      <w:b/>
      <w:sz w:val="24"/>
    </w:rPr>
  </w:style>
  <w:style w:type="paragraph" w:customStyle="1" w:styleId="Graphic">
    <w:name w:val="Graphic"/>
    <w:basedOn w:val="ae"/>
    <w:rsid w:val="00A241D5"/>
    <w:pPr>
      <w:pBdr>
        <w:top w:val="single" w:sz="4" w:space="1" w:color="auto"/>
        <w:left w:val="single" w:sz="4" w:space="1" w:color="auto"/>
        <w:bottom w:val="single" w:sz="4" w:space="1" w:color="auto"/>
        <w:right w:val="single" w:sz="4" w:space="1" w:color="auto"/>
      </w:pBdr>
      <w:jc w:val="center"/>
    </w:pPr>
  </w:style>
  <w:style w:type="paragraph" w:styleId="ae">
    <w:name w:val="Signature"/>
    <w:basedOn w:val="a0"/>
    <w:link w:val="af"/>
    <w:rsid w:val="00A241D5"/>
  </w:style>
  <w:style w:type="character" w:customStyle="1" w:styleId="af">
    <w:name w:val="Подпись Знак"/>
    <w:basedOn w:val="a2"/>
    <w:link w:val="ae"/>
    <w:locked/>
    <w:rsid w:val="00A241D5"/>
    <w:rPr>
      <w:rFonts w:ascii="Times New Roman" w:hAnsi="Times New Roman" w:cs="Times New Roman"/>
      <w:sz w:val="20"/>
      <w:szCs w:val="20"/>
      <w:lang w:val="en-US"/>
    </w:rPr>
  </w:style>
  <w:style w:type="character" w:styleId="af0">
    <w:name w:val="page number"/>
    <w:basedOn w:val="a2"/>
    <w:rsid w:val="00A241D5"/>
    <w:rPr>
      <w:rFonts w:cs="Times New Roman"/>
      <w:sz w:val="22"/>
    </w:rPr>
  </w:style>
  <w:style w:type="paragraph" w:styleId="23">
    <w:name w:val="index 2"/>
    <w:basedOn w:val="a0"/>
    <w:next w:val="a0"/>
    <w:semiHidden/>
    <w:rsid w:val="00A241D5"/>
    <w:pPr>
      <w:ind w:left="340" w:right="851"/>
    </w:pPr>
  </w:style>
  <w:style w:type="paragraph" w:customStyle="1" w:styleId="zreportaddinfo">
    <w:name w:val="zreport addinfo"/>
    <w:basedOn w:val="a0"/>
    <w:semiHidden/>
    <w:rsid w:val="00A241D5"/>
    <w:pPr>
      <w:framePr w:wrap="around" w:hAnchor="margin" w:xAlign="center" w:yAlign="bottom"/>
      <w:spacing w:line="240" w:lineRule="exact"/>
      <w:jc w:val="center"/>
    </w:pPr>
    <w:rPr>
      <w:noProof/>
      <w:sz w:val="20"/>
    </w:rPr>
  </w:style>
  <w:style w:type="paragraph" w:customStyle="1" w:styleId="AppendixHeading">
    <w:name w:val="Appendix Heading"/>
    <w:basedOn w:val="1"/>
    <w:next w:val="a1"/>
    <w:rsid w:val="00A241D5"/>
    <w:pPr>
      <w:numPr>
        <w:numId w:val="0"/>
      </w:numPr>
      <w:tabs>
        <w:tab w:val="num" w:pos="0"/>
      </w:tabs>
      <w:ind w:hanging="964"/>
      <w:outlineLvl w:val="9"/>
    </w:pPr>
  </w:style>
  <w:style w:type="paragraph" w:styleId="32">
    <w:name w:val="List Bullet 3"/>
    <w:basedOn w:val="a"/>
    <w:rsid w:val="00A241D5"/>
    <w:pPr>
      <w:numPr>
        <w:numId w:val="0"/>
      </w:numPr>
      <w:tabs>
        <w:tab w:val="num" w:pos="340"/>
      </w:tabs>
      <w:ind w:left="340" w:hanging="340"/>
      <w:jc w:val="left"/>
    </w:pPr>
    <w:rPr>
      <w:sz w:val="18"/>
    </w:rPr>
  </w:style>
  <w:style w:type="paragraph" w:customStyle="1" w:styleId="AppendixHeading2">
    <w:name w:val="Appendix Heading 2"/>
    <w:basedOn w:val="20"/>
    <w:next w:val="a1"/>
    <w:rsid w:val="00A241D5"/>
    <w:pPr>
      <w:tabs>
        <w:tab w:val="num" w:pos="0"/>
      </w:tabs>
      <w:ind w:hanging="964"/>
      <w:outlineLvl w:val="9"/>
    </w:pPr>
  </w:style>
  <w:style w:type="paragraph" w:customStyle="1" w:styleId="AppendixHeading3">
    <w:name w:val="Appendix Heading 3"/>
    <w:basedOn w:val="3"/>
    <w:next w:val="a1"/>
    <w:uiPriority w:val="99"/>
    <w:rsid w:val="00A241D5"/>
    <w:pPr>
      <w:tabs>
        <w:tab w:val="num" w:pos="0"/>
      </w:tabs>
      <w:ind w:hanging="964"/>
      <w:outlineLvl w:val="9"/>
    </w:pPr>
  </w:style>
  <w:style w:type="paragraph" w:customStyle="1" w:styleId="AppendixHeading4">
    <w:name w:val="Appendix Heading 4"/>
    <w:basedOn w:val="4"/>
    <w:next w:val="a1"/>
    <w:rsid w:val="00A241D5"/>
    <w:pPr>
      <w:numPr>
        <w:ilvl w:val="0"/>
        <w:numId w:val="0"/>
      </w:numPr>
      <w:tabs>
        <w:tab w:val="num" w:pos="0"/>
      </w:tabs>
      <w:ind w:hanging="964"/>
      <w:outlineLvl w:val="9"/>
    </w:pPr>
  </w:style>
  <w:style w:type="paragraph" w:customStyle="1" w:styleId="AppendixHeading5">
    <w:name w:val="Appendix Heading 5"/>
    <w:basedOn w:val="5"/>
    <w:next w:val="a1"/>
    <w:rsid w:val="00A241D5"/>
    <w:pPr>
      <w:outlineLvl w:val="9"/>
    </w:pPr>
  </w:style>
  <w:style w:type="paragraph" w:styleId="33">
    <w:name w:val="Body Text 3"/>
    <w:basedOn w:val="a0"/>
    <w:link w:val="34"/>
    <w:rsid w:val="00A241D5"/>
    <w:pPr>
      <w:ind w:left="142" w:hanging="142"/>
    </w:pPr>
    <w:rPr>
      <w:sz w:val="18"/>
      <w:szCs w:val="16"/>
    </w:rPr>
  </w:style>
  <w:style w:type="character" w:customStyle="1" w:styleId="34">
    <w:name w:val="Основной текст 3 Знак"/>
    <w:basedOn w:val="a2"/>
    <w:link w:val="33"/>
    <w:locked/>
    <w:rsid w:val="00A241D5"/>
    <w:rPr>
      <w:rFonts w:ascii="Times New Roman" w:hAnsi="Times New Roman" w:cs="Times New Roman"/>
      <w:sz w:val="16"/>
      <w:szCs w:val="16"/>
      <w:lang w:val="en-US"/>
    </w:rPr>
  </w:style>
  <w:style w:type="paragraph" w:styleId="af1">
    <w:name w:val="caption"/>
    <w:basedOn w:val="a0"/>
    <w:next w:val="a0"/>
    <w:qFormat/>
    <w:rsid w:val="00A241D5"/>
    <w:rPr>
      <w:bCs/>
      <w:i/>
      <w:sz w:val="14"/>
    </w:rPr>
  </w:style>
  <w:style w:type="paragraph" w:styleId="42">
    <w:name w:val="List Bullet 4"/>
    <w:basedOn w:val="2"/>
    <w:rsid w:val="00A241D5"/>
    <w:pPr>
      <w:numPr>
        <w:numId w:val="0"/>
      </w:numPr>
      <w:tabs>
        <w:tab w:val="num" w:pos="680"/>
      </w:tabs>
      <w:ind w:left="680" w:hanging="340"/>
      <w:jc w:val="left"/>
    </w:pPr>
    <w:rPr>
      <w:sz w:val="18"/>
    </w:rPr>
  </w:style>
  <w:style w:type="paragraph" w:customStyle="1" w:styleId="zDocRevwH2">
    <w:name w:val="zDocRevwH2"/>
    <w:basedOn w:val="a0"/>
    <w:semiHidden/>
    <w:rsid w:val="00A241D5"/>
    <w:pPr>
      <w:spacing w:before="130" w:after="130"/>
    </w:pPr>
    <w:rPr>
      <w:b/>
      <w:sz w:val="28"/>
    </w:rPr>
  </w:style>
  <w:style w:type="paragraph" w:customStyle="1" w:styleId="zDocRevwH1">
    <w:name w:val="zDocRevwH1"/>
    <w:basedOn w:val="a0"/>
    <w:semiHidden/>
    <w:rsid w:val="00A241D5"/>
    <w:pPr>
      <w:spacing w:before="130" w:after="130"/>
    </w:pPr>
    <w:rPr>
      <w:b/>
      <w:sz w:val="32"/>
    </w:rPr>
  </w:style>
  <w:style w:type="paragraph" w:styleId="af2">
    <w:name w:val="Balloon Text"/>
    <w:basedOn w:val="a0"/>
    <w:link w:val="af3"/>
    <w:semiHidden/>
    <w:rsid w:val="00A241D5"/>
    <w:rPr>
      <w:rFonts w:ascii="Tahoma" w:hAnsi="Tahoma" w:cs="Tahoma"/>
      <w:sz w:val="16"/>
      <w:szCs w:val="16"/>
    </w:rPr>
  </w:style>
  <w:style w:type="character" w:customStyle="1" w:styleId="af3">
    <w:name w:val="Текст выноски Знак"/>
    <w:basedOn w:val="a2"/>
    <w:link w:val="af2"/>
    <w:semiHidden/>
    <w:locked/>
    <w:rsid w:val="00A241D5"/>
    <w:rPr>
      <w:rFonts w:ascii="Tahoma" w:hAnsi="Tahoma" w:cs="Tahoma"/>
      <w:sz w:val="16"/>
      <w:szCs w:val="16"/>
      <w:lang w:val="en-US"/>
    </w:rPr>
  </w:style>
  <w:style w:type="paragraph" w:customStyle="1" w:styleId="Heading2nonum">
    <w:name w:val="Heading 2 nonum"/>
    <w:basedOn w:val="20"/>
    <w:rsid w:val="00A241D5"/>
    <w:pPr>
      <w:overflowPunct w:val="0"/>
      <w:autoSpaceDE w:val="0"/>
      <w:autoSpaceDN w:val="0"/>
      <w:adjustRightInd w:val="0"/>
      <w:spacing w:before="260" w:after="130" w:line="260" w:lineRule="atLeast"/>
      <w:textAlignment w:val="baseline"/>
    </w:pPr>
    <w:rPr>
      <w:i/>
      <w:sz w:val="20"/>
      <w:lang w:val="en-GB"/>
    </w:rPr>
  </w:style>
  <w:style w:type="paragraph" w:customStyle="1" w:styleId="TOC">
    <w:name w:val="TOC"/>
    <w:basedOn w:val="a0"/>
    <w:rsid w:val="00A241D5"/>
    <w:pPr>
      <w:tabs>
        <w:tab w:val="left" w:leader="dot" w:pos="8568"/>
      </w:tabs>
      <w:spacing w:line="260" w:lineRule="atLeast"/>
    </w:pPr>
    <w:rPr>
      <w:sz w:val="20"/>
      <w:lang w:val="ru-RU"/>
    </w:rPr>
  </w:style>
  <w:style w:type="paragraph" w:customStyle="1" w:styleId="Tabletext">
    <w:name w:val="Tabletext"/>
    <w:basedOn w:val="a0"/>
    <w:uiPriority w:val="99"/>
    <w:rsid w:val="00A241D5"/>
    <w:pPr>
      <w:spacing w:before="40" w:after="40"/>
    </w:pPr>
    <w:rPr>
      <w:sz w:val="18"/>
    </w:rPr>
  </w:style>
  <w:style w:type="paragraph" w:customStyle="1" w:styleId="FirstPage">
    <w:name w:val="First Page"/>
    <w:basedOn w:val="a1"/>
    <w:rsid w:val="00A241D5"/>
    <w:pPr>
      <w:keepLines/>
      <w:spacing w:line="260" w:lineRule="atLeast"/>
      <w:ind w:left="1440" w:right="1440"/>
      <w:jc w:val="center"/>
    </w:pPr>
    <w:rPr>
      <w:sz w:val="32"/>
      <w:szCs w:val="32"/>
      <w:lang w:val="en-GB"/>
    </w:rPr>
  </w:style>
  <w:style w:type="paragraph" w:customStyle="1" w:styleId="TOChead">
    <w:name w:val="TOC head"/>
    <w:basedOn w:val="a0"/>
    <w:rsid w:val="00A241D5"/>
    <w:pPr>
      <w:spacing w:after="400" w:line="260" w:lineRule="atLeast"/>
      <w:ind w:right="142"/>
    </w:pPr>
    <w:rPr>
      <w:b/>
      <w:sz w:val="28"/>
      <w:szCs w:val="28"/>
      <w:lang w:val="en-GB"/>
    </w:rPr>
  </w:style>
  <w:style w:type="paragraph" w:customStyle="1" w:styleId="TableCashFlow">
    <w:name w:val="TableCashFlow"/>
    <w:basedOn w:val="Tabletext"/>
    <w:rsid w:val="00A241D5"/>
    <w:pPr>
      <w:spacing w:before="10" w:after="10" w:line="228" w:lineRule="auto"/>
      <w:ind w:right="115"/>
    </w:pPr>
  </w:style>
  <w:style w:type="paragraph" w:customStyle="1" w:styleId="TableChangesEquity">
    <w:name w:val="TableChangesEquity"/>
    <w:basedOn w:val="Tabletext"/>
    <w:rsid w:val="00A241D5"/>
    <w:pPr>
      <w:ind w:right="115"/>
    </w:pPr>
  </w:style>
  <w:style w:type="paragraph" w:customStyle="1" w:styleId="alttext">
    <w:name w:val="alt_text"/>
    <w:basedOn w:val="a1"/>
    <w:autoRedefine/>
    <w:rsid w:val="00336F54"/>
    <w:pPr>
      <w:keepLines/>
      <w:tabs>
        <w:tab w:val="left" w:pos="7920"/>
      </w:tabs>
      <w:spacing w:before="120" w:after="120"/>
    </w:pPr>
    <w:rPr>
      <w:noProof/>
      <w:sz w:val="18"/>
      <w:szCs w:val="18"/>
      <w:lang w:val="ru-RU"/>
    </w:rPr>
  </w:style>
  <w:style w:type="paragraph" w:customStyle="1" w:styleId="Text">
    <w:name w:val="Text"/>
    <w:basedOn w:val="a0"/>
    <w:rsid w:val="00A241D5"/>
    <w:pPr>
      <w:tabs>
        <w:tab w:val="left" w:pos="284"/>
      </w:tabs>
      <w:overflowPunct w:val="0"/>
      <w:autoSpaceDE w:val="0"/>
      <w:autoSpaceDN w:val="0"/>
      <w:adjustRightInd w:val="0"/>
      <w:spacing w:before="130" w:after="130"/>
      <w:jc w:val="both"/>
      <w:textAlignment w:val="baseline"/>
    </w:pPr>
    <w:rPr>
      <w:lang w:val="en-GB"/>
    </w:rPr>
  </w:style>
  <w:style w:type="paragraph" w:customStyle="1" w:styleId="LetTLH">
    <w:name w:val="LetTLH"/>
    <w:basedOn w:val="a0"/>
    <w:next w:val="a0"/>
    <w:rsid w:val="00A241D5"/>
    <w:pPr>
      <w:tabs>
        <w:tab w:val="left" w:pos="1463"/>
        <w:tab w:val="left" w:pos="4445"/>
        <w:tab w:val="left" w:pos="7326"/>
      </w:tabs>
      <w:overflowPunct w:val="0"/>
      <w:autoSpaceDE w:val="0"/>
      <w:autoSpaceDN w:val="0"/>
      <w:adjustRightInd w:val="0"/>
      <w:spacing w:after="260" w:line="240" w:lineRule="exact"/>
      <w:textAlignment w:val="baseline"/>
    </w:pPr>
    <w:rPr>
      <w:rFonts w:ascii="Univers 45 Light" w:hAnsi="Univers 45 Light"/>
      <w:sz w:val="16"/>
      <w:lang w:val="en-GB"/>
    </w:rPr>
  </w:style>
  <w:style w:type="paragraph" w:customStyle="1" w:styleId="Copyright">
    <w:name w:val="Copyright"/>
    <w:basedOn w:val="a0"/>
    <w:rsid w:val="00A241D5"/>
    <w:pPr>
      <w:framePr w:w="3345" w:hSpace="181" w:vSpace="181" w:wrap="around" w:vAnchor="text" w:hAnchor="page" w:x="3766" w:y="-231"/>
      <w:overflowPunct w:val="0"/>
      <w:autoSpaceDE w:val="0"/>
      <w:autoSpaceDN w:val="0"/>
      <w:adjustRightInd w:val="0"/>
      <w:spacing w:line="130" w:lineRule="exact"/>
      <w:textAlignment w:val="baseline"/>
    </w:pPr>
    <w:rPr>
      <w:rFonts w:ascii="Univers 45 Light" w:hAnsi="Univers 45 Light"/>
      <w:sz w:val="11"/>
    </w:rPr>
  </w:style>
  <w:style w:type="paragraph" w:customStyle="1" w:styleId="tabelheading2">
    <w:name w:val="tabelheading2"/>
    <w:basedOn w:val="a0"/>
    <w:rsid w:val="00A241D5"/>
    <w:pPr>
      <w:overflowPunct w:val="0"/>
      <w:autoSpaceDE w:val="0"/>
      <w:autoSpaceDN w:val="0"/>
      <w:adjustRightInd w:val="0"/>
      <w:spacing w:line="-260" w:lineRule="auto"/>
      <w:ind w:right="141"/>
      <w:jc w:val="both"/>
      <w:textAlignment w:val="baseline"/>
    </w:pPr>
    <w:rPr>
      <w:b/>
      <w:bCs/>
      <w:iCs/>
      <w:sz w:val="24"/>
    </w:rPr>
  </w:style>
  <w:style w:type="paragraph" w:customStyle="1" w:styleId="StyleABC-paragrahinNotesUnivers45Light1">
    <w:name w:val="Style ABC - paragrah in Notes + Univers 45 Light1"/>
    <w:basedOn w:val="a0"/>
    <w:link w:val="StyleABC-paragrahinNotesUnivers45Light1Char"/>
    <w:rsid w:val="00A241D5"/>
    <w:pPr>
      <w:spacing w:after="240"/>
      <w:jc w:val="both"/>
    </w:pPr>
    <w:rPr>
      <w:rFonts w:ascii="Univers 45 Light" w:hAnsi="Univers 45 Light"/>
      <w:sz w:val="20"/>
      <w:lang w:val="en-GB"/>
    </w:rPr>
  </w:style>
  <w:style w:type="paragraph" w:customStyle="1" w:styleId="StyleContinuedUnivers45Light">
    <w:name w:val="Style Continued + Univers 45 Light"/>
    <w:basedOn w:val="a0"/>
    <w:rsid w:val="00A241D5"/>
    <w:pPr>
      <w:keepNext/>
      <w:keepLines/>
      <w:pageBreakBefore/>
      <w:tabs>
        <w:tab w:val="left" w:pos="567"/>
      </w:tabs>
      <w:spacing w:after="240"/>
      <w:ind w:left="562" w:hanging="562"/>
    </w:pPr>
    <w:rPr>
      <w:rFonts w:ascii="Univers 45 Light" w:hAnsi="Univers 45 Light"/>
      <w:b/>
      <w:bCs/>
      <w:sz w:val="20"/>
      <w:lang w:val="en-GB"/>
    </w:rPr>
  </w:style>
  <w:style w:type="table" w:styleId="af4">
    <w:name w:val="Table Grid"/>
    <w:basedOn w:val="a3"/>
    <w:rsid w:val="00A241D5"/>
    <w:rPr>
      <w:rFonts w:ascii="Tms Rmn" w:hAnsi="Tms Rmn"/>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_text"/>
    <w:basedOn w:val="a0"/>
    <w:rsid w:val="00A241D5"/>
    <w:pPr>
      <w:numPr>
        <w:ilvl w:val="12"/>
      </w:numPr>
      <w:spacing w:before="65" w:after="65"/>
    </w:pPr>
    <w:rPr>
      <w:sz w:val="20"/>
      <w:szCs w:val="24"/>
    </w:rPr>
  </w:style>
  <w:style w:type="paragraph" w:customStyle="1" w:styleId="Accounts">
    <w:name w:val="Accounts"/>
    <w:basedOn w:val="a0"/>
    <w:rsid w:val="00A241D5"/>
    <w:pPr>
      <w:overflowPunct w:val="0"/>
      <w:autoSpaceDE w:val="0"/>
      <w:autoSpaceDN w:val="0"/>
      <w:adjustRightInd w:val="0"/>
      <w:ind w:right="141"/>
      <w:jc w:val="both"/>
      <w:textAlignment w:val="baseline"/>
    </w:pPr>
    <w:rPr>
      <w:sz w:val="24"/>
      <w:lang w:val="en-GB"/>
    </w:rPr>
  </w:style>
  <w:style w:type="paragraph" w:customStyle="1" w:styleId="IAS">
    <w:name w:val="IAS"/>
    <w:basedOn w:val="a0"/>
    <w:rsid w:val="00A241D5"/>
    <w:pPr>
      <w:overflowPunct w:val="0"/>
      <w:autoSpaceDE w:val="0"/>
      <w:autoSpaceDN w:val="0"/>
      <w:adjustRightInd w:val="0"/>
      <w:spacing w:line="-260" w:lineRule="auto"/>
      <w:ind w:right="141"/>
      <w:jc w:val="both"/>
      <w:textAlignment w:val="baseline"/>
    </w:pPr>
    <w:rPr>
      <w:rFonts w:ascii="Times" w:hAnsi="Times"/>
      <w:i/>
      <w:sz w:val="20"/>
      <w:lang w:val="en-GB"/>
    </w:rPr>
  </w:style>
  <w:style w:type="paragraph" w:customStyle="1" w:styleId="numbernegative">
    <w:name w:val="number negative"/>
    <w:basedOn w:val="a0"/>
    <w:rsid w:val="00A241D5"/>
    <w:pPr>
      <w:overflowPunct w:val="0"/>
      <w:autoSpaceDE w:val="0"/>
      <w:autoSpaceDN w:val="0"/>
      <w:adjustRightInd w:val="0"/>
      <w:spacing w:line="260" w:lineRule="atLeast"/>
      <w:jc w:val="right"/>
      <w:textAlignment w:val="baseline"/>
    </w:pPr>
    <w:rPr>
      <w:sz w:val="20"/>
      <w:lang w:val="en-GB"/>
    </w:rPr>
  </w:style>
  <w:style w:type="paragraph" w:customStyle="1" w:styleId="bulletiki">
    <w:name w:val="bulletiki"/>
    <w:basedOn w:val="a0"/>
    <w:rsid w:val="00A241D5"/>
    <w:pPr>
      <w:numPr>
        <w:numId w:val="4"/>
      </w:numPr>
      <w:jc w:val="both"/>
    </w:pPr>
    <w:rPr>
      <w:lang w:val="en-GB"/>
    </w:rPr>
  </w:style>
  <w:style w:type="character" w:styleId="af5">
    <w:name w:val="Hyperlink"/>
    <w:basedOn w:val="a2"/>
    <w:uiPriority w:val="99"/>
    <w:rsid w:val="00A241D5"/>
    <w:rPr>
      <w:rFonts w:cs="Times New Roman"/>
      <w:color w:val="0000FF"/>
      <w:u w:val="single"/>
    </w:rPr>
  </w:style>
  <w:style w:type="character" w:styleId="af6">
    <w:name w:val="Emphasis"/>
    <w:basedOn w:val="a2"/>
    <w:qFormat/>
    <w:rsid w:val="00A241D5"/>
    <w:rPr>
      <w:rFonts w:cs="Times New Roman"/>
      <w:i/>
      <w:iCs/>
    </w:rPr>
  </w:style>
  <w:style w:type="paragraph" w:styleId="af7">
    <w:name w:val="Document Map"/>
    <w:basedOn w:val="a0"/>
    <w:link w:val="af8"/>
    <w:semiHidden/>
    <w:rsid w:val="00A241D5"/>
    <w:pPr>
      <w:shd w:val="clear" w:color="auto" w:fill="000080"/>
    </w:pPr>
    <w:rPr>
      <w:rFonts w:ascii="Tahoma" w:hAnsi="Tahoma" w:cs="Tahoma"/>
      <w:sz w:val="20"/>
    </w:rPr>
  </w:style>
  <w:style w:type="character" w:customStyle="1" w:styleId="af8">
    <w:name w:val="Схема документа Знак"/>
    <w:basedOn w:val="a2"/>
    <w:link w:val="af7"/>
    <w:semiHidden/>
    <w:locked/>
    <w:rsid w:val="00A241D5"/>
    <w:rPr>
      <w:rFonts w:ascii="Tahoma" w:hAnsi="Tahoma" w:cs="Tahoma"/>
      <w:sz w:val="20"/>
      <w:szCs w:val="20"/>
      <w:shd w:val="clear" w:color="auto" w:fill="000080"/>
      <w:lang w:val="en-US"/>
    </w:rPr>
  </w:style>
  <w:style w:type="paragraph" w:customStyle="1" w:styleId="TitreABC2">
    <w:name w:val="Titre ABC2"/>
    <w:basedOn w:val="a0"/>
    <w:rsid w:val="00A241D5"/>
    <w:pPr>
      <w:tabs>
        <w:tab w:val="right" w:leader="dot" w:pos="8782"/>
      </w:tabs>
      <w:ind w:left="198" w:hanging="198"/>
    </w:pPr>
    <w:rPr>
      <w:rFonts w:ascii="Univers 45 Light" w:hAnsi="Univers 45 Light"/>
      <w:b/>
      <w:sz w:val="20"/>
    </w:rPr>
  </w:style>
  <w:style w:type="paragraph" w:customStyle="1" w:styleId="ABC-paragrahinNotes">
    <w:name w:val="ABC - paragrah in Notes"/>
    <w:link w:val="ABC-paragrahinNotesChar1"/>
    <w:rsid w:val="00A241D5"/>
    <w:pPr>
      <w:spacing w:after="240"/>
      <w:jc w:val="both"/>
    </w:pPr>
    <w:rPr>
      <w:rFonts w:ascii="Univers 45 Light" w:hAnsi="Univers 45 Light"/>
      <w:lang w:val="en-GB"/>
    </w:rPr>
  </w:style>
  <w:style w:type="paragraph" w:customStyle="1" w:styleId="StyleABC-paragrahinNotesBold1">
    <w:name w:val="Style ABC - paragrah in Notes + Bold1"/>
    <w:basedOn w:val="ABC-paragrahinNotes"/>
    <w:uiPriority w:val="99"/>
    <w:rsid w:val="00A241D5"/>
    <w:rPr>
      <w:b/>
      <w:bCs/>
    </w:rPr>
  </w:style>
  <w:style w:type="character" w:customStyle="1" w:styleId="StyleUnivers45Light9pt">
    <w:name w:val="Style Univers 45 Light 9 pt"/>
    <w:basedOn w:val="a2"/>
    <w:rsid w:val="00A241D5"/>
    <w:rPr>
      <w:rFonts w:ascii="Univers 45 Light" w:hAnsi="Univers 45 Light" w:cs="Times New Roman"/>
      <w:sz w:val="18"/>
    </w:rPr>
  </w:style>
  <w:style w:type="paragraph" w:customStyle="1" w:styleId="ABCFootnote">
    <w:name w:val="ABC Footnote"/>
    <w:basedOn w:val="aa"/>
    <w:rsid w:val="00A241D5"/>
    <w:rPr>
      <w:rFonts w:ascii="Univers 45 Light" w:hAnsi="Univers 45 Light"/>
      <w:lang w:val="en-GB"/>
    </w:rPr>
  </w:style>
  <w:style w:type="paragraph" w:customStyle="1" w:styleId="xl70">
    <w:name w:val="xl70"/>
    <w:basedOn w:val="a0"/>
    <w:rsid w:val="00A241D5"/>
    <w:pPr>
      <w:spacing w:before="100" w:beforeAutospacing="1" w:after="100" w:afterAutospacing="1"/>
      <w:jc w:val="right"/>
    </w:pPr>
    <w:rPr>
      <w:rFonts w:ascii="Univers 45 Light" w:eastAsia="Arial Unicode MS" w:hAnsi="Univers 45 Light"/>
      <w:b/>
      <w:bCs/>
      <w:sz w:val="18"/>
      <w:szCs w:val="18"/>
      <w:lang w:val="en-GB"/>
    </w:rPr>
  </w:style>
  <w:style w:type="paragraph" w:customStyle="1" w:styleId="xl54">
    <w:name w:val="xl54"/>
    <w:basedOn w:val="a0"/>
    <w:rsid w:val="00A241D5"/>
    <w:pPr>
      <w:spacing w:before="100" w:beforeAutospacing="1" w:after="100" w:afterAutospacing="1"/>
      <w:ind w:firstLineChars="100" w:firstLine="100"/>
      <w:textAlignment w:val="top"/>
    </w:pPr>
    <w:rPr>
      <w:rFonts w:ascii="Univers 45 Light" w:eastAsia="Arial Unicode MS" w:hAnsi="Univers 45 Light"/>
      <w:b/>
      <w:bCs/>
      <w:sz w:val="18"/>
      <w:szCs w:val="18"/>
      <w:lang w:val="en-GB"/>
    </w:rPr>
  </w:style>
  <w:style w:type="paragraph" w:customStyle="1" w:styleId="StyleUnivers45Light9ptBoldLeft0Hanging0161">
    <w:name w:val="Style Univers 45 Light 9 pt Bold Left:  0&quot; Hanging:  0.16&quot;1"/>
    <w:basedOn w:val="a0"/>
    <w:rsid w:val="00A241D5"/>
    <w:pPr>
      <w:ind w:left="228" w:hanging="228"/>
    </w:pPr>
    <w:rPr>
      <w:rFonts w:ascii="Univers 45 Light" w:hAnsi="Univers 45 Light"/>
      <w:b/>
      <w:bCs/>
      <w:sz w:val="18"/>
      <w:lang w:val="en-GB"/>
    </w:rPr>
  </w:style>
  <w:style w:type="paragraph" w:customStyle="1" w:styleId="Tabletext1">
    <w:name w:val="Table text"/>
    <w:basedOn w:val="a0"/>
    <w:rsid w:val="00A241D5"/>
    <w:pPr>
      <w:ind w:left="85" w:hanging="85"/>
    </w:pPr>
    <w:rPr>
      <w:rFonts w:ascii="Univers 45 Light" w:hAnsi="Univers 45 Light"/>
      <w:sz w:val="18"/>
      <w:lang w:val="en-GB"/>
    </w:rPr>
  </w:style>
  <w:style w:type="paragraph" w:customStyle="1" w:styleId="xl67">
    <w:name w:val="xl67"/>
    <w:basedOn w:val="a0"/>
    <w:rsid w:val="00A241D5"/>
    <w:pPr>
      <w:spacing w:before="100" w:beforeAutospacing="1" w:after="100" w:afterAutospacing="1"/>
      <w:jc w:val="right"/>
    </w:pPr>
    <w:rPr>
      <w:rFonts w:ascii="Univers 45 Light" w:eastAsia="Arial Unicode MS" w:hAnsi="Univers 45 Light"/>
      <w:sz w:val="18"/>
      <w:szCs w:val="18"/>
      <w:lang w:val="en-GB"/>
    </w:rPr>
  </w:style>
  <w:style w:type="paragraph" w:customStyle="1" w:styleId="ABC-BulletsinNotes">
    <w:name w:val="ABC - Bullets in Notes"/>
    <w:rsid w:val="00A241D5"/>
    <w:pPr>
      <w:numPr>
        <w:numId w:val="6"/>
      </w:numPr>
      <w:tabs>
        <w:tab w:val="left" w:pos="567"/>
      </w:tabs>
      <w:spacing w:after="240"/>
      <w:jc w:val="both"/>
    </w:pPr>
    <w:rPr>
      <w:rFonts w:ascii="Times New Roman" w:hAnsi="Times New Roman"/>
      <w:lang w:val="en-GB"/>
    </w:rPr>
  </w:style>
  <w:style w:type="paragraph" w:customStyle="1" w:styleId="Columnheader">
    <w:name w:val="Column header"/>
    <w:basedOn w:val="a0"/>
    <w:rsid w:val="00A241D5"/>
    <w:pPr>
      <w:tabs>
        <w:tab w:val="decimal" w:pos="1503"/>
      </w:tabs>
      <w:spacing w:line="228" w:lineRule="auto"/>
      <w:ind w:right="-56"/>
    </w:pPr>
    <w:rPr>
      <w:rFonts w:ascii="Univers 45 Light" w:hAnsi="Univers 45 Light"/>
      <w:b/>
      <w:sz w:val="18"/>
      <w:lang w:val="en-GB"/>
    </w:rPr>
  </w:style>
  <w:style w:type="paragraph" w:customStyle="1" w:styleId="RNormal">
    <w:name w:val="RNormal"/>
    <w:basedOn w:val="a0"/>
    <w:uiPriority w:val="99"/>
    <w:rsid w:val="00A241D5"/>
    <w:pPr>
      <w:jc w:val="both"/>
    </w:pPr>
    <w:rPr>
      <w:szCs w:val="24"/>
    </w:rPr>
  </w:style>
  <w:style w:type="character" w:styleId="af9">
    <w:name w:val="FollowedHyperlink"/>
    <w:basedOn w:val="a2"/>
    <w:rsid w:val="00A241D5"/>
    <w:rPr>
      <w:rFonts w:cs="Times New Roman"/>
      <w:color w:val="606420"/>
      <w:u w:val="single"/>
    </w:rPr>
  </w:style>
  <w:style w:type="paragraph" w:customStyle="1" w:styleId="IndependentAuditorsReport">
    <w:name w:val="Independent Auditor's Report"/>
    <w:basedOn w:val="a1"/>
    <w:rsid w:val="00A241D5"/>
    <w:pPr>
      <w:spacing w:before="240" w:after="0"/>
    </w:pPr>
    <w:rPr>
      <w:b/>
    </w:rPr>
  </w:style>
  <w:style w:type="paragraph" w:styleId="51">
    <w:name w:val="toc 5"/>
    <w:basedOn w:val="a0"/>
    <w:next w:val="a0"/>
    <w:autoRedefine/>
    <w:semiHidden/>
    <w:rsid w:val="00A241D5"/>
    <w:pPr>
      <w:ind w:left="880"/>
    </w:pPr>
  </w:style>
  <w:style w:type="paragraph" w:customStyle="1" w:styleId="zKISOffAddress">
    <w:name w:val="zKISOffAddress"/>
    <w:basedOn w:val="a0"/>
    <w:rsid w:val="00A241D5"/>
    <w:pPr>
      <w:framePr w:hSpace="215" w:wrap="around" w:vAnchor="page" w:hAnchor="page" w:x="4282" w:y="1294"/>
      <w:spacing w:line="190" w:lineRule="exact"/>
    </w:pPr>
    <w:rPr>
      <w:rFonts w:ascii="Univers 45 Light" w:hAnsi="Univers 45 Light"/>
      <w:sz w:val="15"/>
    </w:rPr>
  </w:style>
  <w:style w:type="paragraph" w:customStyle="1" w:styleId="zKISDescFooter">
    <w:name w:val="zKISDescFooter"/>
    <w:basedOn w:val="a0"/>
    <w:rsid w:val="00A241D5"/>
    <w:pPr>
      <w:framePr w:hSpace="284" w:wrap="around" w:vAnchor="page" w:hAnchor="page" w:x="4282" w:y="15905"/>
      <w:spacing w:line="130" w:lineRule="exact"/>
    </w:pPr>
    <w:rPr>
      <w:rFonts w:ascii="Univers 45 Light" w:hAnsi="Univers 45 Light"/>
      <w:sz w:val="11"/>
    </w:rPr>
  </w:style>
  <w:style w:type="paragraph" w:customStyle="1" w:styleId="AccountingPolicy">
    <w:name w:val="Accounting Policy"/>
    <w:basedOn w:val="a0"/>
    <w:link w:val="AccountingPolicyChar"/>
    <w:uiPriority w:val="99"/>
    <w:rsid w:val="00A241D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lang w:val="en-GB"/>
    </w:rPr>
  </w:style>
  <w:style w:type="paragraph" w:customStyle="1" w:styleId="AccountingPolicyIndent">
    <w:name w:val="Accounting Policy Indent"/>
    <w:basedOn w:val="a0"/>
    <w:rsid w:val="00A241D5"/>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lang w:val="en-GB"/>
    </w:rPr>
  </w:style>
  <w:style w:type="paragraph" w:customStyle="1" w:styleId="Subhead5">
    <w:name w:val="Subhead 5"/>
    <w:basedOn w:val="a0"/>
    <w:rsid w:val="00A241D5"/>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55" w:hAnsi="Univers 55" w:cs="Univers 55"/>
      <w:i/>
      <w:iCs/>
      <w:color w:val="000000"/>
      <w:sz w:val="20"/>
      <w:lang w:val="en-GB"/>
    </w:rPr>
  </w:style>
  <w:style w:type="character" w:customStyle="1" w:styleId="Bullet">
    <w:name w:val="Bullet"/>
    <w:rsid w:val="00A241D5"/>
    <w:rPr>
      <w:rFonts w:ascii="ZapfDingbats" w:hAnsi="ZapfDingbats"/>
      <w:color w:val="0C2D83"/>
      <w:position w:val="2"/>
      <w:sz w:val="12"/>
    </w:rPr>
  </w:style>
  <w:style w:type="paragraph" w:customStyle="1" w:styleId="BodyText1">
    <w:name w:val="Body Text1"/>
    <w:basedOn w:val="a0"/>
    <w:link w:val="BodytextChar"/>
    <w:rsid w:val="00A241D5"/>
    <w:pPr>
      <w:widowControl w:val="0"/>
      <w:tabs>
        <w:tab w:val="left" w:pos="397"/>
      </w:tabs>
      <w:suppressAutoHyphens/>
      <w:autoSpaceDE w:val="0"/>
      <w:autoSpaceDN w:val="0"/>
      <w:adjustRightInd w:val="0"/>
      <w:spacing w:line="260" w:lineRule="atLeast"/>
      <w:textAlignment w:val="center"/>
    </w:pPr>
    <w:rPr>
      <w:rFonts w:ascii="Univers 45 Light" w:hAnsi="Univers 45 Light" w:cs="Univers 45 Light"/>
      <w:color w:val="000000"/>
      <w:sz w:val="20"/>
      <w:lang w:val="en-GB"/>
    </w:rPr>
  </w:style>
  <w:style w:type="paragraph" w:customStyle="1" w:styleId="Explain1">
    <w:name w:val="Explain 1"/>
    <w:basedOn w:val="BodyText1"/>
    <w:rsid w:val="00A241D5"/>
    <w:pPr>
      <w:tabs>
        <w:tab w:val="clear" w:pos="397"/>
        <w:tab w:val="left" w:pos="510"/>
        <w:tab w:val="left" w:pos="1531"/>
        <w:tab w:val="left" w:pos="1814"/>
      </w:tabs>
      <w:ind w:left="1531" w:right="113" w:hanging="1417"/>
    </w:pPr>
  </w:style>
  <w:style w:type="paragraph" w:customStyle="1" w:styleId="Subhead1">
    <w:name w:val="Subhead 1"/>
    <w:basedOn w:val="a0"/>
    <w:rsid w:val="00A241D5"/>
    <w:pPr>
      <w:keepNext/>
      <w:widowControl w:val="0"/>
      <w:tabs>
        <w:tab w:val="left" w:pos="1531"/>
      </w:tabs>
      <w:suppressAutoHyphens/>
      <w:autoSpaceDE w:val="0"/>
      <w:autoSpaceDN w:val="0"/>
      <w:adjustRightInd w:val="0"/>
      <w:spacing w:line="260" w:lineRule="atLeast"/>
      <w:ind w:left="1531" w:hanging="1531"/>
      <w:textAlignment w:val="center"/>
    </w:pPr>
    <w:rPr>
      <w:rFonts w:ascii="Univers 45 Light" w:hAnsi="Univers 45 Light" w:cs="Univers 55"/>
      <w:color w:val="0C2D83"/>
      <w:sz w:val="26"/>
      <w:szCs w:val="26"/>
      <w:lang w:val="en-GB"/>
    </w:rPr>
  </w:style>
  <w:style w:type="paragraph" w:customStyle="1" w:styleId="AcctBody16Col">
    <w:name w:val="AcctBody 16 Col"/>
    <w:basedOn w:val="a0"/>
    <w:rsid w:val="00A241D5"/>
    <w:pPr>
      <w:widowControl w:val="0"/>
      <w:tabs>
        <w:tab w:val="left" w:pos="1531"/>
        <w:tab w:val="decimal" w:pos="4762"/>
        <w:tab w:val="decimal" w:pos="5613"/>
        <w:tab w:val="decimal" w:pos="6463"/>
        <w:tab w:val="decimal" w:pos="7313"/>
        <w:tab w:val="decimal" w:pos="8164"/>
        <w:tab w:val="decimal" w:pos="9014"/>
        <w:tab w:val="decimal" w:pos="9865"/>
        <w:tab w:val="decimal" w:pos="10715"/>
        <w:tab w:val="decimal" w:pos="11509"/>
        <w:tab w:val="decimal" w:pos="12416"/>
        <w:tab w:val="decimal" w:pos="13266"/>
        <w:tab w:val="decimal" w:pos="14117"/>
      </w:tabs>
      <w:autoSpaceDE w:val="0"/>
      <w:autoSpaceDN w:val="0"/>
      <w:adjustRightInd w:val="0"/>
      <w:spacing w:line="260" w:lineRule="atLeast"/>
      <w:textAlignment w:val="center"/>
    </w:pPr>
    <w:rPr>
      <w:rFonts w:ascii="Univers 45 Light" w:hAnsi="Univers 45 Light" w:cs="Univers 45 Light"/>
      <w:color w:val="000000"/>
      <w:sz w:val="20"/>
      <w:lang w:val="en-GB"/>
    </w:rPr>
  </w:style>
  <w:style w:type="paragraph" w:customStyle="1" w:styleId="AcctBody2Col">
    <w:name w:val="Acct Body 2 Col"/>
    <w:basedOn w:val="AcctBody16Col"/>
    <w:next w:val="AcctBody16Col"/>
    <w:rsid w:val="00A241D5"/>
    <w:pPr>
      <w:tabs>
        <w:tab w:val="clear" w:pos="4762"/>
        <w:tab w:val="clear" w:pos="5613"/>
        <w:tab w:val="clear" w:pos="6463"/>
        <w:tab w:val="clear" w:pos="7313"/>
        <w:tab w:val="clear" w:pos="8164"/>
        <w:tab w:val="clear" w:pos="9014"/>
        <w:tab w:val="clear" w:pos="10715"/>
        <w:tab w:val="clear" w:pos="11509"/>
        <w:tab w:val="clear" w:pos="12416"/>
        <w:tab w:val="clear" w:pos="13266"/>
        <w:tab w:val="clear" w:pos="14117"/>
        <w:tab w:val="left" w:pos="1814"/>
        <w:tab w:val="right" w:pos="7597"/>
        <w:tab w:val="decimal" w:pos="8844"/>
      </w:tabs>
    </w:pPr>
  </w:style>
  <w:style w:type="paragraph" w:customStyle="1" w:styleId="AccountHD1">
    <w:name w:val="AccountHD1"/>
    <w:basedOn w:val="AcctBody16Col"/>
    <w:rsid w:val="00A241D5"/>
    <w:pPr>
      <w:tabs>
        <w:tab w:val="clear" w:pos="4762"/>
        <w:tab w:val="clear" w:pos="5613"/>
        <w:tab w:val="clear" w:pos="6463"/>
        <w:tab w:val="clear" w:pos="7313"/>
        <w:tab w:val="clear" w:pos="8164"/>
        <w:tab w:val="clear" w:pos="9014"/>
        <w:tab w:val="clear" w:pos="10715"/>
        <w:tab w:val="clear" w:pos="11509"/>
        <w:tab w:val="clear" w:pos="12416"/>
        <w:tab w:val="clear" w:pos="13266"/>
        <w:tab w:val="clear" w:pos="14117"/>
        <w:tab w:val="decimal" w:pos="7597"/>
        <w:tab w:val="decimal" w:pos="8844"/>
      </w:tabs>
    </w:pPr>
    <w:rPr>
      <w:b/>
      <w:bCs/>
      <w:sz w:val="16"/>
      <w:szCs w:val="16"/>
    </w:rPr>
  </w:style>
  <w:style w:type="paragraph" w:customStyle="1" w:styleId="AcctBody2ColL1">
    <w:name w:val="Acct Body 2 Col L1"/>
    <w:basedOn w:val="AcctBody16Col"/>
    <w:next w:val="AcctBody16Col"/>
    <w:rsid w:val="00A241D5"/>
    <w:pPr>
      <w:pBdr>
        <w:bottom w:val="single" w:sz="2" w:space="2" w:color="004D94"/>
      </w:pBdr>
      <w:tabs>
        <w:tab w:val="clear" w:pos="4762"/>
        <w:tab w:val="clear" w:pos="5613"/>
        <w:tab w:val="clear" w:pos="6463"/>
        <w:tab w:val="clear" w:pos="7313"/>
        <w:tab w:val="clear" w:pos="8164"/>
        <w:tab w:val="clear" w:pos="9014"/>
        <w:tab w:val="clear" w:pos="10715"/>
        <w:tab w:val="clear" w:pos="11509"/>
        <w:tab w:val="clear" w:pos="12416"/>
        <w:tab w:val="clear" w:pos="13266"/>
        <w:tab w:val="clear" w:pos="14117"/>
        <w:tab w:val="left" w:pos="1814"/>
        <w:tab w:val="right" w:pos="7597"/>
        <w:tab w:val="decimal" w:pos="8844"/>
      </w:tabs>
    </w:pPr>
  </w:style>
  <w:style w:type="paragraph" w:customStyle="1" w:styleId="AcctBody2ColLT">
    <w:name w:val="Acct Body 2 Col LT"/>
    <w:basedOn w:val="AcctBody16Col"/>
    <w:next w:val="AcctBody16Col"/>
    <w:rsid w:val="00A241D5"/>
    <w:pPr>
      <w:pBdr>
        <w:bottom w:val="single" w:sz="10" w:space="2" w:color="004D94"/>
      </w:pBdr>
      <w:tabs>
        <w:tab w:val="clear" w:pos="4762"/>
        <w:tab w:val="clear" w:pos="5613"/>
        <w:tab w:val="clear" w:pos="6463"/>
        <w:tab w:val="clear" w:pos="7313"/>
        <w:tab w:val="clear" w:pos="8164"/>
        <w:tab w:val="clear" w:pos="9014"/>
        <w:tab w:val="clear" w:pos="10715"/>
        <w:tab w:val="clear" w:pos="11509"/>
        <w:tab w:val="clear" w:pos="12416"/>
        <w:tab w:val="clear" w:pos="13266"/>
        <w:tab w:val="clear" w:pos="14117"/>
        <w:tab w:val="left" w:pos="1814"/>
        <w:tab w:val="right" w:pos="7597"/>
        <w:tab w:val="decimal" w:pos="8844"/>
      </w:tabs>
    </w:pPr>
  </w:style>
  <w:style w:type="paragraph" w:customStyle="1" w:styleId="Subhead3">
    <w:name w:val="Subhead 3"/>
    <w:basedOn w:val="a0"/>
    <w:rsid w:val="00A241D5"/>
    <w:pPr>
      <w:widowControl w:val="0"/>
      <w:tabs>
        <w:tab w:val="left" w:pos="1134"/>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55"/>
      <w:b/>
      <w:bCs/>
      <w:color w:val="0C2D83"/>
      <w:sz w:val="20"/>
      <w:lang w:val="en-GB"/>
    </w:rPr>
  </w:style>
  <w:style w:type="paragraph" w:customStyle="1" w:styleId="Note">
    <w:name w:val="Note"/>
    <w:basedOn w:val="a0"/>
    <w:rsid w:val="00A241D5"/>
    <w:pPr>
      <w:widowControl w:val="0"/>
      <w:tabs>
        <w:tab w:val="left" w:pos="1134"/>
        <w:tab w:val="left" w:pos="1531"/>
        <w:tab w:val="left" w:pos="1871"/>
      </w:tabs>
      <w:suppressAutoHyphens/>
      <w:autoSpaceDE w:val="0"/>
      <w:autoSpaceDN w:val="0"/>
      <w:adjustRightInd w:val="0"/>
      <w:spacing w:line="260" w:lineRule="atLeast"/>
      <w:ind w:left="1531" w:hanging="1531"/>
      <w:textAlignment w:val="center"/>
    </w:pPr>
    <w:rPr>
      <w:rFonts w:ascii="Univers 55" w:hAnsi="Univers 55" w:cs="Univers 55"/>
      <w:b/>
      <w:color w:val="0C2D83"/>
      <w:sz w:val="20"/>
      <w:lang w:val="en-GB"/>
    </w:rPr>
  </w:style>
  <w:style w:type="paragraph" w:customStyle="1" w:styleId="AcctBody4Col">
    <w:name w:val="Acct Body 4 Col"/>
    <w:basedOn w:val="AcctBody16Col"/>
    <w:next w:val="AcctBody16Col"/>
    <w:rsid w:val="00A241D5"/>
    <w:pPr>
      <w:tabs>
        <w:tab w:val="clear" w:pos="4762"/>
        <w:tab w:val="clear" w:pos="5613"/>
        <w:tab w:val="clear" w:pos="6463"/>
        <w:tab w:val="clear" w:pos="7313"/>
        <w:tab w:val="clear" w:pos="8164"/>
        <w:tab w:val="clear" w:pos="9014"/>
        <w:tab w:val="clear" w:pos="10715"/>
        <w:tab w:val="clear" w:pos="11509"/>
        <w:tab w:val="clear" w:pos="12416"/>
        <w:tab w:val="clear" w:pos="13266"/>
        <w:tab w:val="clear" w:pos="14117"/>
        <w:tab w:val="left" w:pos="1814"/>
        <w:tab w:val="decimal" w:pos="6803"/>
        <w:tab w:val="decimal" w:pos="7824"/>
        <w:tab w:val="decimal" w:pos="8844"/>
      </w:tabs>
    </w:pPr>
  </w:style>
  <w:style w:type="paragraph" w:customStyle="1" w:styleId="AcctBody4ColL1">
    <w:name w:val="Acct Body 4 Col L1"/>
    <w:basedOn w:val="AcctBody16Col"/>
    <w:next w:val="AcctBody16Col"/>
    <w:rsid w:val="00A241D5"/>
    <w:pPr>
      <w:pBdr>
        <w:bottom w:val="single" w:sz="2" w:space="2" w:color="004D94"/>
      </w:pBdr>
      <w:tabs>
        <w:tab w:val="clear" w:pos="4762"/>
        <w:tab w:val="clear" w:pos="5613"/>
        <w:tab w:val="clear" w:pos="6463"/>
        <w:tab w:val="clear" w:pos="7313"/>
        <w:tab w:val="clear" w:pos="8164"/>
        <w:tab w:val="clear" w:pos="9014"/>
        <w:tab w:val="clear" w:pos="10715"/>
        <w:tab w:val="clear" w:pos="11509"/>
        <w:tab w:val="clear" w:pos="12416"/>
        <w:tab w:val="clear" w:pos="13266"/>
        <w:tab w:val="clear" w:pos="14117"/>
        <w:tab w:val="left" w:pos="1814"/>
        <w:tab w:val="decimal" w:pos="6803"/>
        <w:tab w:val="decimal" w:pos="7824"/>
        <w:tab w:val="decimal" w:pos="8844"/>
      </w:tabs>
    </w:pPr>
  </w:style>
  <w:style w:type="paragraph" w:customStyle="1" w:styleId="AcctBody4ColLT">
    <w:name w:val="Acct Body 4 Col LT"/>
    <w:basedOn w:val="AcctBody16Col"/>
    <w:next w:val="AcctBody16Col"/>
    <w:rsid w:val="00A241D5"/>
    <w:pPr>
      <w:pBdr>
        <w:bottom w:val="single" w:sz="10" w:space="2" w:color="004D94"/>
      </w:pBdr>
      <w:tabs>
        <w:tab w:val="clear" w:pos="4762"/>
        <w:tab w:val="clear" w:pos="5613"/>
        <w:tab w:val="clear" w:pos="6463"/>
        <w:tab w:val="clear" w:pos="7313"/>
        <w:tab w:val="clear" w:pos="8164"/>
        <w:tab w:val="clear" w:pos="9014"/>
        <w:tab w:val="clear" w:pos="10715"/>
        <w:tab w:val="clear" w:pos="11509"/>
        <w:tab w:val="clear" w:pos="12416"/>
        <w:tab w:val="clear" w:pos="13266"/>
        <w:tab w:val="clear" w:pos="14117"/>
        <w:tab w:val="left" w:pos="1814"/>
        <w:tab w:val="decimal" w:pos="6803"/>
        <w:tab w:val="decimal" w:pos="7824"/>
        <w:tab w:val="decimal" w:pos="8844"/>
      </w:tabs>
    </w:pPr>
  </w:style>
  <w:style w:type="character" w:customStyle="1" w:styleId="Reference">
    <w:name w:val="Reference"/>
    <w:rsid w:val="00A241D5"/>
    <w:rPr>
      <w:rFonts w:ascii="Univers 45 Light" w:hAnsi="Univers 45 Light"/>
      <w:i/>
      <w:color w:val="0C2D83"/>
      <w:sz w:val="16"/>
    </w:rPr>
  </w:style>
  <w:style w:type="character" w:customStyle="1" w:styleId="Footnote">
    <w:name w:val="Footnote"/>
    <w:rsid w:val="00A241D5"/>
    <w:rPr>
      <w:rFonts w:ascii="Univers 45 Light" w:hAnsi="Univers 45 Light"/>
      <w:color w:val="0C2D83"/>
      <w:spacing w:val="0"/>
      <w:position w:val="2"/>
      <w:sz w:val="20"/>
      <w:vertAlign w:val="superscript"/>
    </w:rPr>
  </w:style>
  <w:style w:type="character" w:customStyle="1" w:styleId="Euro">
    <w:name w:val="Euro"/>
    <w:rsid w:val="00A241D5"/>
    <w:rPr>
      <w:rFonts w:ascii="Euro Sans" w:hAnsi="Euro Sans"/>
      <w:position w:val="1"/>
    </w:rPr>
  </w:style>
  <w:style w:type="character" w:customStyle="1" w:styleId="BodytextChar">
    <w:name w:val="Body text Char"/>
    <w:basedOn w:val="a2"/>
    <w:link w:val="BodyText1"/>
    <w:locked/>
    <w:rsid w:val="00A241D5"/>
    <w:rPr>
      <w:rFonts w:ascii="Univers 45 Light" w:hAnsi="Univers 45 Light" w:cs="Univers 45 Light"/>
      <w:color w:val="000000"/>
      <w:sz w:val="20"/>
      <w:szCs w:val="20"/>
      <w:lang w:val="en-GB"/>
    </w:rPr>
  </w:style>
  <w:style w:type="paragraph" w:styleId="afa">
    <w:name w:val="Normal (Web)"/>
    <w:basedOn w:val="a0"/>
    <w:uiPriority w:val="99"/>
    <w:rsid w:val="00A241D5"/>
    <w:pPr>
      <w:spacing w:line="360" w:lineRule="atLeast"/>
    </w:pPr>
    <w:rPr>
      <w:rFonts w:ascii="Arial" w:hAnsi="Arial" w:cs="Arial"/>
      <w:sz w:val="18"/>
      <w:szCs w:val="18"/>
    </w:rPr>
  </w:style>
  <w:style w:type="paragraph" w:customStyle="1" w:styleId="Normaltext">
    <w:name w:val="Normal text"/>
    <w:basedOn w:val="a0"/>
    <w:uiPriority w:val="99"/>
    <w:rsid w:val="00A241D5"/>
    <w:pPr>
      <w:overflowPunct w:val="0"/>
      <w:autoSpaceDE w:val="0"/>
      <w:autoSpaceDN w:val="0"/>
      <w:adjustRightInd w:val="0"/>
      <w:spacing w:line="240" w:lineRule="atLeast"/>
      <w:ind w:right="568"/>
      <w:jc w:val="both"/>
      <w:textAlignment w:val="baseline"/>
    </w:pPr>
    <w:rPr>
      <w:spacing w:val="-4"/>
      <w:sz w:val="24"/>
      <w:szCs w:val="24"/>
      <w:lang w:val="en-GB"/>
    </w:rPr>
  </w:style>
  <w:style w:type="character" w:styleId="afb">
    <w:name w:val="annotation reference"/>
    <w:basedOn w:val="a2"/>
    <w:uiPriority w:val="99"/>
    <w:rsid w:val="00A241D5"/>
    <w:rPr>
      <w:rFonts w:cs="Times New Roman"/>
      <w:sz w:val="16"/>
      <w:szCs w:val="16"/>
    </w:rPr>
  </w:style>
  <w:style w:type="paragraph" w:styleId="afc">
    <w:name w:val="annotation text"/>
    <w:basedOn w:val="a0"/>
    <w:link w:val="afd"/>
    <w:uiPriority w:val="99"/>
    <w:rsid w:val="00A241D5"/>
    <w:rPr>
      <w:rFonts w:ascii="Univers 45 Light" w:hAnsi="Univers 45 Light"/>
      <w:spacing w:val="-4"/>
      <w:sz w:val="20"/>
      <w:lang w:val="en-GB"/>
    </w:rPr>
  </w:style>
  <w:style w:type="character" w:customStyle="1" w:styleId="afd">
    <w:name w:val="Текст примечания Знак"/>
    <w:basedOn w:val="a2"/>
    <w:link w:val="afc"/>
    <w:uiPriority w:val="99"/>
    <w:locked/>
    <w:rsid w:val="00A241D5"/>
    <w:rPr>
      <w:rFonts w:ascii="Univers 45 Light" w:hAnsi="Univers 45 Light" w:cs="Times New Roman"/>
      <w:spacing w:val="-4"/>
      <w:sz w:val="20"/>
      <w:szCs w:val="20"/>
      <w:lang w:val="en-GB"/>
    </w:rPr>
  </w:style>
  <w:style w:type="paragraph" w:customStyle="1" w:styleId="000Normal">
    <w:name w:val="000 Normal"/>
    <w:basedOn w:val="a0"/>
    <w:rsid w:val="00A241D5"/>
    <w:pPr>
      <w:overflowPunct w:val="0"/>
      <w:autoSpaceDE w:val="0"/>
      <w:autoSpaceDN w:val="0"/>
      <w:adjustRightInd w:val="0"/>
      <w:spacing w:before="60" w:after="40" w:line="220" w:lineRule="exact"/>
      <w:jc w:val="both"/>
      <w:textAlignment w:val="baseline"/>
    </w:pPr>
    <w:rPr>
      <w:rFonts w:ascii="Garamond" w:hAnsi="Garamond" w:cs="Garamond"/>
      <w:sz w:val="20"/>
      <w:lang w:val="en-GB"/>
    </w:rPr>
  </w:style>
  <w:style w:type="paragraph" w:customStyle="1" w:styleId="Default">
    <w:name w:val="Default"/>
    <w:rsid w:val="00A241D5"/>
    <w:pPr>
      <w:autoSpaceDE w:val="0"/>
      <w:autoSpaceDN w:val="0"/>
      <w:adjustRightInd w:val="0"/>
    </w:pPr>
    <w:rPr>
      <w:rFonts w:ascii="Univers 45 Light" w:hAnsi="Univers 45 Light" w:cs="Univers 45 Light"/>
      <w:color w:val="000000"/>
      <w:sz w:val="24"/>
      <w:szCs w:val="24"/>
      <w:lang w:val="ru-RU"/>
    </w:rPr>
  </w:style>
  <w:style w:type="paragraph" w:styleId="afe">
    <w:name w:val="List Paragraph"/>
    <w:basedOn w:val="a0"/>
    <w:uiPriority w:val="34"/>
    <w:qFormat/>
    <w:rsid w:val="00A241D5"/>
    <w:pPr>
      <w:ind w:left="708"/>
    </w:pPr>
  </w:style>
  <w:style w:type="paragraph" w:styleId="aff">
    <w:name w:val="Revision"/>
    <w:hidden/>
    <w:uiPriority w:val="99"/>
    <w:semiHidden/>
    <w:rsid w:val="00A241D5"/>
    <w:rPr>
      <w:rFonts w:ascii="Times New Roman" w:hAnsi="Times New Roman"/>
      <w:sz w:val="22"/>
    </w:rPr>
  </w:style>
  <w:style w:type="paragraph" w:styleId="aff0">
    <w:name w:val="annotation subject"/>
    <w:basedOn w:val="afc"/>
    <w:next w:val="afc"/>
    <w:link w:val="aff1"/>
    <w:uiPriority w:val="99"/>
    <w:semiHidden/>
    <w:rsid w:val="00A241D5"/>
    <w:rPr>
      <w:rFonts w:ascii="Times New Roman" w:hAnsi="Times New Roman"/>
      <w:b/>
      <w:bCs/>
      <w:spacing w:val="0"/>
      <w:lang w:val="en-US"/>
    </w:rPr>
  </w:style>
  <w:style w:type="character" w:customStyle="1" w:styleId="aff1">
    <w:name w:val="Тема примечания Знак"/>
    <w:basedOn w:val="afd"/>
    <w:link w:val="aff0"/>
    <w:uiPriority w:val="99"/>
    <w:semiHidden/>
    <w:locked/>
    <w:rsid w:val="00A241D5"/>
    <w:rPr>
      <w:rFonts w:ascii="Times New Roman" w:hAnsi="Times New Roman" w:cs="Times New Roman"/>
      <w:b/>
      <w:bCs/>
      <w:spacing w:val="-4"/>
      <w:sz w:val="20"/>
      <w:szCs w:val="20"/>
      <w:lang w:val="en-US"/>
    </w:rPr>
  </w:style>
  <w:style w:type="character" w:customStyle="1" w:styleId="AccountingPolicyChar">
    <w:name w:val="Accounting Policy Char"/>
    <w:basedOn w:val="a2"/>
    <w:link w:val="AccountingPolicy"/>
    <w:uiPriority w:val="99"/>
    <w:locked/>
    <w:rsid w:val="00A241D5"/>
    <w:rPr>
      <w:rFonts w:ascii="Univers 45 Light" w:hAnsi="Univers 45 Light" w:cs="Univers 45 Light"/>
      <w:color w:val="000000"/>
      <w:sz w:val="20"/>
      <w:szCs w:val="20"/>
      <w:lang w:val="en-GB"/>
    </w:rPr>
  </w:style>
  <w:style w:type="paragraph" w:customStyle="1" w:styleId="RICK1">
    <w:name w:val="RICK 1"/>
    <w:rsid w:val="00A241D5"/>
    <w:pPr>
      <w:tabs>
        <w:tab w:val="left" w:pos="-720"/>
      </w:tabs>
      <w:suppressAutoHyphens/>
    </w:pPr>
    <w:rPr>
      <w:rFonts w:ascii="Arial" w:hAnsi="Arial"/>
    </w:rPr>
  </w:style>
  <w:style w:type="paragraph" w:customStyle="1" w:styleId="111">
    <w:name w:val="111"/>
    <w:basedOn w:val="a0"/>
    <w:link w:val="1110"/>
    <w:rsid w:val="00A241D5"/>
    <w:pPr>
      <w:spacing w:after="240"/>
      <w:jc w:val="both"/>
    </w:pPr>
    <w:rPr>
      <w:sz w:val="20"/>
      <w:lang w:val="en-GB"/>
    </w:rPr>
  </w:style>
  <w:style w:type="character" w:customStyle="1" w:styleId="1110">
    <w:name w:val="111 Знак"/>
    <w:basedOn w:val="a2"/>
    <w:link w:val="111"/>
    <w:locked/>
    <w:rsid w:val="00A241D5"/>
    <w:rPr>
      <w:rFonts w:ascii="Times New Roman" w:hAnsi="Times New Roman" w:cs="Times New Roman"/>
      <w:sz w:val="20"/>
      <w:szCs w:val="20"/>
      <w:lang w:val="en-GB"/>
    </w:rPr>
  </w:style>
  <w:style w:type="paragraph" w:customStyle="1" w:styleId="zKISDescFooter2">
    <w:name w:val="zKISDescFooter2"/>
    <w:basedOn w:val="zKISDescFooter"/>
    <w:rsid w:val="00232F8D"/>
    <w:pPr>
      <w:framePr w:wrap="around" w:x="7854" w:y="15792"/>
    </w:pPr>
  </w:style>
  <w:style w:type="character" w:customStyle="1" w:styleId="block">
    <w:name w:val="block"/>
    <w:basedOn w:val="a2"/>
    <w:rsid w:val="00233185"/>
    <w:rPr>
      <w:rFonts w:cs="Times New Roman"/>
    </w:rPr>
  </w:style>
  <w:style w:type="character" w:customStyle="1" w:styleId="marker">
    <w:name w:val="marker"/>
    <w:basedOn w:val="a2"/>
    <w:rsid w:val="00233185"/>
    <w:rPr>
      <w:rFonts w:cs="Times New Roman"/>
    </w:rPr>
  </w:style>
  <w:style w:type="character" w:customStyle="1" w:styleId="ABC-paragrahinNotesChar1">
    <w:name w:val="ABC - paragrah in Notes Char1"/>
    <w:basedOn w:val="a2"/>
    <w:link w:val="ABC-paragrahinNotes"/>
    <w:locked/>
    <w:rsid w:val="00233185"/>
    <w:rPr>
      <w:rFonts w:ascii="Univers 45 Light" w:hAnsi="Univers 45 Light" w:cs="Times New Roman"/>
      <w:lang w:val="en-GB" w:eastAsia="en-US" w:bidi="ar-SA"/>
    </w:rPr>
  </w:style>
  <w:style w:type="character" w:customStyle="1" w:styleId="StyleABC-paragrahinNotesUnivers45Light1Char">
    <w:name w:val="Style ABC - paragrah in Notes + Univers 45 Light1 Char"/>
    <w:basedOn w:val="a2"/>
    <w:link w:val="StyleABC-paragrahinNotesUnivers45Light1"/>
    <w:locked/>
    <w:rsid w:val="00233185"/>
    <w:rPr>
      <w:rFonts w:ascii="Univers 45 Light" w:hAnsi="Univers 45 Light" w:cs="Times New Roman"/>
      <w:sz w:val="20"/>
      <w:szCs w:val="20"/>
      <w:lang w:val="en-GB"/>
    </w:rPr>
  </w:style>
  <w:style w:type="character" w:customStyle="1" w:styleId="block1">
    <w:name w:val="block1"/>
    <w:basedOn w:val="a2"/>
    <w:rsid w:val="00DA68B2"/>
    <w:rPr>
      <w:rFonts w:ascii="Tahoma" w:hAnsi="Tahoma" w:cs="Tahoma"/>
      <w:sz w:val="3"/>
      <w:szCs w:val="3"/>
    </w:rPr>
  </w:style>
  <w:style w:type="character" w:customStyle="1" w:styleId="StyleTabletextBoldChar">
    <w:name w:val="Style Tabletext + Bold Char"/>
    <w:basedOn w:val="a2"/>
    <w:rsid w:val="001D5B56"/>
    <w:rPr>
      <w:rFonts w:cs="Times New Roman"/>
      <w:b/>
      <w:bCs/>
      <w:sz w:val="18"/>
      <w:lang w:val="en-US" w:eastAsia="en-US" w:bidi="ar-SA"/>
    </w:rPr>
  </w:style>
  <w:style w:type="paragraph" w:styleId="71">
    <w:name w:val="toc 7"/>
    <w:basedOn w:val="a0"/>
    <w:next w:val="a0"/>
    <w:autoRedefine/>
    <w:semiHidden/>
    <w:rsid w:val="00597C12"/>
    <w:pPr>
      <w:ind w:left="1440"/>
    </w:pPr>
    <w:rPr>
      <w:sz w:val="24"/>
      <w:szCs w:val="24"/>
    </w:rPr>
  </w:style>
  <w:style w:type="paragraph" w:styleId="24">
    <w:name w:val="Body Text 2"/>
    <w:basedOn w:val="a0"/>
    <w:link w:val="25"/>
    <w:rsid w:val="002F23C1"/>
    <w:pPr>
      <w:spacing w:after="120" w:line="480" w:lineRule="auto"/>
    </w:pPr>
  </w:style>
  <w:style w:type="character" w:customStyle="1" w:styleId="25">
    <w:name w:val="Основной текст 2 Знак"/>
    <w:basedOn w:val="a2"/>
    <w:link w:val="24"/>
    <w:locked/>
    <w:rsid w:val="002F23C1"/>
    <w:rPr>
      <w:rFonts w:ascii="Times New Roman" w:hAnsi="Times New Roman" w:cs="Times New Roman"/>
      <w:sz w:val="20"/>
      <w:szCs w:val="20"/>
      <w:lang w:val="en-US"/>
    </w:rPr>
  </w:style>
  <w:style w:type="character" w:customStyle="1" w:styleId="hd1">
    <w:name w:val="hd Знак Знак1"/>
    <w:basedOn w:val="a2"/>
    <w:locked/>
    <w:rsid w:val="005E6DD2"/>
    <w:rPr>
      <w:rFonts w:ascii="Times New Roman" w:hAnsi="Times New Roman" w:cs="Times New Roman"/>
      <w:i/>
      <w:sz w:val="20"/>
      <w:szCs w:val="20"/>
      <w:lang w:val="en-US"/>
    </w:rPr>
  </w:style>
  <w:style w:type="paragraph" w:customStyle="1" w:styleId="tblText02">
    <w:name w:val="tbl'Text_02"/>
    <w:basedOn w:val="a0"/>
    <w:rsid w:val="00F6635A"/>
    <w:pPr>
      <w:ind w:left="113" w:hanging="113"/>
    </w:pPr>
    <w:rPr>
      <w:rFonts w:eastAsia="Arial Unicode MS"/>
      <w:sz w:val="20"/>
      <w:lang w:val="ru-RU"/>
    </w:rPr>
  </w:style>
  <w:style w:type="paragraph" w:customStyle="1" w:styleId="tblHeaderText">
    <w:name w:val="tbl'HeaderText"/>
    <w:basedOn w:val="a0"/>
    <w:rsid w:val="00F6635A"/>
    <w:pPr>
      <w:jc w:val="center"/>
    </w:pPr>
    <w:rPr>
      <w:rFonts w:eastAsia="Arial Unicode MS"/>
      <w:b/>
      <w:spacing w:val="-2"/>
      <w:sz w:val="20"/>
      <w:lang w:val="ru-RU"/>
    </w:rPr>
  </w:style>
  <w:style w:type="paragraph" w:customStyle="1" w:styleId="tblNumber01">
    <w:name w:val="tbl'Number_01"/>
    <w:basedOn w:val="a0"/>
    <w:rsid w:val="00F6635A"/>
    <w:pPr>
      <w:ind w:right="57"/>
      <w:jc w:val="right"/>
    </w:pPr>
    <w:rPr>
      <w:rFonts w:eastAsia="Arial Unicode MS"/>
      <w:sz w:val="20"/>
      <w:lang w:val="ru-RU"/>
    </w:rPr>
  </w:style>
  <w:style w:type="paragraph" w:customStyle="1" w:styleId="tblNumberDash">
    <w:name w:val="tbl'Number_Dash"/>
    <w:basedOn w:val="a0"/>
    <w:rsid w:val="00F6635A"/>
    <w:pPr>
      <w:ind w:right="74"/>
      <w:jc w:val="right"/>
    </w:pPr>
    <w:rPr>
      <w:rFonts w:eastAsia="Arial Unicode MS"/>
      <w:sz w:val="20"/>
      <w:lang w:val="ru-RU"/>
    </w:rPr>
  </w:style>
  <w:style w:type="character" w:customStyle="1" w:styleId="250">
    <w:name w:val="Знак Знак25"/>
    <w:basedOn w:val="a2"/>
    <w:locked/>
    <w:rsid w:val="0098599C"/>
    <w:rPr>
      <w:rFonts w:ascii="Times New Roman" w:hAnsi="Times New Roman" w:cs="Times New Roman"/>
      <w:sz w:val="20"/>
      <w:szCs w:val="20"/>
      <w:lang w:val="en-US"/>
    </w:rPr>
  </w:style>
  <w:style w:type="paragraph" w:customStyle="1" w:styleId="tblText05">
    <w:name w:val="tbl'Text_05"/>
    <w:basedOn w:val="tblText02"/>
    <w:rsid w:val="00011BE8"/>
    <w:pPr>
      <w:ind w:left="397"/>
    </w:pPr>
  </w:style>
  <w:style w:type="paragraph" w:customStyle="1" w:styleId="xl33">
    <w:name w:val="xl33"/>
    <w:basedOn w:val="a0"/>
    <w:rsid w:val="00091CE9"/>
    <w:pPr>
      <w:spacing w:before="100" w:beforeAutospacing="1" w:after="100" w:afterAutospacing="1"/>
      <w:jc w:val="right"/>
    </w:pPr>
    <w:rPr>
      <w:rFonts w:eastAsia="Arial Unicode MS"/>
      <w:sz w:val="18"/>
      <w:szCs w:val="18"/>
    </w:rPr>
  </w:style>
  <w:style w:type="character" w:customStyle="1" w:styleId="numberedindent11">
    <w:name w:val="numbered indent 1 Знак1"/>
    <w:aliases w:val="ni1 Знак1,h1 Знак1,Hanging 1 Indent Знак1,Header 1 Знак1,Numbered indent 1 Знак Знак1"/>
    <w:basedOn w:val="a2"/>
    <w:locked/>
    <w:rsid w:val="00B62C1D"/>
    <w:rPr>
      <w:rFonts w:ascii="Times New Roman" w:hAnsi="Times New Roman"/>
      <w:b/>
      <w:iCs/>
      <w:sz w:val="32"/>
    </w:rPr>
  </w:style>
  <w:style w:type="character" w:customStyle="1" w:styleId="230">
    <w:name w:val="Знак Знак23"/>
    <w:basedOn w:val="a2"/>
    <w:semiHidden/>
    <w:locked/>
    <w:rsid w:val="00736E6F"/>
    <w:rPr>
      <w:rFonts w:ascii="Times New Roman" w:hAnsi="Times New Roman" w:cs="Times New Roman"/>
      <w:sz w:val="20"/>
      <w:szCs w:val="20"/>
      <w:lang w:val="en-US"/>
    </w:rPr>
  </w:style>
  <w:style w:type="character" w:customStyle="1" w:styleId="330">
    <w:name w:val="Знак Знак33"/>
    <w:basedOn w:val="a2"/>
    <w:locked/>
    <w:rsid w:val="00EA4731"/>
    <w:rPr>
      <w:rFonts w:ascii="Times New Roman" w:hAnsi="Times New Roman"/>
      <w:b/>
      <w:iCs/>
      <w:sz w:val="24"/>
    </w:rPr>
  </w:style>
  <w:style w:type="character" w:customStyle="1" w:styleId="72">
    <w:name w:val="Знак Знак7"/>
    <w:basedOn w:val="a2"/>
    <w:rsid w:val="001B131E"/>
    <w:rPr>
      <w:sz w:val="22"/>
      <w:lang w:val="en-US" w:eastAsia="en-US"/>
    </w:rPr>
  </w:style>
  <w:style w:type="character" w:customStyle="1" w:styleId="15">
    <w:name w:val="Знак Знак15"/>
    <w:basedOn w:val="a2"/>
    <w:locked/>
    <w:rsid w:val="002F146E"/>
    <w:rPr>
      <w:rFonts w:ascii="Times New Roman" w:hAnsi="Times New Roman" w:cs="Times New Roman"/>
      <w:sz w:val="20"/>
      <w:szCs w:val="20"/>
      <w:lang w:val="en-US"/>
    </w:rPr>
  </w:style>
  <w:style w:type="character" w:styleId="aff2">
    <w:name w:val="Strong"/>
    <w:basedOn w:val="a2"/>
    <w:qFormat/>
    <w:locked/>
    <w:rsid w:val="00B462DF"/>
    <w:rPr>
      <w:b/>
      <w:bCs/>
      <w:lang w:val="ru-RU"/>
    </w:rPr>
  </w:style>
  <w:style w:type="character" w:customStyle="1" w:styleId="320">
    <w:name w:val="Знак Знак32"/>
    <w:basedOn w:val="a2"/>
    <w:locked/>
    <w:rsid w:val="006420E6"/>
    <w:rPr>
      <w:rFonts w:eastAsia="Calibri"/>
      <w:b/>
      <w:i/>
      <w:sz w:val="24"/>
      <w:lang w:val="en-US" w:eastAsia="en-US" w:bidi="ar-SA"/>
    </w:rPr>
  </w:style>
  <w:style w:type="character" w:customStyle="1" w:styleId="17">
    <w:name w:val="Знак Знак17"/>
    <w:basedOn w:val="a2"/>
    <w:locked/>
    <w:rsid w:val="001533DE"/>
    <w:rPr>
      <w:rFonts w:ascii="Univers 45 Light" w:hAnsi="Univers 45 Light" w:cs="Times New Roman"/>
      <w:spacing w:val="-4"/>
      <w:sz w:val="20"/>
      <w:szCs w:val="20"/>
      <w:lang w:val="en-GB"/>
    </w:rPr>
  </w:style>
  <w:style w:type="character" w:customStyle="1" w:styleId="35">
    <w:name w:val="Знак Знак3"/>
    <w:basedOn w:val="a2"/>
    <w:rsid w:val="001533DE"/>
    <w:rPr>
      <w:rFonts w:ascii="Tahoma" w:hAnsi="Tahoma" w:cs="Tahoma"/>
      <w:sz w:val="16"/>
      <w:szCs w:val="16"/>
      <w:lang w:val="en-US" w:eastAsia="en-US"/>
    </w:rPr>
  </w:style>
  <w:style w:type="paragraph" w:customStyle="1" w:styleId="tblNumber00">
    <w:name w:val="tbl'Number_00"/>
    <w:basedOn w:val="a0"/>
    <w:rsid w:val="00A76638"/>
    <w:pPr>
      <w:jc w:val="right"/>
    </w:pPr>
    <w:rPr>
      <w:rFonts w:eastAsia="Arial Unicode MS"/>
      <w:sz w:val="20"/>
      <w:lang w:val="ru-RU"/>
    </w:rPr>
  </w:style>
  <w:style w:type="character" w:customStyle="1" w:styleId="300">
    <w:name w:val="Знак Знак30"/>
    <w:basedOn w:val="a2"/>
    <w:locked/>
    <w:rsid w:val="007A003E"/>
    <w:rPr>
      <w:rFonts w:ascii="Times New Roman" w:hAnsi="Times New Roman" w:cs="Times New Roman"/>
      <w:i/>
      <w:sz w:val="20"/>
      <w:szCs w:val="20"/>
      <w:lang w:val="en-US"/>
    </w:rPr>
  </w:style>
  <w:style w:type="character" w:customStyle="1" w:styleId="120">
    <w:name w:val="Знак Знак12"/>
    <w:locked/>
    <w:rsid w:val="00B26CC1"/>
    <w:rPr>
      <w:rFonts w:eastAsia="Calibri"/>
      <w:sz w:val="22"/>
      <w:lang w:val="en-US" w:eastAsia="en-US" w:bidi="ar-SA"/>
    </w:rPr>
  </w:style>
  <w:style w:type="paragraph" w:customStyle="1" w:styleId="Report">
    <w:name w:val="Report"/>
    <w:rsid w:val="000A6DD0"/>
    <w:pPr>
      <w:spacing w:after="240"/>
      <w:jc w:val="both"/>
    </w:pPr>
    <w:rPr>
      <w:rFonts w:ascii="Arial" w:eastAsia="Times New Roman" w:hAnsi="Arial"/>
      <w:snapToGrid w:val="0"/>
      <w:lang w:val="ru-RU" w:eastAsia="ru-RU" w:bidi="ru-RU"/>
    </w:rPr>
  </w:style>
  <w:style w:type="paragraph" w:customStyle="1" w:styleId="Z2Opinion">
    <w:name w:val="Z2_Opinion"/>
    <w:basedOn w:val="a0"/>
    <w:next w:val="a1"/>
    <w:rsid w:val="00593897"/>
    <w:rPr>
      <w:rFonts w:ascii="Arial" w:eastAsia="Arial Unicode MS" w:hAnsi="Arial" w:cs="Arial"/>
      <w:b/>
      <w:caps/>
      <w:sz w:val="20"/>
      <w:szCs w:val="22"/>
    </w:rPr>
  </w:style>
  <w:style w:type="paragraph" w:customStyle="1" w:styleId="TabletextLeft">
    <w:name w:val="Tabletext + Left"/>
    <w:aliases w:val="-0,18 cm"/>
    <w:basedOn w:val="a0"/>
    <w:rsid w:val="001A5F12"/>
    <w:rPr>
      <w:rFonts w:eastAsia="Times New Roman"/>
      <w:sz w:val="18"/>
      <w:lang w:val="ru-RU"/>
    </w:rPr>
  </w:style>
  <w:style w:type="paragraph" w:customStyle="1" w:styleId="200Tableleft">
    <w:name w:val="200 Table left"/>
    <w:basedOn w:val="a0"/>
    <w:uiPriority w:val="99"/>
    <w:rsid w:val="001A5F12"/>
    <w:pPr>
      <w:overflowPunct w:val="0"/>
      <w:autoSpaceDE w:val="0"/>
      <w:autoSpaceDN w:val="0"/>
      <w:adjustRightInd w:val="0"/>
      <w:spacing w:before="20" w:line="200" w:lineRule="exact"/>
    </w:pPr>
    <w:rPr>
      <w:rFonts w:ascii="Garamond" w:eastAsia="Times New Roman" w:hAnsi="Garamond"/>
      <w:sz w:val="20"/>
      <w:lang w:val="en-GB"/>
    </w:rPr>
  </w:style>
  <w:style w:type="paragraph" w:customStyle="1" w:styleId="TabletextRight">
    <w:name w:val="Tabletext + Right"/>
    <w:aliases w:val="0,2 cm"/>
    <w:basedOn w:val="a0"/>
    <w:uiPriority w:val="99"/>
    <w:rsid w:val="001A5F12"/>
    <w:pPr>
      <w:ind w:right="113"/>
      <w:jc w:val="right"/>
    </w:pPr>
    <w:rPr>
      <w:rFonts w:eastAsia="Times New Roman"/>
      <w:sz w:val="18"/>
      <w:szCs w:val="18"/>
    </w:rPr>
  </w:style>
  <w:style w:type="paragraph" w:customStyle="1" w:styleId="aff3">
    <w:name w:val="Таблицы (моноширинный)"/>
    <w:basedOn w:val="a0"/>
    <w:rsid w:val="0030320E"/>
    <w:pPr>
      <w:autoSpaceDE w:val="0"/>
      <w:autoSpaceDN w:val="0"/>
      <w:jc w:val="both"/>
    </w:pPr>
    <w:rPr>
      <w:rFonts w:ascii="Courier New" w:eastAsiaTheme="minorHAnsi" w:hAnsi="Courier New" w:cs="Courier New"/>
      <w:sz w:val="20"/>
    </w:rPr>
  </w:style>
  <w:style w:type="table" w:customStyle="1" w:styleId="TableGrid1">
    <w:name w:val="Table Grid1"/>
    <w:basedOn w:val="a3"/>
    <w:next w:val="af4"/>
    <w:rsid w:val="004A3839"/>
    <w:rPr>
      <w:rFonts w:ascii="Tms Rmn" w:eastAsia="Times New Roman" w:hAnsi="Tms Rmn"/>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4A3839"/>
    <w:pPr>
      <w:autoSpaceDE w:val="0"/>
      <w:autoSpaceDN w:val="0"/>
      <w:adjustRightInd w:val="0"/>
    </w:pPr>
    <w:rPr>
      <w:rFonts w:ascii="Courier New" w:eastAsia="Times New Roman" w:hAnsi="Courier New" w:cs="Courier New"/>
      <w:lang w:eastAsia="ru-RU"/>
    </w:rPr>
  </w:style>
  <w:style w:type="table" w:customStyle="1" w:styleId="TableGrid2">
    <w:name w:val="Table Grid2"/>
    <w:basedOn w:val="a3"/>
    <w:next w:val="af4"/>
    <w:rsid w:val="00B45898"/>
    <w:rPr>
      <w:rFonts w:ascii="Tms Rmn" w:eastAsia="Times New Roman" w:hAnsi="Tms Rmn"/>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4"/>
    <w:rsid w:val="00B45898"/>
    <w:rPr>
      <w:rFonts w:ascii="Tms Rmn" w:eastAsia="Times New Roman" w:hAnsi="Tms Rmn"/>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next w:val="af4"/>
    <w:rsid w:val="00B45898"/>
    <w:rPr>
      <w:rFonts w:ascii="Tms Rmn" w:eastAsia="Times New Roman" w:hAnsi="Tms Rmn"/>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3C0AB6"/>
    <w:pPr>
      <w:autoSpaceDE w:val="0"/>
      <w:autoSpaceDN w:val="0"/>
      <w:adjustRightInd w:val="0"/>
    </w:pPr>
    <w:rPr>
      <w:rFonts w:ascii="Arial" w:eastAsia="Times New Roman" w:hAnsi="Arial" w:cs="Arial"/>
      <w:lang w:eastAsia="ru-RU"/>
    </w:rPr>
  </w:style>
  <w:style w:type="character" w:customStyle="1" w:styleId="hps">
    <w:name w:val="hps"/>
    <w:basedOn w:val="a2"/>
    <w:rsid w:val="003C0AB6"/>
  </w:style>
</w:styles>
</file>

<file path=word/webSettings.xml><?xml version="1.0" encoding="utf-8"?>
<w:webSettings xmlns:r="http://schemas.openxmlformats.org/officeDocument/2006/relationships" xmlns:w="http://schemas.openxmlformats.org/wordprocessingml/2006/main">
  <w:divs>
    <w:div w:id="3">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24"/>
                  <w:marBottom w:val="0"/>
                  <w:divBdr>
                    <w:top w:val="none" w:sz="0" w:space="1" w:color="auto"/>
                    <w:left w:val="none" w:sz="0" w:space="1" w:color="auto"/>
                    <w:bottom w:val="none" w:sz="0" w:space="1" w:color="auto"/>
                    <w:right w:val="none" w:sz="0" w:space="1" w:color="auto"/>
                  </w:divBdr>
                  <w:divsChild>
                    <w:div w:id="6">
                      <w:marLeft w:val="360"/>
                      <w:marRight w:val="0"/>
                      <w:marTop w:val="0"/>
                      <w:marBottom w:val="0"/>
                      <w:divBdr>
                        <w:top w:val="none" w:sz="0" w:space="0" w:color="auto"/>
                        <w:left w:val="none" w:sz="0" w:space="0" w:color="auto"/>
                        <w:bottom w:val="none" w:sz="0" w:space="0" w:color="auto"/>
                        <w:right w:val="none" w:sz="0" w:space="0" w:color="auto"/>
                      </w:divBdr>
                    </w:div>
                    <w:div w:id="11">
                      <w:marLeft w:val="360"/>
                      <w:marRight w:val="0"/>
                      <w:marTop w:val="0"/>
                      <w:marBottom w:val="0"/>
                      <w:divBdr>
                        <w:top w:val="none" w:sz="0" w:space="0" w:color="auto"/>
                        <w:left w:val="none" w:sz="0" w:space="0" w:color="auto"/>
                        <w:bottom w:val="none" w:sz="0" w:space="0" w:color="auto"/>
                        <w:right w:val="none" w:sz="0" w:space="0" w:color="auto"/>
                      </w:divBdr>
                    </w:div>
                    <w:div w:id="13">
                      <w:marLeft w:val="360"/>
                      <w:marRight w:val="0"/>
                      <w:marTop w:val="0"/>
                      <w:marBottom w:val="0"/>
                      <w:divBdr>
                        <w:top w:val="none" w:sz="0" w:space="0" w:color="auto"/>
                        <w:left w:val="none" w:sz="0" w:space="0" w:color="auto"/>
                        <w:bottom w:val="none" w:sz="0" w:space="0" w:color="auto"/>
                        <w:right w:val="none" w:sz="0" w:space="0" w:color="auto"/>
                      </w:divBdr>
                    </w:div>
                    <w:div w:id="15">
                      <w:marLeft w:val="360"/>
                      <w:marRight w:val="0"/>
                      <w:marTop w:val="0"/>
                      <w:marBottom w:val="0"/>
                      <w:divBdr>
                        <w:top w:val="none" w:sz="0" w:space="0" w:color="auto"/>
                        <w:left w:val="none" w:sz="0" w:space="0" w:color="auto"/>
                        <w:bottom w:val="none" w:sz="0" w:space="0" w:color="auto"/>
                        <w:right w:val="none" w:sz="0" w:space="0" w:color="auto"/>
                      </w:divBdr>
                    </w:div>
                    <w:div w:id="17">
                      <w:marLeft w:val="360"/>
                      <w:marRight w:val="0"/>
                      <w:marTop w:val="0"/>
                      <w:marBottom w:val="0"/>
                      <w:divBdr>
                        <w:top w:val="none" w:sz="0" w:space="0" w:color="auto"/>
                        <w:left w:val="none" w:sz="0" w:space="0" w:color="auto"/>
                        <w:bottom w:val="none" w:sz="0" w:space="0" w:color="auto"/>
                        <w:right w:val="none" w:sz="0" w:space="0" w:color="auto"/>
                      </w:divBdr>
                    </w:div>
                    <w:div w:id="31">
                      <w:marLeft w:val="360"/>
                      <w:marRight w:val="0"/>
                      <w:marTop w:val="0"/>
                      <w:marBottom w:val="0"/>
                      <w:divBdr>
                        <w:top w:val="none" w:sz="0" w:space="0" w:color="auto"/>
                        <w:left w:val="none" w:sz="0" w:space="0" w:color="auto"/>
                        <w:bottom w:val="none" w:sz="0" w:space="0" w:color="auto"/>
                        <w:right w:val="none" w:sz="0" w:space="0" w:color="auto"/>
                      </w:divBdr>
                    </w:div>
                    <w:div w:id="34">
                      <w:marLeft w:val="360"/>
                      <w:marRight w:val="0"/>
                      <w:marTop w:val="0"/>
                      <w:marBottom w:val="0"/>
                      <w:divBdr>
                        <w:top w:val="none" w:sz="0" w:space="0" w:color="auto"/>
                        <w:left w:val="none" w:sz="0" w:space="0" w:color="auto"/>
                        <w:bottom w:val="none" w:sz="0" w:space="0" w:color="auto"/>
                        <w:right w:val="none" w:sz="0" w:space="0" w:color="auto"/>
                      </w:divBdr>
                    </w:div>
                    <w:div w:id="35">
                      <w:marLeft w:val="360"/>
                      <w:marRight w:val="0"/>
                      <w:marTop w:val="0"/>
                      <w:marBottom w:val="0"/>
                      <w:divBdr>
                        <w:top w:val="none" w:sz="0" w:space="0" w:color="auto"/>
                        <w:left w:val="none" w:sz="0" w:space="0" w:color="auto"/>
                        <w:bottom w:val="none" w:sz="0" w:space="0" w:color="auto"/>
                        <w:right w:val="none" w:sz="0" w:space="0" w:color="auto"/>
                      </w:divBdr>
                    </w:div>
                    <w:div w:id="39">
                      <w:marLeft w:val="360"/>
                      <w:marRight w:val="0"/>
                      <w:marTop w:val="0"/>
                      <w:marBottom w:val="0"/>
                      <w:divBdr>
                        <w:top w:val="none" w:sz="0" w:space="0" w:color="auto"/>
                        <w:left w:val="none" w:sz="0" w:space="0" w:color="auto"/>
                        <w:bottom w:val="none" w:sz="0" w:space="0" w:color="auto"/>
                        <w:right w:val="none" w:sz="0" w:space="0" w:color="auto"/>
                      </w:divBdr>
                    </w:div>
                    <w:div w:id="45">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37">
                                      <w:marLeft w:val="75"/>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150"/>
                                                          <w:marBottom w:val="0"/>
                                                          <w:divBdr>
                                                            <w:top w:val="none" w:sz="0" w:space="4" w:color="auto"/>
                                                            <w:left w:val="none" w:sz="0" w:space="4" w:color="auto"/>
                                                            <w:bottom w:val="none" w:sz="0" w:space="4" w:color="auto"/>
                                                            <w:right w:val="none" w:sz="0" w:space="4" w:color="auto"/>
                                                          </w:divBdr>
                                                          <w:divsChild>
                                                            <w:div w:id="26">
                                                              <w:marLeft w:val="0"/>
                                                              <w:marRight w:val="0"/>
                                                              <w:marTop w:val="150"/>
                                                              <w:marBottom w:val="0"/>
                                                              <w:divBdr>
                                                                <w:top w:val="none" w:sz="0" w:space="0" w:color="auto"/>
                                                                <w:left w:val="none" w:sz="0" w:space="0" w:color="auto"/>
                                                                <w:bottom w:val="none" w:sz="0" w:space="0" w:color="auto"/>
                                                                <w:right w:val="none" w:sz="0" w:space="0" w:color="auto"/>
                                                              </w:divBdr>
                                                              <w:divsChild>
                                                                <w:div w:id="52">
                                                                  <w:marLeft w:val="0"/>
                                                                  <w:marRight w:val="0"/>
                                                                  <w:marTop w:val="0"/>
                                                                  <w:marBottom w:val="0"/>
                                                                  <w:divBdr>
                                                                    <w:top w:val="single" w:sz="18" w:space="0" w:color="C3D9FF"/>
                                                                    <w:left w:val="single" w:sz="18" w:space="0" w:color="C3D9FF"/>
                                                                    <w:bottom w:val="single" w:sz="18" w:space="0" w:color="C3D9FF"/>
                                                                    <w:right w:val="single" w:sz="18" w:space="0" w:color="C3D9FF"/>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12">
                                                                          <w:marLeft w:val="60"/>
                                                                          <w:marRight w:val="60"/>
                                                                          <w:marTop w:val="60"/>
                                                                          <w:marBottom w:val="60"/>
                                                                          <w:divBdr>
                                                                            <w:top w:val="none" w:sz="0" w:space="0" w:color="auto"/>
                                                                            <w:left w:val="none" w:sz="0" w:space="0" w:color="auto"/>
                                                                            <w:bottom w:val="none" w:sz="0" w:space="0" w:color="auto"/>
                                                                            <w:right w:val="none" w:sz="0" w:space="0" w:color="auto"/>
                                                                          </w:divBdr>
                                                                        </w:div>
                                                                      </w:divsChild>
                                                                    </w:div>
                                                                    <w:div w:id="58">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
                                                              <w:marLeft w:val="840"/>
                                                              <w:marRight w:val="0"/>
                                                              <w:marTop w:val="150"/>
                                                              <w:marBottom w:val="0"/>
                                                              <w:divBdr>
                                                                <w:top w:val="none" w:sz="0" w:space="0" w:color="auto"/>
                                                                <w:left w:val="none" w:sz="0" w:space="0" w:color="auto"/>
                                                                <w:bottom w:val="none" w:sz="0" w:space="0" w:color="auto"/>
                                                                <w:right w:val="none" w:sz="0" w:space="0" w:color="auto"/>
                                                              </w:divBdr>
                                                            </w:div>
                                                            <w:div w:id="38">
                                                              <w:marLeft w:val="840"/>
                                                              <w:marRight w:val="0"/>
                                                              <w:marTop w:val="150"/>
                                                              <w:marBottom w:val="0"/>
                                                              <w:divBdr>
                                                                <w:top w:val="none" w:sz="0" w:space="0" w:color="auto"/>
                                                                <w:left w:val="none" w:sz="0" w:space="0" w:color="auto"/>
                                                                <w:bottom w:val="none" w:sz="0" w:space="0" w:color="auto"/>
                                                                <w:right w:val="none" w:sz="0" w:space="0" w:color="auto"/>
                                                              </w:divBdr>
                                                            </w:div>
                                                            <w:div w:id="46">
                                                              <w:marLeft w:val="84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2">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24"/>
              <w:marBottom w:val="0"/>
              <w:divBdr>
                <w:top w:val="none" w:sz="0" w:space="1" w:color="auto"/>
                <w:left w:val="none" w:sz="0" w:space="1" w:color="auto"/>
                <w:bottom w:val="none" w:sz="0" w:space="1" w:color="auto"/>
                <w:right w:val="none" w:sz="0" w:space="1" w:color="auto"/>
              </w:divBdr>
              <w:divsChild>
                <w:div w:id="5">
                  <w:marLeft w:val="600"/>
                  <w:marRight w:val="0"/>
                  <w:marTop w:val="0"/>
                  <w:marBottom w:val="0"/>
                  <w:divBdr>
                    <w:top w:val="none" w:sz="0" w:space="0" w:color="auto"/>
                    <w:left w:val="none" w:sz="0" w:space="0" w:color="auto"/>
                    <w:bottom w:val="none" w:sz="0" w:space="0" w:color="auto"/>
                    <w:right w:val="none" w:sz="0" w:space="0" w:color="auto"/>
                  </w:divBdr>
                </w:div>
                <w:div w:id="22">
                  <w:marLeft w:val="600"/>
                  <w:marRight w:val="0"/>
                  <w:marTop w:val="0"/>
                  <w:marBottom w:val="0"/>
                  <w:divBdr>
                    <w:top w:val="none" w:sz="0" w:space="0" w:color="auto"/>
                    <w:left w:val="none" w:sz="0" w:space="0" w:color="auto"/>
                    <w:bottom w:val="none" w:sz="0" w:space="0" w:color="auto"/>
                    <w:right w:val="none" w:sz="0" w:space="0" w:color="auto"/>
                  </w:divBdr>
                </w:div>
                <w:div w:id="32">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12"/>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150"/>
              <w:marBottom w:val="0"/>
              <w:divBdr>
                <w:top w:val="none" w:sz="0" w:space="4" w:color="auto"/>
                <w:left w:val="none" w:sz="0" w:space="4" w:color="auto"/>
                <w:bottom w:val="none" w:sz="0" w:space="4" w:color="auto"/>
                <w:right w:val="none" w:sz="0" w:space="4"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59">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42482">
      <w:bodyDiv w:val="1"/>
      <w:marLeft w:val="0"/>
      <w:marRight w:val="0"/>
      <w:marTop w:val="0"/>
      <w:marBottom w:val="0"/>
      <w:divBdr>
        <w:top w:val="none" w:sz="0" w:space="0" w:color="auto"/>
        <w:left w:val="none" w:sz="0" w:space="0" w:color="auto"/>
        <w:bottom w:val="none" w:sz="0" w:space="0" w:color="auto"/>
        <w:right w:val="none" w:sz="0" w:space="0" w:color="auto"/>
      </w:divBdr>
    </w:div>
    <w:div w:id="216866514">
      <w:bodyDiv w:val="1"/>
      <w:marLeft w:val="0"/>
      <w:marRight w:val="0"/>
      <w:marTop w:val="0"/>
      <w:marBottom w:val="0"/>
      <w:divBdr>
        <w:top w:val="none" w:sz="0" w:space="0" w:color="auto"/>
        <w:left w:val="none" w:sz="0" w:space="0" w:color="auto"/>
        <w:bottom w:val="none" w:sz="0" w:space="0" w:color="auto"/>
        <w:right w:val="none" w:sz="0" w:space="0" w:color="auto"/>
      </w:divBdr>
    </w:div>
    <w:div w:id="263461733">
      <w:bodyDiv w:val="1"/>
      <w:marLeft w:val="0"/>
      <w:marRight w:val="0"/>
      <w:marTop w:val="0"/>
      <w:marBottom w:val="0"/>
      <w:divBdr>
        <w:top w:val="none" w:sz="0" w:space="0" w:color="auto"/>
        <w:left w:val="none" w:sz="0" w:space="0" w:color="auto"/>
        <w:bottom w:val="none" w:sz="0" w:space="0" w:color="auto"/>
        <w:right w:val="none" w:sz="0" w:space="0" w:color="auto"/>
      </w:divBdr>
    </w:div>
    <w:div w:id="557866224">
      <w:bodyDiv w:val="1"/>
      <w:marLeft w:val="0"/>
      <w:marRight w:val="0"/>
      <w:marTop w:val="0"/>
      <w:marBottom w:val="0"/>
      <w:divBdr>
        <w:top w:val="none" w:sz="0" w:space="0" w:color="auto"/>
        <w:left w:val="none" w:sz="0" w:space="0" w:color="auto"/>
        <w:bottom w:val="none" w:sz="0" w:space="0" w:color="auto"/>
        <w:right w:val="none" w:sz="0" w:space="0" w:color="auto"/>
      </w:divBdr>
    </w:div>
    <w:div w:id="717515760">
      <w:bodyDiv w:val="1"/>
      <w:marLeft w:val="0"/>
      <w:marRight w:val="0"/>
      <w:marTop w:val="0"/>
      <w:marBottom w:val="0"/>
      <w:divBdr>
        <w:top w:val="none" w:sz="0" w:space="0" w:color="auto"/>
        <w:left w:val="none" w:sz="0" w:space="0" w:color="auto"/>
        <w:bottom w:val="none" w:sz="0" w:space="0" w:color="auto"/>
        <w:right w:val="none" w:sz="0" w:space="0" w:color="auto"/>
      </w:divBdr>
    </w:div>
    <w:div w:id="841895262">
      <w:bodyDiv w:val="1"/>
      <w:marLeft w:val="0"/>
      <w:marRight w:val="0"/>
      <w:marTop w:val="0"/>
      <w:marBottom w:val="0"/>
      <w:divBdr>
        <w:top w:val="none" w:sz="0" w:space="0" w:color="auto"/>
        <w:left w:val="none" w:sz="0" w:space="0" w:color="auto"/>
        <w:bottom w:val="none" w:sz="0" w:space="0" w:color="auto"/>
        <w:right w:val="none" w:sz="0" w:space="0" w:color="auto"/>
      </w:divBdr>
      <w:divsChild>
        <w:div w:id="2040157872">
          <w:marLeft w:val="0"/>
          <w:marRight w:val="0"/>
          <w:marTop w:val="0"/>
          <w:marBottom w:val="0"/>
          <w:divBdr>
            <w:top w:val="none" w:sz="0" w:space="0" w:color="auto"/>
            <w:left w:val="none" w:sz="0" w:space="0" w:color="auto"/>
            <w:bottom w:val="none" w:sz="0" w:space="0" w:color="auto"/>
            <w:right w:val="none" w:sz="0" w:space="0" w:color="auto"/>
          </w:divBdr>
          <w:divsChild>
            <w:div w:id="55112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908135">
      <w:bodyDiv w:val="1"/>
      <w:marLeft w:val="0"/>
      <w:marRight w:val="0"/>
      <w:marTop w:val="0"/>
      <w:marBottom w:val="0"/>
      <w:divBdr>
        <w:top w:val="none" w:sz="0" w:space="0" w:color="auto"/>
        <w:left w:val="none" w:sz="0" w:space="0" w:color="auto"/>
        <w:bottom w:val="none" w:sz="0" w:space="0" w:color="auto"/>
        <w:right w:val="none" w:sz="0" w:space="0" w:color="auto"/>
      </w:divBdr>
    </w:div>
    <w:div w:id="1361131202">
      <w:bodyDiv w:val="1"/>
      <w:marLeft w:val="0"/>
      <w:marRight w:val="0"/>
      <w:marTop w:val="0"/>
      <w:marBottom w:val="0"/>
      <w:divBdr>
        <w:top w:val="none" w:sz="0" w:space="0" w:color="auto"/>
        <w:left w:val="none" w:sz="0" w:space="0" w:color="auto"/>
        <w:bottom w:val="none" w:sz="0" w:space="0" w:color="auto"/>
        <w:right w:val="none" w:sz="0" w:space="0" w:color="auto"/>
      </w:divBdr>
    </w:div>
    <w:div w:id="1393849379">
      <w:bodyDiv w:val="1"/>
      <w:marLeft w:val="0"/>
      <w:marRight w:val="0"/>
      <w:marTop w:val="0"/>
      <w:marBottom w:val="0"/>
      <w:divBdr>
        <w:top w:val="none" w:sz="0" w:space="0" w:color="auto"/>
        <w:left w:val="none" w:sz="0" w:space="0" w:color="auto"/>
        <w:bottom w:val="none" w:sz="0" w:space="0" w:color="auto"/>
        <w:right w:val="none" w:sz="0" w:space="0" w:color="auto"/>
      </w:divBdr>
    </w:div>
    <w:div w:id="1696034837">
      <w:bodyDiv w:val="1"/>
      <w:marLeft w:val="0"/>
      <w:marRight w:val="0"/>
      <w:marTop w:val="0"/>
      <w:marBottom w:val="0"/>
      <w:divBdr>
        <w:top w:val="none" w:sz="0" w:space="0" w:color="auto"/>
        <w:left w:val="none" w:sz="0" w:space="0" w:color="auto"/>
        <w:bottom w:val="none" w:sz="0" w:space="0" w:color="auto"/>
        <w:right w:val="none" w:sz="0" w:space="0" w:color="auto"/>
      </w:divBdr>
    </w:div>
    <w:div w:id="1755275578">
      <w:bodyDiv w:val="1"/>
      <w:marLeft w:val="0"/>
      <w:marRight w:val="0"/>
      <w:marTop w:val="0"/>
      <w:marBottom w:val="0"/>
      <w:divBdr>
        <w:top w:val="none" w:sz="0" w:space="0" w:color="auto"/>
        <w:left w:val="none" w:sz="0" w:space="0" w:color="auto"/>
        <w:bottom w:val="none" w:sz="0" w:space="0" w:color="auto"/>
        <w:right w:val="none" w:sz="0" w:space="0" w:color="auto"/>
      </w:divBdr>
    </w:div>
    <w:div w:id="1792625777">
      <w:bodyDiv w:val="1"/>
      <w:marLeft w:val="0"/>
      <w:marRight w:val="0"/>
      <w:marTop w:val="0"/>
      <w:marBottom w:val="0"/>
      <w:divBdr>
        <w:top w:val="none" w:sz="0" w:space="0" w:color="auto"/>
        <w:left w:val="none" w:sz="0" w:space="0" w:color="auto"/>
        <w:bottom w:val="none" w:sz="0" w:space="0" w:color="auto"/>
        <w:right w:val="none" w:sz="0" w:space="0" w:color="auto"/>
      </w:divBdr>
    </w:div>
    <w:div w:id="1865091165">
      <w:bodyDiv w:val="1"/>
      <w:marLeft w:val="0"/>
      <w:marRight w:val="0"/>
      <w:marTop w:val="0"/>
      <w:marBottom w:val="0"/>
      <w:divBdr>
        <w:top w:val="none" w:sz="0" w:space="0" w:color="auto"/>
        <w:left w:val="none" w:sz="0" w:space="0" w:color="auto"/>
        <w:bottom w:val="none" w:sz="0" w:space="0" w:color="auto"/>
        <w:right w:val="none" w:sz="0" w:space="0" w:color="auto"/>
      </w:divBdr>
    </w:div>
    <w:div w:id="1964848853">
      <w:bodyDiv w:val="1"/>
      <w:marLeft w:val="0"/>
      <w:marRight w:val="0"/>
      <w:marTop w:val="0"/>
      <w:marBottom w:val="0"/>
      <w:divBdr>
        <w:top w:val="none" w:sz="0" w:space="0" w:color="auto"/>
        <w:left w:val="none" w:sz="0" w:space="0" w:color="auto"/>
        <w:bottom w:val="none" w:sz="0" w:space="0" w:color="auto"/>
        <w:right w:val="none" w:sz="0" w:space="0" w:color="auto"/>
      </w:divBdr>
    </w:div>
    <w:div w:id="2015301666">
      <w:bodyDiv w:val="1"/>
      <w:marLeft w:val="0"/>
      <w:marRight w:val="0"/>
      <w:marTop w:val="0"/>
      <w:marBottom w:val="0"/>
      <w:divBdr>
        <w:top w:val="none" w:sz="0" w:space="0" w:color="auto"/>
        <w:left w:val="none" w:sz="0" w:space="0" w:color="auto"/>
        <w:bottom w:val="none" w:sz="0" w:space="0" w:color="auto"/>
        <w:right w:val="none" w:sz="0" w:space="0" w:color="auto"/>
      </w:divBdr>
      <w:divsChild>
        <w:div w:id="889077797">
          <w:marLeft w:val="0"/>
          <w:marRight w:val="0"/>
          <w:marTop w:val="0"/>
          <w:marBottom w:val="0"/>
          <w:divBdr>
            <w:top w:val="none" w:sz="0" w:space="0" w:color="auto"/>
            <w:left w:val="none" w:sz="0" w:space="0" w:color="auto"/>
            <w:bottom w:val="none" w:sz="0" w:space="0" w:color="auto"/>
            <w:right w:val="none" w:sz="0" w:space="0" w:color="auto"/>
          </w:divBdr>
          <w:divsChild>
            <w:div w:id="2097550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026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footer" Target="footer6.xm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0.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12.xml"/><Relationship Id="rId33" Type="http://schemas.openxmlformats.org/officeDocument/2006/relationships/footer" Target="footer9.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4.xm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footer" Target="footer5.xml"/><Relationship Id="rId32" Type="http://schemas.openxmlformats.org/officeDocument/2006/relationships/header" Target="header15.xml"/><Relationship Id="rId37" Type="http://schemas.openxmlformats.org/officeDocument/2006/relationships/header" Target="header17.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footer" Target="footer7.xml"/><Relationship Id="rId36" Type="http://schemas.openxmlformats.org/officeDocument/2006/relationships/hyperlink" Target="http://base.garant.ru/519400/" TargetMode="Externa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yperlink" Target="http://www.multitran.ru/c/M.exe?t=4894588_2_1&amp;s1=unless"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3.xml"/><Relationship Id="rId30" Type="http://schemas.openxmlformats.org/officeDocument/2006/relationships/footer" Target="footer8.xml"/><Relationship Id="rId35"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FF143-56FC-41F7-9122-4A5F2574CFA2}">
  <ds:schemaRefs>
    <ds:schemaRef ds:uri="http://schemas.openxmlformats.org/officeDocument/2006/bibliography"/>
  </ds:schemaRefs>
</ds:datastoreItem>
</file>

<file path=customXml/itemProps2.xml><?xml version="1.0" encoding="utf-8"?>
<ds:datastoreItem xmlns:ds="http://schemas.openxmlformats.org/officeDocument/2006/customXml" ds:itemID="{D295871F-5F1D-401B-9350-B3F0505B9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Pages>
  <Words>33000</Words>
  <Characters>188102</Characters>
  <Application>Microsoft Office Word</Application>
  <DocSecurity>0</DocSecurity>
  <Lines>1567</Lines>
  <Paragraphs>441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АKБ “Русский Банк”</vt:lpstr>
      <vt:lpstr>АKБ “Русский Банк”</vt:lpstr>
    </vt:vector>
  </TitlesOfParts>
  <Company>KPMG</Company>
  <LinksUpToDate>false</LinksUpToDate>
  <CharactersWithSpaces>220661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АKБ “Русский Банк”</dc:title>
  <dc:creator>aprokhorova</dc:creator>
  <cp:lastModifiedBy>mashurov</cp:lastModifiedBy>
  <cp:revision>12</cp:revision>
  <cp:lastPrinted>2015-06-10T09:22:00Z</cp:lastPrinted>
  <dcterms:created xsi:type="dcterms:W3CDTF">2015-06-10T07:41:00Z</dcterms:created>
  <dcterms:modified xsi:type="dcterms:W3CDTF">2015-06-15T04:10:00Z</dcterms:modified>
</cp:coreProperties>
</file>